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514AF">
      <w:pPr>
        <w:rPr>
          <w:rFonts w:hint="eastAsia"/>
        </w:rPr>
      </w:pPr>
      <w:r>
        <w:rPr>
          <w:rFonts w:hint="eastAsia"/>
        </w:rPr>
        <w:t>双向栈的实现</w:t>
      </w:r>
    </w:p>
    <w:p w14:paraId="70E848AD">
      <w:pPr>
        <w:rPr>
          <w:rFonts w:hint="eastAsia"/>
        </w:rPr>
      </w:pPr>
      <w:r>
        <w:rPr>
          <w:rFonts w:hint="eastAsia"/>
        </w:rPr>
        <w:t>双向栈是一种特殊的栈结构，它在一个一维数组中同时存储两个栈，每个栈的栈底分别位于数组的两端。我们将这两个栈分别称为栈0和栈1。</w:t>
      </w:r>
    </w:p>
    <w:p w14:paraId="69FEED46">
      <w:pPr>
        <w:rPr>
          <w:rFonts w:hint="eastAsia"/>
        </w:rPr>
      </w:pPr>
    </w:p>
    <w:p w14:paraId="4D37A1B7">
      <w:pPr>
        <w:rPr>
          <w:rFonts w:hint="eastAsia"/>
        </w:rPr>
      </w:pPr>
      <w:r>
        <w:rPr>
          <w:rFonts w:hint="eastAsia"/>
        </w:rPr>
        <w:t>数据结构定义</w:t>
      </w:r>
    </w:p>
    <w:p w14:paraId="00BD2282">
      <w:pPr>
        <w:rPr>
          <w:rFonts w:hint="eastAsia"/>
        </w:rPr>
      </w:pPr>
      <w:r>
        <w:rPr>
          <w:rFonts w:hint="eastAsia"/>
        </w:rPr>
        <w:t>使用一个一维数组 `data` 来存储两个栈的数据，栈0的栈底在数组的左端，栈1的栈底在数组的右端。</w:t>
      </w:r>
      <w:bookmarkStart w:id="0" w:name="_GoBack"/>
      <w:bookmarkEnd w:id="0"/>
      <w:r>
        <w:rPr>
          <w:rFonts w:hint="eastAsia"/>
        </w:rPr>
        <w:t>定义两个指针 `top0` 和 `top1` 分别指向栈0和栈1的栈顶位置。</w:t>
      </w:r>
    </w:p>
    <w:p w14:paraId="37375D4D">
      <w:pPr>
        <w:rPr>
          <w:rFonts w:hint="eastAsia"/>
        </w:rPr>
      </w:pPr>
    </w:p>
    <w:p w14:paraId="5A313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100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假设数组的最大容量为100</w:t>
      </w:r>
    </w:p>
    <w:p w14:paraId="5480A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A7B3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data[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</w:p>
    <w:p w14:paraId="0FF91B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top0;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栈0的栈顶指针</w:t>
      </w:r>
    </w:p>
    <w:p w14:paraId="720D7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top1;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栈1的栈顶指针</w:t>
      </w:r>
    </w:p>
    <w:p w14:paraId="10AFEF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150C1F">
      <w:pPr>
        <w:rPr>
          <w:rFonts w:hint="eastAsia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tws;</w:t>
      </w:r>
    </w:p>
    <w:p w14:paraId="25796E2D">
      <w:pPr>
        <w:rPr>
          <w:rFonts w:hint="eastAsia"/>
        </w:rPr>
      </w:pPr>
      <w:r>
        <w:rPr>
          <w:rFonts w:hint="eastAsia"/>
        </w:rPr>
        <w:t>初始化双向栈</w:t>
      </w:r>
    </w:p>
    <w:p w14:paraId="0FD99C1A">
      <w:pPr>
        <w:rPr>
          <w:rFonts w:hint="eastAsia"/>
        </w:rPr>
      </w:pPr>
      <w:r>
        <w:rPr>
          <w:rFonts w:hint="eastAsia"/>
        </w:rPr>
        <w:t>初始化双向栈时，将栈0的栈顶指针设为-1，将栈1的栈顶指针设为数组的最大索引。</w:t>
      </w:r>
    </w:p>
    <w:p w14:paraId="7B93545E">
      <w:pPr>
        <w:rPr>
          <w:rFonts w:hint="eastAsia"/>
        </w:rPr>
      </w:pPr>
    </w:p>
    <w:p w14:paraId="74244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initStack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20419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-&gt;top0 = -1;</w:t>
      </w:r>
    </w:p>
    <w:p w14:paraId="48D5E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-&gt;top1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C8E7A6">
      <w:pP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3D9A905">
      <w:pPr>
        <w:rPr>
          <w:rFonts w:hint="eastAsia"/>
        </w:rPr>
      </w:pPr>
      <w:r>
        <w:rPr>
          <w:rFonts w:hint="eastAsia"/>
        </w:rPr>
        <w:t>入栈操作</w:t>
      </w:r>
    </w:p>
    <w:p w14:paraId="761DB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push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035A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-&gt;top0 + 1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栈已满</w:t>
      </w:r>
    </w:p>
    <w:p w14:paraId="3239A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6B8DD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79A1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72C6C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-&gt;data[++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-&gt;top0]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7CE3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6CC7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1F23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-&gt;data[--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-&gt;top1]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919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2821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09F5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05FAF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3B31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  </w:t>
      </w:r>
    </w:p>
    <w:p w14:paraId="60DCFC2F">
      <w:pPr>
        <w:rPr>
          <w:rFonts w:hint="eastAsia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B503C93">
      <w:pPr>
        <w:rPr>
          <w:rFonts w:hint="eastAsia"/>
        </w:rPr>
      </w:pPr>
      <w:r>
        <w:rPr>
          <w:rFonts w:hint="eastAsia"/>
        </w:rPr>
        <w:t>出栈操作</w:t>
      </w:r>
    </w:p>
    <w:p w14:paraId="7E03B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pop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7C8B5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1C18F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-&gt;top0 == -1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栈0为空</w:t>
      </w:r>
    </w:p>
    <w:p w14:paraId="4507A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0C8A8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0491C2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-&gt;top0--];</w:t>
      </w:r>
    </w:p>
    <w:p w14:paraId="5DB76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00363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902C0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-&gt;top1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栈1为空</w:t>
      </w:r>
    </w:p>
    <w:p w14:paraId="004E7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79C247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7B1329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-&gt;top1++];</w:t>
      </w:r>
    </w:p>
    <w:p w14:paraId="7B62AD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C921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BE82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2E481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8398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  </w:t>
      </w:r>
    </w:p>
    <w:p w14:paraId="044660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D4FB339">
      <w:pPr>
        <w:rPr>
          <w:rFonts w:hint="eastAsia"/>
        </w:rPr>
      </w:pPr>
    </w:p>
    <w:p w14:paraId="0C9DE3DB">
      <w:pPr>
        <w:rPr>
          <w:rFonts w:hint="eastAsia"/>
        </w:rPr>
      </w:pPr>
      <w:r>
        <w:rPr>
          <w:rFonts w:hint="eastAsia"/>
        </w:rPr>
        <w:t>讨论：过程 vs 函数设计</w:t>
      </w:r>
    </w:p>
    <w:p w14:paraId="1CBBF38B">
      <w:pPr>
        <w:rPr>
          <w:rFonts w:hint="eastAsia"/>
        </w:rPr>
      </w:pPr>
      <w:r>
        <w:rPr>
          <w:rFonts w:hint="eastAsia"/>
        </w:rPr>
        <w:t>过程设计</w:t>
      </w:r>
    </w:p>
    <w:p w14:paraId="1D453015">
      <w:pPr>
        <w:rPr>
          <w:rFonts w:hint="eastAsia"/>
        </w:rPr>
      </w:pPr>
      <w:r>
        <w:rPr>
          <w:rFonts w:hint="eastAsia"/>
        </w:rPr>
        <w:t>优点：</w:t>
      </w:r>
    </w:p>
    <w:p w14:paraId="569067AB">
      <w:pPr>
        <w:rPr>
          <w:rFonts w:hint="eastAsia"/>
        </w:rPr>
      </w:pPr>
      <w:r>
        <w:rPr>
          <w:rFonts w:hint="eastAsia"/>
        </w:rPr>
        <w:t>1. 灵活性高：过程设计可以更灵活地处理错误状态，可以通过参数传递错误信息。</w:t>
      </w:r>
    </w:p>
    <w:p w14:paraId="28C3DF02">
      <w:pPr>
        <w:rPr>
          <w:rFonts w:hint="eastAsia"/>
        </w:rPr>
      </w:pPr>
      <w:r>
        <w:rPr>
          <w:rFonts w:hint="eastAsia"/>
        </w:rPr>
        <w:t>2. 状态管理：可以在过程中直接修改传入的参数，方便管理状态变量。</w:t>
      </w:r>
    </w:p>
    <w:p w14:paraId="04EFF104">
      <w:pPr>
        <w:rPr>
          <w:rFonts w:hint="eastAsia"/>
        </w:rPr>
      </w:pPr>
      <w:r>
        <w:rPr>
          <w:rFonts w:hint="eastAsia"/>
        </w:rPr>
        <w:t>缺点：</w:t>
      </w:r>
    </w:p>
    <w:p w14:paraId="24D33C4C">
      <w:pPr>
        <w:rPr>
          <w:rFonts w:hint="eastAsia"/>
        </w:rPr>
      </w:pPr>
      <w:r>
        <w:rPr>
          <w:rFonts w:hint="eastAsia"/>
        </w:rPr>
        <w:t>1. 可读性差：过程设计的代码可能不如函数设计的代码直观和易读。</w:t>
      </w:r>
    </w:p>
    <w:p w14:paraId="6527A93A">
      <w:pPr>
        <w:rPr>
          <w:rFonts w:hint="eastAsia"/>
        </w:rPr>
      </w:pPr>
      <w:r>
        <w:rPr>
          <w:rFonts w:hint="eastAsia"/>
        </w:rPr>
        <w:t>2. 调用复杂：调用过程中需要传递更多的参数，增加了调用的复杂性。</w:t>
      </w:r>
    </w:p>
    <w:p w14:paraId="3D900D5F">
      <w:pPr>
        <w:rPr>
          <w:rFonts w:hint="eastAsia"/>
        </w:rPr>
      </w:pPr>
    </w:p>
    <w:p w14:paraId="702451FC">
      <w:pPr>
        <w:rPr>
          <w:rFonts w:hint="eastAsia"/>
        </w:rPr>
      </w:pPr>
      <w:r>
        <w:rPr>
          <w:rFonts w:hint="eastAsia"/>
        </w:rPr>
        <w:t>函数设计</w:t>
      </w:r>
    </w:p>
    <w:p w14:paraId="1EBCBAAE">
      <w:pPr>
        <w:rPr>
          <w:rFonts w:hint="eastAsia"/>
        </w:rPr>
      </w:pPr>
      <w:r>
        <w:rPr>
          <w:rFonts w:hint="eastAsia"/>
        </w:rPr>
        <w:t>优点：</w:t>
      </w:r>
    </w:p>
    <w:p w14:paraId="26600DF9">
      <w:pPr>
        <w:rPr>
          <w:rFonts w:hint="eastAsia"/>
        </w:rPr>
      </w:pPr>
      <w:r>
        <w:rPr>
          <w:rFonts w:hint="eastAsia"/>
        </w:rPr>
        <w:t>1. 可读性强：函数设计的代码通常更直观和易读，符合函数式编程的习惯。</w:t>
      </w:r>
    </w:p>
    <w:p w14:paraId="3A39B19E">
      <w:pPr>
        <w:rPr>
          <w:rFonts w:hint="eastAsia"/>
        </w:rPr>
      </w:pPr>
      <w:r>
        <w:rPr>
          <w:rFonts w:hint="eastAsia"/>
        </w:rPr>
        <w:t>2. 调用简单：调用函数时通常只需要传递必要的参数，减少了调用的复杂性。</w:t>
      </w:r>
    </w:p>
    <w:p w14:paraId="5B055F16">
      <w:pPr>
        <w:rPr>
          <w:rFonts w:hint="eastAsia"/>
        </w:rPr>
      </w:pPr>
      <w:r>
        <w:rPr>
          <w:rFonts w:hint="eastAsia"/>
        </w:rPr>
        <w:t>缺点：</w:t>
      </w:r>
    </w:p>
    <w:p w14:paraId="396CAD7B">
      <w:pPr>
        <w:rPr>
          <w:rFonts w:hint="eastAsia"/>
        </w:rPr>
      </w:pPr>
      <w:r>
        <w:rPr>
          <w:rFonts w:hint="eastAsia"/>
        </w:rPr>
        <w:t>1. 状态管理：函数设计中返回值只能传递单一结果，需要额外的变量来管理状态。</w:t>
      </w:r>
    </w:p>
    <w:p w14:paraId="3FE49F15">
      <w:pPr>
        <w:rPr>
          <w:rFonts w:hint="eastAsia"/>
        </w:rPr>
      </w:pPr>
      <w:r>
        <w:rPr>
          <w:rFonts w:hint="eastAsia"/>
        </w:rPr>
        <w:t>2. 错误处理：错误处理可能需要额外的逻辑来处理返回值和状态变量。</w:t>
      </w:r>
    </w:p>
    <w:p w14:paraId="0C6EC048">
      <w:pPr>
        <w:rPr>
          <w:rFonts w:hint="eastAsia"/>
        </w:rPr>
      </w:pPr>
    </w:p>
    <w:p w14:paraId="67138DE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示例代码</w:t>
      </w:r>
      <w:r>
        <w:rPr>
          <w:rFonts w:hint="eastAsia"/>
          <w:lang w:val="en-US" w:eastAsia="zh-CN"/>
        </w:rPr>
        <w:t>C</w:t>
      </w:r>
    </w:p>
    <w:p w14:paraId="558537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5DB49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100</w:t>
      </w:r>
    </w:p>
    <w:p w14:paraId="2C80F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6DED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data[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</w:p>
    <w:p w14:paraId="0E408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top0;</w:t>
      </w:r>
    </w:p>
    <w:p w14:paraId="69BC7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top1;</w:t>
      </w:r>
    </w:p>
    <w:p w14:paraId="74676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0A8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EB3F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initStack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DEA4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-&gt;top0 = -1;</w:t>
      </w:r>
    </w:p>
    <w:p w14:paraId="71DBE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-&gt;top1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AB2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B552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A712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push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D7DC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-&gt;top0 + 1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F071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64509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34181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6F9D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-&gt;data[++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-&gt;top0]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36E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E58B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4A7B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-&gt;data[--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-&gt;top1]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2D3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84E9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2395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</w:t>
      </w:r>
    </w:p>
    <w:p w14:paraId="1E1A90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D4AA3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  </w:t>
      </w:r>
    </w:p>
    <w:p w14:paraId="491340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CA98B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479C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pop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66CF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8D45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-&gt;top0 == -1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A3937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</w:t>
      </w:r>
    </w:p>
    <w:p w14:paraId="06B52B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26AF5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-&gt;top0--];</w:t>
      </w:r>
    </w:p>
    <w:p w14:paraId="286AC8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5F5E5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7BE6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-&gt;top1 ==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MAX_SIZE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9B5D0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63D46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588B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tws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-&gt;top1++];</w:t>
      </w:r>
    </w:p>
    <w:p w14:paraId="51945B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2410B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53B8F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 </w:t>
      </w:r>
    </w:p>
    <w:p w14:paraId="74B834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0391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 </w:t>
      </w:r>
    </w:p>
    <w:p w14:paraId="442DC2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5B64B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8714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B83F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TwoWayStack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tws;</w:t>
      </w:r>
    </w:p>
    <w:p w14:paraId="29C6E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initStack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&amp;tws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9FFE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9FE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1B05D6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1AB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push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&amp;tws, 0, 10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9F084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"Pushed 10 to stack 0\n"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C1C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6112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1CB7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"Failed to push 10 to stack 0\n"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A215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17E2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1F972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push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&amp;tws, 1, 20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07101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"Pushed 20 to stack 1\n"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454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0776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E9A1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"Failed to push 20 to stack 1\n"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BB45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644A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048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pop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&amp;tws, 0, &amp;result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E81E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"Popped %d from stack 0\n"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result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DDD6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1D45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0FEF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"Failed to pop from stack 0\n"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394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C555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99B3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pop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&amp;tws, 1, &amp;result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6013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"Popped %d from stack 1\n"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result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FF79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530AD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28DF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"Failed to pop from stack 1\n"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B7B8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E254E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E36C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2AE40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E2A66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00172A27"/>
    <w:rsid w:val="3F3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2024-10-21T00:01:00Z</dcterms:created>
  <dc:creator>凯涛</dc:creator>
  <cp:lastModifiedBy>凯涛</cp:lastModifiedBy>
  <dcterms:modified xsi:type="dcterms:W3CDTF">2024-10-21T00:11:13Z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E8E514FC52294489BE57D5F3F16F99EF_11</vt:lpwstr>
  </property>
</Properties>
</file>