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用例名称: 题目审核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用例编号:</w:t>
      </w:r>
      <w:r>
        <w:t xml:space="preserve"> UC - Question Review</w:t>
      </w:r>
      <w:r>
        <w:br w:type="textWrapping"/>
      </w:r>
      <w:r>
        <w:rPr>
          <w:rStyle w:val="7"/>
        </w:rPr>
        <w:t>主要执行者:</w:t>
      </w:r>
      <w:r>
        <w:t xml:space="preserve"> 教师、管理员</w:t>
      </w:r>
      <w:r>
        <w:br w:type="textWrapping"/>
      </w:r>
      <w:r>
        <w:rPr>
          <w:rStyle w:val="7"/>
        </w:rPr>
        <w:t>目标:</w:t>
      </w:r>
      <w:r>
        <w:t xml:space="preserve"> 教师和管理员能够对已创建的题目进行审核、修改和发布。</w:t>
      </w:r>
      <w:r>
        <w:br w:type="textWrapping"/>
      </w:r>
      <w:r>
        <w:rPr>
          <w:rStyle w:val="7"/>
        </w:rPr>
        <w:t>前置条件:</w:t>
      </w:r>
      <w:r>
        <w:t xml:space="preserve"> 用户已登录系统，并具备审核权限。</w:t>
      </w:r>
      <w:r>
        <w:br w:type="textWrapping"/>
      </w:r>
      <w:r>
        <w:rPr>
          <w:rStyle w:val="7"/>
        </w:rPr>
        <w:t>范围:</w:t>
      </w:r>
      <w:r>
        <w:t xml:space="preserve"> 大学生题库系统。</w:t>
      </w:r>
      <w:r>
        <w:br w:type="textWrapping"/>
      </w:r>
      <w:r>
        <w:rPr>
          <w:rStyle w:val="7"/>
        </w:rPr>
        <w:t>触发条件:</w:t>
      </w:r>
      <w:r>
        <w:t xml:space="preserve"> 用户点</w:t>
      </w:r>
      <w:bookmarkStart w:id="0" w:name="_GoBack"/>
      <w:bookmarkEnd w:id="0"/>
      <w:r>
        <w:t>击“题目审核”按钮。</w:t>
      </w:r>
    </w:p>
    <w:p>
      <w:pPr>
        <w:pStyle w:val="3"/>
        <w:keepNext w:val="0"/>
        <w:keepLines w:val="0"/>
        <w:widowControl/>
        <w:suppressLineNumbers w:val="0"/>
      </w:pPr>
      <w:r>
        <w:t>交互动作：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  <w:rFonts w:hint="eastAsia"/>
          <w:lang w:val="en-US" w:eastAsia="zh-CN"/>
        </w:rPr>
        <w:t>1.</w:t>
      </w:r>
      <w:r>
        <w:rPr>
          <w:rStyle w:val="7"/>
        </w:rPr>
        <w:t>用户访问题目审核页面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t>1.1 用户点击“题目审核”按钮，系统导航至题目审核页面。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t>1.2 系统加载待审核题目列表，显示每个题目的基本信息（题目内容、创建者、状态）。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  <w:rFonts w:hint="eastAsia"/>
          <w:lang w:val="en-US" w:eastAsia="zh-CN"/>
        </w:rPr>
        <w:t>2.</w:t>
      </w:r>
      <w:r>
        <w:rPr>
          <w:rStyle w:val="7"/>
        </w:rPr>
        <w:t>用户选择待审核题目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t>2.1 用户在列表中选择一个待审核的题目。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t>2.2 系统显示该题目的详细信息，包括选项、难度等级、标签等。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  <w:rFonts w:hint="eastAsia"/>
          <w:lang w:val="en-US" w:eastAsia="zh-CN"/>
        </w:rPr>
        <w:t>3.</w:t>
      </w:r>
      <w:r>
        <w:rPr>
          <w:rStyle w:val="7"/>
        </w:rPr>
        <w:t>用户进行审核操作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t>3.1 用户查看题目内容，判断其有效性和适用性。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t>3.2 用户可选择以下操作：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</w:pPr>
      <w:r>
        <w:t xml:space="preserve">3.2.1 </w:t>
      </w:r>
      <w:r>
        <w:rPr>
          <w:rStyle w:val="7"/>
        </w:rPr>
        <w:t>批准题目</w:t>
      </w:r>
      <w:r>
        <w:t>：用户点击“批准”按钮。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90" w:leftChars="0"/>
      </w:pPr>
      <w:r>
        <w:t xml:space="preserve">3.2.2 </w:t>
      </w:r>
      <w:r>
        <w:rPr>
          <w:rStyle w:val="7"/>
        </w:rPr>
        <w:t>修改题目</w:t>
      </w:r>
      <w:r>
        <w:t>：用户点击“编辑”按钮，进入编辑模式。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90" w:leftChars="0"/>
      </w:pPr>
      <w:r>
        <w:t xml:space="preserve">3.2.3 </w:t>
      </w:r>
      <w:r>
        <w:rPr>
          <w:rStyle w:val="7"/>
        </w:rPr>
        <w:t>拒绝题目</w:t>
      </w:r>
      <w:r>
        <w:t>：用户点击“拒绝”按钮。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  <w:rFonts w:hint="eastAsia"/>
          <w:lang w:val="en-US" w:eastAsia="zh-CN"/>
        </w:rPr>
        <w:t>4.</w:t>
      </w:r>
      <w:r>
        <w:rPr>
          <w:rStyle w:val="7"/>
        </w:rPr>
        <w:t>批准题目处理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t>4.1 系统将题目的状态更新为“已发布”。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t>4.2 系统显示成功提示：“题目审核成功，题目已发布。”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  <w:rFonts w:hint="eastAsia"/>
          <w:lang w:val="en-US" w:eastAsia="zh-CN"/>
        </w:rPr>
        <w:t>5.</w:t>
      </w:r>
      <w:r>
        <w:rPr>
          <w:rStyle w:val="7"/>
        </w:rPr>
        <w:t>修改题目的处理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t>5.1 用户在编辑模式中修改题目内容、选项或其他信息。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t>5.2 用户点击“提交修改”按钮。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t>5.3 系统进行输入验证，检查是否符合题目创建规则。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250" w:leftChars="0" w:hanging="360" w:firstLineChars="0"/>
      </w:pPr>
      <w:r>
        <w:t>5.3.1 如果输入有效，系统保存修改，返回审核页面，显示成功提示：“题目修改成功！”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250" w:leftChars="0" w:hanging="360" w:firstLineChars="0"/>
      </w:pPr>
      <w:r>
        <w:t>5.3.2 如果输入无效，系统显示相应的错误提示，例如：“题目内容不能为空。”或“选项数量不足。”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  <w:rFonts w:hint="eastAsia"/>
          <w:lang w:val="en-US" w:eastAsia="zh-CN"/>
        </w:rPr>
        <w:t>6.</w:t>
      </w:r>
      <w:r>
        <w:rPr>
          <w:rStyle w:val="7"/>
        </w:rPr>
        <w:t>拒绝题目的处理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6.1 用户选择拒绝后，系统弹出确认对话框。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6.2 用户确认拒绝后，系统要求输入拒绝理由。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6.3 用户填写拒绝理由后，点击“提交”按钮。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6.4 系统将题目的状态更新为“已拒绝”，并保存拒绝理由。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6.5 系统显示成功提示：“题目审核成功，题目已拒绝。”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  <w:rFonts w:hint="eastAsia"/>
          <w:lang w:val="en-US" w:eastAsia="zh-CN"/>
        </w:rPr>
        <w:t>7.</w:t>
      </w:r>
      <w:r>
        <w:rPr>
          <w:rStyle w:val="7"/>
        </w:rPr>
        <w:t>异常处理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t>7.1 如果用户尝试审核的题目已经被审核（例如已发布或已拒绝），系统提示：“该目已被审核，请选择其他题目。”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t>7.2 如果用户在输入拒绝理由时未填写，系统显示错误提示：“拒绝理由不能为空。”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  <w:rFonts w:hint="eastAsia"/>
          <w:lang w:val="en-US" w:eastAsia="zh-CN"/>
        </w:rPr>
        <w:t>8.</w:t>
      </w:r>
      <w:r>
        <w:rPr>
          <w:rStyle w:val="7"/>
        </w:rPr>
        <w:t>返回审核页面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t>8.1 用户完成审核操作后，系统提供“返回审核列表”按钮，用户可选择返回待审核题目列表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FBFD68"/>
    <w:multiLevelType w:val="multilevel"/>
    <w:tmpl w:val="61FBFD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25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952AF"/>
    <w:rsid w:val="28CF109E"/>
    <w:rsid w:val="57F9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Office_11.8.2.12287_F1E327BC-269C-435d-A152-05C5408002CA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2024-11-03T10:21:00Z</dcterms:created>
  <dc:creator>WPS_1680928528</dc:creator>
  <cp:lastModifiedBy>WPS_1680928528</cp:lastModifiedBy>
  <dcterms:modified xsi:type="dcterms:W3CDTF">2024-11-03T10:23:58Z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2052-11.8.2.12287</vt:lpwstr>
  </property>
  <property fmtid="{D5CDD505-2E9C-101B-9397-08002B2CF9AE}" pid="3" name="ICV">
    <vt:lpwstr>23F902A69C34453599123FD7EAB43A6C</vt:lpwstr>
  </property>
</Properties>
</file>