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16DE5" w14:textId="31869195" w:rsidR="00960019" w:rsidRDefault="00960019">
      <w:pPr>
        <w:rPr>
          <w:rFonts w:hint="eastAsia"/>
        </w:rPr>
      </w:pPr>
      <w:r>
        <w:rPr>
          <w:rFonts w:hint="eastAsia"/>
        </w:rPr>
        <w:t>6.1</w:t>
      </w:r>
    </w:p>
    <w:p w14:paraId="7DC453C6" w14:textId="76575E80" w:rsidR="00960019" w:rsidRDefault="00960019">
      <w:pPr>
        <w:rPr>
          <w:rFonts w:hint="eastAsia"/>
        </w:rPr>
      </w:pPr>
      <w:r>
        <w:rPr>
          <w:rFonts w:hint="eastAsia"/>
        </w:rPr>
        <w:t>(1)a:数据缓冲寄存器DR; b:指令寄存器IR；c:主存地址寄存器AR; d:程序计数器PC</w:t>
      </w:r>
    </w:p>
    <w:p w14:paraId="49B10EE1" w14:textId="6A3D2EAD" w:rsidR="00960019" w:rsidRDefault="00960019">
      <w:pPr>
        <w:rPr>
          <w:rFonts w:hint="eastAsia"/>
        </w:rPr>
      </w:pPr>
      <w:r>
        <w:rPr>
          <w:rFonts w:hint="eastAsia"/>
        </w:rPr>
        <w:t>(2)M-IR-微操作信号发生器</w:t>
      </w:r>
    </w:p>
    <w:p w14:paraId="212A3767" w14:textId="07FE7CC0" w:rsidR="00960019" w:rsidRDefault="00960019">
      <w:pPr>
        <w:rPr>
          <w:rFonts w:hint="eastAsia"/>
        </w:rPr>
      </w:pPr>
      <w:r>
        <w:rPr>
          <w:rFonts w:hint="eastAsia"/>
        </w:rPr>
        <w:t>(3)读：M-DR-ALU-AC；写：AC-DR-M</w:t>
      </w:r>
    </w:p>
    <w:p w14:paraId="412FA821" w14:textId="77777777" w:rsidR="00960019" w:rsidRDefault="00960019">
      <w:pPr>
        <w:rPr>
          <w:rFonts w:hint="eastAsia"/>
        </w:rPr>
      </w:pPr>
    </w:p>
    <w:p w14:paraId="4D441612" w14:textId="4B904468" w:rsidR="00960019" w:rsidRDefault="00960019">
      <w:pPr>
        <w:rPr>
          <w:rFonts w:hint="eastAsia"/>
        </w:rPr>
      </w:pPr>
      <w:r>
        <w:rPr>
          <w:rFonts w:hint="eastAsia"/>
        </w:rPr>
        <w:t>6.4</w:t>
      </w:r>
    </w:p>
    <w:p w14:paraId="4AF03569" w14:textId="52E5C7DB" w:rsidR="00960019" w:rsidRDefault="00960019">
      <w:pPr>
        <w:rPr>
          <w:rFonts w:hint="eastAsia"/>
        </w:rPr>
      </w:pPr>
      <w:r>
        <w:rPr>
          <w:rFonts w:hint="eastAsia"/>
        </w:rPr>
        <w:t>④ ③ ④</w:t>
      </w:r>
    </w:p>
    <w:p w14:paraId="7785EBE0" w14:textId="5DADD246" w:rsidR="00960019" w:rsidRDefault="00960019">
      <w:pPr>
        <w:rPr>
          <w:rFonts w:hint="eastAsia"/>
        </w:rPr>
      </w:pPr>
      <w:r>
        <w:rPr>
          <w:rFonts w:hint="eastAsia"/>
        </w:rPr>
        <w:t>② ①</w:t>
      </w:r>
    </w:p>
    <w:p w14:paraId="6BD1CFA3" w14:textId="0F8FA0B2" w:rsidR="00960019" w:rsidRDefault="00960019">
      <w:pPr>
        <w:rPr>
          <w:rFonts w:hint="eastAsia"/>
        </w:rPr>
      </w:pPr>
      <w:r>
        <w:rPr>
          <w:rFonts w:hint="eastAsia"/>
        </w:rPr>
        <w:t>② ①</w:t>
      </w:r>
    </w:p>
    <w:p w14:paraId="71FF8CD3" w14:textId="77777777" w:rsidR="00960019" w:rsidRDefault="00960019">
      <w:pPr>
        <w:rPr>
          <w:rFonts w:hint="eastAsia"/>
        </w:rPr>
      </w:pPr>
    </w:p>
    <w:p w14:paraId="706B036C" w14:textId="318FD5CC" w:rsidR="00960019" w:rsidRDefault="00960019">
      <w:pPr>
        <w:rPr>
          <w:rFonts w:hint="eastAsia"/>
        </w:rPr>
      </w:pPr>
      <w:r>
        <w:rPr>
          <w:rFonts w:hint="eastAsia"/>
        </w:rPr>
        <w:t>6.5</w:t>
      </w:r>
    </w:p>
    <w:p w14:paraId="1AD8FE24" w14:textId="5616DC0F" w:rsidR="00BE1217" w:rsidRDefault="0049120C">
      <w:pPr>
        <w:rPr>
          <w:rFonts w:hint="eastAsia"/>
        </w:rPr>
      </w:pPr>
      <w:r w:rsidRPr="0049120C">
        <w:rPr>
          <w:noProof/>
        </w:rPr>
        <w:drawing>
          <wp:inline distT="0" distB="0" distL="0" distR="0" wp14:anchorId="0B760B93" wp14:editId="17FF43E6">
            <wp:extent cx="5274310" cy="1853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571C" w14:textId="2A643D93" w:rsidR="00BE1217" w:rsidRDefault="00BE1217">
      <w:pPr>
        <w:rPr>
          <w:rFonts w:hint="eastAsia"/>
        </w:rPr>
      </w:pPr>
      <w:r>
        <w:rPr>
          <w:rFonts w:hint="eastAsia"/>
        </w:rPr>
        <w:t>6.13</w:t>
      </w:r>
    </w:p>
    <w:p w14:paraId="6CA34F35" w14:textId="539DB3C8" w:rsidR="00BE1217" w:rsidRDefault="00BE1217">
      <w:pPr>
        <w:rPr>
          <w:rFonts w:hint="eastAsia"/>
        </w:rPr>
      </w:pPr>
      <w:r>
        <w:rPr>
          <w:rFonts w:hint="eastAsia"/>
        </w:rPr>
        <w:t>① ⑦ ④</w:t>
      </w:r>
    </w:p>
    <w:p w14:paraId="79EEBF79" w14:textId="77777777" w:rsidR="00BE1217" w:rsidRDefault="00BE1217">
      <w:pPr>
        <w:rPr>
          <w:rFonts w:hint="eastAsia"/>
        </w:rPr>
      </w:pPr>
    </w:p>
    <w:p w14:paraId="13025D5F" w14:textId="1928470E" w:rsidR="00BE1217" w:rsidRDefault="00BE1217">
      <w:pPr>
        <w:rPr>
          <w:rFonts w:hint="eastAsia"/>
        </w:rPr>
      </w:pPr>
      <w:r>
        <w:rPr>
          <w:rFonts w:hint="eastAsia"/>
        </w:rPr>
        <w:t>6.15</w:t>
      </w:r>
    </w:p>
    <w:p w14:paraId="18147E24" w14:textId="77A49B76" w:rsidR="00BE1217" w:rsidRDefault="00BE1217">
      <w:pPr>
        <w:rPr>
          <w:rFonts w:hint="eastAsia"/>
        </w:rPr>
      </w:pPr>
      <w:r>
        <w:rPr>
          <w:rFonts w:hint="eastAsia"/>
        </w:rPr>
        <w:t>设备故障：无法正常加工或传输工件，导致后续工序因缺料导致停滞，前面工序无法输出而堆积。</w:t>
      </w:r>
    </w:p>
    <w:p w14:paraId="1CE4C0D8" w14:textId="0BE7F6DC" w:rsidR="00BE1217" w:rsidRDefault="00BE1217">
      <w:pPr>
        <w:rPr>
          <w:rFonts w:hint="eastAsia"/>
        </w:rPr>
      </w:pPr>
      <w:r>
        <w:rPr>
          <w:rFonts w:hint="eastAsia"/>
        </w:rPr>
        <w:t>物料短缺：原材料、零部件供应不及时，使流水线工位无料可加工，引发堵塞。</w:t>
      </w:r>
    </w:p>
    <w:p w14:paraId="64830EDB" w14:textId="5637233A" w:rsidR="00BE1217" w:rsidRDefault="00BE1217">
      <w:pPr>
        <w:rPr>
          <w:rFonts w:hint="eastAsia"/>
        </w:rPr>
      </w:pPr>
      <w:r>
        <w:rPr>
          <w:rFonts w:hint="eastAsia"/>
        </w:rPr>
        <w:t>工序不平衡：各工序作业时间差异大，工序耗时长，导致阻塞。</w:t>
      </w:r>
    </w:p>
    <w:p w14:paraId="2A94574E" w14:textId="77777777" w:rsidR="00BE1217" w:rsidRDefault="00BE1217">
      <w:pPr>
        <w:rPr>
          <w:rFonts w:hint="eastAsia"/>
        </w:rPr>
      </w:pPr>
    </w:p>
    <w:p w14:paraId="71A8F27A" w14:textId="36F7F486" w:rsidR="00BE1217" w:rsidRDefault="00BE1217">
      <w:pPr>
        <w:rPr>
          <w:rFonts w:hint="eastAsia"/>
        </w:rPr>
      </w:pPr>
      <w:r>
        <w:rPr>
          <w:rFonts w:hint="eastAsia"/>
        </w:rPr>
        <w:t>措施：</w:t>
      </w:r>
      <w:r>
        <w:br/>
      </w:r>
      <w:r>
        <w:rPr>
          <w:rFonts w:hint="eastAsia"/>
        </w:rPr>
        <w:lastRenderedPageBreak/>
        <w:t>①针对设备故障，建立设备预防性维护，定期检查、保养设备，提前发现并解决潜在问题，确保机器能正常运行。</w:t>
      </w:r>
    </w:p>
    <w:p w14:paraId="1A5B0B3A" w14:textId="3C753A35" w:rsidR="00BE1217" w:rsidRDefault="00BE1217">
      <w:pPr>
        <w:rPr>
          <w:rFonts w:hint="eastAsia"/>
        </w:rPr>
      </w:pPr>
      <w:r>
        <w:rPr>
          <w:rFonts w:hint="eastAsia"/>
        </w:rPr>
        <w:t>②工序不平衡：通过研究各工序耗材所使用的时间长短，对工序进行合理规划，配置专业人员对生产流水线进行监督和勘察，发现工序不平衡问题采取相应紧急解决措施。</w:t>
      </w:r>
    </w:p>
    <w:p w14:paraId="4F7A8BF6" w14:textId="77777777" w:rsidR="00BE1217" w:rsidRDefault="00BE1217">
      <w:pPr>
        <w:rPr>
          <w:rFonts w:hint="eastAsia"/>
        </w:rPr>
      </w:pPr>
    </w:p>
    <w:p w14:paraId="10D9D323" w14:textId="79B86FBF" w:rsidR="00BD2276" w:rsidRDefault="00BD2276">
      <w:pPr>
        <w:rPr>
          <w:rFonts w:hint="eastAsia"/>
        </w:rPr>
      </w:pPr>
      <w:r>
        <w:rPr>
          <w:rFonts w:hint="eastAsia"/>
        </w:rPr>
        <w:t>6.17</w:t>
      </w:r>
    </w:p>
    <w:p w14:paraId="34CF0EE5" w14:textId="49E12493" w:rsidR="00BD2276" w:rsidRDefault="00BD2276">
      <w:pPr>
        <w:rPr>
          <w:rFonts w:hint="eastAsia"/>
        </w:rPr>
      </w:pPr>
      <w:r>
        <w:rPr>
          <w:rFonts w:hint="eastAsia"/>
        </w:rPr>
        <w:t>由reset信号设置PC的初始值。</w:t>
      </w:r>
    </w:p>
    <w:p w14:paraId="389B278B" w14:textId="77777777" w:rsidR="00BD2276" w:rsidRDefault="00BD2276">
      <w:pPr>
        <w:rPr>
          <w:rFonts w:hint="eastAsia"/>
        </w:rPr>
      </w:pPr>
    </w:p>
    <w:p w14:paraId="0A5F6598" w14:textId="298B4EF2" w:rsidR="00BD2276" w:rsidRDefault="00BD2276">
      <w:pPr>
        <w:rPr>
          <w:rFonts w:hint="eastAsia"/>
        </w:rPr>
      </w:pPr>
      <w:r>
        <w:rPr>
          <w:rFonts w:hint="eastAsia"/>
        </w:rPr>
        <w:t>7.1</w:t>
      </w:r>
    </w:p>
    <w:p w14:paraId="6CDB8096" w14:textId="3537FF4E" w:rsidR="00BD2276" w:rsidRDefault="00BD2276">
      <w:pPr>
        <w:rPr>
          <w:rFonts w:hint="eastAsia"/>
        </w:rPr>
      </w:pPr>
      <w:r>
        <w:rPr>
          <w:rFonts w:hint="eastAsia"/>
        </w:rPr>
        <w:t>存储系统分为：寄存器组-cache-主存-辅存</w:t>
      </w:r>
    </w:p>
    <w:p w14:paraId="7D9B1793" w14:textId="00B89190" w:rsidR="00BD2276" w:rsidRDefault="00BD2276">
      <w:pPr>
        <w:rPr>
          <w:rFonts w:hint="eastAsia"/>
        </w:rPr>
      </w:pPr>
      <w:r>
        <w:rPr>
          <w:rFonts w:hint="eastAsia"/>
        </w:rPr>
        <w:t>存储介质：</w:t>
      </w:r>
    </w:p>
    <w:p w14:paraId="0E67EED9" w14:textId="3ABF58E1" w:rsidR="00BD2276" w:rsidRDefault="00BD2276">
      <w:pPr>
        <w:rPr>
          <w:rFonts w:hint="eastAsia"/>
        </w:rPr>
      </w:pPr>
      <w:r>
        <w:rPr>
          <w:rFonts w:hint="eastAsia"/>
        </w:rPr>
        <w:t>寄存器-电路  cache-SRAM  主存-DRAM  辅存-磁表面存储</w:t>
      </w:r>
    </w:p>
    <w:p w14:paraId="703AEAC6" w14:textId="77777777" w:rsidR="00BD2276" w:rsidRDefault="00BD2276">
      <w:pPr>
        <w:rPr>
          <w:rFonts w:hint="eastAsia"/>
        </w:rPr>
      </w:pPr>
    </w:p>
    <w:p w14:paraId="7DD1318D" w14:textId="02905A19" w:rsidR="00BD2276" w:rsidRDefault="00BD2276">
      <w:pPr>
        <w:rPr>
          <w:rFonts w:hint="eastAsia"/>
        </w:rPr>
      </w:pPr>
      <w:r>
        <w:rPr>
          <w:rFonts w:hint="eastAsia"/>
        </w:rPr>
        <w:t>存储容量由小到大，速度由高到低。</w:t>
      </w:r>
    </w:p>
    <w:p w14:paraId="1B9141FB" w14:textId="77777777" w:rsidR="00BD2276" w:rsidRDefault="00BD2276">
      <w:pPr>
        <w:rPr>
          <w:rFonts w:hint="eastAsia"/>
        </w:rPr>
      </w:pPr>
    </w:p>
    <w:p w14:paraId="58475C2F" w14:textId="7C4DBF58" w:rsidR="00BD2276" w:rsidRDefault="00BD2276">
      <w:pPr>
        <w:rPr>
          <w:rFonts w:hint="eastAsia"/>
        </w:rPr>
      </w:pPr>
      <w:r>
        <w:rPr>
          <w:rFonts w:hint="eastAsia"/>
        </w:rPr>
        <w:t>7.3</w:t>
      </w:r>
    </w:p>
    <w:p w14:paraId="56493637" w14:textId="04B984C0" w:rsidR="00BD2276" w:rsidRDefault="0049120C">
      <w:pPr>
        <w:rPr>
          <w:rFonts w:hint="eastAsia"/>
        </w:rPr>
      </w:pPr>
      <w:r w:rsidRPr="0049120C">
        <w:rPr>
          <w:noProof/>
        </w:rPr>
        <w:drawing>
          <wp:inline distT="0" distB="0" distL="0" distR="0" wp14:anchorId="3873CB73" wp14:editId="656CBF99">
            <wp:extent cx="4611476" cy="25966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47" cy="260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02BE" w14:textId="3336E0E7" w:rsidR="00BD2276" w:rsidRDefault="00BD2276">
      <w:pPr>
        <w:rPr>
          <w:rFonts w:hint="eastAsia"/>
        </w:rPr>
      </w:pPr>
      <w:r>
        <w:rPr>
          <w:rFonts w:hint="eastAsia"/>
        </w:rPr>
        <w:t>7.7</w:t>
      </w:r>
    </w:p>
    <w:p w14:paraId="5E3D9988" w14:textId="0ACBEAC0" w:rsidR="00BD2276" w:rsidRDefault="00FE1637">
      <w:pPr>
        <w:rPr>
          <w:rFonts w:hint="eastAsia"/>
        </w:rPr>
      </w:pPr>
      <w:r w:rsidRPr="00FE1637">
        <w:rPr>
          <w:noProof/>
        </w:rPr>
        <w:lastRenderedPageBreak/>
        <w:drawing>
          <wp:inline distT="0" distB="0" distL="0" distR="0" wp14:anchorId="1C4A5240" wp14:editId="7930EFCF">
            <wp:extent cx="4155161" cy="21746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7" cy="217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1907" w14:textId="3FCEF202" w:rsidR="00BD2276" w:rsidRDefault="00BD2276">
      <w:pPr>
        <w:rPr>
          <w:rFonts w:hint="eastAsia"/>
        </w:rPr>
      </w:pPr>
      <w:r>
        <w:rPr>
          <w:rFonts w:hint="eastAsia"/>
        </w:rPr>
        <w:t>7.11</w:t>
      </w:r>
    </w:p>
    <w:p w14:paraId="5137ED6B" w14:textId="7E07573D" w:rsidR="00BD2276" w:rsidRDefault="0049120C">
      <w:pPr>
        <w:rPr>
          <w:rFonts w:hint="eastAsia"/>
        </w:rPr>
      </w:pPr>
      <w:r w:rsidRPr="0049120C">
        <w:rPr>
          <w:noProof/>
        </w:rPr>
        <w:drawing>
          <wp:inline distT="0" distB="0" distL="0" distR="0" wp14:anchorId="43E31C9C" wp14:editId="4BFB0D10">
            <wp:extent cx="3521615" cy="1271954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07"/>
                    <a:stretch/>
                  </pic:blipFill>
                  <pic:spPr bwMode="auto">
                    <a:xfrm>
                      <a:off x="0" y="0"/>
                      <a:ext cx="3536192" cy="12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8722" w14:textId="43CCD5E8" w:rsidR="00BD2276" w:rsidRDefault="00BD2276">
      <w:pPr>
        <w:rPr>
          <w:rFonts w:hint="eastAsia"/>
        </w:rPr>
      </w:pPr>
      <w:r>
        <w:rPr>
          <w:rFonts w:hint="eastAsia"/>
        </w:rPr>
        <w:t>7.12</w:t>
      </w:r>
    </w:p>
    <w:p w14:paraId="6E13EC5A" w14:textId="5B2DE55C" w:rsidR="00BD2276" w:rsidRDefault="0049120C">
      <w:pPr>
        <w:rPr>
          <w:rFonts w:hint="eastAsia"/>
        </w:rPr>
      </w:pPr>
      <w:r w:rsidRPr="0049120C">
        <w:rPr>
          <w:noProof/>
        </w:rPr>
        <w:drawing>
          <wp:inline distT="0" distB="0" distL="0" distR="0" wp14:anchorId="04A988F7" wp14:editId="39CEC226">
            <wp:extent cx="3175000" cy="413701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3" b="20712"/>
                    <a:stretch/>
                  </pic:blipFill>
                  <pic:spPr bwMode="auto">
                    <a:xfrm>
                      <a:off x="0" y="0"/>
                      <a:ext cx="3186700" cy="415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A54A6" w14:textId="5BA86FD6" w:rsidR="00BD2276" w:rsidRDefault="00BD2276">
      <w:pPr>
        <w:rPr>
          <w:rFonts w:hint="eastAsia"/>
        </w:rPr>
      </w:pPr>
      <w:r>
        <w:rPr>
          <w:rFonts w:hint="eastAsia"/>
        </w:rPr>
        <w:lastRenderedPageBreak/>
        <w:t>补充题1</w:t>
      </w:r>
    </w:p>
    <w:p w14:paraId="491839D3" w14:textId="46AC7FE9" w:rsidR="00BD2276" w:rsidRDefault="00B91DC7">
      <w:pPr>
        <w:rPr>
          <w:rFonts w:hint="eastAsia"/>
        </w:rPr>
      </w:pPr>
      <w:r>
        <w:rPr>
          <w:noProof/>
        </w:rPr>
        <w:drawing>
          <wp:inline distT="0" distB="0" distL="0" distR="0" wp14:anchorId="6633EB3F" wp14:editId="75E84A67">
            <wp:extent cx="5274310" cy="35286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68B1" w14:textId="38560EAB" w:rsidR="00BD2276" w:rsidRDefault="00BD2276">
      <w:pPr>
        <w:rPr>
          <w:rFonts w:hint="eastAsia"/>
        </w:rPr>
      </w:pPr>
      <w:r>
        <w:rPr>
          <w:rFonts w:hint="eastAsia"/>
        </w:rPr>
        <w:t>补充题2</w:t>
      </w:r>
    </w:p>
    <w:p w14:paraId="642280E0" w14:textId="7E79948C" w:rsidR="00BD2276" w:rsidRDefault="00B91DC7">
      <w:r>
        <w:rPr>
          <w:noProof/>
        </w:rPr>
        <w:drawing>
          <wp:inline distT="0" distB="0" distL="0" distR="0" wp14:anchorId="1944B972" wp14:editId="24FBFB0D">
            <wp:extent cx="5274310" cy="3920066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886"/>
                    <a:stretch/>
                  </pic:blipFill>
                  <pic:spPr bwMode="auto">
                    <a:xfrm>
                      <a:off x="0" y="0"/>
                      <a:ext cx="5274310" cy="392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78662" w14:textId="09A17DC7" w:rsidR="00B91DC7" w:rsidRDefault="00B91D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62EA33" wp14:editId="26E3A010">
            <wp:extent cx="5274310" cy="2797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0D3A" w14:textId="3F5EB127" w:rsidR="00BD2276" w:rsidRDefault="00BD2276">
      <w:pPr>
        <w:rPr>
          <w:rFonts w:hint="eastAsia"/>
        </w:rPr>
      </w:pPr>
      <w:r>
        <w:rPr>
          <w:rFonts w:hint="eastAsia"/>
        </w:rPr>
        <w:t>补充题3</w:t>
      </w:r>
    </w:p>
    <w:p w14:paraId="5DF07B61" w14:textId="57B68336" w:rsidR="00FE1637" w:rsidRPr="00BD2276" w:rsidRDefault="00B91DC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D4865D" wp14:editId="24C1FB57">
            <wp:extent cx="3843867" cy="8532554"/>
            <wp:effectExtent l="0" t="0" r="444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4136" cy="85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637" w:rsidRPr="00BD2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CEFFA" w14:textId="77777777" w:rsidR="003027AD" w:rsidRDefault="003027AD" w:rsidP="0036587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B32EFB8" w14:textId="77777777" w:rsidR="003027AD" w:rsidRDefault="003027AD" w:rsidP="0036587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748E5" w14:textId="77777777" w:rsidR="003027AD" w:rsidRDefault="003027AD" w:rsidP="0036587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21A0858" w14:textId="77777777" w:rsidR="003027AD" w:rsidRDefault="003027AD" w:rsidP="0036587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19"/>
    <w:rsid w:val="00192539"/>
    <w:rsid w:val="003027AD"/>
    <w:rsid w:val="00365876"/>
    <w:rsid w:val="00414D02"/>
    <w:rsid w:val="0049120C"/>
    <w:rsid w:val="00492CA1"/>
    <w:rsid w:val="00566B4D"/>
    <w:rsid w:val="006069AB"/>
    <w:rsid w:val="00743E01"/>
    <w:rsid w:val="00765B1A"/>
    <w:rsid w:val="00927E05"/>
    <w:rsid w:val="00960019"/>
    <w:rsid w:val="00B91DC7"/>
    <w:rsid w:val="00BD2276"/>
    <w:rsid w:val="00BE1217"/>
    <w:rsid w:val="00F16A22"/>
    <w:rsid w:val="00FE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F8FAA"/>
  <w15:chartTrackingRefBased/>
  <w15:docId w15:val="{5402A539-271D-4F46-ABC2-D4B343291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6001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00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001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001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001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001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001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001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001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001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600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600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6001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6001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6001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6001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6001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6001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6001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600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001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600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600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6001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6001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6001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600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6001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6001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6587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6587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6587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658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6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5</cp:revision>
  <dcterms:created xsi:type="dcterms:W3CDTF">2025-06-06T15:03:00Z</dcterms:created>
  <dcterms:modified xsi:type="dcterms:W3CDTF">2025-06-08T07:13:00Z</dcterms:modified>
</cp:coreProperties>
</file>