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AD3C4C" w:rsidRDefault="005E29DE" w:rsidP="0013047B">
      <w:pPr>
        <w:spacing w:before="100" w:beforeAutospacing="1" w:after="240" w:line="440" w:lineRule="atLeast"/>
        <w:jc w:val="center"/>
        <w:rPr>
          <w:rFonts w:ascii="微軟正黑體" w:eastAsia="微軟正黑體" w:hAnsi="微軟正黑體"/>
          <w:spacing w:val="40"/>
          <w:sz w:val="36"/>
        </w:rPr>
      </w:pPr>
      <w:proofErr w:type="spellStart"/>
      <w:r>
        <w:rPr>
          <w:rFonts w:ascii="微軟正黑體" w:eastAsia="微軟正黑體" w:hAnsi="微軟正黑體"/>
          <w:spacing w:val="40"/>
          <w:sz w:val="36"/>
        </w:rPr>
        <w:t>ibon</w:t>
      </w:r>
      <w:proofErr w:type="spellEnd"/>
      <w:r>
        <w:rPr>
          <w:rFonts w:ascii="微軟正黑體" w:eastAsia="微軟正黑體" w:hAnsi="微軟正黑體" w:hint="eastAsia"/>
          <w:spacing w:val="40"/>
          <w:sz w:val="36"/>
        </w:rPr>
        <w:t>售票</w:t>
      </w:r>
      <w:r w:rsidR="00745B6F" w:rsidRPr="00AD3C4C">
        <w:rPr>
          <w:rFonts w:ascii="微軟正黑體" w:eastAsia="微軟正黑體" w:hAnsi="微軟正黑體" w:hint="eastAsia"/>
          <w:spacing w:val="40"/>
          <w:sz w:val="36"/>
        </w:rPr>
        <w:t>平台</w:t>
      </w:r>
      <w:r>
        <w:rPr>
          <w:rFonts w:ascii="微軟正黑體" w:eastAsia="微軟正黑體" w:hAnsi="微軟正黑體" w:hint="eastAsia"/>
          <w:spacing w:val="40"/>
          <w:sz w:val="36"/>
        </w:rPr>
        <w:t>活動上架</w:t>
      </w:r>
      <w:r w:rsidR="00745B6F" w:rsidRPr="00AD3C4C">
        <w:rPr>
          <w:rFonts w:ascii="微軟正黑體" w:eastAsia="微軟正黑體" w:hAnsi="微軟正黑體" w:hint="eastAsia"/>
          <w:spacing w:val="40"/>
          <w:sz w:val="36"/>
        </w:rPr>
        <w:t>合約</w:t>
      </w:r>
    </w:p>
    <w:tbl>
      <w:tblPr>
        <w:tblW w:w="0" w:type="auto"/>
        <w:tblInd w:w="1303" w:type="dxa"/>
        <w:tblLook w:val="01E0" w:firstRow="1" w:lastRow="1" w:firstColumn="1" w:lastColumn="1" w:noHBand="0" w:noVBand="0"/>
      </w:tblPr>
      <w:tblGrid>
        <w:gridCol w:w="9237"/>
      </w:tblGrid>
      <w:tr w:rsidR="00BE2888" w:rsidRPr="00AD3C4C" w:rsidTr="005E29DE">
        <w:tc>
          <w:tcPr>
            <w:tcW w:w="9237" w:type="dxa"/>
          </w:tcPr>
          <w:p w:rsidR="00BE2888" w:rsidRPr="0014713C" w:rsidRDefault="0014713C" w:rsidP="0014713C">
            <w:pPr>
              <w:snapToGrid w:val="0"/>
              <w:spacing w:before="0" w:line="340" w:lineRule="atLeast"/>
              <w:ind w:right="960"/>
              <w:contextualSpacing/>
              <w:rPr>
                <w:rFonts w:ascii="微軟正黑體" w:eastAsia="微軟正黑體" w:hAnsi="微軟正黑體"/>
                <w:szCs w:val="24"/>
                <w:u w:val="single"/>
              </w:rPr>
            </w:pPr>
            <w:r>
              <w:rPr>
                <w:rFonts w:ascii="微軟正黑體" w:eastAsia="微軟正黑體" w:hAnsi="微軟正黑體" w:hint="eastAsia"/>
                <w:szCs w:val="24"/>
              </w:rPr>
              <w:t xml:space="preserve">                                     </w:t>
            </w:r>
            <w:r w:rsidR="00BE2888" w:rsidRPr="00AD3C4C">
              <w:rPr>
                <w:rFonts w:ascii="微軟正黑體" w:eastAsia="微軟正黑體" w:hAnsi="微軟正黑體" w:hint="eastAsia"/>
                <w:szCs w:val="24"/>
              </w:rPr>
              <w:t>合約編號(主約)：</w:t>
            </w:r>
            <w:r w:rsidRPr="00AD3C4C">
              <w:rPr>
                <w:rFonts w:ascii="微軟正黑體" w:eastAsia="微軟正黑體" w:hAnsi="微軟正黑體"/>
                <w:szCs w:val="24"/>
              </w:rPr>
              <w:t xml:space="preserve"> </w:t>
            </w:r>
            <w:r>
              <w:rPr>
                <w:rFonts w:ascii="微軟正黑體" w:eastAsia="微軟正黑體" w:hAnsi="微軟正黑體" w:hint="eastAsia"/>
                <w:szCs w:val="24"/>
                <w:u w:val="single"/>
              </w:rPr>
              <w:t xml:space="preserve">                     </w:t>
            </w:r>
          </w:p>
        </w:tc>
      </w:tr>
    </w:tbl>
    <w:p w:rsidR="00745B6F" w:rsidRPr="00AD3C4C" w:rsidRDefault="00745B6F" w:rsidP="008556DA">
      <w:pPr>
        <w:snapToGrid w:val="0"/>
        <w:spacing w:before="0" w:line="320" w:lineRule="exact"/>
        <w:contextualSpacing/>
        <w:rPr>
          <w:rFonts w:ascii="微軟正黑體" w:eastAsia="微軟正黑體" w:hAnsi="微軟正黑體"/>
          <w:szCs w:val="24"/>
        </w:rPr>
      </w:pPr>
    </w:p>
    <w:p w:rsidR="00745B6F" w:rsidRPr="00040407" w:rsidRDefault="005E29DE"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活動主辦單位(以下簡稱「主辦單位」)依據本合約使用安源資訊股份有限公司(以下簡稱「安源資訊」)之『</w:t>
      </w:r>
      <w:proofErr w:type="spellStart"/>
      <w:r w:rsidRPr="00040407">
        <w:rPr>
          <w:rFonts w:ascii="微軟正黑體" w:eastAsia="微軟正黑體" w:hAnsi="微軟正黑體" w:hint="eastAsia"/>
          <w:bCs/>
          <w:szCs w:val="24"/>
        </w:rPr>
        <w:t>ibon</w:t>
      </w:r>
      <w:proofErr w:type="spellEnd"/>
      <w:r w:rsidRPr="00040407">
        <w:rPr>
          <w:rFonts w:ascii="微軟正黑體" w:eastAsia="微軟正黑體" w:hAnsi="微軟正黑體" w:hint="eastAsia"/>
          <w:bCs/>
          <w:szCs w:val="24"/>
        </w:rPr>
        <w:t>售票網』服務平台，並透過『</w:t>
      </w:r>
      <w:proofErr w:type="spellStart"/>
      <w:r w:rsidRPr="00040407">
        <w:rPr>
          <w:rFonts w:ascii="微軟正黑體" w:eastAsia="微軟正黑體" w:hAnsi="微軟正黑體" w:hint="eastAsia"/>
          <w:bCs/>
          <w:szCs w:val="24"/>
        </w:rPr>
        <w:t>ibon</w:t>
      </w:r>
      <w:proofErr w:type="spellEnd"/>
      <w:r w:rsidRPr="00040407">
        <w:rPr>
          <w:rFonts w:ascii="微軟正黑體" w:eastAsia="微軟正黑體" w:hAnsi="微軟正黑體" w:hint="eastAsia"/>
          <w:bCs/>
          <w:szCs w:val="24"/>
        </w:rPr>
        <w:t>售票系統』服務平台(以下簡稱「本服務」)代售活動票券予消費者。為了保障「主辦單位」的權益，須於建立活動前詳閱並同意【</w:t>
      </w:r>
      <w:proofErr w:type="spellStart"/>
      <w:r w:rsidRPr="00040407">
        <w:rPr>
          <w:rFonts w:ascii="微軟正黑體" w:eastAsia="微軟正黑體" w:hAnsi="微軟正黑體" w:hint="eastAsia"/>
          <w:bCs/>
          <w:szCs w:val="24"/>
        </w:rPr>
        <w:t>ibon</w:t>
      </w:r>
      <w:proofErr w:type="spellEnd"/>
      <w:r w:rsidRPr="00040407">
        <w:rPr>
          <w:rFonts w:ascii="微軟正黑體" w:eastAsia="微軟正黑體" w:hAnsi="微軟正黑體" w:hint="eastAsia"/>
          <w:bCs/>
          <w:szCs w:val="24"/>
        </w:rPr>
        <w:t>售票網活動上架合約】(以下簡稱「本合約」)。</w:t>
      </w: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一、</w:t>
      </w:r>
      <w:r w:rsidR="005E29DE" w:rsidRPr="00040407">
        <w:rPr>
          <w:rFonts w:ascii="微軟正黑體" w:eastAsia="微軟正黑體" w:hAnsi="微軟正黑體" w:hint="eastAsia"/>
          <w:szCs w:val="24"/>
        </w:rPr>
        <w:t>合約效力</w:t>
      </w:r>
    </w:p>
    <w:p w:rsidR="00030546" w:rsidRPr="00040407" w:rsidRDefault="00A53B85" w:rsidP="00AD3C4C">
      <w:pPr>
        <w:numPr>
          <w:ilvl w:val="1"/>
          <w:numId w:val="1"/>
        </w:numPr>
        <w:tabs>
          <w:tab w:val="left" w:pos="709"/>
          <w:tab w:val="left" w:pos="851"/>
        </w:tabs>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安源資訊依據本合約提供本服務作為活動上架平台，當主辦單位使用本服務時，即表示主辦單位已閱讀、瞭解並同意接受合約所有內容，本合約構成主辦單位與安源資訊間具有法律約束力之協議。</w:t>
      </w:r>
    </w:p>
    <w:p w:rsidR="00745B6F" w:rsidRPr="00040407" w:rsidRDefault="00A53B85" w:rsidP="00A53B85">
      <w:pPr>
        <w:numPr>
          <w:ilvl w:val="1"/>
          <w:numId w:val="1"/>
        </w:numPr>
        <w:tabs>
          <w:tab w:val="left" w:pos="709"/>
        </w:tabs>
        <w:snapToGrid w:val="0"/>
        <w:spacing w:before="0" w:line="360" w:lineRule="exact"/>
        <w:ind w:leftChars="170" w:left="698" w:hangingChars="121" w:hanging="290"/>
        <w:contextualSpacing/>
        <w:rPr>
          <w:rFonts w:ascii="微軟正黑體" w:eastAsia="微軟正黑體" w:hAnsi="微軟正黑體"/>
          <w:szCs w:val="24"/>
        </w:rPr>
      </w:pPr>
      <w:r w:rsidRPr="00040407">
        <w:rPr>
          <w:rFonts w:ascii="微軟正黑體" w:eastAsia="微軟正黑體" w:hAnsi="微軟正黑體" w:hint="eastAsia"/>
          <w:szCs w:val="24"/>
        </w:rPr>
        <w:t>主辦單位應提供正確、最新及完整之資料，如有修改或變更，主辦單位並同意隨時更新相關資訊，如主辦單位提供之資料有誤或不</w:t>
      </w:r>
      <w:permStart w:id="355275076" w:edGrp="everyone"/>
      <w:permEnd w:id="355275076"/>
      <w:r w:rsidRPr="00040407">
        <w:rPr>
          <w:rFonts w:ascii="微軟正黑體" w:eastAsia="微軟正黑體" w:hAnsi="微軟正黑體" w:hint="eastAsia"/>
          <w:szCs w:val="24"/>
        </w:rPr>
        <w:t>實，安源資訊有權暫停、刪除或終止主辦單位的帳號，或拒絕主辦單位使用本服務之一部或全部，如因此造成主辦單位的損害，主辦單位同意不向安源資訊求償或主張權利。</w:t>
      </w:r>
    </w:p>
    <w:p w:rsidR="00745B6F" w:rsidRPr="00040407" w:rsidRDefault="00D07ADE" w:rsidP="0057104E">
      <w:pPr>
        <w:snapToGrid w:val="0"/>
        <w:spacing w:before="0" w:line="360" w:lineRule="exact"/>
        <w:ind w:leftChars="82" w:left="742" w:hangingChars="227" w:hanging="545"/>
        <w:contextualSpacing/>
        <w:rPr>
          <w:rFonts w:ascii="微軟正黑體" w:eastAsia="微軟正黑體" w:hAnsi="微軟正黑體"/>
          <w:szCs w:val="24"/>
        </w:rPr>
      </w:pPr>
      <w:r w:rsidRPr="00040407">
        <w:rPr>
          <w:rFonts w:ascii="微軟正黑體" w:eastAsia="微軟正黑體" w:hAnsi="微軟正黑體" w:hint="eastAsia"/>
          <w:szCs w:val="24"/>
        </w:rPr>
        <w:t xml:space="preserve"> </w:t>
      </w:r>
      <w:r w:rsidR="00745B6F" w:rsidRPr="00040407">
        <w:rPr>
          <w:rFonts w:ascii="微軟正黑體" w:eastAsia="微軟正黑體" w:hAnsi="微軟正黑體" w:hint="eastAsia"/>
          <w:szCs w:val="24"/>
        </w:rPr>
        <w:t>二、</w:t>
      </w:r>
      <w:r w:rsidR="006B1256" w:rsidRPr="00040407">
        <w:rPr>
          <w:rFonts w:ascii="微軟正黑體" w:eastAsia="微軟正黑體" w:hAnsi="微軟正黑體" w:hint="eastAsia"/>
          <w:szCs w:val="24"/>
        </w:rPr>
        <w:t>服務費用</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除雙方另有約定外，所有關於本交易合約之費用均以新台幣、含稅價計算</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交易平台：</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szCs w:val="24"/>
        </w:rPr>
        <w:t>售票系統</w:t>
      </w:r>
      <w:r w:rsidRPr="00040407">
        <w:rPr>
          <w:rFonts w:ascii="微軟正黑體" w:eastAsia="微軟正黑體" w:hAnsi="微軟正黑體" w:hint="eastAsia"/>
          <w:kern w:val="0"/>
          <w:szCs w:val="24"/>
        </w:rPr>
        <w:t>，包含</w:t>
      </w:r>
      <w:proofErr w:type="spellStart"/>
      <w:r w:rsidRPr="00040407">
        <w:rPr>
          <w:rFonts w:ascii="微軟正黑體" w:eastAsia="微軟正黑體" w:hAnsi="微軟正黑體"/>
          <w:kern w:val="0"/>
          <w:szCs w:val="24"/>
        </w:rPr>
        <w:t>ibon</w:t>
      </w:r>
      <w:proofErr w:type="spellEnd"/>
      <w:r w:rsidRPr="00040407">
        <w:rPr>
          <w:rFonts w:ascii="微軟正黑體" w:eastAsia="微軟正黑體" w:hAnsi="微軟正黑體"/>
          <w:kern w:val="0"/>
          <w:szCs w:val="24"/>
        </w:rPr>
        <w:t>售票</w:t>
      </w:r>
      <w:r w:rsidRPr="00040407">
        <w:rPr>
          <w:rFonts w:ascii="微軟正黑體" w:eastAsia="微軟正黑體" w:hAnsi="微軟正黑體" w:hint="eastAsia"/>
          <w:kern w:val="0"/>
          <w:szCs w:val="24"/>
        </w:rPr>
        <w:t>系</w:t>
      </w:r>
      <w:r w:rsidRPr="00040407">
        <w:rPr>
          <w:rFonts w:ascii="微軟正黑體" w:eastAsia="微軟正黑體" w:hAnsi="微軟正黑體"/>
          <w:kern w:val="0"/>
          <w:szCs w:val="24"/>
        </w:rPr>
        <w:t>統轉分銷之</w:t>
      </w:r>
      <w:r w:rsidR="0044153C">
        <w:rPr>
          <w:rFonts w:ascii="微軟正黑體" w:eastAsia="微軟正黑體" w:hAnsi="微軟正黑體" w:hint="eastAsia"/>
          <w:kern w:val="0"/>
          <w:szCs w:val="24"/>
        </w:rPr>
        <w:t>售票/</w:t>
      </w:r>
      <w:r w:rsidRPr="00040407">
        <w:rPr>
          <w:rFonts w:ascii="微軟正黑體" w:eastAsia="微軟正黑體" w:hAnsi="微軟正黑體" w:hint="eastAsia"/>
          <w:kern w:val="0"/>
          <w:szCs w:val="24"/>
        </w:rPr>
        <w:t>取</w:t>
      </w:r>
      <w:r w:rsidRPr="00040407">
        <w:rPr>
          <w:rFonts w:ascii="微軟正黑體" w:eastAsia="微軟正黑體" w:hAnsi="微軟正黑體"/>
          <w:kern w:val="0"/>
          <w:szCs w:val="24"/>
        </w:rPr>
        <w:t>票服務</w:t>
      </w:r>
      <w:r w:rsidR="00745B6F" w:rsidRPr="00040407">
        <w:rPr>
          <w:rFonts w:ascii="微軟正黑體" w:eastAsia="微軟正黑體" w:hAnsi="微軟正黑體" w:hint="eastAsia"/>
          <w:szCs w:val="24"/>
        </w:rPr>
        <w:t>。</w:t>
      </w:r>
    </w:p>
    <w:p w:rsidR="00745B6F" w:rsidRPr="00040407" w:rsidRDefault="006B1256"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服務費用：</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付費活動服務費：</w:t>
      </w:r>
    </w:p>
    <w:p w:rsidR="006B1256" w:rsidRPr="00040407" w:rsidRDefault="0014713C" w:rsidP="006B1256">
      <w:pPr>
        <w:pStyle w:val="af0"/>
        <w:snapToGrid w:val="0"/>
        <w:spacing w:before="0" w:line="360" w:lineRule="exact"/>
        <w:ind w:leftChars="0" w:left="1189"/>
        <w:contextualSpacing/>
        <w:rPr>
          <w:rFonts w:ascii="微軟正黑體" w:eastAsia="微軟正黑體" w:hAnsi="微軟正黑體"/>
          <w:szCs w:val="24"/>
        </w:rPr>
      </w:pPr>
      <w:r>
        <w:rPr>
          <w:rFonts w:ascii="新細明體" w:hAnsi="新細明體" w:hint="eastAsia"/>
          <w:szCs w:val="24"/>
        </w:rPr>
        <w:t>□</w:t>
      </w:r>
      <w:r w:rsidR="006B1256" w:rsidRPr="00040407">
        <w:rPr>
          <w:rFonts w:ascii="微軟正黑體" w:eastAsia="微軟正黑體" w:hAnsi="微軟正黑體" w:hint="eastAsia"/>
          <w:szCs w:val="24"/>
        </w:rPr>
        <w:t>依</w:t>
      </w:r>
      <w:proofErr w:type="spellStart"/>
      <w:r w:rsidR="006B1256" w:rsidRPr="00040407">
        <w:rPr>
          <w:rFonts w:ascii="微軟正黑體" w:eastAsia="微軟正黑體" w:hAnsi="微軟正黑體"/>
          <w:szCs w:val="24"/>
        </w:rPr>
        <w:t>ibon</w:t>
      </w:r>
      <w:proofErr w:type="spellEnd"/>
      <w:r w:rsidR="006B1256" w:rsidRPr="00040407">
        <w:rPr>
          <w:rFonts w:ascii="微軟正黑體" w:eastAsia="微軟正黑體" w:hAnsi="微軟正黑體" w:hint="eastAsia"/>
          <w:szCs w:val="24"/>
        </w:rPr>
        <w:t>售</w:t>
      </w:r>
      <w:r w:rsidR="006B1256" w:rsidRPr="00040407">
        <w:rPr>
          <w:rFonts w:ascii="微軟正黑體" w:eastAsia="微軟正黑體" w:hAnsi="微軟正黑體"/>
          <w:szCs w:val="24"/>
        </w:rPr>
        <w:t>票平台</w:t>
      </w:r>
      <w:r w:rsidR="006B1256" w:rsidRPr="00040407">
        <w:rPr>
          <w:rFonts w:ascii="微軟正黑體" w:eastAsia="微軟正黑體" w:hAnsi="微軟正黑體" w:hint="eastAsia"/>
          <w:szCs w:val="24"/>
        </w:rPr>
        <w:t>銷</w:t>
      </w:r>
      <w:r w:rsidR="006B1256" w:rsidRPr="00040407">
        <w:rPr>
          <w:rFonts w:ascii="微軟正黑體" w:eastAsia="微軟正黑體" w:hAnsi="微軟正黑體"/>
          <w:szCs w:val="24"/>
        </w:rPr>
        <w:t>售數</w:t>
      </w:r>
      <w:r w:rsidR="006B1256" w:rsidRPr="00040407">
        <w:rPr>
          <w:rFonts w:ascii="微軟正黑體" w:eastAsia="微軟正黑體" w:hAnsi="微軟正黑體" w:hint="eastAsia"/>
          <w:szCs w:val="24"/>
        </w:rPr>
        <w:t>向</w:t>
      </w:r>
      <w:r w:rsidR="006B1256" w:rsidRPr="00040407">
        <w:rPr>
          <w:rFonts w:ascii="微軟正黑體" w:eastAsia="微軟正黑體" w:hAnsi="微軟正黑體"/>
          <w:szCs w:val="24"/>
        </w:rPr>
        <w:t>主辦單位收取</w:t>
      </w:r>
      <w:r w:rsidR="006B1256" w:rsidRPr="00040407">
        <w:rPr>
          <w:rFonts w:ascii="微軟正黑體" w:eastAsia="微軟正黑體" w:hAnsi="微軟正黑體" w:hint="eastAsia"/>
          <w:szCs w:val="24"/>
        </w:rPr>
        <w:t>消</w:t>
      </w:r>
      <w:r w:rsidR="006B1256" w:rsidRPr="00040407">
        <w:rPr>
          <w:rFonts w:ascii="微軟正黑體" w:eastAsia="微軟正黑體" w:hAnsi="微軟正黑體"/>
          <w:szCs w:val="24"/>
        </w:rPr>
        <w:t>費者實際支付金額</w:t>
      </w:r>
      <w:r w:rsidR="006B1256" w:rsidRPr="00040407">
        <w:rPr>
          <w:rFonts w:ascii="微軟正黑體" w:eastAsia="微軟正黑體" w:hAnsi="微軟正黑體" w:hint="eastAsia"/>
          <w:szCs w:val="24"/>
        </w:rPr>
        <w:t>之</w:t>
      </w:r>
      <w:r>
        <w:rPr>
          <w:rFonts w:ascii="微軟正黑體" w:eastAsia="微軟正黑體" w:hAnsi="微軟正黑體" w:hint="eastAsia"/>
          <w:szCs w:val="24"/>
          <w:u w:val="single"/>
        </w:rPr>
        <w:t xml:space="preserve">     </w:t>
      </w:r>
      <w:r w:rsidR="006B1256" w:rsidRPr="00040407">
        <w:rPr>
          <w:rFonts w:ascii="微軟正黑體" w:eastAsia="微軟正黑體" w:hAnsi="微軟正黑體"/>
          <w:szCs w:val="24"/>
        </w:rPr>
        <w:t>%</w:t>
      </w:r>
      <w:r w:rsidR="006B1256" w:rsidRPr="00040407">
        <w:rPr>
          <w:rFonts w:ascii="微軟正黑體" w:eastAsia="微軟正黑體" w:hAnsi="微軟正黑體" w:hint="eastAsia"/>
          <w:szCs w:val="24"/>
        </w:rPr>
        <w:t>。</w:t>
      </w:r>
    </w:p>
    <w:p w:rsidR="001B678A" w:rsidRDefault="0014713C"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新細明體" w:hAnsi="新細明體" w:hint="eastAsia"/>
          <w:szCs w:val="24"/>
        </w:rPr>
        <w:t>□</w:t>
      </w:r>
      <w:r w:rsidR="006B1256" w:rsidRPr="00040407">
        <w:rPr>
          <w:rFonts w:ascii="微軟正黑體" w:eastAsia="微軟正黑體" w:hAnsi="微軟正黑體" w:hint="eastAsia"/>
          <w:szCs w:val="24"/>
        </w:rPr>
        <w:t>主辦單位提供固定成本價，並依實際使用張數收取商品成本費用，</w:t>
      </w:r>
      <w:r w:rsidR="006B1256" w:rsidRPr="00040407">
        <w:rPr>
          <w:rFonts w:ascii="微軟正黑體" w:eastAsia="微軟正黑體" w:hAnsi="微軟正黑體" w:hint="eastAsia"/>
          <w:color w:val="000000"/>
          <w:szCs w:val="24"/>
        </w:rPr>
        <w:t>各別商品售</w:t>
      </w:r>
      <w:r w:rsidR="006B1256" w:rsidRPr="00040407">
        <w:rPr>
          <w:rFonts w:ascii="微軟正黑體" w:eastAsia="微軟正黑體" w:hAnsi="微軟正黑體"/>
          <w:color w:val="000000"/>
          <w:szCs w:val="24"/>
        </w:rPr>
        <w:t>價及</w:t>
      </w:r>
      <w:r w:rsidR="006B1256" w:rsidRPr="00040407">
        <w:rPr>
          <w:rFonts w:ascii="微軟正黑體" w:eastAsia="微軟正黑體" w:hAnsi="微軟正黑體" w:hint="eastAsia"/>
          <w:color w:val="000000"/>
          <w:szCs w:val="24"/>
        </w:rPr>
        <w:t>該</w:t>
      </w:r>
    </w:p>
    <w:p w:rsidR="001B678A"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商品</w:t>
      </w:r>
      <w:r w:rsidR="006B1256" w:rsidRPr="00040407">
        <w:rPr>
          <w:rFonts w:ascii="微軟正黑體" w:eastAsia="微軟正黑體" w:hAnsi="微軟正黑體"/>
          <w:color w:val="000000"/>
          <w:szCs w:val="24"/>
        </w:rPr>
        <w:t>服務</w:t>
      </w:r>
      <w:r w:rsidR="006B1256" w:rsidRPr="00040407">
        <w:rPr>
          <w:rFonts w:ascii="微軟正黑體" w:eastAsia="微軟正黑體" w:hAnsi="微軟正黑體" w:hint="eastAsia"/>
          <w:color w:val="000000"/>
          <w:szCs w:val="24"/>
        </w:rPr>
        <w:t>費用</w:t>
      </w:r>
      <w:r w:rsidR="006B1256" w:rsidRPr="00040407">
        <w:rPr>
          <w:rFonts w:ascii="微軟正黑體" w:eastAsia="微軟正黑體" w:hAnsi="微軟正黑體"/>
          <w:color w:val="000000"/>
          <w:szCs w:val="24"/>
        </w:rPr>
        <w:t>依</w:t>
      </w:r>
      <w:r w:rsidR="006B1256" w:rsidRPr="00040407">
        <w:rPr>
          <w:rFonts w:ascii="微軟正黑體" w:eastAsia="微軟正黑體" w:hAnsi="微軟正黑體" w:hint="eastAsia"/>
          <w:color w:val="000000"/>
          <w:szCs w:val="24"/>
        </w:rPr>
        <w:t>雙方確認回簽之報價單(如雙方回簽報價單之用印為發票章，亦承認效</w:t>
      </w:r>
    </w:p>
    <w:p w:rsidR="006B1256" w:rsidRPr="00040407" w:rsidRDefault="001B678A" w:rsidP="006B1256">
      <w:pPr>
        <w:pStyle w:val="af0"/>
        <w:snapToGrid w:val="0"/>
        <w:spacing w:before="0" w:line="360" w:lineRule="exact"/>
        <w:ind w:leftChars="0" w:left="1134" w:firstLineChars="17" w:firstLine="41"/>
        <w:contextualSpacing/>
        <w:rPr>
          <w:rFonts w:ascii="微軟正黑體" w:eastAsia="微軟正黑體" w:hAnsi="微軟正黑體"/>
          <w:color w:val="000000"/>
          <w:szCs w:val="24"/>
        </w:rPr>
      </w:pPr>
      <w:r>
        <w:rPr>
          <w:rFonts w:ascii="微軟正黑體" w:eastAsia="微軟正黑體" w:hAnsi="微軟正黑體" w:hint="eastAsia"/>
          <w:color w:val="000000"/>
          <w:szCs w:val="24"/>
        </w:rPr>
        <w:t xml:space="preserve">   </w:t>
      </w:r>
      <w:r w:rsidR="006B1256" w:rsidRPr="00040407">
        <w:rPr>
          <w:rFonts w:ascii="微軟正黑體" w:eastAsia="微軟正黑體" w:hAnsi="微軟正黑體" w:hint="eastAsia"/>
          <w:color w:val="000000"/>
          <w:szCs w:val="24"/>
        </w:rPr>
        <w:t>力)為準。</w:t>
      </w:r>
    </w:p>
    <w:p w:rsidR="006B1256" w:rsidRPr="00040407" w:rsidRDefault="006B1256"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免</w:t>
      </w:r>
      <w:r w:rsidRPr="00040407">
        <w:rPr>
          <w:rFonts w:ascii="微軟正黑體" w:eastAsia="微軟正黑體" w:hAnsi="微軟正黑體"/>
          <w:szCs w:val="24"/>
        </w:rPr>
        <w:t>費活動</w:t>
      </w:r>
      <w:r w:rsidRPr="00040407">
        <w:rPr>
          <w:rFonts w:ascii="微軟正黑體" w:eastAsia="微軟正黑體" w:hAnsi="微軟正黑體" w:hint="eastAsia"/>
          <w:szCs w:val="24"/>
        </w:rPr>
        <w:t>服</w:t>
      </w:r>
      <w:r w:rsidRPr="00040407">
        <w:rPr>
          <w:rFonts w:ascii="微軟正黑體" w:eastAsia="微軟正黑體" w:hAnsi="微軟正黑體"/>
          <w:szCs w:val="24"/>
        </w:rPr>
        <w:t>務費</w:t>
      </w:r>
      <w:r w:rsidRPr="00040407">
        <w:rPr>
          <w:rFonts w:ascii="微軟正黑體" w:eastAsia="微軟正黑體" w:hAnsi="微軟正黑體" w:hint="eastAsia"/>
          <w:szCs w:val="24"/>
        </w:rPr>
        <w:t>：依</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售</w:t>
      </w:r>
      <w:r w:rsidRPr="00040407">
        <w:rPr>
          <w:rFonts w:ascii="微軟正黑體" w:eastAsia="微軟正黑體" w:hAnsi="微軟正黑體"/>
          <w:szCs w:val="24"/>
        </w:rPr>
        <w:t>票平台</w:t>
      </w:r>
      <w:r w:rsidRPr="00040407">
        <w:rPr>
          <w:rFonts w:ascii="微軟正黑體" w:eastAsia="微軟正黑體" w:hAnsi="微軟正黑體" w:hint="eastAsia"/>
          <w:szCs w:val="24"/>
        </w:rPr>
        <w:t>銷</w:t>
      </w:r>
      <w:r w:rsidRPr="00040407">
        <w:rPr>
          <w:rFonts w:ascii="微軟正黑體" w:eastAsia="微軟正黑體" w:hAnsi="微軟正黑體"/>
          <w:szCs w:val="24"/>
        </w:rPr>
        <w:t>售數</w:t>
      </w:r>
      <w:r w:rsidRPr="00040407">
        <w:rPr>
          <w:rFonts w:ascii="微軟正黑體" w:eastAsia="微軟正黑體" w:hAnsi="微軟正黑體" w:hint="eastAsia"/>
          <w:szCs w:val="24"/>
        </w:rPr>
        <w:t>向</w:t>
      </w:r>
      <w:r w:rsidRPr="00040407">
        <w:rPr>
          <w:rFonts w:ascii="微軟正黑體" w:eastAsia="微軟正黑體" w:hAnsi="微軟正黑體"/>
          <w:szCs w:val="24"/>
        </w:rPr>
        <w:t>主辦單位收取</w:t>
      </w:r>
      <w:r w:rsidRPr="00040407">
        <w:rPr>
          <w:rFonts w:ascii="微軟正黑體" w:eastAsia="微軟正黑體" w:hAnsi="微軟正黑體" w:hint="eastAsia"/>
          <w:szCs w:val="24"/>
        </w:rPr>
        <w:t>每</w:t>
      </w:r>
      <w:r w:rsidRPr="00040407">
        <w:rPr>
          <w:rFonts w:ascii="微軟正黑體" w:eastAsia="微軟正黑體" w:hAnsi="微軟正黑體"/>
          <w:szCs w:val="24"/>
        </w:rPr>
        <w:t>張</w:t>
      </w:r>
      <w:r w:rsidRPr="00040407">
        <w:rPr>
          <w:rFonts w:ascii="微軟正黑體" w:eastAsia="微軟正黑體" w:hAnsi="微軟正黑體" w:hint="eastAsia"/>
          <w:szCs w:val="24"/>
        </w:rPr>
        <w:t>紙</w:t>
      </w:r>
      <w:r w:rsidRPr="00040407">
        <w:rPr>
          <w:rFonts w:ascii="微軟正黑體" w:eastAsia="微軟正黑體" w:hAnsi="微軟正黑體"/>
          <w:szCs w:val="24"/>
        </w:rPr>
        <w:t>票</w:t>
      </w:r>
      <w:r w:rsidR="0014713C">
        <w:rPr>
          <w:rFonts w:ascii="微軟正黑體" w:eastAsia="微軟正黑體" w:hAnsi="微軟正黑體" w:hint="eastAsia"/>
          <w:szCs w:val="24"/>
          <w:u w:val="single"/>
        </w:rPr>
        <w:t xml:space="preserve">      </w:t>
      </w:r>
      <w:r w:rsidRPr="00040407">
        <w:rPr>
          <w:rFonts w:ascii="微軟正黑體" w:eastAsia="微軟正黑體" w:hAnsi="微軟正黑體" w:hint="eastAsia"/>
          <w:szCs w:val="24"/>
        </w:rPr>
        <w:t>元</w:t>
      </w:r>
      <w:r w:rsidR="00A0691A" w:rsidRPr="00040407">
        <w:rPr>
          <w:rFonts w:ascii="微軟正黑體" w:eastAsia="微軟正黑體" w:hAnsi="微軟正黑體" w:hint="eastAsia"/>
          <w:kern w:val="0"/>
          <w:szCs w:val="24"/>
        </w:rPr>
        <w:t>，電子票每張</w:t>
      </w:r>
      <w:r w:rsidR="0014713C">
        <w:rPr>
          <w:rFonts w:ascii="微軟正黑體" w:eastAsia="微軟正黑體" w:hAnsi="微軟正黑體" w:hint="eastAsia"/>
          <w:kern w:val="0"/>
          <w:szCs w:val="24"/>
          <w:u w:val="single"/>
        </w:rPr>
        <w:t xml:space="preserve">       </w:t>
      </w:r>
      <w:r w:rsidR="00A0691A" w:rsidRPr="00040407">
        <w:rPr>
          <w:rFonts w:ascii="微軟正黑體" w:eastAsia="微軟正黑體" w:hAnsi="微軟正黑體" w:hint="eastAsia"/>
          <w:szCs w:val="24"/>
        </w:rPr>
        <w:t>元。</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平</w:t>
      </w:r>
      <w:r w:rsidRPr="00040407">
        <w:rPr>
          <w:rFonts w:ascii="微軟正黑體" w:eastAsia="微軟正黑體" w:hAnsi="微軟正黑體"/>
          <w:szCs w:val="24"/>
        </w:rPr>
        <w:t>台上架費：</w:t>
      </w:r>
      <w:r w:rsidRPr="00040407">
        <w:rPr>
          <w:rFonts w:ascii="微軟正黑體" w:eastAsia="微軟正黑體" w:hAnsi="微軟正黑體" w:hint="eastAsia"/>
          <w:szCs w:val="24"/>
        </w:rPr>
        <w:t>服</w:t>
      </w:r>
      <w:r w:rsidRPr="00040407">
        <w:rPr>
          <w:rFonts w:ascii="微軟正黑體" w:eastAsia="微軟正黑體" w:hAnsi="微軟正黑體"/>
          <w:szCs w:val="24"/>
        </w:rPr>
        <w:t>務上架</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售</w:t>
      </w:r>
      <w:r w:rsidRPr="00040407">
        <w:rPr>
          <w:rFonts w:ascii="微軟正黑體" w:eastAsia="微軟正黑體" w:hAnsi="微軟正黑體"/>
          <w:szCs w:val="24"/>
        </w:rPr>
        <w:t>票</w:t>
      </w:r>
      <w:r w:rsidRPr="00040407">
        <w:rPr>
          <w:rFonts w:ascii="微軟正黑體" w:eastAsia="微軟正黑體" w:hAnsi="微軟正黑體" w:hint="eastAsia"/>
          <w:szCs w:val="24"/>
        </w:rPr>
        <w:t>平</w:t>
      </w:r>
      <w:r w:rsidRPr="00040407">
        <w:rPr>
          <w:rFonts w:ascii="微軟正黑體" w:eastAsia="微軟正黑體" w:hAnsi="微軟正黑體"/>
          <w:szCs w:val="24"/>
        </w:rPr>
        <w:t>台免</w:t>
      </w:r>
      <w:r w:rsidRPr="00040407">
        <w:rPr>
          <w:rFonts w:ascii="微軟正黑體" w:eastAsia="微軟正黑體" w:hAnsi="微軟正黑體" w:hint="eastAsia"/>
          <w:szCs w:val="24"/>
        </w:rPr>
        <w:t>收</w:t>
      </w:r>
      <w:r w:rsidRPr="00040407">
        <w:rPr>
          <w:rFonts w:ascii="微軟正黑體" w:eastAsia="微軟正黑體" w:hAnsi="微軟正黑體"/>
          <w:szCs w:val="24"/>
        </w:rPr>
        <w:t>上架費，上架</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機</w:t>
      </w:r>
      <w:r w:rsidRPr="00040407">
        <w:rPr>
          <w:rFonts w:ascii="微軟正黑體" w:eastAsia="微軟正黑體" w:hAnsi="微軟正黑體"/>
          <w:szCs w:val="24"/>
        </w:rPr>
        <w:t>台</w:t>
      </w:r>
      <w:r w:rsidRPr="00040407">
        <w:rPr>
          <w:rFonts w:ascii="微軟正黑體" w:eastAsia="微軟正黑體" w:hAnsi="微軟正黑體" w:hint="eastAsia"/>
          <w:szCs w:val="24"/>
        </w:rPr>
        <w:t>購</w:t>
      </w:r>
      <w:r w:rsidRPr="00040407">
        <w:rPr>
          <w:rFonts w:ascii="微軟正黑體" w:eastAsia="微軟正黑體" w:hAnsi="微軟正黑體"/>
          <w:szCs w:val="24"/>
        </w:rPr>
        <w:t>票將另行</w:t>
      </w:r>
      <w:r w:rsidRPr="00040407">
        <w:rPr>
          <w:rFonts w:ascii="微軟正黑體" w:eastAsia="微軟正黑體" w:hAnsi="微軟正黑體" w:hint="eastAsia"/>
          <w:szCs w:val="24"/>
        </w:rPr>
        <w:t>收</w:t>
      </w:r>
      <w:r w:rsidRPr="00040407">
        <w:rPr>
          <w:rFonts w:ascii="微軟正黑體" w:eastAsia="微軟正黑體" w:hAnsi="微軟正黑體"/>
          <w:szCs w:val="24"/>
        </w:rPr>
        <w:t>取行銷</w:t>
      </w:r>
      <w:r w:rsidRPr="00040407">
        <w:rPr>
          <w:rFonts w:ascii="微軟正黑體" w:eastAsia="微軟正黑體" w:hAnsi="微軟正黑體" w:hint="eastAsia"/>
          <w:szCs w:val="24"/>
        </w:rPr>
        <w:t>宣</w:t>
      </w:r>
      <w:r w:rsidRPr="00040407">
        <w:rPr>
          <w:rFonts w:ascii="微軟正黑體" w:eastAsia="微軟正黑體" w:hAnsi="微軟正黑體"/>
          <w:szCs w:val="24"/>
        </w:rPr>
        <w:t>傳</w:t>
      </w:r>
      <w:r w:rsidRPr="00040407">
        <w:rPr>
          <w:rFonts w:ascii="微軟正黑體" w:eastAsia="微軟正黑體" w:hAnsi="微軟正黑體" w:hint="eastAsia"/>
          <w:szCs w:val="24"/>
        </w:rPr>
        <w:t>上</w:t>
      </w:r>
      <w:r w:rsidRPr="00040407">
        <w:rPr>
          <w:rFonts w:ascii="微軟正黑體" w:eastAsia="微軟正黑體" w:hAnsi="微軟正黑體"/>
          <w:szCs w:val="24"/>
        </w:rPr>
        <w:t>架費，依</w:t>
      </w:r>
      <w:proofErr w:type="spellStart"/>
      <w:r w:rsidRPr="00040407">
        <w:rPr>
          <w:rFonts w:ascii="微軟正黑體" w:eastAsia="微軟正黑體" w:hAnsi="微軟正黑體"/>
          <w:szCs w:val="24"/>
        </w:rPr>
        <w:t>ibon</w:t>
      </w:r>
      <w:proofErr w:type="spellEnd"/>
      <w:r w:rsidRPr="00040407">
        <w:rPr>
          <w:rFonts w:ascii="微軟正黑體" w:eastAsia="微軟正黑體" w:hAnsi="微軟正黑體" w:hint="eastAsia"/>
          <w:szCs w:val="24"/>
        </w:rPr>
        <w:t>售</w:t>
      </w:r>
      <w:r w:rsidRPr="00040407">
        <w:rPr>
          <w:rFonts w:ascii="微軟正黑體" w:eastAsia="微軟正黑體" w:hAnsi="微軟正黑體"/>
          <w:szCs w:val="24"/>
        </w:rPr>
        <w:t>票網站上架平台報價</w:t>
      </w:r>
      <w:r w:rsidRPr="00040407">
        <w:rPr>
          <w:rFonts w:ascii="微軟正黑體" w:eastAsia="微軟正黑體" w:hAnsi="微軟正黑體" w:hint="eastAsia"/>
          <w:szCs w:val="24"/>
        </w:rPr>
        <w:t>為</w:t>
      </w:r>
      <w:r w:rsidRPr="00040407">
        <w:rPr>
          <w:rFonts w:ascii="微軟正黑體" w:eastAsia="微軟正黑體" w:hAnsi="微軟正黑體"/>
          <w:szCs w:val="24"/>
        </w:rPr>
        <w:t>準</w:t>
      </w:r>
      <w:r w:rsidRPr="00040407">
        <w:rPr>
          <w:rFonts w:ascii="微軟正黑體" w:eastAsia="微軟正黑體" w:hAnsi="微軟正黑體" w:hint="eastAsia"/>
          <w:szCs w:val="24"/>
        </w:rPr>
        <w:t>。</w:t>
      </w:r>
    </w:p>
    <w:p w:rsidR="00A0691A" w:rsidRPr="00040407" w:rsidRDefault="00A0691A" w:rsidP="00225F82">
      <w:pPr>
        <w:pStyle w:val="af0"/>
        <w:numPr>
          <w:ilvl w:val="0"/>
          <w:numId w:val="1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加</w:t>
      </w:r>
      <w:r w:rsidRPr="00040407">
        <w:rPr>
          <w:rFonts w:ascii="微軟正黑體" w:eastAsia="微軟正黑體" w:hAnsi="微軟正黑體"/>
          <w:szCs w:val="24"/>
        </w:rPr>
        <w:t>值</w:t>
      </w:r>
      <w:r w:rsidRPr="00040407">
        <w:rPr>
          <w:rFonts w:ascii="微軟正黑體" w:eastAsia="微軟正黑體" w:hAnsi="微軟正黑體" w:hint="eastAsia"/>
          <w:szCs w:val="24"/>
        </w:rPr>
        <w:t>功</w:t>
      </w:r>
      <w:r w:rsidRPr="00040407">
        <w:rPr>
          <w:rFonts w:ascii="微軟正黑體" w:eastAsia="微軟正黑體" w:hAnsi="微軟正黑體"/>
          <w:szCs w:val="24"/>
        </w:rPr>
        <w:t>能服務費：</w:t>
      </w:r>
      <w:r w:rsidRPr="00040407">
        <w:rPr>
          <w:rFonts w:ascii="微軟正黑體" w:eastAsia="微軟正黑體" w:hAnsi="微軟正黑體" w:hint="eastAsia"/>
          <w:szCs w:val="24"/>
        </w:rPr>
        <w:t>安</w:t>
      </w:r>
      <w:r w:rsidRPr="00040407">
        <w:rPr>
          <w:rFonts w:ascii="微軟正黑體" w:eastAsia="微軟正黑體" w:hAnsi="微軟正黑體"/>
          <w:szCs w:val="24"/>
        </w:rPr>
        <w:t>源資訊提供</w:t>
      </w:r>
      <w:r w:rsidRPr="00040407">
        <w:rPr>
          <w:rFonts w:ascii="微軟正黑體" w:eastAsia="微軟正黑體" w:hAnsi="微軟正黑體" w:hint="eastAsia"/>
          <w:szCs w:val="24"/>
        </w:rPr>
        <w:t>票</w:t>
      </w:r>
      <w:r w:rsidRPr="00040407">
        <w:rPr>
          <w:rFonts w:ascii="微軟正黑體" w:eastAsia="微軟正黑體" w:hAnsi="微軟正黑體"/>
          <w:szCs w:val="24"/>
        </w:rPr>
        <w:t>務服務</w:t>
      </w:r>
      <w:r w:rsidRPr="00040407">
        <w:rPr>
          <w:rFonts w:ascii="微軟正黑體" w:eastAsia="微軟正黑體" w:hAnsi="微軟正黑體" w:hint="eastAsia"/>
          <w:szCs w:val="24"/>
        </w:rPr>
        <w:t>銷</w:t>
      </w:r>
      <w:r w:rsidRPr="00040407">
        <w:rPr>
          <w:rFonts w:ascii="微軟正黑體" w:eastAsia="微軟正黑體" w:hAnsi="微軟正黑體"/>
          <w:szCs w:val="24"/>
        </w:rPr>
        <w:t>售所需之</w:t>
      </w:r>
      <w:r w:rsidRPr="00040407">
        <w:rPr>
          <w:rFonts w:ascii="微軟正黑體" w:eastAsia="微軟正黑體" w:hAnsi="微軟正黑體" w:hint="eastAsia"/>
          <w:szCs w:val="24"/>
        </w:rPr>
        <w:t>額</w:t>
      </w:r>
      <w:r w:rsidRPr="00040407">
        <w:rPr>
          <w:rFonts w:ascii="微軟正黑體" w:eastAsia="微軟正黑體" w:hAnsi="微軟正黑體"/>
          <w:szCs w:val="24"/>
        </w:rPr>
        <w:t>外</w:t>
      </w:r>
      <w:r w:rsidRPr="00040407">
        <w:rPr>
          <w:rFonts w:ascii="微軟正黑體" w:eastAsia="微軟正黑體" w:hAnsi="微軟正黑體" w:hint="eastAsia"/>
          <w:szCs w:val="24"/>
        </w:rPr>
        <w:t>功</w:t>
      </w:r>
      <w:r w:rsidRPr="00040407">
        <w:rPr>
          <w:rFonts w:ascii="微軟正黑體" w:eastAsia="微軟正黑體" w:hAnsi="微軟正黑體"/>
          <w:szCs w:val="24"/>
        </w:rPr>
        <w:t>能</w:t>
      </w:r>
      <w:r w:rsidRPr="00040407">
        <w:rPr>
          <w:rFonts w:ascii="微軟正黑體" w:eastAsia="微軟正黑體" w:hAnsi="微軟正黑體" w:hint="eastAsia"/>
          <w:szCs w:val="24"/>
        </w:rPr>
        <w:t>，以</w:t>
      </w:r>
      <w:r w:rsidRPr="00040407">
        <w:rPr>
          <w:rFonts w:ascii="微軟正黑體" w:eastAsia="微軟正黑體" w:hAnsi="微軟正黑體"/>
          <w:szCs w:val="24"/>
        </w:rPr>
        <w:t>安源資訊報價單為</w:t>
      </w:r>
      <w:r w:rsidRPr="00040407">
        <w:rPr>
          <w:rFonts w:ascii="微軟正黑體" w:eastAsia="微軟正黑體" w:hAnsi="微軟正黑體" w:hint="eastAsia"/>
          <w:szCs w:val="24"/>
        </w:rPr>
        <w:t>準。</w:t>
      </w:r>
    </w:p>
    <w:p w:rsidR="00745B6F" w:rsidRPr="00040407" w:rsidRDefault="00A0691A" w:rsidP="00225F82">
      <w:pPr>
        <w:numPr>
          <w:ilvl w:val="1"/>
          <w:numId w:val="4"/>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發</w:t>
      </w:r>
      <w:r w:rsidRPr="00040407">
        <w:rPr>
          <w:rFonts w:ascii="微軟正黑體" w:eastAsia="微軟正黑體" w:hAnsi="微軟正黑體"/>
          <w:szCs w:val="24"/>
        </w:rPr>
        <w:t>票及</w:t>
      </w:r>
      <w:r w:rsidRPr="00040407">
        <w:rPr>
          <w:rFonts w:ascii="微軟正黑體" w:eastAsia="微軟正黑體" w:hAnsi="微軟正黑體" w:hint="eastAsia"/>
          <w:szCs w:val="24"/>
        </w:rPr>
        <w:t>退</w:t>
      </w:r>
      <w:r w:rsidRPr="00040407">
        <w:rPr>
          <w:rFonts w:ascii="微軟正黑體" w:eastAsia="微軟正黑體" w:hAnsi="微軟正黑體"/>
          <w:szCs w:val="24"/>
        </w:rPr>
        <w:t>票服務：</w:t>
      </w:r>
      <w:r w:rsidRPr="00040407">
        <w:rPr>
          <w:rFonts w:ascii="微軟正黑體" w:eastAsia="微軟正黑體" w:hAnsi="微軟正黑體" w:hint="eastAsia"/>
          <w:szCs w:val="24"/>
        </w:rPr>
        <w:t>主</w:t>
      </w:r>
      <w:r w:rsidRPr="00040407">
        <w:rPr>
          <w:rFonts w:ascii="微軟正黑體" w:eastAsia="微軟正黑體" w:hAnsi="微軟正黑體"/>
          <w:szCs w:val="24"/>
        </w:rPr>
        <w:t>辦單位得委託安源</w:t>
      </w:r>
      <w:r w:rsidRPr="00040407">
        <w:rPr>
          <w:rFonts w:ascii="微軟正黑體" w:eastAsia="微軟正黑體" w:hAnsi="微軟正黑體" w:hint="eastAsia"/>
          <w:szCs w:val="24"/>
        </w:rPr>
        <w:t>代</w:t>
      </w:r>
      <w:r w:rsidRPr="00040407">
        <w:rPr>
          <w:rFonts w:ascii="微軟正黑體" w:eastAsia="微軟正黑體" w:hAnsi="微軟正黑體"/>
          <w:szCs w:val="24"/>
        </w:rPr>
        <w:t>開發票及退票，並由安源依定型化</w:t>
      </w:r>
      <w:r w:rsidRPr="00040407">
        <w:rPr>
          <w:rFonts w:ascii="微軟正黑體" w:eastAsia="微軟正黑體" w:hAnsi="微軟正黑體" w:hint="eastAsia"/>
          <w:szCs w:val="24"/>
        </w:rPr>
        <w:t>契</w:t>
      </w:r>
      <w:r w:rsidRPr="00040407">
        <w:rPr>
          <w:rFonts w:ascii="微軟正黑體" w:eastAsia="微軟正黑體" w:hAnsi="微軟正黑體"/>
          <w:szCs w:val="24"/>
        </w:rPr>
        <w:t>約向消費者收取退票作業處理費</w:t>
      </w:r>
      <w:r w:rsidR="00745B6F" w:rsidRPr="00040407">
        <w:rPr>
          <w:rFonts w:ascii="微軟正黑體" w:eastAsia="微軟正黑體" w:hAnsi="微軟正黑體" w:hint="eastAsia"/>
          <w:szCs w:val="24"/>
        </w:rPr>
        <w:t>。</w:t>
      </w:r>
    </w:p>
    <w:p w:rsidR="00745B6F" w:rsidRPr="00040407" w:rsidRDefault="00A0691A" w:rsidP="00225F82">
      <w:pPr>
        <w:numPr>
          <w:ilvl w:val="1"/>
          <w:numId w:val="4"/>
        </w:numPr>
        <w:snapToGrid w:val="0"/>
        <w:spacing w:before="0" w:line="360" w:lineRule="exact"/>
        <w:ind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行銷宣傳上架費、加值功能服務費等費用，雙方得另以增補協議或報價單新增</w:t>
      </w:r>
      <w:r w:rsidR="00745B6F" w:rsidRPr="00040407">
        <w:rPr>
          <w:rFonts w:ascii="微軟正黑體" w:eastAsia="微軟正黑體" w:hAnsi="微軟正黑體" w:hint="eastAsia"/>
          <w:szCs w:val="24"/>
        </w:rPr>
        <w:t>。</w:t>
      </w:r>
    </w:p>
    <w:p w:rsidR="00745B6F" w:rsidRPr="00040407" w:rsidRDefault="00745B6F" w:rsidP="00AD3C4C">
      <w:pPr>
        <w:tabs>
          <w:tab w:val="left" w:pos="480"/>
        </w:tabs>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bCs/>
          <w:szCs w:val="24"/>
        </w:rPr>
        <w:t>三、</w:t>
      </w:r>
      <w:r w:rsidR="00A0691A" w:rsidRPr="00040407">
        <w:rPr>
          <w:rFonts w:ascii="微軟正黑體" w:eastAsia="微軟正黑體" w:hAnsi="微軟正黑體" w:hint="eastAsia"/>
          <w:bCs/>
          <w:szCs w:val="24"/>
        </w:rPr>
        <w:t>付款方式</w:t>
      </w:r>
    </w:p>
    <w:p w:rsidR="006275FE" w:rsidRPr="0057104E" w:rsidRDefault="006275FE" w:rsidP="0057104E">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服</w:t>
      </w:r>
      <w:r w:rsidRPr="00040407">
        <w:rPr>
          <w:rFonts w:ascii="微軟正黑體" w:eastAsia="微軟正黑體" w:hAnsi="微軟正黑體"/>
          <w:szCs w:val="24"/>
        </w:rPr>
        <w:t>務</w:t>
      </w:r>
      <w:r w:rsidRPr="00040407">
        <w:rPr>
          <w:rFonts w:ascii="微軟正黑體" w:eastAsia="微軟正黑體" w:hAnsi="微軟正黑體" w:hint="eastAsia"/>
          <w:szCs w:val="24"/>
        </w:rPr>
        <w:t>費用：</w:t>
      </w:r>
      <w:r w:rsidRPr="0057104E">
        <w:rPr>
          <w:rFonts w:ascii="微軟正黑體" w:eastAsia="微軟正黑體" w:hAnsi="微軟正黑體" w:hint="eastAsia"/>
          <w:szCs w:val="24"/>
        </w:rPr>
        <w:t>安源資訊得</w:t>
      </w:r>
      <w:r w:rsidRPr="0057104E">
        <w:rPr>
          <w:rFonts w:ascii="微軟正黑體" w:eastAsia="微軟正黑體" w:hAnsi="微軟正黑體" w:hint="eastAsia"/>
          <w:szCs w:val="24"/>
          <w:u w:val="single"/>
        </w:rPr>
        <w:t>自應付代收款項中逕行扣除。</w:t>
      </w:r>
      <w:r w:rsidRPr="0057104E">
        <w:rPr>
          <w:rFonts w:ascii="微軟正黑體" w:eastAsia="微軟正黑體" w:hAnsi="微軟正黑體" w:hint="eastAsia"/>
          <w:szCs w:val="24"/>
        </w:rPr>
        <w:t>如無代收款項可供扣除，應於通知後</w:t>
      </w:r>
      <w:r w:rsidRPr="0057104E">
        <w:rPr>
          <w:rFonts w:ascii="微軟正黑體" w:eastAsia="微軟正黑體" w:hAnsi="微軟正黑體"/>
          <w:szCs w:val="24"/>
        </w:rPr>
        <w:t>15日內另行匯款至安源資訊股份有限公司指定帳戶</w:t>
      </w:r>
      <w:r w:rsidRPr="0057104E">
        <w:rPr>
          <w:rFonts w:ascii="微軟正黑體" w:eastAsia="微軟正黑體" w:hAnsi="微軟正黑體" w:hint="eastAsia"/>
          <w:szCs w:val="24"/>
        </w:rPr>
        <w:t>。</w:t>
      </w:r>
    </w:p>
    <w:p w:rsidR="00745B6F" w:rsidRPr="00040407" w:rsidRDefault="006275FE"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代收款項：</w:t>
      </w:r>
    </w:p>
    <w:p w:rsidR="006275FE" w:rsidRPr="00040407" w:rsidRDefault="006275FE" w:rsidP="0057104E">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一般票券：</w:t>
      </w:r>
      <w:r w:rsidR="0057104E" w:rsidRPr="0057104E">
        <w:rPr>
          <w:rFonts w:ascii="微軟正黑體" w:eastAsia="微軟正黑體" w:hAnsi="微軟正黑體" w:hint="eastAsia"/>
          <w:szCs w:val="24"/>
        </w:rPr>
        <w:t>(1)核銷月結，依主辦單位實際核銷之票券商品按月結算/(2)活動結，依主辦單位每個活動結束後結算代收費用/(3)活動月結，依主辦單位每月活動結束後，按月結算代收費用/(4)銷售月結，依每月售票數結算代收費用</w:t>
      </w:r>
      <w:r w:rsidR="00831D14" w:rsidRPr="00040407">
        <w:rPr>
          <w:rFonts w:ascii="微軟正黑體" w:eastAsia="微軟正黑體" w:hAnsi="微軟正黑體" w:hint="eastAsia"/>
          <w:szCs w:val="24"/>
        </w:rPr>
        <w:t>。</w:t>
      </w:r>
    </w:p>
    <w:p w:rsidR="00831D14" w:rsidRPr="00040407" w:rsidRDefault="00831D14" w:rsidP="00225F82">
      <w:pPr>
        <w:pStyle w:val="af0"/>
        <w:numPr>
          <w:ilvl w:val="0"/>
          <w:numId w:val="1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信託票券（為安源資訊第三方發行之票券</w:t>
      </w:r>
      <w:r w:rsidRPr="00040407">
        <w:rPr>
          <w:rFonts w:ascii="微軟正黑體" w:eastAsia="微軟正黑體" w:hAnsi="微軟正黑體"/>
          <w:szCs w:val="24"/>
        </w:rPr>
        <w:t>）</w:t>
      </w:r>
      <w:r w:rsidRPr="00040407">
        <w:rPr>
          <w:rFonts w:ascii="微軟正黑體" w:eastAsia="微軟正黑體" w:hAnsi="微軟正黑體" w:hint="eastAsia"/>
          <w:szCs w:val="24"/>
        </w:rPr>
        <w:t>：依主辦單位實際回收之票券商品並核銷後，採</w:t>
      </w:r>
      <w:r w:rsidR="0014713C">
        <w:rPr>
          <w:rFonts w:ascii="微軟正黑體" w:eastAsia="微軟正黑體" w:hAnsi="微軟正黑體" w:hint="eastAsia"/>
          <w:szCs w:val="24"/>
        </w:rPr>
        <w:t>月結</w:t>
      </w:r>
      <w:r w:rsidRPr="00040407">
        <w:rPr>
          <w:rFonts w:ascii="微軟正黑體" w:eastAsia="微軟正黑體" w:hAnsi="微軟正黑體" w:hint="eastAsia"/>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結帳週期定義：依雙方約定結算方式，適逢國定例假日順延</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月結：每月</w:t>
      </w:r>
      <w:r w:rsidRPr="00040407">
        <w:rPr>
          <w:rFonts w:ascii="微軟正黑體" w:eastAsia="微軟正黑體" w:hAnsi="微軟正黑體"/>
          <w:szCs w:val="24"/>
        </w:rPr>
        <w:t>1日起算至當月 31日止，將款項於次月15日匯入雙方指定帳戶中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活動結：於活動期間結束</w:t>
      </w:r>
      <w:r w:rsidRPr="00040407">
        <w:rPr>
          <w:rFonts w:ascii="微軟正黑體" w:eastAsia="微軟正黑體" w:hAnsi="微軟正黑體"/>
          <w:szCs w:val="24"/>
        </w:rPr>
        <w:t>10日內完成結算，結算完成日若於每月1日至15日以前，於當月31日匯入雙方指定帳戶中；結算完成日若於每月16日至31日以前，於次月15日匯入雙方指定帳戶中</w:t>
      </w:r>
      <w:r w:rsidRPr="00040407">
        <w:rPr>
          <w:rFonts w:ascii="微軟正黑體" w:eastAsia="微軟正黑體" w:hAnsi="微軟正黑體" w:hint="eastAsia"/>
          <w:szCs w:val="24"/>
        </w:rPr>
        <w:t>。</w:t>
      </w:r>
    </w:p>
    <w:p w:rsidR="00831D14" w:rsidRPr="00040407" w:rsidRDefault="00831D14" w:rsidP="00831D14">
      <w:pPr>
        <w:pStyle w:val="af0"/>
        <w:numPr>
          <w:ilvl w:val="0"/>
          <w:numId w:val="15"/>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約定扣留款：</w:t>
      </w:r>
    </w:p>
    <w:p w:rsidR="00831D14" w:rsidRPr="00040407" w:rsidRDefault="00831D14" w:rsidP="00831D14">
      <w:pPr>
        <w:pStyle w:val="af0"/>
        <w:snapToGrid w:val="0"/>
        <w:spacing w:before="0" w:line="360" w:lineRule="exact"/>
        <w:ind w:leftChars="0" w:left="1189"/>
        <w:contextualSpacing/>
        <w:rPr>
          <w:rFonts w:ascii="微軟正黑體" w:eastAsia="微軟正黑體" w:hAnsi="微軟正黑體"/>
          <w:szCs w:val="24"/>
        </w:rPr>
      </w:pPr>
      <w:r w:rsidRPr="00040407">
        <w:rPr>
          <w:rFonts w:ascii="微軟正黑體" w:eastAsia="微軟正黑體" w:hAnsi="微軟正黑體" w:hint="eastAsia"/>
          <w:szCs w:val="24"/>
        </w:rPr>
        <w:t>扣留約定款百分比為</w:t>
      </w:r>
      <w:r w:rsidR="0014713C">
        <w:rPr>
          <w:rFonts w:ascii="微軟正黑體" w:eastAsia="微軟正黑體" w:hAnsi="微軟正黑體" w:hint="eastAsia"/>
          <w:szCs w:val="24"/>
          <w:u w:val="single"/>
        </w:rPr>
        <w:t xml:space="preserve">     </w:t>
      </w:r>
      <w:r w:rsidRPr="00040407">
        <w:rPr>
          <w:rFonts w:ascii="微軟正黑體" w:eastAsia="微軟正黑體" w:hAnsi="微軟正黑體"/>
          <w:szCs w:val="24"/>
        </w:rPr>
        <w:t>%(安源資訊得提</w:t>
      </w:r>
      <w:r w:rsidRPr="00040407">
        <w:rPr>
          <w:rFonts w:ascii="微軟正黑體" w:eastAsia="微軟正黑體" w:hAnsi="微軟正黑體" w:hint="eastAsia"/>
          <w:szCs w:val="24"/>
        </w:rPr>
        <w:t>高至信用卡刷卡總金額相同數目</w:t>
      </w:r>
      <w:r w:rsidRPr="00040407">
        <w:rPr>
          <w:rFonts w:ascii="微軟正黑體" w:eastAsia="微軟正黑體" w:hAnsi="微軟正黑體"/>
          <w:szCs w:val="24"/>
        </w:rPr>
        <w:t>)</w:t>
      </w:r>
      <w:r w:rsidRPr="00040407">
        <w:rPr>
          <w:rFonts w:ascii="微軟正黑體" w:eastAsia="微軟正黑體" w:hAnsi="微軟正黑體" w:hint="eastAsia"/>
          <w:szCs w:val="24"/>
        </w:rPr>
        <w:t>；安源資訊得於扣留約定款中扣除退票款項及安源資訊應收之服務費用</w:t>
      </w:r>
      <w:r w:rsidRPr="00040407">
        <w:rPr>
          <w:rFonts w:ascii="微軟正黑體" w:eastAsia="微軟正黑體" w:hAnsi="微軟正黑體"/>
          <w:szCs w:val="24"/>
        </w:rPr>
        <w:t>(</w:t>
      </w:r>
      <w:r w:rsidRPr="00040407">
        <w:rPr>
          <w:rFonts w:ascii="微軟正黑體" w:eastAsia="微軟正黑體" w:hAnsi="微軟正黑體" w:hint="eastAsia"/>
          <w:szCs w:val="24"/>
        </w:rPr>
        <w:t>惟每結帳週期已結算扣除之退票款項及服務費用不重複扣除</w:t>
      </w:r>
      <w:r w:rsidRPr="00040407">
        <w:rPr>
          <w:rFonts w:ascii="微軟正黑體" w:eastAsia="微軟正黑體" w:hAnsi="微軟正黑體"/>
          <w:szCs w:val="24"/>
        </w:rPr>
        <w:t>)</w:t>
      </w:r>
      <w:r w:rsidRPr="00040407">
        <w:rPr>
          <w:rFonts w:ascii="微軟正黑體" w:eastAsia="微軟正黑體" w:hAnsi="微軟正黑體" w:hint="eastAsia"/>
          <w:szCs w:val="24"/>
        </w:rPr>
        <w:t>，扣留約定款累計餘額於活動期間結束後</w:t>
      </w:r>
      <w:r w:rsidRPr="00040407">
        <w:rPr>
          <w:rFonts w:ascii="微軟正黑體" w:eastAsia="微軟正黑體" w:hAnsi="微軟正黑體"/>
          <w:szCs w:val="24"/>
        </w:rPr>
        <w:t>10</w:t>
      </w:r>
      <w:r w:rsidRPr="00040407">
        <w:rPr>
          <w:rFonts w:ascii="微軟正黑體" w:eastAsia="微軟正黑體" w:hAnsi="微軟正黑體" w:hint="eastAsia"/>
          <w:szCs w:val="24"/>
        </w:rPr>
        <w:t>日內完成結算並無息返還</w:t>
      </w:r>
      <w:r w:rsidRPr="00040407">
        <w:rPr>
          <w:rFonts w:ascii="微軟正黑體" w:eastAsia="微軟正黑體" w:hAnsi="微軟正黑體"/>
          <w:szCs w:val="24"/>
        </w:rPr>
        <w:t>(</w:t>
      </w:r>
      <w:r w:rsidRPr="00040407">
        <w:rPr>
          <w:rFonts w:ascii="微軟正黑體" w:eastAsia="微軟正黑體" w:hAnsi="微軟正黑體" w:hint="eastAsia"/>
          <w:szCs w:val="24"/>
        </w:rPr>
        <w:t>經安源資訊評估，得延長扣留期限</w:t>
      </w:r>
      <w:r w:rsidRPr="00040407">
        <w:rPr>
          <w:rFonts w:ascii="微軟正黑體" w:eastAsia="微軟正黑體" w:hAnsi="微軟正黑體"/>
          <w:szCs w:val="24"/>
        </w:rPr>
        <w:t>)</w:t>
      </w:r>
      <w:r w:rsidRPr="00040407">
        <w:rPr>
          <w:rFonts w:ascii="微軟正黑體" w:eastAsia="微軟正黑體" w:hAnsi="微軟正黑體" w:hint="eastAsia"/>
          <w:szCs w:val="24"/>
        </w:rPr>
        <w:t>，結算完成後</w:t>
      </w:r>
      <w:r w:rsidRPr="00040407">
        <w:rPr>
          <w:rFonts w:ascii="微軟正黑體" w:eastAsia="微軟正黑體" w:hAnsi="微軟正黑體"/>
          <w:szCs w:val="24"/>
        </w:rPr>
        <w:t>併同結帳週期</w:t>
      </w:r>
      <w:r w:rsidRPr="00040407">
        <w:rPr>
          <w:rFonts w:ascii="微軟正黑體" w:eastAsia="微軟正黑體" w:hAnsi="微軟正黑體" w:hint="eastAsia"/>
          <w:szCs w:val="24"/>
        </w:rPr>
        <w:t>匯入雙方指定帳戶中。</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結帳資訊以安源內部留存資料為準，如有疑義，主辦單位應於收到安源資訊電匯結帳款或結帳通知後</w:t>
      </w:r>
      <w:r w:rsidRPr="00040407">
        <w:rPr>
          <w:rFonts w:ascii="微軟正黑體" w:eastAsia="微軟正黑體" w:hAnsi="微軟正黑體"/>
          <w:szCs w:val="24"/>
        </w:rPr>
        <w:t>7</w:t>
      </w:r>
      <w:r w:rsidRPr="00040407">
        <w:rPr>
          <w:rFonts w:ascii="微軟正黑體" w:eastAsia="微軟正黑體" w:hAnsi="微軟正黑體" w:hint="eastAsia"/>
          <w:szCs w:val="24"/>
        </w:rPr>
        <w:t>個</w:t>
      </w:r>
      <w:r w:rsidRPr="00040407">
        <w:rPr>
          <w:rFonts w:ascii="微軟正黑體" w:eastAsia="微軟正黑體" w:hAnsi="微軟正黑體"/>
          <w:szCs w:val="24"/>
        </w:rPr>
        <w:t>工作日內</w:t>
      </w:r>
      <w:r w:rsidRPr="00040407">
        <w:rPr>
          <w:rFonts w:ascii="微軟正黑體" w:eastAsia="微軟正黑體" w:hAnsi="微軟正黑體" w:hint="eastAsia"/>
          <w:szCs w:val="24"/>
        </w:rPr>
        <w:t>反應，並提出相關資料</w:t>
      </w:r>
      <w:r w:rsidRPr="00040407">
        <w:rPr>
          <w:rFonts w:ascii="微軟正黑體" w:eastAsia="微軟正黑體" w:hAnsi="微軟正黑體"/>
          <w:szCs w:val="24"/>
        </w:rPr>
        <w:t>進行對帳</w:t>
      </w:r>
      <w:r w:rsidRPr="00040407">
        <w:rPr>
          <w:rFonts w:ascii="微軟正黑體" w:eastAsia="微軟正黑體" w:hAnsi="微軟正黑體" w:hint="eastAsia"/>
          <w:szCs w:val="24"/>
        </w:rPr>
        <w:t>，經安源資訊確認同意後，依本合約約定方式支付</w:t>
      </w:r>
      <w:r w:rsidRPr="00040407">
        <w:rPr>
          <w:rFonts w:ascii="微軟正黑體" w:eastAsia="微軟正黑體" w:hAnsi="微軟正黑體"/>
          <w:szCs w:val="24"/>
        </w:rPr>
        <w:t>，</w:t>
      </w:r>
      <w:r w:rsidRPr="00040407">
        <w:rPr>
          <w:rFonts w:ascii="微軟正黑體" w:eastAsia="微軟正黑體" w:hAnsi="微軟正黑體" w:hint="eastAsia"/>
          <w:szCs w:val="24"/>
        </w:rPr>
        <w:t>如未於前述期限內提出，則</w:t>
      </w:r>
      <w:r w:rsidRPr="00040407">
        <w:rPr>
          <w:rFonts w:ascii="微軟正黑體" w:eastAsia="微軟正黑體" w:hAnsi="微軟正黑體"/>
          <w:szCs w:val="24"/>
        </w:rPr>
        <w:t>視為確認無誤</w:t>
      </w:r>
      <w:r w:rsidR="00745B6F" w:rsidRPr="00040407">
        <w:rPr>
          <w:rFonts w:ascii="微軟正黑體" w:eastAsia="微軟正黑體" w:hAnsi="微軟正黑體" w:hint="eastAsia"/>
          <w:bCs/>
          <w:szCs w:val="24"/>
        </w:rPr>
        <w:t>。</w:t>
      </w:r>
    </w:p>
    <w:p w:rsidR="00745B6F"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安源資訊依據結帳週期計算服務費用開立發票，並於匯款後或結帳通知後</w:t>
      </w:r>
      <w:r w:rsidRPr="00040407">
        <w:rPr>
          <w:rFonts w:ascii="微軟正黑體" w:eastAsia="微軟正黑體" w:hAnsi="微軟正黑體"/>
          <w:szCs w:val="24"/>
        </w:rPr>
        <w:t>7個工作日內提供給主辦單位</w:t>
      </w:r>
      <w:r w:rsidR="00745B6F" w:rsidRPr="00040407">
        <w:rPr>
          <w:rFonts w:ascii="微軟正黑體" w:eastAsia="微軟正黑體" w:hAnsi="微軟正黑體" w:hint="eastAsia"/>
          <w:szCs w:val="24"/>
        </w:rPr>
        <w:t>。</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付款方式採電匯方式處理，手續費由主辦單位負擔，安源資訊將依本合約約定於扣除手續費、服務費用等相關費用或罰款後，匯入主辦單位指定之匯款銀行，如主辦單位欲變更匯款資訊，應於匯款日</w:t>
      </w:r>
      <w:r w:rsidRPr="00040407">
        <w:rPr>
          <w:rFonts w:ascii="微軟正黑體" w:eastAsia="微軟正黑體" w:hAnsi="微軟正黑體"/>
          <w:szCs w:val="24"/>
        </w:rPr>
        <w:t>10</w:t>
      </w:r>
      <w:r w:rsidRPr="00040407">
        <w:rPr>
          <w:rFonts w:ascii="微軟正黑體" w:eastAsia="微軟正黑體" w:hAnsi="微軟正黑體" w:hint="eastAsia"/>
          <w:szCs w:val="24"/>
        </w:rPr>
        <w:t>個工作天前重</w:t>
      </w:r>
      <w:r w:rsidRPr="00040407">
        <w:rPr>
          <w:rFonts w:ascii="微軟正黑體" w:eastAsia="微軟正黑體" w:hAnsi="微軟正黑體"/>
          <w:szCs w:val="24"/>
        </w:rPr>
        <w:t>新填具</w:t>
      </w:r>
      <w:r w:rsidRPr="00040407">
        <w:rPr>
          <w:rFonts w:ascii="微軟正黑體" w:eastAsia="微軟正黑體" w:hAnsi="微軟正黑體" w:hint="eastAsia"/>
          <w:szCs w:val="24"/>
        </w:rPr>
        <w:t>「</w:t>
      </w:r>
      <w:r w:rsidRPr="00040407">
        <w:rPr>
          <w:rFonts w:ascii="微軟正黑體" w:eastAsia="微軟正黑體" w:hAnsi="微軟正黑體"/>
          <w:szCs w:val="24"/>
        </w:rPr>
        <w:t>廠商貨款電匯申請書」</w:t>
      </w:r>
      <w:r w:rsidRPr="00040407">
        <w:rPr>
          <w:rFonts w:ascii="微軟正黑體" w:eastAsia="微軟正黑體" w:hAnsi="微軟正黑體" w:hint="eastAsia"/>
          <w:szCs w:val="24"/>
        </w:rPr>
        <w:t>向</w:t>
      </w:r>
      <w:r w:rsidRPr="00040407">
        <w:rPr>
          <w:rFonts w:ascii="微軟正黑體" w:eastAsia="微軟正黑體" w:hAnsi="微軟正黑體"/>
          <w:szCs w:val="24"/>
        </w:rPr>
        <w:t>安源</w:t>
      </w:r>
      <w:r w:rsidRPr="00040407">
        <w:rPr>
          <w:rFonts w:ascii="微軟正黑體" w:eastAsia="微軟正黑體" w:hAnsi="微軟正黑體" w:hint="eastAsia"/>
          <w:szCs w:val="24"/>
        </w:rPr>
        <w:t>資</w:t>
      </w:r>
      <w:r w:rsidRPr="00040407">
        <w:rPr>
          <w:rFonts w:ascii="微軟正黑體" w:eastAsia="微軟正黑體" w:hAnsi="微軟正黑體"/>
          <w:szCs w:val="24"/>
        </w:rPr>
        <w:t>訊申請</w:t>
      </w:r>
      <w:r w:rsidRPr="00040407">
        <w:rPr>
          <w:rFonts w:ascii="微軟正黑體" w:eastAsia="微軟正黑體" w:hAnsi="微軟正黑體" w:hint="eastAsia"/>
          <w:szCs w:val="24"/>
        </w:rPr>
        <w:t>變</w:t>
      </w:r>
      <w:r w:rsidRPr="00040407">
        <w:rPr>
          <w:rFonts w:ascii="微軟正黑體" w:eastAsia="微軟正黑體" w:hAnsi="微軟正黑體"/>
          <w:szCs w:val="24"/>
        </w:rPr>
        <w:t>更</w:t>
      </w:r>
      <w:r w:rsidRPr="00040407">
        <w:rPr>
          <w:rFonts w:ascii="微軟正黑體" w:eastAsia="微軟正黑體" w:hAnsi="微軟正黑體" w:hint="eastAsia"/>
          <w:szCs w:val="24"/>
        </w:rPr>
        <w:t>，若因主辦單位延誤，造成安源資訊無法如期支付帳款，期間損失由主辦單位自行負責，主辦單位同意不向安源資訊求償或主張任何權利。</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如主辦單位與安源資訊協議另行支付本合約相關費用，主辦單位應將費用於活動開始前或安源指定期限</w:t>
      </w:r>
      <w:r w:rsidRPr="00040407">
        <w:rPr>
          <w:rFonts w:ascii="微軟正黑體" w:eastAsia="微軟正黑體" w:hAnsi="微軟正黑體"/>
          <w:szCs w:val="24"/>
        </w:rPr>
        <w:t>(詳網站</w:t>
      </w:r>
      <w:r w:rsidRPr="00040407">
        <w:rPr>
          <w:rFonts w:ascii="微軟正黑體" w:eastAsia="微軟正黑體" w:hAnsi="微軟正黑體" w:hint="eastAsia"/>
          <w:szCs w:val="24"/>
        </w:rPr>
        <w:t>、報價單等</w:t>
      </w:r>
      <w:r w:rsidRPr="00040407">
        <w:rPr>
          <w:rFonts w:ascii="微軟正黑體" w:eastAsia="微軟正黑體" w:hAnsi="微軟正黑體"/>
          <w:szCs w:val="24"/>
        </w:rPr>
        <w:t>)</w:t>
      </w:r>
      <w:r w:rsidRPr="00040407">
        <w:rPr>
          <w:rFonts w:ascii="微軟正黑體" w:eastAsia="微軟正黑體" w:hAnsi="微軟正黑體" w:hint="eastAsia"/>
          <w:szCs w:val="24"/>
        </w:rPr>
        <w:t>前，匯入安源資訊指定匯款銀行，如有遲延，則應按每日支付與安源資訊以該次活動總收取費用千分之一計算之懲罰性違約金：</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戶名：安源資訊股份有限公司</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銀行：中國信託營業部</w:t>
      </w:r>
    </w:p>
    <w:p w:rsidR="00831D14" w:rsidRPr="00040407" w:rsidRDefault="00831D14" w:rsidP="00831D14">
      <w:pPr>
        <w:snapToGrid w:val="0"/>
        <w:spacing w:before="0" w:line="360" w:lineRule="exact"/>
        <w:ind w:left="709"/>
        <w:contextualSpacing/>
        <w:rPr>
          <w:rFonts w:ascii="微軟正黑體" w:eastAsia="微軟正黑體" w:hAnsi="微軟正黑體"/>
          <w:szCs w:val="24"/>
        </w:rPr>
      </w:pPr>
      <w:r w:rsidRPr="00040407">
        <w:rPr>
          <w:rFonts w:ascii="微軟正黑體" w:eastAsia="微軟正黑體" w:hAnsi="微軟正黑體" w:hint="eastAsia"/>
          <w:szCs w:val="24"/>
        </w:rPr>
        <w:t>帳號：</w:t>
      </w:r>
      <w:r w:rsidRPr="00040407">
        <w:rPr>
          <w:rFonts w:ascii="微軟正黑體" w:eastAsia="微軟正黑體" w:hAnsi="微軟正黑體"/>
          <w:szCs w:val="24"/>
        </w:rPr>
        <w:t>646530003452</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如</w:t>
      </w:r>
      <w:r w:rsidRPr="00040407">
        <w:rPr>
          <w:rFonts w:ascii="微軟正黑體" w:eastAsia="微軟正黑體" w:hAnsi="微軟正黑體"/>
          <w:szCs w:val="24"/>
        </w:rPr>
        <w:t>主辦方委託安源資訊代為開立發票者，</w:t>
      </w:r>
      <w:r w:rsidRPr="00040407">
        <w:rPr>
          <w:rFonts w:ascii="微軟正黑體" w:eastAsia="微軟正黑體" w:hAnsi="微軟正黑體" w:hint="eastAsia"/>
          <w:szCs w:val="24"/>
        </w:rPr>
        <w:t>主</w:t>
      </w:r>
      <w:r w:rsidRPr="00040407">
        <w:rPr>
          <w:rFonts w:ascii="微軟正黑體" w:eastAsia="微軟正黑體" w:hAnsi="微軟正黑體"/>
          <w:szCs w:val="24"/>
        </w:rPr>
        <w:t>辦方應</w:t>
      </w:r>
      <w:r w:rsidRPr="00040407">
        <w:rPr>
          <w:rFonts w:ascii="微軟正黑體" w:eastAsia="微軟正黑體" w:hAnsi="微軟正黑體" w:hint="eastAsia"/>
          <w:szCs w:val="24"/>
        </w:rPr>
        <w:t>依</w:t>
      </w:r>
      <w:r w:rsidRPr="00040407">
        <w:rPr>
          <w:rFonts w:ascii="微軟正黑體" w:eastAsia="微軟正黑體" w:hAnsi="微軟正黑體"/>
          <w:szCs w:val="24"/>
        </w:rPr>
        <w:t>結帳週期開立</w:t>
      </w:r>
      <w:r w:rsidRPr="00040407">
        <w:rPr>
          <w:rFonts w:ascii="微軟正黑體" w:eastAsia="微軟正黑體" w:hAnsi="微軟正黑體" w:hint="eastAsia"/>
          <w:szCs w:val="24"/>
        </w:rPr>
        <w:t>發</w:t>
      </w:r>
      <w:r w:rsidRPr="00040407">
        <w:rPr>
          <w:rFonts w:ascii="微軟正黑體" w:eastAsia="微軟正黑體" w:hAnsi="微軟正黑體"/>
          <w:szCs w:val="24"/>
        </w:rPr>
        <w:t>票向安源資訊請款，</w:t>
      </w:r>
      <w:r w:rsidRPr="00040407">
        <w:rPr>
          <w:rFonts w:ascii="微軟正黑體" w:eastAsia="微軟正黑體" w:hAnsi="微軟正黑體" w:hint="eastAsia"/>
          <w:szCs w:val="24"/>
        </w:rPr>
        <w:t>發</w:t>
      </w:r>
      <w:r w:rsidRPr="00040407">
        <w:rPr>
          <w:rFonts w:ascii="微軟正黑體" w:eastAsia="微軟正黑體" w:hAnsi="微軟正黑體"/>
          <w:szCs w:val="24"/>
        </w:rPr>
        <w:t>票內容應包含品名、</w:t>
      </w:r>
      <w:r w:rsidRPr="00040407">
        <w:rPr>
          <w:rFonts w:ascii="微軟正黑體" w:eastAsia="微軟正黑體" w:hAnsi="微軟正黑體" w:hint="eastAsia"/>
          <w:szCs w:val="24"/>
        </w:rPr>
        <w:t>數</w:t>
      </w:r>
      <w:r w:rsidRPr="00040407">
        <w:rPr>
          <w:rFonts w:ascii="微軟正黑體" w:eastAsia="微軟正黑體" w:hAnsi="微軟正黑體"/>
          <w:szCs w:val="24"/>
        </w:rPr>
        <w:t>量、單價、總價與日期，</w:t>
      </w:r>
      <w:r w:rsidRPr="00040407">
        <w:rPr>
          <w:rFonts w:ascii="微軟正黑體" w:eastAsia="微軟正黑體" w:hAnsi="微軟正黑體" w:hint="eastAsia"/>
          <w:szCs w:val="24"/>
        </w:rPr>
        <w:t>並</w:t>
      </w:r>
      <w:r w:rsidRPr="00040407">
        <w:rPr>
          <w:rFonts w:ascii="微軟正黑體" w:eastAsia="微軟正黑體" w:hAnsi="微軟正黑體"/>
          <w:szCs w:val="24"/>
        </w:rPr>
        <w:t>於發票上加註「委託代銷」字</w:t>
      </w:r>
      <w:r w:rsidRPr="00040407">
        <w:rPr>
          <w:rFonts w:ascii="微軟正黑體" w:eastAsia="微軟正黑體" w:hAnsi="微軟正黑體" w:hint="eastAsia"/>
          <w:szCs w:val="24"/>
        </w:rPr>
        <w:t>樣；如需開立免稅發票，主辦方應提供經文化部或國稅局通過免稅及通路可代開免稅發票之函文予安源資訊，作為開立免稅發票之依據。</w:t>
      </w:r>
    </w:p>
    <w:p w:rsidR="00831D14" w:rsidRPr="00040407" w:rsidRDefault="00831D14" w:rsidP="00225F82">
      <w:pPr>
        <w:numPr>
          <w:ilvl w:val="1"/>
          <w:numId w:val="2"/>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質疑帳扣款：消費者線上刷卡購票之票券，對於持卡人、發卡機構、收單機構（含持卡人信用卡本行及他方收單機構）、信用卡公司或信用卡組織質疑之帳款，安源資訊於質疑帳責任確定前，經通知主辦單位後，安源資訊得逕自暫延支付該筆帳款；其已為給付者，主辦單位應退還安源資訊暫予保留，安源資訊亦得由主辦單位他次請款金額或主辦單位指定之銀行帳戶中暫予扣付，待質疑帳責任確定後，若有應支付主辦單位之帳款，安源資訊應即支付之，主辦單位不得請求期間之利息或其他賠償；如安源資訊發現主辦單位有延遲付款之情形，則主辦單位同意安源資訊得於延遲情形發生</w:t>
      </w:r>
      <w:r w:rsidRPr="00040407">
        <w:rPr>
          <w:rFonts w:ascii="微軟正黑體" w:eastAsia="微軟正黑體" w:hAnsi="微軟正黑體"/>
          <w:szCs w:val="24"/>
        </w:rPr>
        <w:t>(或安源資訊認為即將發生)</w:t>
      </w:r>
      <w:r w:rsidRPr="00040407">
        <w:rPr>
          <w:rFonts w:ascii="微軟正黑體" w:eastAsia="微軟正黑體" w:hAnsi="微軟正黑體" w:hint="eastAsia"/>
          <w:szCs w:val="24"/>
        </w:rPr>
        <w:t>之</w:t>
      </w:r>
      <w:r w:rsidRPr="00040407">
        <w:rPr>
          <w:rFonts w:ascii="微軟正黑體" w:eastAsia="微軟正黑體" w:hAnsi="微軟正黑體"/>
          <w:szCs w:val="24"/>
        </w:rPr>
        <w:t>24小時內立即採取法律行動(包括但</w:t>
      </w:r>
      <w:r w:rsidRPr="00040407">
        <w:rPr>
          <w:rFonts w:ascii="微軟正黑體" w:eastAsia="微軟正黑體" w:hAnsi="微軟正黑體"/>
          <w:szCs w:val="24"/>
        </w:rPr>
        <w:lastRenderedPageBreak/>
        <w:t>不限於假扣押、假執行、強制執行等程序)</w:t>
      </w:r>
      <w:r w:rsidRPr="00040407">
        <w:rPr>
          <w:rFonts w:ascii="微軟正黑體" w:eastAsia="微軟正黑體" w:hAnsi="微軟正黑體" w:hint="eastAsia"/>
          <w:szCs w:val="24"/>
        </w:rPr>
        <w:t>。</w:t>
      </w:r>
    </w:p>
    <w:p w:rsidR="00831D14" w:rsidRPr="00040407" w:rsidRDefault="00831D14" w:rsidP="00831D14">
      <w:pPr>
        <w:pStyle w:val="af0"/>
        <w:numPr>
          <w:ilvl w:val="0"/>
          <w:numId w:val="16"/>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質疑帳扣款之情形，包含但不限下列情形：</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同筆交易重複請款。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持卡人爭議商品、服務或金額。</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主辦單位未依本合約約定事項處理之帳款。</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未獲持卡人同意之交易或冒用交易。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未依合法授權程序取得授權碼之交易。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偽卡、變造卡、空白卡、停用卡、無效卡、問題卡或過期卡之交易。</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主辦單位延遲請款（請款日逾交易日</w:t>
      </w:r>
      <w:r w:rsidRPr="00040407">
        <w:rPr>
          <w:rFonts w:ascii="微軟正黑體" w:eastAsia="微軟正黑體" w:hAnsi="微軟正黑體"/>
          <w:szCs w:val="24"/>
        </w:rPr>
        <w:t>25日）</w:t>
      </w:r>
      <w:r w:rsidRPr="00040407">
        <w:rPr>
          <w:rFonts w:ascii="微軟正黑體" w:eastAsia="微軟正黑體" w:hAnsi="微軟正黑體" w:hint="eastAsia"/>
          <w:szCs w:val="24"/>
        </w:rPr>
        <w:t>。</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主辦單位經同業（含發卡機構及收單機構）或信用卡國際組織通報為風險特店。</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主辦單位替其他商店或個人向安源資訊結帳請款者。</w:t>
      </w:r>
    </w:p>
    <w:p w:rsidR="00831D14" w:rsidRPr="00040407" w:rsidRDefault="00831D14" w:rsidP="00831D14">
      <w:pPr>
        <w:pStyle w:val="af0"/>
        <w:numPr>
          <w:ilvl w:val="0"/>
          <w:numId w:val="17"/>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其他可歸責於主辦單位，且主辦單位未於安源資訊要求之期限內依安源資訊要求之處理方式，檢具理由並提出相關事證釋明之質疑帳款。</w:t>
      </w:r>
    </w:p>
    <w:p w:rsidR="00831D14" w:rsidRPr="00040407" w:rsidRDefault="00831D14" w:rsidP="00F84A32">
      <w:pPr>
        <w:pStyle w:val="af0"/>
        <w:numPr>
          <w:ilvl w:val="0"/>
          <w:numId w:val="16"/>
        </w:numPr>
        <w:snapToGrid w:val="0"/>
        <w:spacing w:before="0" w:line="360" w:lineRule="exact"/>
        <w:ind w:leftChars="0" w:left="1162" w:hanging="448"/>
        <w:contextualSpacing/>
        <w:rPr>
          <w:rFonts w:ascii="微軟正黑體" w:eastAsia="微軟正黑體" w:hAnsi="微軟正黑體"/>
          <w:szCs w:val="24"/>
        </w:rPr>
      </w:pPr>
      <w:r w:rsidRPr="00040407">
        <w:rPr>
          <w:rFonts w:ascii="微軟正黑體" w:eastAsia="微軟正黑體" w:hAnsi="微軟正黑體" w:hint="eastAsia"/>
          <w:szCs w:val="24"/>
        </w:rPr>
        <w:t>主辦單位遭質疑帳扣款案件，如因主辦單位而導致安源資訊受有相關罰則、罰鍰或損失時，主辦單位應負有損害賠償責任，安源資訊並得逕行於待付款</w:t>
      </w:r>
      <w:r w:rsidR="001B678A">
        <w:rPr>
          <w:rFonts w:ascii="微軟正黑體" w:eastAsia="微軟正黑體" w:hAnsi="微軟正黑體" w:hint="eastAsia"/>
          <w:szCs w:val="24"/>
        </w:rPr>
        <w:t>項</w:t>
      </w:r>
      <w:r w:rsidRPr="00040407">
        <w:rPr>
          <w:rFonts w:ascii="微軟正黑體" w:eastAsia="微軟正黑體" w:hAnsi="微軟正黑體" w:hint="eastAsia"/>
          <w:szCs w:val="24"/>
        </w:rPr>
        <w:t>中扣除相關費用。</w:t>
      </w:r>
    </w:p>
    <w:p w:rsidR="002E0FE1" w:rsidRPr="00040407" w:rsidRDefault="00E44850"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四</w:t>
      </w:r>
      <w:r w:rsidR="00D67DB7"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合約之生效及終止</w:t>
      </w:r>
    </w:p>
    <w:p w:rsidR="00A26F23"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本合約自簽署之日起生效</w:t>
      </w:r>
      <w:r w:rsidR="00D67DB7" w:rsidRPr="00040407">
        <w:rPr>
          <w:rFonts w:ascii="微軟正黑體" w:eastAsia="微軟正黑體" w:hAnsi="微軟正黑體" w:hint="eastAsia"/>
          <w:szCs w:val="24"/>
        </w:rPr>
        <w:t>。</w:t>
      </w:r>
    </w:p>
    <w:p w:rsidR="00D67DB7"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bCs/>
          <w:szCs w:val="24"/>
        </w:rPr>
        <w:t>本合約期間自西元</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年</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月</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日</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時</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分起至</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年</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月</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日</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時</w:t>
      </w:r>
      <w:r w:rsidR="0014713C">
        <w:rPr>
          <w:rFonts w:ascii="微軟正黑體" w:eastAsia="微軟正黑體" w:hAnsi="微軟正黑體" w:hint="eastAsia"/>
          <w:bCs/>
          <w:szCs w:val="24"/>
        </w:rPr>
        <w:t xml:space="preserve">    </w:t>
      </w:r>
      <w:r w:rsidRPr="00040407">
        <w:rPr>
          <w:rFonts w:ascii="微軟正黑體" w:eastAsia="微軟正黑體" w:hAnsi="微軟正黑體" w:hint="eastAsia"/>
          <w:bCs/>
          <w:szCs w:val="24"/>
        </w:rPr>
        <w:t>分止，並以GMT+8之時區為認定基準</w:t>
      </w:r>
      <w:r w:rsidR="00032EF6"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除另有規定外，涉及期間計算者，均以該期間末日</w:t>
      </w:r>
      <w:r w:rsidRPr="00040407">
        <w:rPr>
          <w:rFonts w:ascii="微軟正黑體" w:eastAsia="微軟正黑體" w:hAnsi="微軟正黑體"/>
          <w:szCs w:val="24"/>
        </w:rPr>
        <w:t>24時00分，為期間之終止</w:t>
      </w:r>
      <w:r w:rsidR="00C85459" w:rsidRPr="00040407">
        <w:rPr>
          <w:rFonts w:ascii="微軟正黑體" w:eastAsia="微軟正黑體" w:hAnsi="微軟正黑體" w:hint="eastAsia"/>
          <w:szCs w:val="24"/>
        </w:rPr>
        <w:t>。</w:t>
      </w:r>
    </w:p>
    <w:p w:rsidR="00C85459"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因本服務部份業務係由第三人統一超商協助，如安源資訊與統一超商間因故終止、解除合約或部分業務，則甲乙雙方同意本合約亦隨同終止、解除或部分終止、解除，雙方均不得因此對他方主張損害賠償。主辦單位擬提前終止與安源資訊之合約，如主辦單位為自然人，主辦單位得透過關閉帳戶或另行通知安源資訊之方法為之；如主辦單位為公司或法人，則主辦單位應於</w:t>
      </w:r>
      <w:r w:rsidRPr="00040407">
        <w:rPr>
          <w:rFonts w:ascii="微軟正黑體" w:eastAsia="微軟正黑體" w:hAnsi="微軟正黑體"/>
          <w:szCs w:val="24"/>
        </w:rPr>
        <w:t>30</w:t>
      </w:r>
      <w:r w:rsidRPr="00040407">
        <w:rPr>
          <w:rFonts w:ascii="微軟正黑體" w:eastAsia="微軟正黑體" w:hAnsi="微軟正黑體" w:hint="eastAsia"/>
          <w:szCs w:val="24"/>
        </w:rPr>
        <w:t>天前通知安源資訊，經雙方應簽署終止協議後終止合約</w:t>
      </w:r>
      <w:r w:rsidR="00C85459"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如主辦單位於</w:t>
      </w:r>
      <w:r w:rsidR="0014713C">
        <w:rPr>
          <w:rFonts w:ascii="微軟正黑體" w:eastAsia="微軟正黑體" w:hAnsi="微軟正黑體" w:hint="eastAsia"/>
          <w:szCs w:val="24"/>
          <w:u w:val="single"/>
        </w:rPr>
        <w:t xml:space="preserve">    </w:t>
      </w:r>
      <w:r w:rsidRPr="00040407">
        <w:rPr>
          <w:rFonts w:ascii="微軟正黑體" w:eastAsia="微軟正黑體" w:hAnsi="微軟正黑體" w:hint="eastAsia"/>
          <w:bCs/>
          <w:szCs w:val="24"/>
        </w:rPr>
        <w:t>日內</w:t>
      </w:r>
      <w:r w:rsidRPr="00040407">
        <w:rPr>
          <w:rFonts w:ascii="微軟正黑體" w:eastAsia="微軟正黑體" w:hAnsi="微軟正黑體" w:hint="eastAsia"/>
          <w:szCs w:val="24"/>
        </w:rPr>
        <w:t>未使用帳戶，則安源資訊毋須通知主辦，即得逕行關閉帳戶，視為雙方合約終止，主辦單位同意不向安源資訊主張任何賠償責任或其他權利。</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下列任一情況發生時，</w:t>
      </w:r>
      <w:r w:rsidRPr="00040407">
        <w:rPr>
          <w:rFonts w:ascii="微軟正黑體" w:eastAsia="微軟正黑體" w:hAnsi="微軟正黑體"/>
          <w:szCs w:val="24"/>
        </w:rPr>
        <w:t xml:space="preserve"> </w:t>
      </w:r>
      <w:r w:rsidRPr="00040407">
        <w:rPr>
          <w:rFonts w:ascii="微軟正黑體" w:eastAsia="微軟正黑體" w:hAnsi="微軟正黑體" w:hint="eastAsia"/>
          <w:szCs w:val="24"/>
        </w:rPr>
        <w:t>安源資訊得隨時單方終止與主辦單位之合約：</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主辦單位違反了本合約、法令等相關規定。</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安源資訊之合作夥伴終止與安源資訊間之合約，或停止向安源資訊或主辦單位提供服務。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安源資訊不再向主辦單位所在國家內之用戶提供服務。</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安源資訊依業務考量，認為向主辦單位提供服務不再具有商業利益。</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本服務所涉及之通訊設備進行必要之保養、維修等工程。</w:t>
      </w:r>
    </w:p>
    <w:p w:rsidR="00F01791" w:rsidRPr="00040407" w:rsidRDefault="00F01791" w:rsidP="00F01791">
      <w:pPr>
        <w:pStyle w:val="af0"/>
        <w:numPr>
          <w:ilvl w:val="0"/>
          <w:numId w:val="18"/>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天災等不可抗力因素</w:t>
      </w:r>
      <w:r w:rsidRPr="00040407">
        <w:rPr>
          <w:rFonts w:ascii="微軟正黑體" w:eastAsia="微軟正黑體" w:hAnsi="微軟正黑體"/>
          <w:szCs w:val="24"/>
        </w:rPr>
        <w:t>(包括但不限於流行疾病、天災、火災、水災等)</w:t>
      </w:r>
      <w:r w:rsidRPr="00040407">
        <w:rPr>
          <w:rFonts w:ascii="微軟正黑體" w:eastAsia="微軟正黑體" w:hAnsi="微軟正黑體" w:hint="eastAsia"/>
          <w:szCs w:val="24"/>
        </w:rPr>
        <w:t>。</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本條款終止時，主辦單位與安源資訊於合約終止前已享有、承擔、生效之所有法定權利、義務及責任，皆不受本合約終止所影響。</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主辦單位認知並同意，安源資訊提供服務之形式及性質得不經事先通知主辦單位而隨時變換；並得自行決定永久終止或暫時停止向主辦單位提供服務，無須事先通知主辦單位，且毋須負擔任何賠償責任。</w:t>
      </w:r>
    </w:p>
    <w:p w:rsidR="00F01791" w:rsidRPr="00040407" w:rsidRDefault="00F01791" w:rsidP="00225F82">
      <w:pPr>
        <w:numPr>
          <w:ilvl w:val="3"/>
          <w:numId w:val="3"/>
        </w:numPr>
        <w:snapToGrid w:val="0"/>
        <w:spacing w:before="0" w:line="360" w:lineRule="exact"/>
        <w:ind w:leftChars="177" w:left="708" w:hanging="283"/>
        <w:contextualSpacing/>
        <w:rPr>
          <w:rFonts w:ascii="微軟正黑體" w:eastAsia="微軟正黑體" w:hAnsi="微軟正黑體"/>
          <w:szCs w:val="24"/>
        </w:rPr>
      </w:pPr>
      <w:r w:rsidRPr="00040407">
        <w:rPr>
          <w:rFonts w:ascii="微軟正黑體" w:eastAsia="微軟正黑體" w:hAnsi="微軟正黑體" w:hint="eastAsia"/>
          <w:szCs w:val="24"/>
        </w:rPr>
        <w:t>主辦單位了解並同意當安源資訊取消、終止或刪除主辦單位使用帳戶之資格時，主辦單位即無</w:t>
      </w:r>
      <w:r w:rsidRPr="00040407">
        <w:rPr>
          <w:rFonts w:ascii="微軟正黑體" w:eastAsia="微軟正黑體" w:hAnsi="微軟正黑體" w:hint="eastAsia"/>
          <w:szCs w:val="24"/>
        </w:rPr>
        <w:lastRenderedPageBreak/>
        <w:t>法獲得主辦單位於本服務建置之帳戶資料、帳戶中之任何檔</w:t>
      </w:r>
      <w:r w:rsidR="001B678A">
        <w:rPr>
          <w:rFonts w:ascii="微軟正黑體" w:eastAsia="微軟正黑體" w:hAnsi="微軟正黑體" w:hint="eastAsia"/>
          <w:szCs w:val="24"/>
        </w:rPr>
        <w:t>案</w:t>
      </w:r>
      <w:r w:rsidRPr="00040407">
        <w:rPr>
          <w:rFonts w:ascii="微軟正黑體" w:eastAsia="微軟正黑體" w:hAnsi="微軟正黑體" w:hint="eastAsia"/>
          <w:szCs w:val="24"/>
        </w:rPr>
        <w:t>或相關內容，且安源資訊毋須為此負擔任何賠償責任，主辦單位亦不對安源主張任何權利。</w:t>
      </w:r>
    </w:p>
    <w:p w:rsidR="00F224AD" w:rsidRPr="00040407" w:rsidRDefault="00E44850" w:rsidP="00AD3C4C">
      <w:pPr>
        <w:snapToGrid w:val="0"/>
        <w:spacing w:before="0" w:line="360" w:lineRule="exact"/>
        <w:contextualSpacing/>
        <w:rPr>
          <w:rFonts w:ascii="微軟正黑體" w:eastAsia="微軟正黑體" w:hAnsi="微軟正黑體" w:cs="Arial"/>
          <w:szCs w:val="24"/>
        </w:rPr>
      </w:pPr>
      <w:r w:rsidRPr="00040407">
        <w:rPr>
          <w:rFonts w:ascii="微軟正黑體" w:eastAsia="微軟正黑體" w:hAnsi="微軟正黑體" w:hint="eastAsia"/>
          <w:szCs w:val="24"/>
        </w:rPr>
        <w:t>五</w:t>
      </w:r>
      <w:r w:rsidR="00F224AD" w:rsidRPr="00040407">
        <w:rPr>
          <w:rFonts w:ascii="微軟正黑體" w:eastAsia="微軟正黑體" w:hAnsi="微軟正黑體" w:hint="eastAsia"/>
          <w:szCs w:val="24"/>
        </w:rPr>
        <w:t>、</w:t>
      </w:r>
      <w:r w:rsidR="00F01791" w:rsidRPr="00040407">
        <w:rPr>
          <w:rFonts w:ascii="微軟正黑體" w:eastAsia="微軟正黑體" w:hAnsi="微軟正黑體" w:hint="eastAsia"/>
          <w:szCs w:val="24"/>
        </w:rPr>
        <w:t>主辦單位活動自主上架規則</w:t>
      </w:r>
    </w:p>
    <w:p w:rsidR="004C5975" w:rsidRPr="00040407" w:rsidRDefault="00A36365" w:rsidP="00225F82">
      <w:pPr>
        <w:numPr>
          <w:ilvl w:val="1"/>
          <w:numId w:val="9"/>
        </w:numPr>
        <w:tabs>
          <w:tab w:val="left" w:pos="840"/>
        </w:tabs>
        <w:spacing w:before="0" w:line="360" w:lineRule="exact"/>
        <w:ind w:left="839" w:hanging="357"/>
        <w:contextualSpacing/>
        <w:rPr>
          <w:rFonts w:ascii="微軟正黑體" w:eastAsia="微軟正黑體" w:hAnsi="微軟正黑體" w:cs="Arial"/>
          <w:kern w:val="0"/>
        </w:rPr>
      </w:pPr>
      <w:r w:rsidRPr="00040407">
        <w:rPr>
          <w:rFonts w:ascii="微軟正黑體" w:eastAsia="微軟正黑體" w:hAnsi="微軟正黑體" w:hint="eastAsia"/>
          <w:szCs w:val="24"/>
        </w:rPr>
        <w:t>主辦單位應依安源資訊需求提供符合本服務規格之活動內容、圖檔、資料等相關資訊</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主辦單位上架發佈之活動內容，若有違反本合約或法令相關規範，經第三方舉報、發現或安源資訊發現之情形，經安源資訊確認屬實後，安源資訊將可進行以下處理措施：</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安源資訊有權立即下架該活動，主辦單位同意不對安源資訊主張權利。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該活動將無法受本服務平台之宣傳、推廣（全部渠道，包括但不限於網站、</w:t>
      </w:r>
      <w:r w:rsidRPr="00040407">
        <w:rPr>
          <w:rFonts w:ascii="微軟正黑體" w:eastAsia="微軟正黑體" w:hAnsi="微軟正黑體"/>
          <w:szCs w:val="24"/>
        </w:rPr>
        <w:t>App、EDM、社群平台等）</w:t>
      </w:r>
      <w:r w:rsidRPr="00040407">
        <w:rPr>
          <w:rFonts w:ascii="微軟正黑體" w:eastAsia="微軟正黑體" w:hAnsi="微軟正黑體" w:hint="eastAsia"/>
          <w:szCs w:val="24"/>
        </w:rPr>
        <w:t>。</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若主辦單位舉辦的活動違反法律規範、未取得所需憑證等，或嚴重危害平台利益，安源資訊保有直接下架之權利，安源資訊對本條款有解釋權利。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安源得暫停一部或全部之該活動，或限制該活動之進行，主辦單位不向安源資訊主張權利。</w:t>
      </w:r>
    </w:p>
    <w:p w:rsidR="00A36365" w:rsidRPr="00040407" w:rsidRDefault="00A36365" w:rsidP="00A36365">
      <w:pPr>
        <w:pStyle w:val="af0"/>
        <w:numPr>
          <w:ilvl w:val="0"/>
          <w:numId w:val="19"/>
        </w:numPr>
        <w:spacing w:before="0" w:line="360" w:lineRule="exact"/>
        <w:ind w:leftChars="0"/>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安源資訊得逕行刪除或修改該活動之內容或文字，主辦單位不向安源資訊主張權利。</w:t>
      </w:r>
    </w:p>
    <w:p w:rsidR="00A36365" w:rsidRPr="00040407" w:rsidRDefault="00A36365" w:rsidP="00225F82">
      <w:pPr>
        <w:numPr>
          <w:ilvl w:val="1"/>
          <w:numId w:val="9"/>
        </w:numPr>
        <w:spacing w:before="0" w:line="360" w:lineRule="exact"/>
        <w:ind w:left="839" w:hanging="357"/>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因違反本合約、法令或相關規定而受到限制、下架等情形之活動，安源資訊將不會主動通知主辦單位，主辦單位亦同意不向安源資訊主張權利。</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應確實對於本服務所使用之帳號、密碼予以保密，於每次使用完畢，應立即登出，避免帳號密碼遭他人盜用，主辦單位同意，若有前述情事，應立即通知安源資訊；惟，不論是否有前述情形，主辦單位需對於主辦單位帳戶下之所有活動負起完全之責任，與安源資訊無涉，主辦單位並應支付安源資訊所受損害、懲罰性違約金及相關罰則，安源資訊並得逕行將款項自待付款項中扣除</w:t>
      </w:r>
      <w:r w:rsidR="004C5975" w:rsidRPr="00040407">
        <w:rPr>
          <w:rFonts w:ascii="微軟正黑體" w:eastAsia="微軟正黑體" w:hAnsi="微軟正黑體" w:cs="新細明體" w:hint="eastAsia"/>
          <w:szCs w:val="24"/>
          <w:lang w:val="zh-TW"/>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自發佈新規範日起，此規範均適用於本服務平台，所有已上架中的活動，需請主辦單位特別留意</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主辦單位認知並同意，安源資訊目前縱未設置上架活動之數量，但安源資訊得隨時自行決定是否設定上限</w:t>
      </w:r>
      <w:r w:rsidR="004C5975" w:rsidRPr="00040407">
        <w:rPr>
          <w:rFonts w:ascii="微軟正黑體" w:eastAsia="微軟正黑體" w:hAnsi="微軟正黑體" w:hint="eastAsia"/>
          <w:szCs w:val="24"/>
          <w:shd w:val="clear" w:color="auto" w:fill="FFFFFF"/>
        </w:rPr>
        <w:t>。</w:t>
      </w:r>
    </w:p>
    <w:p w:rsidR="004C5975" w:rsidRPr="00040407" w:rsidRDefault="00A36365" w:rsidP="00225F82">
      <w:pPr>
        <w:numPr>
          <w:ilvl w:val="1"/>
          <w:numId w:val="9"/>
        </w:numPr>
        <w:spacing w:before="0" w:line="360" w:lineRule="exact"/>
        <w:contextualSpacing/>
        <w:rPr>
          <w:rFonts w:ascii="微軟正黑體" w:eastAsia="微軟正黑體" w:hAnsi="微軟正黑體" w:cs="Arial"/>
          <w:kern w:val="0"/>
          <w:szCs w:val="24"/>
        </w:rPr>
      </w:pPr>
      <w:r w:rsidRPr="00040407">
        <w:rPr>
          <w:rFonts w:ascii="微軟正黑體" w:eastAsia="微軟正黑體" w:hAnsi="微軟正黑體" w:hint="eastAsia"/>
          <w:szCs w:val="24"/>
        </w:rPr>
        <w:t>於本服務上線前，主辦單位應確認本服務所有內容正確無誤，如有違反本合約、法令或相關規範，安源資訊得立即將活動下架、隱藏或刪除</w:t>
      </w:r>
      <w:r w:rsidR="004C5975" w:rsidRPr="00040407">
        <w:rPr>
          <w:rFonts w:ascii="微軟正黑體" w:eastAsia="微軟正黑體" w:hAnsi="微軟正黑體" w:cs="新細明體" w:hint="eastAsia"/>
          <w:szCs w:val="24"/>
          <w:lang w:val="zh-TW"/>
        </w:rPr>
        <w:t>。</w:t>
      </w:r>
    </w:p>
    <w:p w:rsidR="00F224AD" w:rsidRPr="00040407" w:rsidRDefault="00A36365" w:rsidP="00225F82">
      <w:pPr>
        <w:numPr>
          <w:ilvl w:val="1"/>
          <w:numId w:val="9"/>
        </w:numPr>
        <w:spacing w:before="0" w:line="360" w:lineRule="exact"/>
        <w:contextualSpacing/>
        <w:rPr>
          <w:rFonts w:ascii="微軟正黑體" w:eastAsia="微軟正黑體" w:hAnsi="微軟正黑體" w:cs="新細明體"/>
          <w:szCs w:val="24"/>
          <w:lang w:val="zh-TW"/>
        </w:rPr>
      </w:pPr>
      <w:r w:rsidRPr="00040407">
        <w:rPr>
          <w:rFonts w:ascii="微軟正黑體" w:eastAsia="微軟正黑體" w:hAnsi="微軟正黑體" w:hint="eastAsia"/>
          <w:szCs w:val="24"/>
        </w:rPr>
        <w:t>主辦單位如有違反本條所列義務之情形並致消費者受有損害者，應對該消費者所受之損害，負民事之損害賠償責任及相關之刑事責任，並賠償安源資訊所受之損失及相關費用</w:t>
      </w:r>
      <w:r w:rsidRPr="00040407">
        <w:rPr>
          <w:rFonts w:ascii="微軟正黑體" w:eastAsia="微軟正黑體" w:hAnsi="微軟正黑體"/>
          <w:szCs w:val="24"/>
        </w:rPr>
        <w:t>(包括但不限於安源資訊之代償費用、商譽損失</w:t>
      </w:r>
      <w:r w:rsidRPr="00040407">
        <w:rPr>
          <w:rFonts w:ascii="微軟正黑體" w:eastAsia="微軟正黑體" w:hAnsi="微軟正黑體" w:hint="eastAsia"/>
          <w:szCs w:val="24"/>
        </w:rPr>
        <w:t>、懲罰性違約金等</w:t>
      </w:r>
      <w:r w:rsidRPr="00040407">
        <w:rPr>
          <w:rFonts w:ascii="微軟正黑體" w:eastAsia="微軟正黑體" w:hAnsi="微軟正黑體"/>
          <w:szCs w:val="24"/>
        </w:rPr>
        <w:t>)</w:t>
      </w:r>
      <w:r w:rsidRPr="00040407">
        <w:rPr>
          <w:rFonts w:ascii="微軟正黑體" w:eastAsia="微軟正黑體" w:hAnsi="微軟正黑體" w:hint="eastAsia"/>
          <w:szCs w:val="24"/>
        </w:rPr>
        <w:t>；如主辦單位上架活動造成安源資訊商譽損失，應支付每件活動</w:t>
      </w:r>
      <w:r w:rsidRPr="00040407">
        <w:rPr>
          <w:rFonts w:ascii="微軟正黑體" w:eastAsia="微軟正黑體" w:hAnsi="微軟正黑體"/>
          <w:szCs w:val="24"/>
        </w:rPr>
        <w:t>10萬元之懲罰性違約金，如有其他損害，主辦單位亦須賠償，安源資訊並得</w:t>
      </w:r>
      <w:r w:rsidRPr="00040407">
        <w:rPr>
          <w:rFonts w:ascii="微軟正黑體" w:eastAsia="微軟正黑體" w:hAnsi="微軟正黑體" w:hint="eastAsia"/>
          <w:szCs w:val="24"/>
        </w:rPr>
        <w:t>逕由待付款項中扣除</w:t>
      </w:r>
      <w:r w:rsidR="004C5975" w:rsidRPr="00040407">
        <w:rPr>
          <w:rFonts w:ascii="微軟正黑體" w:eastAsia="微軟正黑體" w:hAnsi="微軟正黑體" w:cs="新細明體" w:hint="eastAsia"/>
          <w:szCs w:val="24"/>
          <w:lang w:val="zh-TW"/>
        </w:rPr>
        <w:t>。</w:t>
      </w:r>
    </w:p>
    <w:p w:rsidR="00A36365" w:rsidRPr="00040407" w:rsidRDefault="00A36365" w:rsidP="00A36365">
      <w:pPr>
        <w:spacing w:before="0" w:line="360" w:lineRule="exact"/>
        <w:ind w:left="840"/>
        <w:contextualSpacing/>
        <w:rPr>
          <w:rFonts w:ascii="微軟正黑體" w:eastAsia="微軟正黑體" w:hAnsi="微軟正黑體" w:cs="新細明體"/>
          <w:szCs w:val="24"/>
          <w:lang w:val="zh-TW"/>
        </w:rPr>
      </w:pPr>
    </w:p>
    <w:p w:rsidR="000305B3" w:rsidRPr="000305B3" w:rsidRDefault="000305B3" w:rsidP="000305B3">
      <w:pPr>
        <w:snapToGrid w:val="0"/>
        <w:spacing w:before="0" w:line="360" w:lineRule="exact"/>
        <w:contextualSpacing/>
        <w:rPr>
          <w:rFonts w:ascii="微軟正黑體" w:eastAsia="微軟正黑體" w:hAnsi="微軟正黑體"/>
          <w:szCs w:val="24"/>
        </w:rPr>
      </w:pPr>
      <w:r w:rsidRPr="000305B3">
        <w:rPr>
          <w:rFonts w:ascii="微軟正黑體" w:eastAsia="微軟正黑體" w:hAnsi="微軟正黑體" w:hint="eastAsia"/>
          <w:szCs w:val="24"/>
        </w:rPr>
        <w:t>六、</w:t>
      </w:r>
      <w:r w:rsidRPr="000305B3">
        <w:rPr>
          <w:rFonts w:ascii="微軟正黑體" w:eastAsia="微軟正黑體" w:hAnsi="微軟正黑體"/>
          <w:szCs w:val="24"/>
        </w:rPr>
        <w:t>高鐵聯票優惠說明</w:t>
      </w:r>
    </w:p>
    <w:p w:rsidR="000305B3" w:rsidRPr="000305B3" w:rsidRDefault="000305B3" w:rsidP="000305B3">
      <w:pPr>
        <w:numPr>
          <w:ilvl w:val="1"/>
          <w:numId w:val="41"/>
        </w:numPr>
        <w:spacing w:before="0" w:line="360" w:lineRule="exact"/>
        <w:contextualSpacing/>
        <w:rPr>
          <w:rFonts w:ascii="微軟正黑體" w:eastAsia="微軟正黑體" w:hAnsi="微軟正黑體" w:cs="新細明體"/>
          <w:kern w:val="0"/>
          <w:szCs w:val="24"/>
        </w:rPr>
      </w:pPr>
      <w:r w:rsidRPr="000305B3">
        <w:rPr>
          <w:rFonts w:ascii="微軟正黑體" w:eastAsia="微軟正黑體" w:hAnsi="微軟正黑體" w:cs="新細明體"/>
          <w:kern w:val="0"/>
          <w:szCs w:val="24"/>
        </w:rPr>
        <w:t>主辦單位同意，</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為提升購票便捷性與加值服務，得自行提供高鐵聯票等附加優惠予購票消費者。前述優惠僅屬</w:t>
      </w:r>
      <w:r w:rsidRPr="000305B3">
        <w:rPr>
          <w:rFonts w:ascii="微軟正黑體" w:eastAsia="微軟正黑體" w:hAnsi="微軟正黑體" w:cs="新細明體" w:hint="eastAsia"/>
          <w:kern w:val="0"/>
          <w:szCs w:val="24"/>
        </w:rPr>
        <w:t>安源資訊服務</w:t>
      </w:r>
      <w:r w:rsidRPr="000305B3">
        <w:rPr>
          <w:rFonts w:ascii="微軟正黑體" w:eastAsia="微軟正黑體" w:hAnsi="微軟正黑體" w:cs="新細明體"/>
          <w:kern w:val="0"/>
          <w:szCs w:val="24"/>
        </w:rPr>
        <w:t>端之行銷活動，與</w:t>
      </w:r>
      <w:r w:rsidRPr="000305B3">
        <w:rPr>
          <w:rFonts w:ascii="微軟正黑體" w:eastAsia="微軟正黑體" w:hAnsi="微軟正黑體" w:cs="新細明體" w:hint="eastAsia"/>
          <w:kern w:val="0"/>
          <w:szCs w:val="24"/>
        </w:rPr>
        <w:t>主辦單位自行</w:t>
      </w:r>
      <w:r w:rsidRPr="000305B3">
        <w:rPr>
          <w:rFonts w:ascii="微軟正黑體" w:eastAsia="微軟正黑體" w:hAnsi="微軟正黑體" w:cs="新細明體"/>
          <w:kern w:val="0"/>
          <w:szCs w:val="24"/>
        </w:rPr>
        <w:t>所規劃或提供之票券內容及優惠</w:t>
      </w:r>
      <w:r w:rsidRPr="000305B3">
        <w:rPr>
          <w:rFonts w:ascii="微軟正黑體" w:eastAsia="微軟正黑體" w:hAnsi="微軟正黑體" w:cs="新細明體" w:hint="eastAsia"/>
          <w:kern w:val="0"/>
          <w:szCs w:val="24"/>
        </w:rPr>
        <w:t>均</w:t>
      </w:r>
      <w:r w:rsidRPr="000305B3">
        <w:rPr>
          <w:rFonts w:ascii="微軟正黑體" w:eastAsia="微軟正黑體" w:hAnsi="微軟正黑體" w:cs="新細明體"/>
          <w:kern w:val="0"/>
          <w:szCs w:val="24"/>
        </w:rPr>
        <w:t>無涉，亦不構成對</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票券內容及優惠之變更。</w:t>
      </w:r>
    </w:p>
    <w:p w:rsidR="000305B3" w:rsidRPr="000305B3" w:rsidRDefault="000305B3" w:rsidP="000305B3">
      <w:pPr>
        <w:numPr>
          <w:ilvl w:val="1"/>
          <w:numId w:val="41"/>
        </w:numPr>
        <w:spacing w:before="0" w:line="360" w:lineRule="exact"/>
        <w:contextualSpacing/>
        <w:rPr>
          <w:rFonts w:ascii="微軟正黑體" w:eastAsia="微軟正黑體" w:hAnsi="微軟正黑體" w:cs="新細明體"/>
          <w:kern w:val="0"/>
          <w:szCs w:val="24"/>
        </w:rPr>
      </w:pPr>
      <w:r w:rsidRPr="000305B3">
        <w:rPr>
          <w:rFonts w:ascii="微軟正黑體" w:eastAsia="微軟正黑體" w:hAnsi="微軟正黑體" w:cs="新細明體" w:hint="eastAsia"/>
          <w:kern w:val="0"/>
          <w:szCs w:val="24"/>
        </w:rPr>
        <w:t>前項</w:t>
      </w:r>
      <w:r w:rsidRPr="000305B3">
        <w:rPr>
          <w:rFonts w:ascii="微軟正黑體" w:eastAsia="微軟正黑體" w:hAnsi="微軟正黑體" w:cs="新細明體"/>
          <w:kern w:val="0"/>
          <w:szCs w:val="24"/>
        </w:rPr>
        <w:t>附加優惠係</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基於其平台營運策略所提供，屬</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自主行銷行為，</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確認並同意</w:t>
      </w:r>
      <w:r w:rsidRPr="000305B3">
        <w:rPr>
          <w:rFonts w:ascii="微軟正黑體" w:eastAsia="微軟正黑體" w:hAnsi="微軟正黑體" w:cs="新細明體" w:hint="eastAsia"/>
          <w:kern w:val="0"/>
          <w:szCs w:val="24"/>
        </w:rPr>
        <w:t>安源資訊</w:t>
      </w:r>
      <w:r w:rsidRPr="000305B3">
        <w:rPr>
          <w:rFonts w:ascii="微軟正黑體" w:eastAsia="微軟正黑體" w:hAnsi="微軟正黑體" w:cs="新細明體"/>
          <w:kern w:val="0"/>
          <w:szCs w:val="24"/>
        </w:rPr>
        <w:t>提供之高鐵聯票優惠不受</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與</w:t>
      </w:r>
      <w:r w:rsidRPr="000305B3">
        <w:rPr>
          <w:rFonts w:ascii="微軟正黑體" w:eastAsia="微軟正黑體" w:hAnsi="微軟正黑體" w:cs="新細明體" w:hint="eastAsia"/>
          <w:kern w:val="0"/>
          <w:szCs w:val="24"/>
        </w:rPr>
        <w:t>任何第三人(包含但不限於任一</w:t>
      </w:r>
      <w:r w:rsidRPr="000305B3">
        <w:rPr>
          <w:rFonts w:ascii="微軟正黑體" w:eastAsia="微軟正黑體" w:hAnsi="微軟正黑體" w:cs="新細明體"/>
          <w:kern w:val="0"/>
          <w:szCs w:val="24"/>
        </w:rPr>
        <w:t>平台、異業合作對象</w:t>
      </w:r>
      <w:r w:rsidRPr="000305B3">
        <w:rPr>
          <w:rFonts w:ascii="微軟正黑體" w:eastAsia="微軟正黑體" w:hAnsi="微軟正黑體" w:cs="新細明體" w:hint="eastAsia"/>
          <w:kern w:val="0"/>
          <w:szCs w:val="24"/>
        </w:rPr>
        <w:t>等)</w:t>
      </w:r>
      <w:r w:rsidRPr="000305B3">
        <w:rPr>
          <w:rFonts w:ascii="微軟正黑體" w:eastAsia="微軟正黑體" w:hAnsi="微軟正黑體" w:cs="新細明體"/>
          <w:kern w:val="0"/>
          <w:szCs w:val="24"/>
        </w:rPr>
        <w:t>間</w:t>
      </w:r>
      <w:r w:rsidRPr="000305B3">
        <w:rPr>
          <w:rFonts w:ascii="微軟正黑體" w:eastAsia="微軟正黑體" w:hAnsi="微軟正黑體" w:cs="新細明體" w:hint="eastAsia"/>
          <w:kern w:val="0"/>
          <w:szCs w:val="24"/>
        </w:rPr>
        <w:t>之契約</w:t>
      </w:r>
      <w:r w:rsidRPr="000305B3">
        <w:rPr>
          <w:rFonts w:ascii="微軟正黑體" w:eastAsia="微軟正黑體" w:hAnsi="微軟正黑體" w:cs="新細明體"/>
          <w:kern w:val="0"/>
          <w:szCs w:val="24"/>
        </w:rPr>
        <w:t>所訂立之排他條款或合作限制所拘束，亦不構成違反</w:t>
      </w:r>
      <w:r w:rsidRPr="000305B3">
        <w:rPr>
          <w:rFonts w:ascii="微軟正黑體" w:eastAsia="微軟正黑體" w:hAnsi="微軟正黑體" w:cs="新細明體" w:hint="eastAsia"/>
          <w:kern w:val="0"/>
          <w:szCs w:val="24"/>
        </w:rPr>
        <w:t>主辦單位</w:t>
      </w:r>
      <w:r w:rsidRPr="000305B3">
        <w:rPr>
          <w:rFonts w:ascii="微軟正黑體" w:eastAsia="微軟正黑體" w:hAnsi="微軟正黑體" w:cs="新細明體"/>
          <w:kern w:val="0"/>
          <w:szCs w:val="24"/>
        </w:rPr>
        <w:t>既有之</w:t>
      </w:r>
      <w:r w:rsidRPr="000305B3">
        <w:rPr>
          <w:rFonts w:ascii="微軟正黑體" w:eastAsia="微軟正黑體" w:hAnsi="微軟正黑體" w:cs="新細明體" w:hint="eastAsia"/>
          <w:kern w:val="0"/>
          <w:szCs w:val="24"/>
        </w:rPr>
        <w:t>契約</w:t>
      </w:r>
      <w:r w:rsidRPr="000305B3">
        <w:rPr>
          <w:rFonts w:ascii="微軟正黑體" w:eastAsia="微軟正黑體" w:hAnsi="微軟正黑體" w:cs="新細明體"/>
          <w:kern w:val="0"/>
          <w:szCs w:val="24"/>
        </w:rPr>
        <w:t>合作約定</w:t>
      </w:r>
      <w:r w:rsidRPr="000305B3">
        <w:rPr>
          <w:rFonts w:ascii="微軟正黑體" w:eastAsia="微軟正黑體" w:hAnsi="微軟正黑體" w:cs="新細明體" w:hint="eastAsia"/>
          <w:kern w:val="0"/>
          <w:szCs w:val="24"/>
        </w:rPr>
        <w:t>事項，若有違反均與安源資訊無涉，主辦單位亦不得向安源資訊主張請求任何</w:t>
      </w:r>
      <w:r w:rsidRPr="000305B3">
        <w:rPr>
          <w:rFonts w:ascii="微軟正黑體" w:eastAsia="微軟正黑體" w:hAnsi="微軟正黑體" w:cs="新細明體" w:hint="eastAsia"/>
          <w:kern w:val="0"/>
          <w:szCs w:val="24"/>
        </w:rPr>
        <w:lastRenderedPageBreak/>
        <w:t>權利</w:t>
      </w:r>
      <w:r w:rsidRPr="000305B3">
        <w:rPr>
          <w:rFonts w:ascii="微軟正黑體" w:eastAsia="微軟正黑體" w:hAnsi="微軟正黑體" w:cs="新細明體"/>
          <w:kern w:val="0"/>
          <w:szCs w:val="24"/>
        </w:rPr>
        <w:t>。</w:t>
      </w:r>
    </w:p>
    <w:p w:rsidR="000305B3" w:rsidRDefault="000305B3" w:rsidP="000305B3">
      <w:pPr>
        <w:pStyle w:val="af0"/>
        <w:snapToGrid w:val="0"/>
        <w:spacing w:before="0" w:line="360" w:lineRule="exact"/>
        <w:ind w:leftChars="0"/>
        <w:contextualSpacing/>
        <w:rPr>
          <w:rFonts w:ascii="微軟正黑體" w:eastAsia="微軟正黑體" w:hAnsi="微軟正黑體" w:cs="Arial"/>
          <w:szCs w:val="24"/>
        </w:rPr>
      </w:pPr>
    </w:p>
    <w:p w:rsidR="00850D82" w:rsidRPr="00040407" w:rsidRDefault="00627FE8" w:rsidP="00B775BC">
      <w:pPr>
        <w:pStyle w:val="af0"/>
        <w:numPr>
          <w:ilvl w:val="0"/>
          <w:numId w:val="20"/>
        </w:numPr>
        <w:snapToGrid w:val="0"/>
        <w:spacing w:before="0" w:line="360" w:lineRule="exact"/>
        <w:ind w:leftChars="0"/>
        <w:contextualSpacing/>
        <w:rPr>
          <w:rFonts w:ascii="微軟正黑體" w:eastAsia="微軟正黑體" w:hAnsi="微軟正黑體" w:cs="Arial"/>
          <w:szCs w:val="24"/>
        </w:rPr>
      </w:pPr>
      <w:r w:rsidRPr="00040407">
        <w:rPr>
          <w:rFonts w:ascii="微軟正黑體" w:eastAsia="微軟正黑體" w:hAnsi="微軟正黑體" w:cs="Arial" w:hint="eastAsia"/>
          <w:szCs w:val="24"/>
        </w:rPr>
        <w:t>活動上架禁止行為</w:t>
      </w:r>
    </w:p>
    <w:p w:rsidR="00627FE8" w:rsidRPr="00040407" w:rsidRDefault="00627FE8" w:rsidP="00627FE8">
      <w:pPr>
        <w:pStyle w:val="af0"/>
        <w:snapToGrid w:val="0"/>
        <w:spacing w:before="0" w:line="360" w:lineRule="exact"/>
        <w:ind w:leftChars="0"/>
        <w:contextualSpacing/>
        <w:rPr>
          <w:rFonts w:ascii="微軟正黑體" w:eastAsia="微軟正黑體" w:hAnsi="微軟正黑體" w:cs="Arial"/>
          <w:color w:val="FF0000"/>
          <w:szCs w:val="24"/>
        </w:rPr>
      </w:pPr>
      <w:r w:rsidRPr="00040407">
        <w:rPr>
          <w:rFonts w:ascii="微軟正黑體" w:eastAsia="微軟正黑體" w:hAnsi="微軟正黑體" w:hint="eastAsia"/>
          <w:szCs w:val="24"/>
        </w:rPr>
        <w:t>主辦單位承諾活動名稱、內容、活動</w:t>
      </w:r>
      <w:r w:rsidRPr="00040407">
        <w:rPr>
          <w:rFonts w:ascii="微軟正黑體" w:eastAsia="微軟正黑體" w:hAnsi="微軟正黑體"/>
          <w:szCs w:val="24"/>
        </w:rPr>
        <w:t>Banner圖及活動之任何資訊、文字皆不得有違反合約、法令及相關規定，亦不在本服務從事非法目的或利用本服務侵害他人權益與違法行為，並承諾遵守中華民國相關法規及一切使用網際網路之國際慣例；非中華民國以外之使用者，需同意遵守所屬國家或地域之法令。</w:t>
      </w:r>
      <w:r w:rsidRPr="00040407">
        <w:rPr>
          <w:rFonts w:ascii="微軟正黑體" w:eastAsia="微軟正黑體" w:hAnsi="微軟正黑體" w:hint="eastAsia"/>
          <w:szCs w:val="24"/>
        </w:rPr>
        <w:t>安源資訊如發現活動違反合約、法令或相關規範，得單方逕行決定將活動下架或隱藏，本服務禁止之行為及內容如下：</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無上傳</w:t>
      </w:r>
      <w:r w:rsidRPr="00040407">
        <w:rPr>
          <w:rFonts w:ascii="微軟正黑體" w:eastAsia="微軟正黑體" w:hAnsi="微軟正黑體"/>
          <w:szCs w:val="24"/>
        </w:rPr>
        <w:t>Banner圖</w:t>
      </w:r>
      <w:r w:rsidRPr="00040407">
        <w:rPr>
          <w:rFonts w:ascii="微軟正黑體" w:eastAsia="微軟正黑體" w:hAnsi="微軟正黑體" w:hint="eastAsia"/>
          <w:szCs w:val="24"/>
        </w:rPr>
        <w:t>、公開活動的資訊不齊全。如測試、未完成、複製</w:t>
      </w:r>
      <w:r w:rsidRPr="00040407">
        <w:rPr>
          <w:rFonts w:ascii="微軟正黑體" w:eastAsia="微軟正黑體" w:hAnsi="微軟正黑體"/>
          <w:szCs w:val="24"/>
        </w:rPr>
        <w:t>...等文字</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公布或傳送任何誹謗、侮辱、具威脅性、攻擊性、不雅、猥褻、色情、不實、違反公共秩序或善良風俗或其他不法之文字、圖片或任何形式的檔案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過當描述賭博、吸毒、販毒、搶劫、竊盜、綁架、殺人、自殺過程或其他犯罪行為者</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使用之文字、符號、照片、圖片中包含對種族、國家、宗教、政治取向、性別歧視、仇恨、恐怖、血腥、殘暴、變態、裸露、性暗示等情節且表現方式強烈</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侵害或毀損本服務或他人名譽、隱私權、營業秘密、商標權、著作權、專利權、肖像權、其他智慧財產權及其他權利</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違反依法律、命令或本合約等規範所應負義務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冒用或竊取他人帳號使用本服務</w:t>
      </w:r>
      <w:r w:rsidR="00745B6F" w:rsidRPr="00040407">
        <w:rPr>
          <w:rFonts w:ascii="微軟正黑體" w:eastAsia="微軟正黑體" w:hAnsi="微軟正黑體" w:hint="eastAsia"/>
          <w:szCs w:val="24"/>
        </w:rPr>
        <w:t>。</w:t>
      </w:r>
    </w:p>
    <w:p w:rsidR="00745B6F"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惡意批評或在本網站傳輸、散佈電腦病毒等本服務視為不當行為</w:t>
      </w:r>
      <w:r w:rsidR="00745B6F" w:rsidRPr="00040407">
        <w:rPr>
          <w:rFonts w:ascii="微軟正黑體" w:eastAsia="微軟正黑體" w:hAnsi="微軟正黑體" w:hint="eastAsia"/>
          <w:szCs w:val="24"/>
        </w:rPr>
        <w:t>。</w:t>
      </w:r>
    </w:p>
    <w:p w:rsidR="00627FE8" w:rsidRPr="00040407" w:rsidRDefault="00627FE8" w:rsidP="00225F82">
      <w:pPr>
        <w:pStyle w:val="af0"/>
        <w:numPr>
          <w:ilvl w:val="3"/>
          <w:numId w:val="5"/>
        </w:numPr>
        <w:snapToGrid w:val="0"/>
        <w:spacing w:before="0" w:line="360" w:lineRule="exact"/>
        <w:ind w:leftChars="0" w:left="709" w:hanging="283"/>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從事未經安源資訊授權的商業行為。</w:t>
      </w:r>
    </w:p>
    <w:p w:rsidR="00627FE8" w:rsidRPr="00040407"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在本網站或相關服務中，使用留言、部落格等方式，傳播非法直銷性活動、傳銷訊息、非法博弈資訊等非法娛樂及廣告等；或張貼任何侵害他人智慧財產權或違反法令之資料。</w:t>
      </w:r>
    </w:p>
    <w:p w:rsidR="00627FE8" w:rsidRDefault="00627FE8" w:rsidP="00627FE8">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040407">
        <w:rPr>
          <w:rFonts w:ascii="微軟正黑體" w:eastAsia="微軟正黑體" w:hAnsi="微軟正黑體" w:hint="eastAsia"/>
          <w:szCs w:val="24"/>
        </w:rPr>
        <w:t>對本服務其他用戶或第三人產生困擾、不悅或違反一般網路禮節致生反感之行為。</w:t>
      </w:r>
    </w:p>
    <w:p w:rsidR="00627FE8" w:rsidRPr="001B678A" w:rsidRDefault="001B678A" w:rsidP="00C4292B">
      <w:pPr>
        <w:pStyle w:val="af0"/>
        <w:numPr>
          <w:ilvl w:val="3"/>
          <w:numId w:val="5"/>
        </w:numPr>
        <w:snapToGrid w:val="0"/>
        <w:spacing w:before="0" w:line="360" w:lineRule="exact"/>
        <w:ind w:leftChars="0" w:left="700" w:hanging="350"/>
        <w:contextualSpacing/>
        <w:textDirection w:val="lrTbV"/>
        <w:rPr>
          <w:rFonts w:ascii="微軟正黑體" w:eastAsia="微軟正黑體" w:hAnsi="微軟正黑體"/>
          <w:szCs w:val="24"/>
        </w:rPr>
      </w:pPr>
      <w:r w:rsidRPr="001B678A">
        <w:rPr>
          <w:rFonts w:ascii="微軟正黑體" w:eastAsia="微軟正黑體" w:hAnsi="微軟正黑體" w:hint="eastAsia"/>
          <w:szCs w:val="24"/>
        </w:rPr>
        <w:t>其他不符本服務所提供的使用目的之行為或安源資訊有正當理由認為不適當之行為</w:t>
      </w:r>
      <w:r w:rsidRPr="001B678A">
        <w:rPr>
          <w:rFonts w:ascii="標楷體" w:eastAsia="標楷體" w:hAnsi="標楷體" w:hint="eastAsia"/>
          <w:szCs w:val="24"/>
        </w:rPr>
        <w:t>。</w:t>
      </w:r>
    </w:p>
    <w:p w:rsidR="00745B6F" w:rsidRPr="00B775BC" w:rsidRDefault="008B6D57" w:rsidP="00B775BC">
      <w:pPr>
        <w:pStyle w:val="af0"/>
        <w:numPr>
          <w:ilvl w:val="0"/>
          <w:numId w:val="42"/>
        </w:numPr>
        <w:snapToGrid w:val="0"/>
        <w:spacing w:before="0" w:line="360" w:lineRule="exact"/>
        <w:ind w:leftChars="0"/>
        <w:contextualSpacing/>
        <w:rPr>
          <w:rFonts w:ascii="微軟正黑體" w:eastAsia="微軟正黑體" w:hAnsi="微軟正黑體"/>
          <w:szCs w:val="24"/>
        </w:rPr>
      </w:pPr>
      <w:r w:rsidRPr="00B775BC">
        <w:rPr>
          <w:rFonts w:ascii="微軟正黑體" w:eastAsia="微軟正黑體" w:hAnsi="微軟正黑體" w:hint="eastAsia"/>
          <w:szCs w:val="24"/>
        </w:rPr>
        <w:t>活動限制事項及活動票券規範</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活動內容不得少於</w:t>
      </w:r>
      <w:r w:rsidRPr="00040407">
        <w:rPr>
          <w:rFonts w:ascii="微軟正黑體" w:eastAsia="微軟正黑體" w:hAnsi="微軟正黑體"/>
          <w:color w:val="auto"/>
          <w:szCs w:val="24"/>
        </w:rPr>
        <w:t>100</w:t>
      </w:r>
      <w:r w:rsidRPr="00040407">
        <w:rPr>
          <w:rFonts w:ascii="微軟正黑體" w:eastAsia="微軟正黑體" w:hAnsi="微軟正黑體" w:hint="eastAsia"/>
          <w:color w:val="auto"/>
          <w:szCs w:val="24"/>
        </w:rPr>
        <w:t>字元</w:t>
      </w:r>
      <w:r w:rsidRPr="00040407">
        <w:rPr>
          <w:rFonts w:ascii="微軟正黑體" w:eastAsia="微軟正黑體" w:hAnsi="微軟正黑體"/>
          <w:color w:val="auto"/>
          <w:szCs w:val="24"/>
        </w:rPr>
        <w:t>(含圖片內文字)</w:t>
      </w:r>
      <w:r w:rsidR="00667517" w:rsidRPr="00040407">
        <w:rPr>
          <w:rFonts w:ascii="微軟正黑體" w:eastAsia="微軟正黑體" w:hAnsi="微軟正黑體" w:hint="eastAsia"/>
          <w:color w:val="auto"/>
          <w:szCs w:val="24"/>
        </w:rPr>
        <w:t>。</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主辦單位活動內容需要經過審核通過才可公開發佈，審核將會針對活動資訊內容嚴加審查，若經審查發現，將一律審核不通過。所有上架活動資訊內容禁止包含：</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主辦單位自行架設報名頁、使用其他報名平台或表單等，未使用本服務平台報名之任一連結或資訊。</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主辦單位透過社群軟體</w:t>
      </w:r>
      <w:r w:rsidRPr="00040407">
        <w:rPr>
          <w:rFonts w:ascii="微軟正黑體" w:eastAsia="微軟正黑體" w:hAnsi="微軟正黑體"/>
          <w:color w:val="auto"/>
          <w:szCs w:val="24"/>
        </w:rPr>
        <w:t>(包括但不</w:t>
      </w:r>
      <w:r w:rsidRPr="00040407">
        <w:rPr>
          <w:rFonts w:ascii="微軟正黑體" w:eastAsia="微軟正黑體" w:hAnsi="微軟正黑體" w:hint="eastAsia"/>
          <w:color w:val="auto"/>
          <w:szCs w:val="24"/>
        </w:rPr>
        <w:t>限於官網、郵件、電話、</w:t>
      </w:r>
      <w:r w:rsidRPr="00040407">
        <w:rPr>
          <w:rFonts w:ascii="微軟正黑體" w:eastAsia="微軟正黑體" w:hAnsi="微軟正黑體"/>
          <w:color w:val="auto"/>
          <w:szCs w:val="24"/>
        </w:rPr>
        <w:t>FB、IG、LINE等社群軟體及掃描</w:t>
      </w:r>
      <w:proofErr w:type="spellStart"/>
      <w:r w:rsidRPr="00040407">
        <w:rPr>
          <w:rFonts w:ascii="微軟正黑體" w:eastAsia="微軟正黑體" w:hAnsi="微軟正黑體"/>
          <w:color w:val="auto"/>
          <w:szCs w:val="24"/>
        </w:rPr>
        <w:t>QRcode</w:t>
      </w:r>
      <w:proofErr w:type="spellEnd"/>
      <w:r w:rsidRPr="00040407">
        <w:rPr>
          <w:rFonts w:ascii="微軟正黑體" w:eastAsia="微軟正黑體" w:hAnsi="微軟正黑體" w:hint="eastAsia"/>
          <w:color w:val="auto"/>
          <w:szCs w:val="24"/>
        </w:rPr>
        <w:t>資訊等</w:t>
      </w:r>
      <w:r w:rsidRPr="00040407">
        <w:rPr>
          <w:rFonts w:ascii="微軟正黑體" w:eastAsia="微軟正黑體" w:hAnsi="微軟正黑體"/>
          <w:color w:val="auto"/>
          <w:szCs w:val="24"/>
        </w:rPr>
        <w:t>)</w:t>
      </w:r>
      <w:r w:rsidRPr="00040407">
        <w:rPr>
          <w:rFonts w:ascii="微軟正黑體" w:eastAsia="微軟正黑體" w:hAnsi="微軟正黑體" w:hint="eastAsia"/>
          <w:color w:val="auto"/>
          <w:szCs w:val="24"/>
        </w:rPr>
        <w:t>引導用戶私下報名。</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活動票券現場收費、額外收費：所有須付費活動透過本服務平台進行報名但未透過本服務平台進行繳費，而使用戶現場繳費、匯款繳費等其他收取費用方式。</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腥膻色資訊。如</w:t>
      </w:r>
      <w:r w:rsidRPr="00040407">
        <w:rPr>
          <w:rFonts w:ascii="微軟正黑體" w:eastAsia="微軟正黑體" w:hAnsi="微軟正黑體"/>
          <w:color w:val="auto"/>
          <w:szCs w:val="24"/>
        </w:rPr>
        <w:t>18禁文字、血腥暴力等內容資訊</w:t>
      </w:r>
      <w:r w:rsidRPr="00040407">
        <w:rPr>
          <w:rFonts w:ascii="微軟正黑體" w:eastAsia="微軟正黑體" w:hAnsi="微軟正黑體" w:hint="eastAsia"/>
          <w:color w:val="auto"/>
          <w:szCs w:val="24"/>
        </w:rPr>
        <w:t>。</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直銷性質活動。如：試圖拉攏入會或認購非來自於銷售價值的企業自產產品。</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博弈資訊。如非法設置之娛樂場所或非法娛樂之行為。</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酒類活動或菸類活動未加入「未成年請勿飲酒」、「酒後勿開車」等法令應標示之警告標語。</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若主辦單位放入未經過授權，具版權爭議的圖片、影片或文字等，導致侵犯或危害他人版權利益，後續責任將由主辦單位自行承擔，安源資訊並得將活動逕行下架，主辦單位並須</w:t>
      </w:r>
      <w:r w:rsidRPr="00040407">
        <w:rPr>
          <w:rFonts w:ascii="微軟正黑體" w:eastAsia="微軟正黑體" w:hAnsi="微軟正黑體" w:hint="eastAsia"/>
          <w:color w:val="auto"/>
          <w:szCs w:val="24"/>
        </w:rPr>
        <w:lastRenderedPageBreak/>
        <w:t>賠償安源資訊因此所受損害。</w:t>
      </w:r>
    </w:p>
    <w:p w:rsidR="008B6D57" w:rsidRPr="00040407" w:rsidRDefault="008B6D57" w:rsidP="008B6D57">
      <w:pPr>
        <w:pStyle w:val="a9"/>
        <w:numPr>
          <w:ilvl w:val="0"/>
          <w:numId w:val="21"/>
        </w:numPr>
        <w:snapToGrid w:val="0"/>
        <w:spacing w:before="0" w:line="360" w:lineRule="exact"/>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任何違法及危害平台利益之資訊，本服務平台保有解釋危害平台利益定義之權利。</w:t>
      </w:r>
    </w:p>
    <w:p w:rsidR="0066751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當活動發佈後，主辦單位若需修改活動資訊，修改後需要經過審核才可公開發佈</w:t>
      </w:r>
      <w:r w:rsidR="00667517" w:rsidRPr="00040407">
        <w:rPr>
          <w:rFonts w:ascii="微軟正黑體" w:eastAsia="微軟正黑體" w:hAnsi="微軟正黑體" w:hint="eastAsia"/>
          <w:noProof/>
          <w:color w:val="auto"/>
          <w:szCs w:val="24"/>
        </w:rPr>
        <w:t>。</w:t>
      </w:r>
    </w:p>
    <w:p w:rsidR="008B6D5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主辦單位不得利用設定免費票活動，實際上要求用戶現場或私下繳納各種費用</w:t>
      </w:r>
      <w:r w:rsidRPr="00040407">
        <w:rPr>
          <w:rFonts w:ascii="微軟正黑體" w:eastAsia="微軟正黑體" w:hAnsi="微軟正黑體"/>
          <w:color w:val="auto"/>
          <w:szCs w:val="24"/>
        </w:rPr>
        <w:t>(包括但不限於參加費、場地費、服務費用等)，</w:t>
      </w:r>
      <w:r w:rsidRPr="00040407">
        <w:rPr>
          <w:rFonts w:ascii="微軟正黑體" w:eastAsia="微軟正黑體" w:hAnsi="微軟正黑體" w:hint="eastAsia"/>
          <w:color w:val="auto"/>
          <w:szCs w:val="24"/>
        </w:rPr>
        <w:t>若經用戶、第三人舉發或安源資訊發現，每違規一次</w:t>
      </w:r>
      <w:r w:rsidRPr="00040407">
        <w:rPr>
          <w:rFonts w:ascii="微軟正黑體" w:eastAsia="微軟正黑體" w:hAnsi="微軟正黑體"/>
          <w:color w:val="auto"/>
          <w:szCs w:val="24"/>
        </w:rPr>
        <w:t>(如同一活動或不同活動違規兩次，則算兩次，依此類推)，主辦單位即應繳納</w:t>
      </w:r>
      <w:r w:rsidR="0014713C">
        <w:rPr>
          <w:rFonts w:ascii="微軟正黑體" w:eastAsia="微軟正黑體" w:hAnsi="微軟正黑體" w:hint="eastAsia"/>
          <w:color w:val="auto"/>
          <w:szCs w:val="24"/>
          <w:u w:val="single"/>
        </w:rPr>
        <w:t xml:space="preserve">       </w:t>
      </w:r>
      <w:r w:rsidRPr="00040407">
        <w:rPr>
          <w:rFonts w:ascii="微軟正黑體" w:eastAsia="微軟正黑體" w:hAnsi="微軟正黑體" w:hint="eastAsia"/>
          <w:color w:val="auto"/>
          <w:szCs w:val="24"/>
        </w:rPr>
        <w:t>萬元</w:t>
      </w:r>
      <w:r w:rsidRPr="00040407">
        <w:rPr>
          <w:rFonts w:ascii="微軟正黑體" w:eastAsia="微軟正黑體" w:hAnsi="微軟正黑體"/>
          <w:color w:val="auto"/>
          <w:szCs w:val="24"/>
        </w:rPr>
        <w:t>之懲罰性違約金(如安源資訊受有其他損害(包括但不限於商譽損失)，主辦單位並應另行賠償)</w:t>
      </w:r>
      <w:r w:rsidRPr="00040407">
        <w:rPr>
          <w:rFonts w:ascii="微軟正黑體" w:eastAsia="微軟正黑體" w:hAnsi="微軟正黑體" w:hint="eastAsia"/>
          <w:color w:val="auto"/>
          <w:szCs w:val="24"/>
        </w:rPr>
        <w:t>。</w:t>
      </w:r>
    </w:p>
    <w:p w:rsidR="008B6D57" w:rsidRPr="00040407" w:rsidRDefault="008B6D57" w:rsidP="00225F82">
      <w:pPr>
        <w:pStyle w:val="a9"/>
        <w:numPr>
          <w:ilvl w:val="2"/>
          <w:numId w:val="11"/>
        </w:numPr>
        <w:snapToGrid w:val="0"/>
        <w:spacing w:before="0" w:line="360" w:lineRule="exact"/>
        <w:ind w:left="709" w:hanging="283"/>
        <w:contextualSpacing/>
        <w:rPr>
          <w:rFonts w:ascii="微軟正黑體" w:eastAsia="微軟正黑體" w:hAnsi="微軟正黑體"/>
          <w:color w:val="auto"/>
          <w:szCs w:val="24"/>
        </w:rPr>
      </w:pPr>
      <w:r w:rsidRPr="00040407">
        <w:rPr>
          <w:rFonts w:ascii="微軟正黑體" w:eastAsia="微軟正黑體" w:hAnsi="微軟正黑體" w:hint="eastAsia"/>
          <w:color w:val="auto"/>
          <w:szCs w:val="24"/>
        </w:rPr>
        <w:t>活動審核工作約</w:t>
      </w:r>
      <w:r w:rsidRPr="00040407">
        <w:rPr>
          <w:rFonts w:ascii="微軟正黑體" w:eastAsia="微軟正黑體" w:hAnsi="微軟正黑體"/>
          <w:color w:val="auto"/>
          <w:szCs w:val="24"/>
        </w:rPr>
        <w:t>3</w:t>
      </w:r>
      <w:r w:rsidRPr="00040407">
        <w:rPr>
          <w:rFonts w:ascii="微軟正黑體" w:eastAsia="微軟正黑體" w:hAnsi="微軟正黑體" w:hint="eastAsia"/>
          <w:color w:val="auto"/>
          <w:szCs w:val="24"/>
        </w:rPr>
        <w:t>個工作天內不含假日，審核結果將以</w:t>
      </w:r>
      <w:r w:rsidRPr="00040407">
        <w:rPr>
          <w:rFonts w:ascii="微軟正黑體" w:eastAsia="微軟正黑體" w:hAnsi="微軟正黑體"/>
          <w:color w:val="auto"/>
          <w:szCs w:val="24"/>
        </w:rPr>
        <w:t>Email通知</w:t>
      </w:r>
      <w:r w:rsidRPr="00040407">
        <w:rPr>
          <w:rFonts w:ascii="微軟正黑體" w:eastAsia="微軟正黑體" w:hAnsi="微軟正黑體" w:hint="eastAsia"/>
          <w:color w:val="auto"/>
          <w:szCs w:val="24"/>
        </w:rPr>
        <w:t>。</w:t>
      </w:r>
    </w:p>
    <w:p w:rsidR="0014713C" w:rsidRDefault="008B6D57" w:rsidP="009435CF">
      <w:pPr>
        <w:pStyle w:val="a9"/>
        <w:numPr>
          <w:ilvl w:val="0"/>
          <w:numId w:val="0"/>
        </w:numPr>
        <w:snapToGrid w:val="0"/>
        <w:spacing w:before="0" w:line="360" w:lineRule="exact"/>
        <w:ind w:leftChars="297" w:left="713" w:firstLineChars="11" w:firstLine="26"/>
        <w:contextualSpacing/>
        <w:rPr>
          <w:rFonts w:ascii="微軟正黑體" w:eastAsia="微軟正黑體" w:hAnsi="微軟正黑體"/>
          <w:color w:val="auto"/>
          <w:szCs w:val="24"/>
          <w:u w:val="single"/>
        </w:rPr>
      </w:pPr>
      <w:r w:rsidRPr="00040407">
        <w:rPr>
          <w:rFonts w:ascii="微軟正黑體" w:eastAsia="微軟正黑體" w:hAnsi="微軟正黑體" w:hint="eastAsia"/>
          <w:color w:val="auto"/>
          <w:szCs w:val="24"/>
        </w:rPr>
        <w:t>主辦單位保證本服務之票劵，應符合「定型化契約應記載及不應記載事項」等相關法令之規定，倘有主管機關稽查或致安源資訊受有第三人為任何主張時，主辦單位應出面妥為處理並負全責，與安源資訊無涉。如係因可歸於主辦單位之事由致安源資訊於前述情形受損害者，安源資訊並得要求主辦單位賠償因此所生之一切損失</w:t>
      </w:r>
      <w:r w:rsidRPr="00040407">
        <w:rPr>
          <w:rFonts w:ascii="微軟正黑體" w:eastAsia="微軟正黑體" w:hAnsi="微軟正黑體"/>
          <w:color w:val="auto"/>
          <w:szCs w:val="24"/>
        </w:rPr>
        <w:t>(包括但不限於商譽損失)</w:t>
      </w:r>
      <w:r w:rsidRPr="00040407">
        <w:rPr>
          <w:rFonts w:ascii="微軟正黑體" w:eastAsia="微軟正黑體" w:hAnsi="微軟正黑體" w:hint="eastAsia"/>
          <w:color w:val="auto"/>
          <w:szCs w:val="24"/>
        </w:rPr>
        <w:t>，並賠償安源資訊每件活動</w:t>
      </w:r>
      <w:r w:rsidR="0014713C">
        <w:rPr>
          <w:rFonts w:ascii="微軟正黑體" w:eastAsia="微軟正黑體" w:hAnsi="微軟正黑體" w:hint="eastAsia"/>
          <w:color w:val="auto"/>
          <w:szCs w:val="24"/>
          <w:u w:val="single"/>
        </w:rPr>
        <w:t xml:space="preserve"> </w:t>
      </w:r>
    </w:p>
    <w:p w:rsidR="003718B6" w:rsidRPr="00040407" w:rsidRDefault="0014713C" w:rsidP="009435CF">
      <w:pPr>
        <w:pStyle w:val="a9"/>
        <w:numPr>
          <w:ilvl w:val="0"/>
          <w:numId w:val="0"/>
        </w:numPr>
        <w:snapToGrid w:val="0"/>
        <w:spacing w:before="0" w:line="360" w:lineRule="exact"/>
        <w:ind w:leftChars="297" w:left="713" w:firstLineChars="11" w:firstLine="26"/>
        <w:contextualSpacing/>
        <w:rPr>
          <w:rFonts w:ascii="微軟正黑體" w:eastAsia="微軟正黑體" w:hAnsi="微軟正黑體"/>
          <w:color w:val="auto"/>
          <w:szCs w:val="24"/>
        </w:rPr>
      </w:pPr>
      <w:r>
        <w:rPr>
          <w:rFonts w:ascii="微軟正黑體" w:eastAsia="微軟正黑體" w:hAnsi="微軟正黑體" w:hint="eastAsia"/>
          <w:color w:val="auto"/>
          <w:szCs w:val="24"/>
          <w:u w:val="single"/>
        </w:rPr>
        <w:t xml:space="preserve">        </w:t>
      </w:r>
      <w:r w:rsidR="008B6D57" w:rsidRPr="00040407">
        <w:rPr>
          <w:rFonts w:ascii="微軟正黑體" w:eastAsia="微軟正黑體" w:hAnsi="微軟正黑體" w:hint="eastAsia"/>
          <w:color w:val="auto"/>
          <w:szCs w:val="24"/>
        </w:rPr>
        <w:t>萬元</w:t>
      </w:r>
      <w:r w:rsidR="008B6D57" w:rsidRPr="00040407">
        <w:rPr>
          <w:rFonts w:ascii="微軟正黑體" w:eastAsia="微軟正黑體" w:hAnsi="微軟正黑體"/>
          <w:color w:val="auto"/>
          <w:szCs w:val="24"/>
        </w:rPr>
        <w:t>之懲罰性違約金</w:t>
      </w:r>
      <w:r w:rsidR="008B6D57" w:rsidRPr="00040407">
        <w:rPr>
          <w:rFonts w:ascii="微軟正黑體" w:eastAsia="微軟正黑體" w:hAnsi="微軟正黑體" w:hint="eastAsia"/>
          <w:color w:val="auto"/>
          <w:szCs w:val="24"/>
        </w:rPr>
        <w:t>。</w:t>
      </w:r>
    </w:p>
    <w:p w:rsidR="00745B6F" w:rsidRPr="00040407" w:rsidRDefault="00B66358" w:rsidP="00B775BC">
      <w:pPr>
        <w:pStyle w:val="af0"/>
        <w:numPr>
          <w:ilvl w:val="0"/>
          <w:numId w:val="22"/>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個人資料保護</w:t>
      </w:r>
    </w:p>
    <w:p w:rsidR="00046B55" w:rsidRPr="00C869AF" w:rsidRDefault="00046B55" w:rsidP="00046B55">
      <w:pPr>
        <w:adjustRightInd/>
        <w:spacing w:before="0" w:line="340" w:lineRule="exact"/>
        <w:ind w:leftChars="177" w:left="425"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lastRenderedPageBreak/>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046B55" w:rsidRPr="00C869AF" w:rsidRDefault="00046B55" w:rsidP="00046B55">
      <w:pPr>
        <w:pStyle w:val="af0"/>
        <w:numPr>
          <w:ilvl w:val="0"/>
          <w:numId w:val="40"/>
        </w:numPr>
        <w:adjustRightInd/>
        <w:spacing w:before="0" w:line="340" w:lineRule="exact"/>
        <w:ind w:leftChars="177" w:left="989" w:hangingChars="235" w:hanging="564"/>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FE2599" w:rsidRPr="00040407" w:rsidRDefault="00DA7CBE" w:rsidP="00615247">
      <w:pPr>
        <w:pStyle w:val="af0"/>
        <w:numPr>
          <w:ilvl w:val="0"/>
          <w:numId w:val="22"/>
        </w:numPr>
        <w:tabs>
          <w:tab w:val="left" w:pos="1200"/>
          <w:tab w:val="left" w:pos="1440"/>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宣傳活動授權</w:t>
      </w:r>
    </w:p>
    <w:p w:rsidR="00615247" w:rsidRPr="00040407" w:rsidRDefault="0061524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雙方同意基於推廣本服務進行相關媒體宣傳活動，並另以書面或</w:t>
      </w:r>
      <w:r w:rsidRPr="00040407">
        <w:rPr>
          <w:rFonts w:ascii="微軟正黑體" w:eastAsia="微軟正黑體" w:hAnsi="微軟正黑體"/>
          <w:szCs w:val="24"/>
        </w:rPr>
        <w:t>email授權使用對方之公司名稱、商標、服務標章等內容，惟相關內容發生有損及對方權益等不良情事，應於接獲對方通知時即刻停止該內容之使用</w:t>
      </w:r>
      <w:r w:rsidRPr="00040407">
        <w:rPr>
          <w:rFonts w:ascii="微軟正黑體" w:eastAsia="微軟正黑體" w:hAnsi="微軟正黑體" w:hint="eastAsia"/>
          <w:szCs w:val="24"/>
        </w:rPr>
        <w:t>。</w:t>
      </w:r>
    </w:p>
    <w:p w:rsidR="00F752F7" w:rsidRPr="00040407" w:rsidRDefault="00F752F7"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雙方之宣傳活動若有侵害他人著作權、商標權、或其他相關權利時，應自行負擔相關責任，若因而致他方權益受損者，違反一方應對他方負完全之責。</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主辦單位於推廣本服務時，如安源資訊認為主辦單位有損及、傷害安源資訊之商譽、形象時，安源資訊得扣除代收票款之</w:t>
      </w:r>
      <w:r w:rsidRPr="00040407">
        <w:rPr>
          <w:rFonts w:ascii="微軟正黑體" w:eastAsia="微軟正黑體" w:hAnsi="微軟正黑體"/>
          <w:szCs w:val="24"/>
        </w:rPr>
        <w:t>30%</w:t>
      </w:r>
      <w:r w:rsidRPr="00040407">
        <w:rPr>
          <w:rFonts w:ascii="微軟正黑體" w:eastAsia="微軟正黑體" w:hAnsi="微軟正黑體" w:hint="eastAsia"/>
          <w:szCs w:val="24"/>
        </w:rPr>
        <w:t>作為損害賠償金額，但安源資訊受到損害已超過前述損害賠償金額時，安源資訊就超出部分仍得向主辦單位請求損害賠償。</w:t>
      </w:r>
    </w:p>
    <w:p w:rsidR="00552ADE" w:rsidRPr="00040407" w:rsidRDefault="00552ADE"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kern w:val="0"/>
        </w:rPr>
        <w:t>資料授權：</w:t>
      </w:r>
    </w:p>
    <w:p w:rsidR="00552ADE" w:rsidRPr="00040407" w:rsidRDefault="00552ADE" w:rsidP="00552ADE">
      <w:pPr>
        <w:pStyle w:val="af0"/>
        <w:tabs>
          <w:tab w:val="left" w:pos="1200"/>
          <w:tab w:val="left" w:pos="1440"/>
        </w:tabs>
        <w:snapToGrid w:val="0"/>
        <w:spacing w:before="0" w:line="360" w:lineRule="exact"/>
        <w:ind w:leftChars="0" w:left="960"/>
        <w:contextualSpacing/>
        <w:rPr>
          <w:rFonts w:ascii="微軟正黑體" w:eastAsia="微軟正黑體" w:hAnsi="微軟正黑體"/>
          <w:kern w:val="0"/>
        </w:rPr>
      </w:pPr>
      <w:r w:rsidRPr="00040407">
        <w:rPr>
          <w:rFonts w:ascii="微軟正黑體" w:eastAsia="微軟正黑體" w:hAnsi="微軟正黑體" w:hint="eastAsia"/>
          <w:kern w:val="0"/>
        </w:rPr>
        <w:t>主辦單位同意授權安源資訊得自行或轉授權第三方依本合約規定或基於本服務之推廣目的</w:t>
      </w:r>
      <w:r w:rsidRPr="00040407">
        <w:rPr>
          <w:rFonts w:ascii="微軟正黑體" w:eastAsia="微軟正黑體" w:hAnsi="微軟正黑體" w:hint="eastAsia"/>
          <w:szCs w:val="24"/>
        </w:rPr>
        <w:t>，重製、公開傳輸、公開上映、公開演出、公開口述、公開展示、公開播送、散布、改作、發行、公開發表等方式使用主辦單位提供與本服務相關之基本資料、內容、圖片、目錄、著作、肖像等服務資料及衍生著作。惟不得有損主辦單位之商譽或其他利益。以上授權包含商業用途與非商業用途，授權區域為全球。</w:t>
      </w:r>
    </w:p>
    <w:p w:rsidR="00552ADE" w:rsidRPr="00040407" w:rsidRDefault="00F17B18" w:rsidP="00615247">
      <w:pPr>
        <w:pStyle w:val="af0"/>
        <w:numPr>
          <w:ilvl w:val="0"/>
          <w:numId w:val="23"/>
        </w:numPr>
        <w:tabs>
          <w:tab w:val="left" w:pos="1200"/>
          <w:tab w:val="left" w:pos="1440"/>
        </w:tabs>
        <w:snapToGrid w:val="0"/>
        <w:spacing w:before="0" w:line="360" w:lineRule="exact"/>
        <w:ind w:leftChars="0"/>
        <w:contextualSpacing/>
        <w:rPr>
          <w:rFonts w:ascii="微軟正黑體" w:eastAsia="微軟正黑體" w:hAnsi="微軟正黑體"/>
          <w:kern w:val="0"/>
        </w:rPr>
      </w:pPr>
      <w:r w:rsidRPr="00040407">
        <w:rPr>
          <w:rFonts w:ascii="微軟正黑體" w:eastAsia="微軟正黑體" w:hAnsi="微軟正黑體" w:hint="eastAsia"/>
          <w:szCs w:val="24"/>
        </w:rPr>
        <w:t>安源資訊使用主辦單位之資料於授權期間到期如有未撤除之情形，主辦單位同意至少應給予兩個月之改正期間，不得直接主張權利。安源資訊於授權期間過後，得保留已公開或散布之著作，惟如欲就該授權著作為更新或為原授權範圍外之使用，仍應事先取得主辦單位之同意。</w:t>
      </w: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DB2745" w:rsidRPr="00DB2745" w:rsidRDefault="00DB2745" w:rsidP="00DB2745">
      <w:pPr>
        <w:pStyle w:val="af0"/>
        <w:numPr>
          <w:ilvl w:val="0"/>
          <w:numId w:val="33"/>
        </w:numPr>
        <w:snapToGrid w:val="0"/>
        <w:spacing w:before="0" w:line="360" w:lineRule="exact"/>
        <w:ind w:leftChars="0"/>
        <w:contextualSpacing/>
        <w:rPr>
          <w:rFonts w:ascii="微軟正黑體" w:eastAsia="微軟正黑體" w:hAnsi="微軟正黑體"/>
          <w:vanish/>
        </w:rPr>
      </w:pPr>
    </w:p>
    <w:p w:rsidR="00745B6F" w:rsidRPr="00DB2745" w:rsidRDefault="00B06E5A" w:rsidP="00DB2745">
      <w:pPr>
        <w:pStyle w:val="af0"/>
        <w:numPr>
          <w:ilvl w:val="0"/>
          <w:numId w:val="33"/>
        </w:numPr>
        <w:snapToGrid w:val="0"/>
        <w:spacing w:before="0" w:line="360" w:lineRule="exact"/>
        <w:ind w:leftChars="0"/>
        <w:contextualSpacing/>
        <w:rPr>
          <w:rFonts w:ascii="微軟正黑體" w:eastAsia="微軟正黑體" w:hAnsi="微軟正黑體"/>
          <w:szCs w:val="24"/>
        </w:rPr>
      </w:pPr>
      <w:r w:rsidRPr="00DB2745">
        <w:rPr>
          <w:rFonts w:ascii="微軟正黑體" w:eastAsia="微軟正黑體" w:hAnsi="微軟正黑體" w:hint="eastAsia"/>
        </w:rPr>
        <w:t>智慧財產權</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本合約履行前已存在並於本合約利用之原有技術、資料及文件等智慧財產權屬原權利人所有。安源資訊因履行本合約所提供或另行開發之網頁設計、應用軟體、宣傳製作物、設計廣告及其他相關資料等，其智慧財產權及衍生之權利，均屬安源資訊所有。</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hint="eastAsia"/>
          <w:szCs w:val="24"/>
        </w:rPr>
        <w:t>任一方保證交付予他方之所有工作成果及資料，均為自行開發、全權所有或獲有合法之授權，絕無侵害第三人智慧財產權或其他權益之情事；如有違反，該一方應自負法律責任。</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t>倘主辦單位係為本服務之代理商者，應保證有權提供相關服務內容，倘發生權利人出面主張侵權情事者，主辦單位應負責解決因此所生一切法律責任與賠償。</w:t>
      </w:r>
    </w:p>
    <w:p w:rsidR="00B06E5A" w:rsidRPr="00040407" w:rsidRDefault="00B06E5A" w:rsidP="00225F82">
      <w:pPr>
        <w:numPr>
          <w:ilvl w:val="0"/>
          <w:numId w:val="6"/>
        </w:numPr>
        <w:snapToGrid w:val="0"/>
        <w:spacing w:before="0" w:line="360" w:lineRule="exact"/>
        <w:ind w:left="709" w:hanging="283"/>
        <w:contextualSpacing/>
        <w:rPr>
          <w:rFonts w:ascii="微軟正黑體" w:eastAsia="微軟正黑體" w:hAnsi="微軟正黑體"/>
          <w:szCs w:val="24"/>
        </w:rPr>
      </w:pPr>
      <w:r w:rsidRPr="00040407">
        <w:rPr>
          <w:rFonts w:ascii="微軟正黑體" w:eastAsia="微軟正黑體" w:hAnsi="微軟正黑體" w:cs="新細明體" w:hint="eastAsia"/>
          <w:kern w:val="0"/>
          <w:szCs w:val="24"/>
          <w:lang w:val="zh-TW"/>
        </w:rPr>
        <w:t>商標圖檔使用限制</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經安源資訊事前書面同意後，主辦單位始得使用安源資訊或統一超商之名稱、商標或其他</w:t>
      </w:r>
      <w:r w:rsidRPr="00040407">
        <w:rPr>
          <w:rFonts w:ascii="微軟正黑體" w:eastAsia="微軟正黑體" w:hAnsi="微軟正黑體" w:cs="新細明體" w:hint="eastAsia"/>
          <w:kern w:val="0"/>
          <w:szCs w:val="24"/>
          <w:lang w:val="zh-TW"/>
        </w:rPr>
        <w:t>足以表徵安源資訊或統一超商之文字、符號、圖形或標誌</w:t>
      </w:r>
      <w:r w:rsidRPr="00040407">
        <w:rPr>
          <w:rFonts w:ascii="微軟正黑體" w:eastAsia="微軟正黑體" w:hAnsi="微軟正黑體" w:cs="新細明體"/>
          <w:kern w:val="0"/>
          <w:szCs w:val="24"/>
          <w:lang w:val="zh-TW"/>
        </w:rPr>
        <w:t>(下統稱「識別商標」)於安源資訊</w:t>
      </w:r>
      <w:r w:rsidRPr="00040407">
        <w:rPr>
          <w:rFonts w:ascii="微軟正黑體" w:eastAsia="微軟正黑體" w:hAnsi="微軟正黑體" w:cs="新細明體"/>
          <w:kern w:val="0"/>
          <w:szCs w:val="24"/>
          <w:lang w:val="zh-TW"/>
        </w:rPr>
        <w:lastRenderedPageBreak/>
        <w:t>指定之行銷活動上，惟主辦單位不得使用於本合約以外之範圍。除本合約授權範圍外，未經安源資訊及統一超商</w:t>
      </w:r>
      <w:r w:rsidR="0057104E">
        <w:rPr>
          <w:rFonts w:ascii="微軟正黑體" w:eastAsia="微軟正黑體" w:hAnsi="微軟正黑體" w:cs="新細明體" w:hint="eastAsia"/>
          <w:kern w:val="0"/>
          <w:szCs w:val="24"/>
          <w:lang w:val="zh-TW"/>
        </w:rPr>
        <w:t>書面</w:t>
      </w:r>
      <w:r w:rsidRPr="00040407">
        <w:rPr>
          <w:rFonts w:ascii="微軟正黑體" w:eastAsia="微軟正黑體" w:hAnsi="微軟正黑體" w:cs="新細明體"/>
          <w:kern w:val="0"/>
          <w:szCs w:val="24"/>
          <w:lang w:val="zh-TW"/>
        </w:rPr>
        <w:t>同意，主辦單位不得任意重製、改作等違反著作權或商標法規定或任意授權第三人使用或行使其他相關權利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主辦單位進行使用安源資訊或統一超商之識別商標前，需先提供與</w:t>
      </w:r>
      <w:r w:rsidRPr="00040407">
        <w:rPr>
          <w:rFonts w:ascii="微軟正黑體" w:eastAsia="微軟正黑體" w:hAnsi="微軟正黑體" w:cs="新細明體" w:hint="eastAsia"/>
          <w:kern w:val="0"/>
          <w:szCs w:val="24"/>
          <w:lang w:val="zh-TW"/>
        </w:rPr>
        <w:t>設計圖檔予安源資訊確認與許可後，方可進行製作。</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w:t>
      </w:r>
      <w:r w:rsidRPr="00040407">
        <w:rPr>
          <w:rFonts w:ascii="微軟正黑體" w:eastAsia="微軟正黑體" w:hAnsi="微軟正黑體" w:cs="新細明體" w:hint="eastAsia"/>
          <w:kern w:val="0"/>
          <w:szCs w:val="24"/>
          <w:lang w:val="zh-TW"/>
        </w:rPr>
        <w:t>資料均受品牌識別基本規範保護，主辦單位需依照安源資訊所提供之品牌識別商標規範，進行刊物、網頁之編排與輸出。</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安源資訊所提供之識別商標(含圖檔)相關資料之智慧財產權屬安源資訊或原權利人所有，主辦單位不得任意重製、改作等違反著作權法或商標法規定或任意授權第三人使用或行使其他相關權利</w:t>
      </w:r>
      <w:r w:rsidRPr="00040407">
        <w:rPr>
          <w:rFonts w:ascii="微軟正黑體" w:eastAsia="微軟正黑體" w:hAnsi="微軟正黑體" w:cs="新細明體" w:hint="eastAsia"/>
          <w:kern w:val="0"/>
          <w:szCs w:val="24"/>
          <w:lang w:val="zh-TW"/>
        </w:rPr>
        <w:t>。</w:t>
      </w:r>
    </w:p>
    <w:p w:rsidR="00B06E5A" w:rsidRPr="00040407" w:rsidRDefault="00B06E5A" w:rsidP="00B06E5A">
      <w:pPr>
        <w:pStyle w:val="af0"/>
        <w:numPr>
          <w:ilvl w:val="0"/>
          <w:numId w:val="24"/>
        </w:numPr>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cs="新細明體"/>
          <w:kern w:val="0"/>
          <w:szCs w:val="24"/>
          <w:lang w:val="zh-TW"/>
        </w:rPr>
        <w:t>安源資訊提供之識別商標(含圖檔)相關資料，於主辦單位接獲安源資訊停止使用前該資料通知時，主辦單位同意立即無條件停止刊登並將相關資料返還安源資訊</w:t>
      </w:r>
      <w:r w:rsidRPr="00040407">
        <w:rPr>
          <w:rFonts w:ascii="微軟正黑體" w:eastAsia="微軟正黑體" w:hAnsi="微軟正黑體" w:cs="新細明體" w:hint="eastAsia"/>
          <w:kern w:val="0"/>
          <w:szCs w:val="24"/>
          <w:lang w:val="zh-TW"/>
        </w:rPr>
        <w:t>。</w:t>
      </w:r>
    </w:p>
    <w:p w:rsidR="003E7D85" w:rsidRPr="00DB2745" w:rsidRDefault="00B06E5A" w:rsidP="00DB2745">
      <w:pPr>
        <w:pStyle w:val="af0"/>
        <w:numPr>
          <w:ilvl w:val="0"/>
          <w:numId w:val="35"/>
        </w:numPr>
        <w:tabs>
          <w:tab w:val="left" w:pos="851"/>
        </w:tabs>
        <w:snapToGrid w:val="0"/>
        <w:spacing w:before="0" w:line="360" w:lineRule="exact"/>
        <w:ind w:leftChars="0" w:left="574"/>
        <w:contextualSpacing/>
        <w:rPr>
          <w:rFonts w:ascii="微軟正黑體" w:eastAsia="微軟正黑體" w:hAnsi="微軟正黑體"/>
          <w:szCs w:val="24"/>
        </w:rPr>
      </w:pPr>
      <w:r w:rsidRPr="00DB2745">
        <w:rPr>
          <w:rFonts w:ascii="微軟正黑體" w:eastAsia="微軟正黑體" w:hAnsi="微軟正黑體" w:hint="eastAsia"/>
          <w:szCs w:val="24"/>
        </w:rPr>
        <w:t>禁止宣傳</w:t>
      </w:r>
    </w:p>
    <w:p w:rsidR="003E7D85"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本合約期間內，非經安源資訊之書面許可，主辦單位不得自己或透過第三人於任何商業媒體上</w:t>
      </w:r>
      <w:r w:rsidRPr="00040407">
        <w:rPr>
          <w:rFonts w:ascii="微軟正黑體" w:eastAsia="微軟正黑體" w:hAnsi="微軟正黑體"/>
          <w:szCs w:val="24"/>
        </w:rPr>
        <w:t>(包括但不限於報紙、雜誌、書刊、電視、廣播、網路等)揭露或使用統一企業、統一超商、統一集團或相類似之名稱或商標進行商業宣傳與作為行銷之用，若有違反，除賠償安源資訊新台幣貳佰萬元作為懲罰性違約金並負擔損害賠償責任外，安源資訊得不經催告逕自終止或解除本合約</w:t>
      </w:r>
      <w:r w:rsidRPr="00040407">
        <w:rPr>
          <w:rFonts w:ascii="微軟正黑體" w:eastAsia="微軟正黑體" w:hAnsi="微軟正黑體" w:hint="eastAsia"/>
          <w:szCs w:val="24"/>
        </w:rPr>
        <w:t>。</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本合約期間屆滿、或終止後，主辦單位除仍需負前項之義務外，並不得使用安源資訊之企業商標與名稱，若有違反主辦單位應依前項之約定賠償安源資訊。</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主辦單位應擔保其員工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r w:rsidRPr="00040407">
        <w:rPr>
          <w:rFonts w:ascii="微軟正黑體" w:eastAsia="微軟正黑體" w:hAnsi="微軟正黑體" w:hint="eastAsia"/>
          <w:szCs w:val="24"/>
        </w:rPr>
        <w:t>、及與本合約有關之顧問、合作公司及其員工</w:t>
      </w:r>
      <w:r w:rsidRPr="00040407">
        <w:rPr>
          <w:rFonts w:ascii="微軟正黑體" w:eastAsia="微軟正黑體" w:hAnsi="微軟正黑體"/>
          <w:szCs w:val="24"/>
        </w:rPr>
        <w:t>(</w:t>
      </w:r>
      <w:r w:rsidRPr="00040407">
        <w:rPr>
          <w:rFonts w:ascii="微軟正黑體" w:eastAsia="微軟正黑體" w:hAnsi="微軟正黑體" w:hint="eastAsia"/>
          <w:szCs w:val="24"/>
        </w:rPr>
        <w:t>包含離職</w:t>
      </w:r>
      <w:r w:rsidRPr="00040407">
        <w:rPr>
          <w:rFonts w:ascii="微軟正黑體" w:eastAsia="微軟正黑體" w:hAnsi="微軟正黑體"/>
          <w:szCs w:val="24"/>
        </w:rPr>
        <w:t>)</w:t>
      </w:r>
      <w:r w:rsidRPr="00040407">
        <w:rPr>
          <w:rFonts w:ascii="微軟正黑體" w:eastAsia="微軟正黑體" w:hAnsi="微軟正黑體" w:hint="eastAsia"/>
          <w:szCs w:val="24"/>
        </w:rPr>
        <w:t>等均應同樣遵守上述規定，該等人員如有違反視同主辦單位違反。</w:t>
      </w:r>
    </w:p>
    <w:p w:rsidR="00B06E5A" w:rsidRPr="00040407" w:rsidRDefault="00B06E5A" w:rsidP="00B06E5A">
      <w:pPr>
        <w:pStyle w:val="af0"/>
        <w:numPr>
          <w:ilvl w:val="0"/>
          <w:numId w:val="25"/>
        </w:numPr>
        <w:snapToGrid w:val="0"/>
        <w:spacing w:before="0" w:line="360" w:lineRule="exact"/>
        <w:ind w:leftChars="0"/>
        <w:contextualSpacing/>
        <w:rPr>
          <w:rFonts w:ascii="微軟正黑體" w:eastAsia="微軟正黑體" w:hAnsi="微軟正黑體"/>
        </w:rPr>
      </w:pPr>
      <w:r w:rsidRPr="00040407">
        <w:rPr>
          <w:rFonts w:ascii="微軟正黑體" w:eastAsia="微軟正黑體" w:hAnsi="微軟正黑體" w:hint="eastAsia"/>
          <w:szCs w:val="24"/>
        </w:rPr>
        <w:t>主辦單位若基於原合約業務目的範圍內欲以安源資訊之名稱或商標進行行銷推廣或廣告宣傳之必要，應與安源資訊確認相關內容始得進行，若未經確認而執行，安源資訊得依本條第一項請求。</w:t>
      </w:r>
    </w:p>
    <w:p w:rsidR="00745B6F" w:rsidRPr="00DB2745" w:rsidRDefault="00B06E5A" w:rsidP="00DB2745">
      <w:pPr>
        <w:pStyle w:val="af0"/>
        <w:numPr>
          <w:ilvl w:val="0"/>
          <w:numId w:val="37"/>
        </w:numPr>
        <w:snapToGrid w:val="0"/>
        <w:spacing w:before="0" w:line="360" w:lineRule="exact"/>
        <w:ind w:leftChars="0" w:left="546" w:hanging="448"/>
        <w:contextualSpacing/>
        <w:rPr>
          <w:rFonts w:ascii="微軟正黑體" w:eastAsia="微軟正黑體" w:hAnsi="微軟正黑體"/>
          <w:szCs w:val="24"/>
        </w:rPr>
      </w:pPr>
      <w:r w:rsidRPr="00DB2745">
        <w:rPr>
          <w:rFonts w:ascii="微軟正黑體" w:eastAsia="微軟正黑體" w:hAnsi="微軟正黑體" w:hint="eastAsia"/>
          <w:szCs w:val="24"/>
        </w:rPr>
        <w:t>保密義務</w:t>
      </w:r>
    </w:p>
    <w:p w:rsidR="00CA475E" w:rsidRPr="00040407" w:rsidRDefault="009176E6" w:rsidP="00DB2745">
      <w:pPr>
        <w:numPr>
          <w:ilvl w:val="6"/>
          <w:numId w:val="22"/>
        </w:numPr>
        <w:snapToGrid w:val="0"/>
        <w:spacing w:before="0" w:line="360" w:lineRule="exact"/>
        <w:ind w:left="784" w:hanging="196"/>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因本合約關係而持有或知悉安源資訊之一切文件、資訊（包括但不限於本合約內容、往來電子郵件、個人資料等），僅得為履行本合約之目的而使用外，非經安源資訊書面同意，不得使用及以任何形式（包括但不限於口述、書面、傳真、電子傳輸、公開揭露、人員觀察得知等）洩漏予第三人。若有違反除賠償安源資訊新台幣貳佰萬元作為懲罰性違約金及負擔損害賠償責任外，安源資訊得不經催告逕行終止或解除本合約</w:t>
      </w:r>
      <w:r w:rsidR="00745B6F" w:rsidRPr="00040407">
        <w:rPr>
          <w:rFonts w:ascii="微軟正黑體" w:eastAsia="微軟正黑體" w:hAnsi="微軟正黑體" w:hint="eastAsia"/>
          <w:szCs w:val="24"/>
        </w:rPr>
        <w:t>。</w:t>
      </w:r>
    </w:p>
    <w:p w:rsidR="00F85A90" w:rsidRPr="00040407" w:rsidRDefault="009176E6" w:rsidP="00DB2745">
      <w:pPr>
        <w:numPr>
          <w:ilvl w:val="6"/>
          <w:numId w:val="22"/>
        </w:numPr>
        <w:snapToGrid w:val="0"/>
        <w:spacing w:before="0" w:line="360" w:lineRule="exact"/>
        <w:ind w:left="826" w:hanging="252"/>
        <w:contextualSpacing/>
        <w:jc w:val="left"/>
        <w:rPr>
          <w:rFonts w:ascii="微軟正黑體" w:eastAsia="微軟正黑體" w:hAnsi="微軟正黑體"/>
          <w:szCs w:val="24"/>
        </w:rPr>
      </w:pPr>
      <w:r w:rsidRPr="00040407">
        <w:rPr>
          <w:rFonts w:ascii="微軟正黑體" w:eastAsia="微軟正黑體" w:hAnsi="微軟正黑體" w:hint="eastAsia"/>
          <w:szCs w:val="24"/>
        </w:rPr>
        <w:t>安源資訊得要求主辦單位於接獲通知後，須將前項所稱之文件、資訊的原本及其所有複製本（不論係由哪方製作者），依通知指示返還或銷毀</w:t>
      </w:r>
      <w:r w:rsidR="00745B6F" w:rsidRPr="00040407">
        <w:rPr>
          <w:rFonts w:ascii="微軟正黑體" w:eastAsia="微軟正黑體" w:hAnsi="微軟正黑體" w:hint="eastAsia"/>
          <w:szCs w:val="24"/>
        </w:rPr>
        <w:t>。</w:t>
      </w:r>
    </w:p>
    <w:p w:rsidR="00745B6F" w:rsidRPr="00040407" w:rsidRDefault="009176E6" w:rsidP="00DB2745">
      <w:pPr>
        <w:numPr>
          <w:ilvl w:val="6"/>
          <w:numId w:val="22"/>
        </w:numPr>
        <w:tabs>
          <w:tab w:val="left" w:pos="826"/>
        </w:tabs>
        <w:snapToGrid w:val="0"/>
        <w:spacing w:before="0" w:line="360" w:lineRule="exact"/>
        <w:ind w:left="546" w:firstLine="28"/>
        <w:contextualSpacing/>
        <w:jc w:val="left"/>
        <w:rPr>
          <w:rFonts w:ascii="微軟正黑體" w:eastAsia="微軟正黑體" w:hAnsi="微軟正黑體"/>
          <w:szCs w:val="24"/>
        </w:rPr>
      </w:pPr>
      <w:r w:rsidRPr="00040407">
        <w:rPr>
          <w:rFonts w:ascii="微軟正黑體" w:eastAsia="微軟正黑體" w:hAnsi="微軟正黑體" w:hint="eastAsia"/>
          <w:szCs w:val="24"/>
        </w:rPr>
        <w:t>本合約屆滿、或終止、或解除後二年內，主辦單位仍須負上述兩項之義務</w:t>
      </w:r>
      <w:r w:rsidR="00745B6F" w:rsidRPr="00040407">
        <w:rPr>
          <w:rFonts w:ascii="微軟正黑體" w:eastAsia="微軟正黑體" w:hAnsi="微軟正黑體" w:hint="eastAsia"/>
          <w:szCs w:val="24"/>
        </w:rPr>
        <w:t>。</w:t>
      </w:r>
    </w:p>
    <w:p w:rsidR="00745B6F" w:rsidRPr="00040407" w:rsidRDefault="009176E6" w:rsidP="00DB2745">
      <w:pPr>
        <w:numPr>
          <w:ilvl w:val="6"/>
          <w:numId w:val="22"/>
        </w:numPr>
        <w:snapToGrid w:val="0"/>
        <w:spacing w:before="0" w:line="360" w:lineRule="exact"/>
        <w:ind w:left="840" w:hanging="283"/>
        <w:contextualSpacing/>
        <w:jc w:val="left"/>
        <w:rPr>
          <w:rFonts w:ascii="微軟正黑體" w:eastAsia="微軟正黑體" w:hAnsi="微軟正黑體"/>
          <w:szCs w:val="24"/>
        </w:rPr>
      </w:pPr>
      <w:r w:rsidRPr="00040407">
        <w:rPr>
          <w:rFonts w:ascii="微軟正黑體" w:eastAsia="微軟正黑體" w:hAnsi="微軟正黑體" w:hint="eastAsia"/>
          <w:szCs w:val="24"/>
        </w:rPr>
        <w:t>主辦單位應擔保其員工（包含離職）及與本合約有關之顧問、合作公司及其員工（包含離職）等均應同樣遵守上述規定，該等人員如有違反視同主辦單位違反</w:t>
      </w:r>
      <w:r w:rsidR="00745B6F" w:rsidRPr="00040407">
        <w:rPr>
          <w:rFonts w:ascii="微軟正黑體" w:eastAsia="微軟正黑體" w:hAnsi="微軟正黑體" w:hint="eastAsia"/>
          <w:szCs w:val="24"/>
        </w:rPr>
        <w:t>。</w:t>
      </w:r>
    </w:p>
    <w:p w:rsidR="009D566D" w:rsidRPr="00DB2745" w:rsidRDefault="009176E6" w:rsidP="00DB2745">
      <w:pPr>
        <w:pStyle w:val="af0"/>
        <w:numPr>
          <w:ilvl w:val="0"/>
          <w:numId w:val="39"/>
        </w:numPr>
        <w:snapToGrid w:val="0"/>
        <w:spacing w:before="0" w:line="360" w:lineRule="exact"/>
        <w:ind w:leftChars="0" w:left="336" w:hanging="238"/>
        <w:contextualSpacing/>
        <w:rPr>
          <w:rFonts w:ascii="微軟正黑體" w:eastAsia="微軟正黑體" w:hAnsi="微軟正黑體"/>
          <w:szCs w:val="24"/>
        </w:rPr>
      </w:pPr>
      <w:r w:rsidRPr="00DB2745">
        <w:rPr>
          <w:rFonts w:ascii="微軟正黑體" w:eastAsia="微軟正黑體" w:hAnsi="微軟正黑體" w:hint="eastAsia"/>
          <w:szCs w:val="24"/>
        </w:rPr>
        <w:t>誠信原則</w:t>
      </w:r>
    </w:p>
    <w:p w:rsidR="009D566D" w:rsidRPr="00040407" w:rsidRDefault="009176E6" w:rsidP="00DB2745">
      <w:pPr>
        <w:snapToGrid w:val="0"/>
        <w:spacing w:before="0" w:line="360" w:lineRule="exact"/>
        <w:ind w:leftChars="105" w:left="826" w:hangingChars="239" w:hanging="574"/>
        <w:contextualSpacing/>
        <w:rPr>
          <w:rFonts w:ascii="微軟正黑體" w:eastAsia="微軟正黑體" w:hAnsi="微軟正黑體"/>
          <w:szCs w:val="24"/>
        </w:rPr>
      </w:pPr>
      <w:r w:rsidRPr="00040407">
        <w:rPr>
          <w:rFonts w:ascii="微軟正黑體" w:eastAsia="微軟正黑體" w:hAnsi="微軟正黑體" w:hint="eastAsia"/>
          <w:szCs w:val="24"/>
        </w:rPr>
        <w:t xml:space="preserve">      為維護本合約簽署當事人之共同利益，確保交易清廉，同意並保證如下：</w:t>
      </w:r>
    </w:p>
    <w:p w:rsidR="009176E6" w:rsidRPr="00E56A5D" w:rsidRDefault="009176E6" w:rsidP="00E56A5D">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一方及其成員</w:t>
      </w:r>
      <w:r w:rsidRPr="00040407">
        <w:rPr>
          <w:rFonts w:ascii="微軟正黑體" w:eastAsia="微軟正黑體" w:hAnsi="微軟正黑體"/>
          <w:szCs w:val="24"/>
        </w:rPr>
        <w:t>(包括但不限於董事、經理人、受雇人、受任人或具有實質控制能力之人，下稱「所屬員工」)絕不以任何直接、間接方式要求、期約、收受、給予他方所屬員工或相關廠商</w:t>
      </w:r>
      <w:r w:rsidRPr="00040407">
        <w:rPr>
          <w:rFonts w:ascii="微軟正黑體" w:eastAsia="微軟正黑體" w:hAnsi="微軟正黑體"/>
          <w:szCs w:val="24"/>
        </w:rPr>
        <w:lastRenderedPageBreak/>
        <w:t>(包括但不限於雙方交易有關之第三人)任何有形或無形之不正利益</w:t>
      </w:r>
      <w:proofErr w:type="gramStart"/>
      <w:r w:rsidRPr="00040407">
        <w:rPr>
          <w:rFonts w:ascii="微軟正黑體" w:eastAsia="微軟正黑體" w:hAnsi="微軟正黑體"/>
          <w:szCs w:val="24"/>
        </w:rPr>
        <w:t>（</w:t>
      </w:r>
      <w:proofErr w:type="gramEnd"/>
      <w:r w:rsidRPr="00040407">
        <w:rPr>
          <w:rFonts w:ascii="微軟正黑體" w:eastAsia="微軟正黑體" w:hAnsi="微軟正黑體"/>
          <w:szCs w:val="24"/>
        </w:rPr>
        <w:t>包括但不限於賄賂、抽成費、回扣金、餽贈等)</w:t>
      </w:r>
      <w:r w:rsidR="00E56A5D" w:rsidRPr="00E56A5D">
        <w:rPr>
          <w:rFonts w:ascii="微軟正黑體" w:eastAsia="微軟正黑體" w:hAnsi="微軟正黑體" w:hint="eastAsia"/>
          <w:szCs w:val="24"/>
        </w:rPr>
        <w:t>，包括宴會用餐和送禮均禁止；若有必要於外部咖啡廳等場所會議，費用由公司支付</w:t>
      </w:r>
      <w:r w:rsidRPr="00E56A5D">
        <w:rPr>
          <w:rFonts w:ascii="微軟正黑體" w:eastAsia="微軟正黑體" w:hAnsi="微軟正黑體" w:hint="eastAsia"/>
          <w:szCs w:val="24"/>
        </w:rPr>
        <w:t>。</w:t>
      </w:r>
      <w:bookmarkStart w:id="0" w:name="_GoBack"/>
      <w:bookmarkEnd w:id="0"/>
    </w:p>
    <w:p w:rsidR="009176E6" w:rsidRPr="00040407"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一方知悉所屬員工或相關廠商</w:t>
      </w:r>
      <w:r w:rsidRPr="00040407">
        <w:rPr>
          <w:rFonts w:ascii="微軟正黑體" w:eastAsia="微軟正黑體" w:hAnsi="微軟正黑體"/>
          <w:szCs w:val="24"/>
        </w:rPr>
        <w:t>(包括但不限於與雙方事項有關之第三人)，涉及上述不正利益時，應立即主動以書面或口頭指名告知對方，雙方聯絡訊息如下:</w:t>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rPr>
      </w:pPr>
      <w:r w:rsidRPr="00040407">
        <w:rPr>
          <w:rFonts w:ascii="微軟正黑體" w:eastAsia="微軟正黑體" w:hAnsi="微軟正黑體" w:hint="eastAsia"/>
          <w:szCs w:val="24"/>
        </w:rPr>
        <w:t>主辦單位聯絡人 ：</w:t>
      </w:r>
      <w:r w:rsidR="0014713C">
        <w:rPr>
          <w:rFonts w:ascii="微軟正黑體" w:eastAsia="微軟正黑體" w:hAnsi="微軟正黑體" w:hint="eastAsia"/>
          <w:szCs w:val="24"/>
        </w:rPr>
        <w:t xml:space="preserve"> </w:t>
      </w:r>
      <w:r w:rsidR="0014713C">
        <w:rPr>
          <w:rFonts w:ascii="微軟正黑體" w:eastAsia="微軟正黑體" w:hAnsi="微軟正黑體" w:hint="eastAsia"/>
          <w:szCs w:val="24"/>
          <w:u w:val="single"/>
        </w:rPr>
        <w:t xml:space="preserve">                                 </w:t>
      </w:r>
      <w:r w:rsidR="0014713C" w:rsidRPr="00040407">
        <w:rPr>
          <w:rFonts w:ascii="微軟正黑體" w:eastAsia="微軟正黑體" w:hAnsi="微軟正黑體"/>
        </w:rPr>
        <w:t xml:space="preserve"> </w:t>
      </w:r>
    </w:p>
    <w:p w:rsidR="009176E6" w:rsidRPr="00040407" w:rsidRDefault="009176E6" w:rsidP="009176E6">
      <w:pPr>
        <w:pStyle w:val="af0"/>
        <w:snapToGrid w:val="0"/>
        <w:spacing w:before="0" w:line="360" w:lineRule="exact"/>
        <w:ind w:leftChars="0" w:left="840"/>
        <w:contextualSpacing/>
        <w:rPr>
          <w:rFonts w:ascii="微軟正黑體" w:eastAsia="微軟正黑體" w:hAnsi="微軟正黑體"/>
          <w:szCs w:val="24"/>
        </w:rPr>
      </w:pPr>
      <w:r w:rsidRPr="00040407">
        <w:rPr>
          <w:rFonts w:ascii="微軟正黑體" w:eastAsia="微軟正黑體" w:hAnsi="微軟正黑體" w:hint="eastAsia"/>
          <w:szCs w:val="24"/>
        </w:rPr>
        <w:t>安源資訊聯絡人 ：</w:t>
      </w:r>
      <w:r w:rsidRPr="00040407">
        <w:rPr>
          <w:rFonts w:ascii="微軟正黑體" w:eastAsia="微軟正黑體" w:hAnsi="微軟正黑體"/>
          <w:szCs w:val="24"/>
        </w:rPr>
        <w:t xml:space="preserve"> </w:t>
      </w:r>
      <w:r w:rsidRPr="00040407">
        <w:rPr>
          <w:rFonts w:ascii="微軟正黑體" w:eastAsia="微軟正黑體" w:hAnsi="微軟正黑體"/>
          <w:b/>
          <w:szCs w:val="24"/>
        </w:rPr>
        <w:t>02-</w:t>
      </w:r>
      <w:r w:rsidRPr="00040407">
        <w:rPr>
          <w:rFonts w:ascii="微軟正黑體" w:eastAsia="微軟正黑體" w:hAnsi="微軟正黑體" w:hint="eastAsia"/>
          <w:b/>
          <w:szCs w:val="24"/>
        </w:rPr>
        <w:t>8752</w:t>
      </w:r>
      <w:r w:rsidRPr="00040407">
        <w:rPr>
          <w:rFonts w:ascii="微軟正黑體" w:eastAsia="微軟正黑體" w:hAnsi="微軟正黑體"/>
          <w:b/>
          <w:szCs w:val="24"/>
        </w:rPr>
        <w:t>-</w:t>
      </w:r>
      <w:r w:rsidRPr="00040407">
        <w:rPr>
          <w:rFonts w:ascii="微軟正黑體" w:eastAsia="微軟正黑體" w:hAnsi="微軟正黑體" w:hint="eastAsia"/>
          <w:b/>
          <w:szCs w:val="24"/>
        </w:rPr>
        <w:t>3999(轉經營管理Team稽核)</w:t>
      </w:r>
    </w:p>
    <w:p w:rsidR="009176E6" w:rsidRDefault="009176E6" w:rsidP="00DB2745">
      <w:pPr>
        <w:pStyle w:val="af0"/>
        <w:numPr>
          <w:ilvl w:val="0"/>
          <w:numId w:val="26"/>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任一方於本合約或本交易中如有涉及上述不正利益之情事者，他方有權隨時無條件終止本合約及其他合約或交易。</w:t>
      </w:r>
    </w:p>
    <w:p w:rsidR="009176E6" w:rsidRPr="00040407" w:rsidRDefault="009176E6" w:rsidP="00DB2745">
      <w:pPr>
        <w:pStyle w:val="af0"/>
        <w:numPr>
          <w:ilvl w:val="0"/>
          <w:numId w:val="39"/>
        </w:numPr>
        <w:tabs>
          <w:tab w:val="left" w:pos="709"/>
        </w:tabs>
        <w:snapToGrid w:val="0"/>
        <w:spacing w:before="0" w:line="360" w:lineRule="exact"/>
        <w:ind w:leftChars="0" w:left="154" w:hanging="42"/>
        <w:contextualSpacing/>
        <w:rPr>
          <w:rFonts w:ascii="微軟正黑體" w:eastAsia="微軟正黑體" w:hAnsi="微軟正黑體"/>
          <w:szCs w:val="24"/>
        </w:rPr>
      </w:pPr>
      <w:r w:rsidRPr="00040407">
        <w:rPr>
          <w:rFonts w:ascii="微軟正黑體" w:eastAsia="微軟正黑體" w:hAnsi="微軟正黑體" w:hint="eastAsia"/>
          <w:szCs w:val="24"/>
        </w:rPr>
        <w:t>特約事項</w:t>
      </w:r>
    </w:p>
    <w:p w:rsidR="00216904" w:rsidRPr="00040407" w:rsidRDefault="00216904" w:rsidP="00DB2745">
      <w:pPr>
        <w:pStyle w:val="af0"/>
        <w:numPr>
          <w:ilvl w:val="0"/>
          <w:numId w:val="30"/>
        </w:numPr>
        <w:tabs>
          <w:tab w:val="left" w:pos="709"/>
        </w:tabs>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交易限制：統一超商門市代碼繳費或取票付款服務，每筆最高交易金額依統一超商規定為主，線上刷卡服務則不在此限。</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主辦單位同意安源資訊得以書面、電子郵件或於本服務公告之方式，向主辦單位發送通知</w:t>
      </w:r>
      <w:r w:rsidRPr="00040407">
        <w:rPr>
          <w:rFonts w:ascii="微軟正黑體" w:eastAsia="微軟正黑體" w:hAnsi="微軟正黑體"/>
          <w:szCs w:val="24"/>
        </w:rPr>
        <w:t>(包括但不限於修訂本條款)</w:t>
      </w:r>
      <w:r w:rsidRPr="00040407">
        <w:rPr>
          <w:rFonts w:ascii="微軟正黑體" w:eastAsia="微軟正黑體" w:hAnsi="微軟正黑體" w:hint="eastAsia"/>
          <w:szCs w:val="24"/>
        </w:rPr>
        <w:t>。</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本合約一部分無效，不影響其他部分之效力。</w:t>
      </w:r>
    </w:p>
    <w:p w:rsidR="00216904" w:rsidRPr="00040407" w:rsidRDefault="00216904" w:rsidP="00DB2745">
      <w:pPr>
        <w:pStyle w:val="af0"/>
        <w:numPr>
          <w:ilvl w:val="0"/>
          <w:numId w:val="30"/>
        </w:numPr>
        <w:tabs>
          <w:tab w:val="left" w:pos="709"/>
        </w:tabs>
        <w:snapToGrid w:val="0"/>
        <w:spacing w:before="0" w:line="360" w:lineRule="exact"/>
        <w:ind w:leftChars="0" w:hanging="308"/>
        <w:contextualSpacing/>
        <w:rPr>
          <w:rFonts w:ascii="微軟正黑體" w:eastAsia="微軟正黑體" w:hAnsi="微軟正黑體"/>
          <w:szCs w:val="24"/>
        </w:rPr>
      </w:pPr>
      <w:r w:rsidRPr="00040407">
        <w:rPr>
          <w:rFonts w:ascii="微軟正黑體" w:eastAsia="微軟正黑體" w:hAnsi="微軟正黑體" w:hint="eastAsia"/>
          <w:szCs w:val="24"/>
        </w:rPr>
        <w:t>本合約及相關交易協議書不得解釋為雙方間、或任一方與他方指派人員間有合夥、僱傭或互為代理之關係。</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若因本合約及相關交易協議書而產生之所有罰款或任何應付款項，主辦單位同意安源資訊得自行或委託第三人自本件或其他交易關係中之應付貨款中予以優先扣除或抵銷。</w:t>
      </w:r>
    </w:p>
    <w:p w:rsidR="00216904" w:rsidRPr="00040407" w:rsidRDefault="00216904" w:rsidP="00DB2745">
      <w:pPr>
        <w:pStyle w:val="af0"/>
        <w:numPr>
          <w:ilvl w:val="0"/>
          <w:numId w:val="30"/>
        </w:numPr>
        <w:tabs>
          <w:tab w:val="left" w:pos="709"/>
        </w:tabs>
        <w:snapToGrid w:val="0"/>
        <w:spacing w:before="0" w:line="360" w:lineRule="exact"/>
        <w:ind w:leftChars="0" w:hanging="322"/>
        <w:contextualSpacing/>
        <w:rPr>
          <w:rFonts w:ascii="微軟正黑體" w:eastAsia="微軟正黑體" w:hAnsi="微軟正黑體"/>
          <w:szCs w:val="24"/>
        </w:rPr>
      </w:pPr>
      <w:r w:rsidRPr="00040407">
        <w:rPr>
          <w:rFonts w:ascii="微軟正黑體" w:eastAsia="微軟正黑體" w:hAnsi="微軟正黑體" w:hint="eastAsia"/>
          <w:szCs w:val="24"/>
        </w:rPr>
        <w:t>如因主辦單位發生任何糾紛、訴訟、爭議有影響本合約及相關交易協議書履行之虞或主辦單位受法院假扣押、假處分等執行命令或有符合本約其他情形時，主辦單位同意與安源資訊於前述情事未獲解決前，得暫時停止支付應付貨款，並同意暫時中止交易關係，待前述糾紛、訴訟、爭議解決或執行命令撤銷後，繼續交易關係，主辦單位並同意不向安源資訊請求止付期間之利息。</w:t>
      </w:r>
    </w:p>
    <w:p w:rsidR="00481A17" w:rsidRPr="00040407" w:rsidRDefault="00481A17" w:rsidP="00DB2745">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040407">
        <w:rPr>
          <w:rFonts w:ascii="微軟正黑體" w:eastAsia="微軟正黑體" w:hAnsi="微軟正黑體" w:hint="eastAsia"/>
          <w:szCs w:val="24"/>
        </w:rPr>
        <w:t>活動取消</w:t>
      </w:r>
    </w:p>
    <w:p w:rsidR="00216904" w:rsidRPr="00040407" w:rsidRDefault="00FD0808"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如遇不可抗力因素、天災(如颱風、地震、水災、火災、流行疾病等)、人禍(戰爭、暴動、抗爭、靜坐)或可歸責於活動藝人之因素(如生病、行程衝突、簽證問題等)或可歸責主辦單位之事由等，致本協議書約定之服務變更、取消或停辦等，消費者(用戶)退票應由主辦單位處理，且主辦單位應以明顯且適當方式盡速告知消費者知悉，並就已購票券之消費者，主辦單位應負責全額退費，概與安源資訊無涉，但安源資訊已依本合約履行之服務費用，主辦單位仍應與安源資訊進行結算並給付之</w:t>
      </w:r>
      <w:r w:rsidR="00216904" w:rsidRPr="00040407">
        <w:rPr>
          <w:rFonts w:ascii="微軟正黑體" w:eastAsia="微軟正黑體" w:hAnsi="微軟正黑體" w:hint="eastAsia"/>
          <w:szCs w:val="24"/>
        </w:rPr>
        <w:t>。</w:t>
      </w:r>
      <w:r w:rsidRPr="00040407">
        <w:rPr>
          <w:rFonts w:ascii="微軟正黑體" w:eastAsia="微軟正黑體" w:hAnsi="微軟正黑體" w:hint="eastAsia"/>
          <w:szCs w:val="24"/>
        </w:rPr>
        <w:t>非可歸責於安源資訊之事由所致之消費者向主辦單位主張解約或終止本服務事項時，主辦單位不得向安源資訊主張返還服務費及請求任何賠償及補償。</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若因不可抗力情形，致安源資訊或安源資訊協力廠商暫停或無法提供服務，則主辦單位同意不向安源資訊要求賠償責任。</w:t>
      </w:r>
    </w:p>
    <w:p w:rsidR="00CA4404" w:rsidRPr="00040407" w:rsidRDefault="00CA4404" w:rsidP="00216904">
      <w:pPr>
        <w:pStyle w:val="af0"/>
        <w:numPr>
          <w:ilvl w:val="0"/>
          <w:numId w:val="31"/>
        </w:numPr>
        <w:tabs>
          <w:tab w:val="left" w:pos="709"/>
        </w:tabs>
        <w:snapToGrid w:val="0"/>
        <w:spacing w:before="0" w:line="360" w:lineRule="exact"/>
        <w:ind w:leftChars="0"/>
        <w:contextualSpacing/>
        <w:rPr>
          <w:rFonts w:ascii="微軟正黑體" w:eastAsia="微軟正黑體" w:hAnsi="微軟正黑體"/>
          <w:szCs w:val="24"/>
        </w:rPr>
      </w:pPr>
      <w:r w:rsidRPr="00040407">
        <w:rPr>
          <w:rFonts w:ascii="微軟正黑體" w:eastAsia="微軟正黑體" w:hAnsi="微軟正黑體" w:hint="eastAsia"/>
          <w:szCs w:val="24"/>
        </w:rPr>
        <w:t>惟安源資訊得視情況扣留與原合約活動信用卡刷卡交易金額相同金額之代收款</w:t>
      </w:r>
      <w:r w:rsidRPr="00040407">
        <w:rPr>
          <w:rFonts w:ascii="微軟正黑體" w:eastAsia="微軟正黑體" w:hAnsi="微軟正黑體"/>
          <w:szCs w:val="24"/>
        </w:rPr>
        <w:t>(以安源資訊紀錄為</w:t>
      </w:r>
      <w:r w:rsidRPr="00040407">
        <w:rPr>
          <w:rFonts w:ascii="微軟正黑體" w:eastAsia="微軟正黑體" w:hAnsi="微軟正黑體" w:hint="eastAsia"/>
          <w:szCs w:val="24"/>
        </w:rPr>
        <w:t>準，如安源資訊判斷爭議金額更高，安源資訊亦得依實際情況提高扣留款</w:t>
      </w:r>
      <w:r w:rsidRPr="00040407">
        <w:rPr>
          <w:rFonts w:ascii="微軟正黑體" w:eastAsia="微軟正黑體" w:hAnsi="微軟正黑體"/>
          <w:szCs w:val="24"/>
        </w:rPr>
        <w:t>)至安源資訊判斷爭議處理完成時，於第三人聯繫安源資訊要求退票、退款之情形，經安源資訊確認有該筆交易紀錄，安源資訊得通知(包括但不限於電子郵件、通訊軟體等)主辦單位後，退款與消費者，主辦單位無異議，且不向安源資訊主張權利</w:t>
      </w:r>
      <w:r w:rsidRPr="00040407">
        <w:rPr>
          <w:rFonts w:ascii="微軟正黑體" w:eastAsia="微軟正黑體" w:hAnsi="微軟正黑體" w:hint="eastAsia"/>
          <w:szCs w:val="24"/>
        </w:rPr>
        <w:t>。</w:t>
      </w:r>
    </w:p>
    <w:p w:rsidR="00DB2745" w:rsidRDefault="00216904" w:rsidP="00EF7776">
      <w:pPr>
        <w:pStyle w:val="af0"/>
        <w:numPr>
          <w:ilvl w:val="0"/>
          <w:numId w:val="30"/>
        </w:numPr>
        <w:tabs>
          <w:tab w:val="left" w:pos="709"/>
        </w:tabs>
        <w:snapToGrid w:val="0"/>
        <w:spacing w:before="0" w:line="360" w:lineRule="exact"/>
        <w:ind w:leftChars="0" w:hanging="336"/>
        <w:contextualSpacing/>
        <w:rPr>
          <w:rFonts w:ascii="微軟正黑體" w:eastAsia="微軟正黑體" w:hAnsi="微軟正黑體"/>
          <w:szCs w:val="24"/>
        </w:rPr>
      </w:pPr>
      <w:r w:rsidRPr="001B678A">
        <w:rPr>
          <w:rFonts w:ascii="微軟正黑體" w:eastAsia="微軟正黑體" w:hAnsi="微軟正黑體" w:hint="eastAsia"/>
          <w:szCs w:val="24"/>
        </w:rPr>
        <w:lastRenderedPageBreak/>
        <w:t>本合約適用中華民國法律。雙方若因本合約發生法律上之爭議或糾紛，同意以臺灣臺北地方法院為第一審管轄法院。</w:t>
      </w:r>
    </w:p>
    <w:p w:rsidR="001B678A" w:rsidRPr="001B678A" w:rsidRDefault="001B678A" w:rsidP="001B678A">
      <w:pPr>
        <w:pStyle w:val="af0"/>
        <w:tabs>
          <w:tab w:val="left" w:pos="709"/>
        </w:tabs>
        <w:snapToGrid w:val="0"/>
        <w:spacing w:before="0" w:line="360" w:lineRule="exact"/>
        <w:ind w:leftChars="0" w:left="840"/>
        <w:contextualSpacing/>
        <w:rPr>
          <w:rFonts w:ascii="微軟正黑體" w:eastAsia="微軟正黑體" w:hAnsi="微軟正黑體"/>
          <w:szCs w:val="24"/>
        </w:rPr>
      </w:pPr>
    </w:p>
    <w:p w:rsidR="00216904" w:rsidRPr="00040407" w:rsidRDefault="00B06088" w:rsidP="00DB2745">
      <w:pPr>
        <w:pStyle w:val="af0"/>
        <w:numPr>
          <w:ilvl w:val="0"/>
          <w:numId w:val="39"/>
        </w:numPr>
        <w:tabs>
          <w:tab w:val="left" w:pos="709"/>
        </w:tabs>
        <w:snapToGrid w:val="0"/>
        <w:spacing w:before="0" w:line="360" w:lineRule="exact"/>
        <w:ind w:leftChars="0" w:left="266"/>
        <w:contextualSpacing/>
        <w:rPr>
          <w:rFonts w:ascii="微軟正黑體" w:eastAsia="微軟正黑體" w:hAnsi="微軟正黑體"/>
          <w:szCs w:val="24"/>
        </w:rPr>
      </w:pPr>
      <w:r w:rsidRPr="00040407">
        <w:rPr>
          <w:rFonts w:ascii="微軟正黑體" w:eastAsia="微軟正黑體" w:hAnsi="微軟正黑體" w:hint="eastAsia"/>
          <w:szCs w:val="24"/>
        </w:rPr>
        <w:t>合約收執</w:t>
      </w:r>
    </w:p>
    <w:p w:rsidR="00745B6F" w:rsidRPr="00040407" w:rsidRDefault="00B06088" w:rsidP="00AD3C4C">
      <w:pPr>
        <w:snapToGrid w:val="0"/>
        <w:spacing w:before="0" w:line="360" w:lineRule="exact"/>
        <w:ind w:firstLine="720"/>
        <w:contextualSpacing/>
        <w:rPr>
          <w:rFonts w:ascii="微軟正黑體" w:eastAsia="微軟正黑體" w:hAnsi="微軟正黑體"/>
          <w:bCs/>
          <w:szCs w:val="24"/>
        </w:rPr>
      </w:pPr>
      <w:r w:rsidRPr="00040407">
        <w:rPr>
          <w:rFonts w:ascii="微軟正黑體" w:eastAsia="微軟正黑體" w:hAnsi="微軟正黑體" w:hint="eastAsia"/>
          <w:bCs/>
          <w:szCs w:val="24"/>
        </w:rPr>
        <w:t>本合約正本壹式貳份，</w:t>
      </w:r>
      <w:r w:rsidR="00745B6F" w:rsidRPr="00040407">
        <w:rPr>
          <w:rFonts w:ascii="微軟正黑體" w:eastAsia="微軟正黑體" w:hAnsi="微軟正黑體" w:hint="eastAsia"/>
          <w:bCs/>
          <w:szCs w:val="24"/>
        </w:rPr>
        <w:t>雙方各執正本壹份為憑。</w:t>
      </w:r>
    </w:p>
    <w:p w:rsidR="00745B6F" w:rsidRPr="00040407" w:rsidRDefault="00745B6F" w:rsidP="00AD3C4C">
      <w:pPr>
        <w:snapToGrid w:val="0"/>
        <w:spacing w:before="0" w:line="360" w:lineRule="exact"/>
        <w:contextualSpacing/>
        <w:rPr>
          <w:rFonts w:ascii="微軟正黑體" w:eastAsia="微軟正黑體" w:hAnsi="微軟正黑體"/>
          <w:szCs w:val="24"/>
        </w:rPr>
      </w:pPr>
    </w:p>
    <w:p w:rsidR="00745B6F" w:rsidRPr="00040407" w:rsidRDefault="00745B6F"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40407" w:rsidTr="001F222E">
        <w:tc>
          <w:tcPr>
            <w:tcW w:w="5508"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主辦單位</w:t>
            </w:r>
            <w:r w:rsidR="00B80C12" w:rsidRPr="00040407">
              <w:rPr>
                <w:rFonts w:ascii="微軟正黑體" w:eastAsia="微軟正黑體" w:hAnsi="微軟正黑體" w:hint="eastAsia"/>
                <w:szCs w:val="24"/>
              </w:rPr>
              <w:t>：</w:t>
            </w:r>
            <w:r w:rsidR="0014713C" w:rsidRPr="00040407">
              <w:rPr>
                <w:rFonts w:ascii="微軟正黑體" w:eastAsia="微軟正黑體" w:hAnsi="微軟正黑體"/>
                <w:szCs w:val="24"/>
              </w:rPr>
              <w:t xml:space="preserve"> </w:t>
            </w:r>
          </w:p>
          <w:p w:rsidR="00DB2745"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代 表 人</w:t>
            </w:r>
            <w:r w:rsidR="00DB2745">
              <w:rPr>
                <w:rFonts w:ascii="微軟正黑體" w:eastAsia="微軟正黑體" w:hAnsi="微軟正黑體" w:hint="eastAsia"/>
                <w:szCs w:val="24"/>
              </w:rPr>
              <w:t>：</w:t>
            </w:r>
            <w:r w:rsidR="0014713C">
              <w:rPr>
                <w:rFonts w:ascii="微軟正黑體" w:eastAsia="微軟正黑體" w:hAnsi="微軟正黑體"/>
                <w:szCs w:val="24"/>
              </w:rPr>
              <w:t xml:space="preserve"> </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14713C" w:rsidRPr="00040407">
              <w:rPr>
                <w:rFonts w:ascii="微軟正黑體" w:eastAsia="微軟正黑體" w:hAnsi="微軟正黑體"/>
                <w:szCs w:val="24"/>
              </w:rPr>
              <w:t xml:space="preserve"> </w:t>
            </w:r>
          </w:p>
          <w:p w:rsidR="00B80C12" w:rsidRPr="00040407" w:rsidRDefault="00B80C12" w:rsidP="0014713C">
            <w:pPr>
              <w:snapToGrid w:val="0"/>
              <w:spacing w:before="0" w:line="360" w:lineRule="exact"/>
              <w:ind w:rightChars="75" w:right="180"/>
              <w:contextualSpacing/>
              <w:rPr>
                <w:rFonts w:ascii="微軟正黑體" w:eastAsia="微軟正黑體" w:hAnsi="微軟正黑體"/>
                <w:szCs w:val="24"/>
              </w:rPr>
            </w:pPr>
            <w:r w:rsidRPr="00040407">
              <w:rPr>
                <w:rFonts w:ascii="微軟正黑體" w:eastAsia="微軟正黑體" w:hAnsi="微軟正黑體" w:hint="eastAsia"/>
                <w:szCs w:val="24"/>
              </w:rPr>
              <w:t>地    址：</w:t>
            </w:r>
            <w:r w:rsidR="0014713C" w:rsidRPr="00040407">
              <w:rPr>
                <w:rFonts w:ascii="微軟正黑體" w:eastAsia="微軟正黑體" w:hAnsi="微軟正黑體"/>
                <w:szCs w:val="24"/>
              </w:rPr>
              <w:t xml:space="preserve"> </w:t>
            </w:r>
          </w:p>
        </w:tc>
        <w:tc>
          <w:tcPr>
            <w:tcW w:w="5280" w:type="dxa"/>
          </w:tcPr>
          <w:p w:rsidR="00B80C12" w:rsidRPr="00040407" w:rsidRDefault="00B06088"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服務提供商</w:t>
            </w:r>
            <w:r w:rsidR="00B80C12" w:rsidRPr="00040407">
              <w:rPr>
                <w:rFonts w:ascii="微軟正黑體" w:eastAsia="微軟正黑體" w:hAnsi="微軟正黑體" w:hint="eastAsia"/>
                <w:szCs w:val="24"/>
              </w:rPr>
              <w:t>：安源資訊股份有限公司</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代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表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人：</w:t>
            </w:r>
            <w:r w:rsidR="001D4D1B" w:rsidRPr="00040407">
              <w:rPr>
                <w:rFonts w:ascii="微軟正黑體" w:eastAsia="微軟正黑體" w:hAnsi="微軟正黑體" w:hint="eastAsia"/>
                <w:szCs w:val="24"/>
              </w:rPr>
              <w:t>周國然</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統一編號</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w:t>
            </w:r>
            <w:r w:rsidRPr="00040407">
              <w:rPr>
                <w:rFonts w:ascii="微軟正黑體" w:eastAsia="微軟正黑體" w:hAnsi="微軟正黑體"/>
                <w:bCs/>
                <w:kern w:val="0"/>
                <w:szCs w:val="24"/>
              </w:rPr>
              <w:t>07328402</w:t>
            </w:r>
          </w:p>
          <w:p w:rsidR="00B80C12" w:rsidRPr="00040407" w:rsidRDefault="00B80C12" w:rsidP="00AD3C4C">
            <w:pPr>
              <w:snapToGrid w:val="0"/>
              <w:spacing w:before="0" w:line="360" w:lineRule="exact"/>
              <w:contextualSpacing/>
              <w:rPr>
                <w:rFonts w:ascii="微軟正黑體" w:eastAsia="微軟正黑體" w:hAnsi="微軟正黑體"/>
                <w:szCs w:val="24"/>
              </w:rPr>
            </w:pPr>
            <w:r w:rsidRPr="00040407">
              <w:rPr>
                <w:rFonts w:ascii="微軟正黑體" w:eastAsia="微軟正黑體" w:hAnsi="微軟正黑體" w:hint="eastAsia"/>
                <w:szCs w:val="24"/>
              </w:rPr>
              <w:t xml:space="preserve">住  </w:t>
            </w:r>
            <w:r w:rsidR="00B06088" w:rsidRPr="00040407">
              <w:rPr>
                <w:rFonts w:ascii="微軟正黑體" w:eastAsia="微軟正黑體" w:hAnsi="微軟正黑體" w:hint="eastAsia"/>
                <w:szCs w:val="24"/>
              </w:rPr>
              <w:t xml:space="preserve">  </w:t>
            </w:r>
            <w:r w:rsidRPr="00040407">
              <w:rPr>
                <w:rFonts w:ascii="微軟正黑體" w:eastAsia="微軟正黑體" w:hAnsi="微軟正黑體" w:hint="eastAsia"/>
                <w:szCs w:val="24"/>
              </w:rPr>
              <w:t xml:space="preserve">  址：</w:t>
            </w:r>
            <w:r w:rsidR="00C70D8B">
              <w:rPr>
                <w:rFonts w:ascii="微軟正黑體" w:eastAsia="微軟正黑體" w:hAnsi="微軟正黑體" w:hint="eastAsia"/>
              </w:rPr>
              <w:t>台北市</w:t>
            </w:r>
            <w:r w:rsidR="00C70D8B">
              <w:rPr>
                <w:rFonts w:ascii="微軟正黑體" w:eastAsia="微軟正黑體" w:hAnsi="微軟正黑體" w:hint="eastAsia"/>
                <w:lang w:eastAsia="zh-HK"/>
              </w:rPr>
              <w:t>內湖</w:t>
            </w:r>
            <w:r w:rsidR="00C70D8B">
              <w:rPr>
                <w:rFonts w:ascii="微軟正黑體" w:eastAsia="微軟正黑體" w:hAnsi="微軟正黑體" w:hint="eastAsia"/>
              </w:rPr>
              <w:t>區</w:t>
            </w:r>
            <w:r w:rsidR="00C70D8B">
              <w:rPr>
                <w:rFonts w:ascii="微軟正黑體" w:eastAsia="微軟正黑體" w:hAnsi="微軟正黑體" w:hint="eastAsia"/>
                <w:lang w:eastAsia="zh-HK"/>
              </w:rPr>
              <w:t>石潭</w:t>
            </w:r>
            <w:r w:rsidR="00C70D8B">
              <w:rPr>
                <w:rFonts w:ascii="微軟正黑體" w:eastAsia="微軟正黑體" w:hAnsi="微軟正黑體" w:hint="eastAsia"/>
              </w:rPr>
              <w:t>路161號7樓</w:t>
            </w:r>
          </w:p>
          <w:p w:rsidR="00B80C12" w:rsidRPr="00040407" w:rsidRDefault="00B80C12" w:rsidP="00AD3C4C">
            <w:pPr>
              <w:snapToGrid w:val="0"/>
              <w:spacing w:before="0" w:line="360" w:lineRule="exact"/>
              <w:ind w:rightChars="75" w:right="180"/>
              <w:contextualSpacing/>
              <w:rPr>
                <w:rFonts w:ascii="微軟正黑體" w:eastAsia="微軟正黑體" w:hAnsi="微軟正黑體"/>
                <w:szCs w:val="24"/>
              </w:rPr>
            </w:pPr>
          </w:p>
        </w:tc>
      </w:tr>
    </w:tbl>
    <w:p w:rsidR="00DC3EF6" w:rsidRPr="00040407" w:rsidRDefault="00DC3EF6" w:rsidP="00AD3C4C">
      <w:pPr>
        <w:snapToGrid w:val="0"/>
        <w:spacing w:before="0" w:line="360" w:lineRule="exact"/>
        <w:contextualSpacing/>
        <w:rPr>
          <w:rFonts w:ascii="微軟正黑體" w:eastAsia="微軟正黑體" w:hAnsi="微軟正黑體"/>
          <w:szCs w:val="24"/>
        </w:rPr>
      </w:pPr>
    </w:p>
    <w:tbl>
      <w:tblPr>
        <w:tblW w:w="10788" w:type="dxa"/>
        <w:tblBorders>
          <w:insideH w:val="single" w:sz="4" w:space="0" w:color="auto"/>
          <w:insideV w:val="single" w:sz="4" w:space="0" w:color="auto"/>
        </w:tblBorders>
        <w:tblLook w:val="01E0" w:firstRow="1" w:lastRow="1" w:firstColumn="1" w:lastColumn="1" w:noHBand="0" w:noVBand="0"/>
      </w:tblPr>
      <w:tblGrid>
        <w:gridCol w:w="10788"/>
      </w:tblGrid>
      <w:tr w:rsidR="00145286" w:rsidRPr="00040407" w:rsidTr="001F222E">
        <w:tc>
          <w:tcPr>
            <w:tcW w:w="10788" w:type="dxa"/>
          </w:tcPr>
          <w:p w:rsidR="00145286" w:rsidRPr="00040407" w:rsidRDefault="00574533" w:rsidP="0014713C">
            <w:pPr>
              <w:snapToGrid w:val="0"/>
              <w:spacing w:before="0" w:line="360" w:lineRule="exact"/>
              <w:contextualSpacing/>
              <w:jc w:val="center"/>
              <w:rPr>
                <w:rFonts w:ascii="微軟正黑體" w:eastAsia="微軟正黑體" w:hAnsi="微軟正黑體"/>
                <w:szCs w:val="24"/>
              </w:rPr>
            </w:pPr>
            <w:r w:rsidRPr="00040407">
              <w:rPr>
                <w:rFonts w:ascii="微軟正黑體" w:eastAsia="微軟正黑體" w:hAnsi="微軟正黑體" w:hint="eastAsia"/>
                <w:szCs w:val="24"/>
              </w:rPr>
              <w:t xml:space="preserve"> 西       元</w:t>
            </w:r>
            <w:r w:rsidR="00145286" w:rsidRPr="00040407">
              <w:rPr>
                <w:rFonts w:ascii="微軟正黑體" w:eastAsia="微軟正黑體" w:hAnsi="微軟正黑體" w:hint="eastAsia"/>
                <w:szCs w:val="24"/>
              </w:rPr>
              <w:t xml:space="preserve">             年  </w:t>
            </w:r>
            <w:r w:rsidR="0014713C">
              <w:rPr>
                <w:rFonts w:ascii="微軟正黑體" w:eastAsia="微軟正黑體" w:hAnsi="微軟正黑體" w:hint="eastAsia"/>
                <w:szCs w:val="24"/>
              </w:rPr>
              <w:t xml:space="preserve">       </w:t>
            </w:r>
            <w:r w:rsidR="00145286" w:rsidRPr="00040407">
              <w:rPr>
                <w:rFonts w:ascii="微軟正黑體" w:eastAsia="微軟正黑體" w:hAnsi="微軟正黑體" w:hint="eastAsia"/>
                <w:szCs w:val="24"/>
              </w:rPr>
              <w:t xml:space="preserve"> 月  </w:t>
            </w:r>
            <w:r w:rsidR="0014713C">
              <w:rPr>
                <w:rFonts w:ascii="微軟正黑體" w:eastAsia="微軟正黑體" w:hAnsi="微軟正黑體" w:hint="eastAsia"/>
                <w:szCs w:val="24"/>
              </w:rPr>
              <w:t xml:space="preserve">      </w:t>
            </w:r>
            <w:r w:rsidR="00145286" w:rsidRPr="00040407">
              <w:rPr>
                <w:rFonts w:ascii="微軟正黑體" w:eastAsia="微軟正黑體" w:hAnsi="微軟正黑體" w:hint="eastAsia"/>
                <w:szCs w:val="24"/>
              </w:rPr>
              <w:t xml:space="preserve"> 日</w:t>
            </w:r>
          </w:p>
        </w:tc>
      </w:tr>
    </w:tbl>
    <w:p w:rsidR="00745B6F" w:rsidRPr="00040407" w:rsidRDefault="00745B6F" w:rsidP="00DB2745">
      <w:pPr>
        <w:snapToGrid w:val="0"/>
        <w:spacing w:before="0" w:line="360" w:lineRule="exact"/>
        <w:ind w:firstLineChars="52" w:firstLine="125"/>
        <w:contextualSpacing/>
        <w:jc w:val="distribute"/>
        <w:rPr>
          <w:rFonts w:ascii="微軟正黑體" w:eastAsia="微軟正黑體" w:hAnsi="微軟正黑體"/>
          <w:szCs w:val="24"/>
        </w:rPr>
      </w:pPr>
    </w:p>
    <w:sectPr w:rsidR="00745B6F" w:rsidRPr="00040407" w:rsidSect="001E102F">
      <w:headerReference w:type="default" r:id="rId7"/>
      <w:footerReference w:type="even" r:id="rId8"/>
      <w:footerReference w:type="default" r:id="rId9"/>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075A" w:rsidRDefault="002E075A">
      <w:r>
        <w:separator/>
      </w:r>
    </w:p>
  </w:endnote>
  <w:endnote w:type="continuationSeparator" w:id="0">
    <w:p w:rsidR="002E075A" w:rsidRDefault="002E0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Default="00FF2372">
    <w:pPr>
      <w:pStyle w:val="a5"/>
      <w:framePr w:wrap="around" w:vAnchor="text" w:hAnchor="margin" w:xAlign="center" w:y="1"/>
      <w:rPr>
        <w:rStyle w:val="a7"/>
      </w:rPr>
    </w:pPr>
    <w:r>
      <w:rPr>
        <w:rStyle w:val="a7"/>
      </w:rPr>
      <w:fldChar w:fldCharType="begin"/>
    </w:r>
    <w:r w:rsidR="004661CC">
      <w:rPr>
        <w:rStyle w:val="a7"/>
      </w:rPr>
      <w:instrText xml:space="preserve">PAGE  </w:instrText>
    </w:r>
    <w:r>
      <w:rPr>
        <w:rStyle w:val="a7"/>
      </w:rPr>
      <w:fldChar w:fldCharType="end"/>
    </w:r>
  </w:p>
  <w:p w:rsidR="004661CC" w:rsidRDefault="004661C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C4C" w:rsidRDefault="00FF2372" w:rsidP="00AD3C4C">
    <w:pPr>
      <w:pStyle w:val="a5"/>
      <w:framePr w:wrap="around" w:vAnchor="text" w:hAnchor="margin" w:xAlign="center" w:y="1"/>
      <w:rPr>
        <w:rStyle w:val="a7"/>
      </w:rPr>
    </w:pPr>
    <w:r>
      <w:rPr>
        <w:rStyle w:val="a7"/>
      </w:rPr>
      <w:fldChar w:fldCharType="begin"/>
    </w:r>
    <w:r w:rsidR="00AD3C4C">
      <w:rPr>
        <w:rStyle w:val="a7"/>
      </w:rPr>
      <w:instrText xml:space="preserve">PAGE  </w:instrText>
    </w:r>
    <w:r>
      <w:rPr>
        <w:rStyle w:val="a7"/>
      </w:rPr>
      <w:fldChar w:fldCharType="separate"/>
    </w:r>
    <w:r w:rsidR="00E56A5D">
      <w:rPr>
        <w:rStyle w:val="a7"/>
        <w:noProof/>
      </w:rPr>
      <w:t>8</w:t>
    </w:r>
    <w:r>
      <w:rPr>
        <w:rStyle w:val="a7"/>
      </w:rPr>
      <w:fldChar w:fldCharType="end"/>
    </w:r>
    <w:r w:rsidR="00AD3C4C">
      <w:rPr>
        <w:rStyle w:val="a7"/>
        <w:rFonts w:hint="eastAsia"/>
      </w:rPr>
      <w:t>/</w:t>
    </w:r>
    <w:r>
      <w:rPr>
        <w:rStyle w:val="a7"/>
      </w:rPr>
      <w:fldChar w:fldCharType="begin"/>
    </w:r>
    <w:r w:rsidR="00AD3C4C">
      <w:rPr>
        <w:rStyle w:val="a7"/>
      </w:rPr>
      <w:instrText xml:space="preserve"> NUMPAGES </w:instrText>
    </w:r>
    <w:r>
      <w:rPr>
        <w:rStyle w:val="a7"/>
      </w:rPr>
      <w:fldChar w:fldCharType="separate"/>
    </w:r>
    <w:r w:rsidR="00E56A5D">
      <w:rPr>
        <w:rStyle w:val="a7"/>
        <w:noProof/>
      </w:rPr>
      <w:t>10</w:t>
    </w:r>
    <w:r>
      <w:rPr>
        <w:rStyle w:val="a7"/>
      </w:rPr>
      <w:fldChar w:fldCharType="end"/>
    </w:r>
  </w:p>
  <w:p w:rsidR="004661CC" w:rsidRDefault="004661CC">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075A" w:rsidRDefault="002E075A">
      <w:r>
        <w:separator/>
      </w:r>
    </w:p>
  </w:footnote>
  <w:footnote w:type="continuationSeparator" w:id="0">
    <w:p w:rsidR="002E075A" w:rsidRDefault="002E07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Pr="00AD3C4C" w:rsidRDefault="002019E5" w:rsidP="00BE0A88">
    <w:pPr>
      <w:pStyle w:val="a8"/>
      <w:rPr>
        <w:rFonts w:ascii="微軟正黑體" w:eastAsia="微軟正黑體" w:hAnsi="微軟正黑體"/>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4661CC" w:rsidRPr="00AD3C4C">
      <w:rPr>
        <w:rFonts w:ascii="微軟正黑體" w:eastAsia="微軟正黑體" w:hAnsi="微軟正黑體" w:hint="eastAsia"/>
      </w:rPr>
      <w:t xml:space="preserve">安源資訊股份有限公司                                    </w:t>
    </w:r>
    <w:r w:rsidR="0090176E" w:rsidRPr="00AD3C4C">
      <w:rPr>
        <w:rFonts w:ascii="微軟正黑體" w:eastAsia="微軟正黑體" w:hAnsi="微軟正黑體" w:hint="eastAsia"/>
      </w:rPr>
      <w:t xml:space="preserve"> </w:t>
    </w:r>
    <w:r w:rsidR="004661CC" w:rsidRPr="00AD3C4C">
      <w:rPr>
        <w:rFonts w:ascii="微軟正黑體" w:eastAsia="微軟正黑體" w:hAnsi="微軟正黑體" w:hint="eastAsia"/>
      </w:rPr>
      <w:t xml:space="preserve">        </w:t>
    </w:r>
    <w:r w:rsidR="0090176E" w:rsidRPr="00AD3C4C">
      <w:rPr>
        <w:rFonts w:ascii="微軟正黑體" w:eastAsia="微軟正黑體" w:hAnsi="微軟正黑體" w:hint="eastAsia"/>
      </w:rPr>
      <w:t xml:space="preserve">  </w:t>
    </w:r>
    <w:r w:rsidR="001E102F" w:rsidRPr="00AD3C4C">
      <w:rPr>
        <w:rFonts w:ascii="微軟正黑體" w:eastAsia="微軟正黑體" w:hAnsi="微軟正黑體" w:hint="eastAsia"/>
      </w:rPr>
      <w:t xml:space="preserve">    </w:t>
    </w:r>
    <w:r w:rsidR="0014713C">
      <w:rPr>
        <w:rFonts w:ascii="微軟正黑體" w:eastAsia="微軟正黑體" w:hAnsi="微軟正黑體" w:hint="eastAsia"/>
      </w:rPr>
      <w:t>非</w:t>
    </w:r>
    <w:r w:rsidR="00FD6A65" w:rsidRPr="00AD3C4C">
      <w:rPr>
        <w:rFonts w:ascii="微軟正黑體" w:eastAsia="微軟正黑體" w:hAnsi="微軟正黑體" w:hint="eastAsia"/>
        <w:color w:val="808080"/>
      </w:rPr>
      <w:t>制式主約_</w:t>
    </w:r>
    <w:r w:rsidR="005E29DE">
      <w:rPr>
        <w:rFonts w:ascii="微軟正黑體" w:eastAsia="微軟正黑體" w:hAnsi="微軟正黑體"/>
        <w:color w:val="808080"/>
      </w:rPr>
      <w:t>E</w:t>
    </w:r>
    <w:r w:rsidR="00FD6A65" w:rsidRPr="00AD3C4C">
      <w:rPr>
        <w:rFonts w:ascii="微軟正黑體" w:eastAsia="微軟正黑體" w:hAnsi="微軟正黑體" w:hint="eastAsia"/>
        <w:color w:val="808080"/>
      </w:rPr>
      <w:t>票</w:t>
    </w:r>
    <w:proofErr w:type="gramStart"/>
    <w:r w:rsidR="00FD6A65" w:rsidRPr="00AD3C4C">
      <w:rPr>
        <w:rFonts w:ascii="微軟正黑體" w:eastAsia="微軟正黑體" w:hAnsi="微軟正黑體" w:hint="eastAsia"/>
        <w:color w:val="808080"/>
      </w:rPr>
      <w:t>券</w:t>
    </w:r>
    <w:proofErr w:type="gramEnd"/>
    <w:r w:rsidR="00DB2745">
      <w:rPr>
        <w:rFonts w:ascii="微軟正黑體" w:eastAsia="微軟正黑體" w:hAnsi="微軟正黑體" w:hint="eastAsia"/>
        <w:color w:val="808080"/>
      </w:rPr>
      <w:t>_</w:t>
    </w:r>
    <w:r w:rsidR="00FD6A65" w:rsidRPr="00AD3C4C">
      <w:rPr>
        <w:rFonts w:ascii="微軟正黑體" w:eastAsia="微軟正黑體" w:hAnsi="微軟正黑體" w:hint="eastAsia"/>
        <w:color w:val="808080"/>
      </w:rPr>
      <w:t>20</w:t>
    </w:r>
    <w:r w:rsidR="00FB0C86">
      <w:rPr>
        <w:rFonts w:ascii="微軟正黑體" w:eastAsia="微軟正黑體" w:hAnsi="微軟正黑體" w:hint="eastAsia"/>
        <w:color w:val="808080"/>
      </w:rPr>
      <w:t>2</w:t>
    </w:r>
    <w:r w:rsidR="006676F3">
      <w:rPr>
        <w:rFonts w:ascii="微軟正黑體" w:eastAsia="微軟正黑體" w:hAnsi="微軟正黑體"/>
        <w:color w:val="808080"/>
      </w:rPr>
      <w:t>601</w:t>
    </w:r>
    <w:r w:rsidR="00E56A5D">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2C8E"/>
    <w:multiLevelType w:val="hybridMultilevel"/>
    <w:tmpl w:val="152A43D0"/>
    <w:lvl w:ilvl="0" w:tplc="A6E2AE8E">
      <w:start w:val="13"/>
      <w:numFmt w:val="taiwaneseCountingThousand"/>
      <w:lvlText w:val="%1、"/>
      <w:lvlJc w:val="left"/>
      <w:pPr>
        <w:ind w:left="12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B12003"/>
    <w:multiLevelType w:val="hybridMultilevel"/>
    <w:tmpl w:val="8AFECAFA"/>
    <w:lvl w:ilvl="0" w:tplc="DBECA316">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0A2469"/>
    <w:multiLevelType w:val="hybridMultilevel"/>
    <w:tmpl w:val="0E622B10"/>
    <w:lvl w:ilvl="0" w:tplc="70B2E2B6">
      <w:start w:val="1"/>
      <w:numFmt w:val="decimal"/>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EA315F"/>
    <w:multiLevelType w:val="hybridMultilevel"/>
    <w:tmpl w:val="9EF80EB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692E51"/>
    <w:multiLevelType w:val="multilevel"/>
    <w:tmpl w:val="E27688E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5"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 w15:restartNumberingAfterBreak="0">
    <w:nsid w:val="06371756"/>
    <w:multiLevelType w:val="hybridMultilevel"/>
    <w:tmpl w:val="E05CD4C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96C27C2"/>
    <w:multiLevelType w:val="hybridMultilevel"/>
    <w:tmpl w:val="0928C7E6"/>
    <w:lvl w:ilvl="0" w:tplc="A1AE186A">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BF6078"/>
    <w:multiLevelType w:val="multilevel"/>
    <w:tmpl w:val="EBD03956"/>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9"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0" w15:restartNumberingAfterBreak="0">
    <w:nsid w:val="12347E47"/>
    <w:multiLevelType w:val="hybridMultilevel"/>
    <w:tmpl w:val="4E1E22D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16C113FC"/>
    <w:multiLevelType w:val="hybridMultilevel"/>
    <w:tmpl w:val="CE16A306"/>
    <w:lvl w:ilvl="0" w:tplc="63120280">
      <w:start w:val="12"/>
      <w:numFmt w:val="taiwaneseCountingThousand"/>
      <w:lvlText w:val="%1、"/>
      <w:lvlJc w:val="left"/>
      <w:pPr>
        <w:ind w:left="1189"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7B0755A"/>
    <w:multiLevelType w:val="hybridMultilevel"/>
    <w:tmpl w:val="7D86DFCA"/>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3"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26D45926"/>
    <w:multiLevelType w:val="hybridMultilevel"/>
    <w:tmpl w:val="A78E87C4"/>
    <w:lvl w:ilvl="0" w:tplc="562E9DE2">
      <w:start w:val="14"/>
      <w:numFmt w:val="taiwaneseCountingThousand"/>
      <w:lvlText w:val="%1、"/>
      <w:lvlJc w:val="left"/>
      <w:pPr>
        <w:ind w:left="8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89476AE"/>
    <w:multiLevelType w:val="hybridMultilevel"/>
    <w:tmpl w:val="AA40DCFC"/>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6" w15:restartNumberingAfterBreak="0">
    <w:nsid w:val="33EC222E"/>
    <w:multiLevelType w:val="multilevel"/>
    <w:tmpl w:val="04FCB008"/>
    <w:lvl w:ilvl="0">
      <w:start w:val="7"/>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7"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3591"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8" w15:restartNumberingAfterBreak="0">
    <w:nsid w:val="38611FC1"/>
    <w:multiLevelType w:val="hybridMultilevel"/>
    <w:tmpl w:val="CB4CAA6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0" w15:restartNumberingAfterBreak="0">
    <w:nsid w:val="3A1D20C2"/>
    <w:multiLevelType w:val="hybridMultilevel"/>
    <w:tmpl w:val="B3B81F50"/>
    <w:lvl w:ilvl="0" w:tplc="562E9DE2">
      <w:start w:val="14"/>
      <w:numFmt w:val="taiwaneseCountingThousand"/>
      <w:lvlText w:val="%1、"/>
      <w:lvlJc w:val="left"/>
      <w:pPr>
        <w:ind w:left="600" w:hanging="480"/>
      </w:pPr>
      <w:rPr>
        <w:rFonts w:hint="eastAsia"/>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21" w15:restartNumberingAfterBreak="0">
    <w:nsid w:val="3EA34565"/>
    <w:multiLevelType w:val="hybridMultilevel"/>
    <w:tmpl w:val="08202C3C"/>
    <w:lvl w:ilvl="0" w:tplc="2C06327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3" w15:restartNumberingAfterBreak="0">
    <w:nsid w:val="48890659"/>
    <w:multiLevelType w:val="hybridMultilevel"/>
    <w:tmpl w:val="6E74F59A"/>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8A24071"/>
    <w:multiLevelType w:val="hybridMultilevel"/>
    <w:tmpl w:val="F9B0866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5" w15:restartNumberingAfterBreak="0">
    <w:nsid w:val="494A6DF2"/>
    <w:multiLevelType w:val="multilevel"/>
    <w:tmpl w:val="D14256B4"/>
    <w:lvl w:ilvl="0">
      <w:start w:val="8"/>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6" w15:restartNumberingAfterBreak="0">
    <w:nsid w:val="4A7061E6"/>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7"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8" w15:restartNumberingAfterBreak="0">
    <w:nsid w:val="4DA86687"/>
    <w:multiLevelType w:val="hybridMultilevel"/>
    <w:tmpl w:val="1944CDB4"/>
    <w:lvl w:ilvl="0" w:tplc="04090011">
      <w:start w:val="1"/>
      <w:numFmt w:val="upperLetter"/>
      <w:lvlText w:val="%1."/>
      <w:lvlJc w:val="left"/>
      <w:pPr>
        <w:ind w:left="1669" w:hanging="480"/>
      </w:pPr>
      <w:rPr>
        <w:rFonts w:hint="eastAsia"/>
      </w:rPr>
    </w:lvl>
    <w:lvl w:ilvl="1" w:tplc="04090019" w:tentative="1">
      <w:start w:val="1"/>
      <w:numFmt w:val="ideographTraditional"/>
      <w:lvlText w:val="%2、"/>
      <w:lvlJc w:val="left"/>
      <w:pPr>
        <w:ind w:left="2149" w:hanging="480"/>
      </w:pPr>
    </w:lvl>
    <w:lvl w:ilvl="2" w:tplc="0409001B" w:tentative="1">
      <w:start w:val="1"/>
      <w:numFmt w:val="lowerRoman"/>
      <w:lvlText w:val="%3."/>
      <w:lvlJc w:val="right"/>
      <w:pPr>
        <w:ind w:left="2629" w:hanging="480"/>
      </w:pPr>
    </w:lvl>
    <w:lvl w:ilvl="3" w:tplc="0409000F" w:tentative="1">
      <w:start w:val="1"/>
      <w:numFmt w:val="decimal"/>
      <w:lvlText w:val="%4."/>
      <w:lvlJc w:val="left"/>
      <w:pPr>
        <w:ind w:left="3109" w:hanging="480"/>
      </w:pPr>
    </w:lvl>
    <w:lvl w:ilvl="4" w:tplc="04090019" w:tentative="1">
      <w:start w:val="1"/>
      <w:numFmt w:val="ideographTraditional"/>
      <w:lvlText w:val="%5、"/>
      <w:lvlJc w:val="left"/>
      <w:pPr>
        <w:ind w:left="3589" w:hanging="480"/>
      </w:pPr>
    </w:lvl>
    <w:lvl w:ilvl="5" w:tplc="0409001B" w:tentative="1">
      <w:start w:val="1"/>
      <w:numFmt w:val="lowerRoman"/>
      <w:lvlText w:val="%6."/>
      <w:lvlJc w:val="right"/>
      <w:pPr>
        <w:ind w:left="4069" w:hanging="480"/>
      </w:pPr>
    </w:lvl>
    <w:lvl w:ilvl="6" w:tplc="0409000F" w:tentative="1">
      <w:start w:val="1"/>
      <w:numFmt w:val="decimal"/>
      <w:lvlText w:val="%7."/>
      <w:lvlJc w:val="left"/>
      <w:pPr>
        <w:ind w:left="4549" w:hanging="480"/>
      </w:pPr>
    </w:lvl>
    <w:lvl w:ilvl="7" w:tplc="04090019" w:tentative="1">
      <w:start w:val="1"/>
      <w:numFmt w:val="ideographTraditional"/>
      <w:lvlText w:val="%8、"/>
      <w:lvlJc w:val="left"/>
      <w:pPr>
        <w:ind w:left="5029" w:hanging="480"/>
      </w:pPr>
    </w:lvl>
    <w:lvl w:ilvl="8" w:tplc="0409001B" w:tentative="1">
      <w:start w:val="1"/>
      <w:numFmt w:val="lowerRoman"/>
      <w:lvlText w:val="%9."/>
      <w:lvlJc w:val="right"/>
      <w:pPr>
        <w:ind w:left="5509" w:hanging="480"/>
      </w:pPr>
    </w:lvl>
  </w:abstractNum>
  <w:abstractNum w:abstractNumId="29" w15:restartNumberingAfterBreak="0">
    <w:nsid w:val="4F541514"/>
    <w:multiLevelType w:val="hybridMultilevel"/>
    <w:tmpl w:val="E88A82C0"/>
    <w:lvl w:ilvl="0" w:tplc="562E9DE2">
      <w:start w:val="14"/>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50EA6222"/>
    <w:multiLevelType w:val="hybridMultilevel"/>
    <w:tmpl w:val="0854BE06"/>
    <w:lvl w:ilvl="0" w:tplc="562E9DE2">
      <w:start w:val="14"/>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2" w15:restartNumberingAfterBreak="0">
    <w:nsid w:val="57F352CB"/>
    <w:multiLevelType w:val="hybridMultilevel"/>
    <w:tmpl w:val="ED5EED6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3"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4" w15:restartNumberingAfterBreak="0">
    <w:nsid w:val="62F406EC"/>
    <w:multiLevelType w:val="hybridMultilevel"/>
    <w:tmpl w:val="83A02734"/>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5" w15:restartNumberingAfterBreak="0">
    <w:nsid w:val="63D40D1E"/>
    <w:multiLevelType w:val="hybridMultilevel"/>
    <w:tmpl w:val="BD422BCE"/>
    <w:lvl w:ilvl="0" w:tplc="0C8E2250">
      <w:start w:val="1"/>
      <w:numFmt w:val="decimal"/>
      <w:lvlText w:val="(%1)"/>
      <w:lvlJc w:val="left"/>
      <w:pPr>
        <w:ind w:left="1189" w:hanging="48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6"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7"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8" w15:restartNumberingAfterBreak="0">
    <w:nsid w:val="6B2125AD"/>
    <w:multiLevelType w:val="hybridMultilevel"/>
    <w:tmpl w:val="242855A0"/>
    <w:lvl w:ilvl="0" w:tplc="70B2E2B6">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6C8C06A0"/>
    <w:multiLevelType w:val="hybridMultilevel"/>
    <w:tmpl w:val="9C4810F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F53246C"/>
    <w:multiLevelType w:val="hybridMultilevel"/>
    <w:tmpl w:val="1584BB78"/>
    <w:lvl w:ilvl="0" w:tplc="C0B46BB8">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56F7C2D"/>
    <w:multiLevelType w:val="hybridMultilevel"/>
    <w:tmpl w:val="5804EB2E"/>
    <w:lvl w:ilvl="0" w:tplc="BAA28F3E">
      <w:start w:val="1"/>
      <w:numFmt w:val="decimal"/>
      <w:lvlText w:val="(%1)"/>
      <w:lvlJc w:val="left"/>
      <w:pPr>
        <w:ind w:left="1189"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2"/>
  </w:num>
  <w:num w:numId="2">
    <w:abstractNumId w:val="31"/>
  </w:num>
  <w:num w:numId="3">
    <w:abstractNumId w:val="27"/>
  </w:num>
  <w:num w:numId="4">
    <w:abstractNumId w:val="17"/>
  </w:num>
  <w:num w:numId="5">
    <w:abstractNumId w:val="19"/>
  </w:num>
  <w:num w:numId="6">
    <w:abstractNumId w:val="9"/>
  </w:num>
  <w:num w:numId="7">
    <w:abstractNumId w:val="37"/>
  </w:num>
  <w:num w:numId="8">
    <w:abstractNumId w:val="4"/>
  </w:num>
  <w:num w:numId="9">
    <w:abstractNumId w:val="36"/>
  </w:num>
  <w:num w:numId="10">
    <w:abstractNumId w:val="33"/>
  </w:num>
  <w:num w:numId="11">
    <w:abstractNumId w:val="13"/>
  </w:num>
  <w:num w:numId="12">
    <w:abstractNumId w:val="35"/>
  </w:num>
  <w:num w:numId="13">
    <w:abstractNumId w:val="15"/>
  </w:num>
  <w:num w:numId="14">
    <w:abstractNumId w:val="32"/>
  </w:num>
  <w:num w:numId="15">
    <w:abstractNumId w:val="34"/>
  </w:num>
  <w:num w:numId="16">
    <w:abstractNumId w:val="12"/>
  </w:num>
  <w:num w:numId="17">
    <w:abstractNumId w:val="28"/>
  </w:num>
  <w:num w:numId="18">
    <w:abstractNumId w:val="40"/>
  </w:num>
  <w:num w:numId="19">
    <w:abstractNumId w:val="21"/>
  </w:num>
  <w:num w:numId="20">
    <w:abstractNumId w:val="16"/>
  </w:num>
  <w:num w:numId="21">
    <w:abstractNumId w:val="1"/>
  </w:num>
  <w:num w:numId="22">
    <w:abstractNumId w:val="8"/>
  </w:num>
  <w:num w:numId="23">
    <w:abstractNumId w:val="6"/>
  </w:num>
  <w:num w:numId="24">
    <w:abstractNumId w:val="41"/>
  </w:num>
  <w:num w:numId="25">
    <w:abstractNumId w:val="24"/>
  </w:num>
  <w:num w:numId="26">
    <w:abstractNumId w:val="10"/>
  </w:num>
  <w:num w:numId="27">
    <w:abstractNumId w:val="39"/>
  </w:num>
  <w:num w:numId="28">
    <w:abstractNumId w:val="3"/>
  </w:num>
  <w:num w:numId="29">
    <w:abstractNumId w:val="14"/>
  </w:num>
  <w:num w:numId="30">
    <w:abstractNumId w:val="2"/>
  </w:num>
  <w:num w:numId="31">
    <w:abstractNumId w:val="7"/>
  </w:num>
  <w:num w:numId="32">
    <w:abstractNumId w:val="38"/>
  </w:num>
  <w:num w:numId="33">
    <w:abstractNumId w:val="18"/>
  </w:num>
  <w:num w:numId="34">
    <w:abstractNumId w:val="23"/>
  </w:num>
  <w:num w:numId="35">
    <w:abstractNumId w:val="11"/>
  </w:num>
  <w:num w:numId="36">
    <w:abstractNumId w:val="20"/>
  </w:num>
  <w:num w:numId="37">
    <w:abstractNumId w:val="0"/>
  </w:num>
  <w:num w:numId="38">
    <w:abstractNumId w:val="30"/>
  </w:num>
  <w:num w:numId="39">
    <w:abstractNumId w:val="29"/>
  </w:num>
  <w:num w:numId="40">
    <w:abstractNumId w:val="5"/>
  </w:num>
  <w:num w:numId="41">
    <w:abstractNumId w:val="26"/>
  </w:num>
  <w:num w:numId="42">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3664"/>
    <w:rsid w:val="000046B5"/>
    <w:rsid w:val="00006577"/>
    <w:rsid w:val="000109CF"/>
    <w:rsid w:val="00030546"/>
    <w:rsid w:val="000305B3"/>
    <w:rsid w:val="00032EF6"/>
    <w:rsid w:val="000341C2"/>
    <w:rsid w:val="00037211"/>
    <w:rsid w:val="00040195"/>
    <w:rsid w:val="00040407"/>
    <w:rsid w:val="00046B55"/>
    <w:rsid w:val="000541AD"/>
    <w:rsid w:val="000551A8"/>
    <w:rsid w:val="00055904"/>
    <w:rsid w:val="0007277E"/>
    <w:rsid w:val="00072AA3"/>
    <w:rsid w:val="00074D3A"/>
    <w:rsid w:val="000850CF"/>
    <w:rsid w:val="00086CFA"/>
    <w:rsid w:val="00094027"/>
    <w:rsid w:val="00096422"/>
    <w:rsid w:val="00096C9F"/>
    <w:rsid w:val="00096FF9"/>
    <w:rsid w:val="000A7AF4"/>
    <w:rsid w:val="000B0CE0"/>
    <w:rsid w:val="000C61C5"/>
    <w:rsid w:val="000D2C12"/>
    <w:rsid w:val="000D5A37"/>
    <w:rsid w:val="000D78D4"/>
    <w:rsid w:val="000E5E50"/>
    <w:rsid w:val="000F181F"/>
    <w:rsid w:val="000F1924"/>
    <w:rsid w:val="00100E8F"/>
    <w:rsid w:val="0013047B"/>
    <w:rsid w:val="00145286"/>
    <w:rsid w:val="0014713C"/>
    <w:rsid w:val="00147200"/>
    <w:rsid w:val="001477B8"/>
    <w:rsid w:val="0017122F"/>
    <w:rsid w:val="001812E8"/>
    <w:rsid w:val="00196840"/>
    <w:rsid w:val="001A6D82"/>
    <w:rsid w:val="001B38CC"/>
    <w:rsid w:val="001B678A"/>
    <w:rsid w:val="001C3CB8"/>
    <w:rsid w:val="001D4D1B"/>
    <w:rsid w:val="001D59B8"/>
    <w:rsid w:val="001E102F"/>
    <w:rsid w:val="001E1431"/>
    <w:rsid w:val="001F222E"/>
    <w:rsid w:val="002019E5"/>
    <w:rsid w:val="002023D7"/>
    <w:rsid w:val="002027AD"/>
    <w:rsid w:val="0020700B"/>
    <w:rsid w:val="0020782F"/>
    <w:rsid w:val="00216904"/>
    <w:rsid w:val="00225F82"/>
    <w:rsid w:val="0023092F"/>
    <w:rsid w:val="00234F1F"/>
    <w:rsid w:val="002412F3"/>
    <w:rsid w:val="0024306B"/>
    <w:rsid w:val="00245591"/>
    <w:rsid w:val="00250939"/>
    <w:rsid w:val="00251AE2"/>
    <w:rsid w:val="00263832"/>
    <w:rsid w:val="00263840"/>
    <w:rsid w:val="0027457D"/>
    <w:rsid w:val="002755FF"/>
    <w:rsid w:val="00281AC9"/>
    <w:rsid w:val="002A1AF6"/>
    <w:rsid w:val="002C068A"/>
    <w:rsid w:val="002C169D"/>
    <w:rsid w:val="002C18C1"/>
    <w:rsid w:val="002C1B8E"/>
    <w:rsid w:val="002C69B9"/>
    <w:rsid w:val="002C7033"/>
    <w:rsid w:val="002D30B8"/>
    <w:rsid w:val="002D59F2"/>
    <w:rsid w:val="002D7D4B"/>
    <w:rsid w:val="002E075A"/>
    <w:rsid w:val="002E0FE1"/>
    <w:rsid w:val="002E1D89"/>
    <w:rsid w:val="002E3D59"/>
    <w:rsid w:val="002E59EB"/>
    <w:rsid w:val="002F51D9"/>
    <w:rsid w:val="002F730C"/>
    <w:rsid w:val="00300595"/>
    <w:rsid w:val="003049A2"/>
    <w:rsid w:val="003064D0"/>
    <w:rsid w:val="00313E17"/>
    <w:rsid w:val="00315E95"/>
    <w:rsid w:val="003179D4"/>
    <w:rsid w:val="003408FF"/>
    <w:rsid w:val="00347085"/>
    <w:rsid w:val="0035277C"/>
    <w:rsid w:val="0036130F"/>
    <w:rsid w:val="00363747"/>
    <w:rsid w:val="00367C80"/>
    <w:rsid w:val="00370FB6"/>
    <w:rsid w:val="003718B6"/>
    <w:rsid w:val="00375371"/>
    <w:rsid w:val="003C100B"/>
    <w:rsid w:val="003D6657"/>
    <w:rsid w:val="003E7D85"/>
    <w:rsid w:val="00404741"/>
    <w:rsid w:val="0040629D"/>
    <w:rsid w:val="00411345"/>
    <w:rsid w:val="00412EAF"/>
    <w:rsid w:val="004209D0"/>
    <w:rsid w:val="0042291F"/>
    <w:rsid w:val="004240E3"/>
    <w:rsid w:val="004271F7"/>
    <w:rsid w:val="00437682"/>
    <w:rsid w:val="0044153C"/>
    <w:rsid w:val="00446EB6"/>
    <w:rsid w:val="004536C4"/>
    <w:rsid w:val="0046524F"/>
    <w:rsid w:val="004661CC"/>
    <w:rsid w:val="00477388"/>
    <w:rsid w:val="00481A17"/>
    <w:rsid w:val="0048395B"/>
    <w:rsid w:val="00491260"/>
    <w:rsid w:val="004A380E"/>
    <w:rsid w:val="004A5D1A"/>
    <w:rsid w:val="004B2EF4"/>
    <w:rsid w:val="004C0A37"/>
    <w:rsid w:val="004C1000"/>
    <w:rsid w:val="004C51BF"/>
    <w:rsid w:val="004C5975"/>
    <w:rsid w:val="004D1A0A"/>
    <w:rsid w:val="004D42C0"/>
    <w:rsid w:val="004E051E"/>
    <w:rsid w:val="004E7AF9"/>
    <w:rsid w:val="004F57D7"/>
    <w:rsid w:val="00503E89"/>
    <w:rsid w:val="00511CCF"/>
    <w:rsid w:val="00514713"/>
    <w:rsid w:val="00521793"/>
    <w:rsid w:val="00522E49"/>
    <w:rsid w:val="00526219"/>
    <w:rsid w:val="0053214E"/>
    <w:rsid w:val="0053554E"/>
    <w:rsid w:val="0053775E"/>
    <w:rsid w:val="00543851"/>
    <w:rsid w:val="0055112B"/>
    <w:rsid w:val="00552ADE"/>
    <w:rsid w:val="00552AF3"/>
    <w:rsid w:val="005658C9"/>
    <w:rsid w:val="00567787"/>
    <w:rsid w:val="0057104E"/>
    <w:rsid w:val="00571E42"/>
    <w:rsid w:val="005727F1"/>
    <w:rsid w:val="00572B5F"/>
    <w:rsid w:val="00574533"/>
    <w:rsid w:val="00586366"/>
    <w:rsid w:val="00587DFD"/>
    <w:rsid w:val="005A45C9"/>
    <w:rsid w:val="005A466C"/>
    <w:rsid w:val="005A7B0B"/>
    <w:rsid w:val="005B5A12"/>
    <w:rsid w:val="005C11EA"/>
    <w:rsid w:val="005C1957"/>
    <w:rsid w:val="005C2C40"/>
    <w:rsid w:val="005C45CE"/>
    <w:rsid w:val="005D4BC2"/>
    <w:rsid w:val="005E29DE"/>
    <w:rsid w:val="005E3AF7"/>
    <w:rsid w:val="005E50FF"/>
    <w:rsid w:val="005E57AE"/>
    <w:rsid w:val="005F5AF5"/>
    <w:rsid w:val="005F6CD4"/>
    <w:rsid w:val="00600356"/>
    <w:rsid w:val="00603EF9"/>
    <w:rsid w:val="006065E4"/>
    <w:rsid w:val="00607442"/>
    <w:rsid w:val="00615247"/>
    <w:rsid w:val="006275FE"/>
    <w:rsid w:val="00627FE8"/>
    <w:rsid w:val="00632723"/>
    <w:rsid w:val="00652EBC"/>
    <w:rsid w:val="00660716"/>
    <w:rsid w:val="006619EF"/>
    <w:rsid w:val="0066361C"/>
    <w:rsid w:val="006653D9"/>
    <w:rsid w:val="00667517"/>
    <w:rsid w:val="006676F3"/>
    <w:rsid w:val="00672A91"/>
    <w:rsid w:val="00674EBB"/>
    <w:rsid w:val="00677F22"/>
    <w:rsid w:val="00681FCE"/>
    <w:rsid w:val="00683541"/>
    <w:rsid w:val="00696400"/>
    <w:rsid w:val="006B1256"/>
    <w:rsid w:val="006D1CD0"/>
    <w:rsid w:val="006D773E"/>
    <w:rsid w:val="006E5832"/>
    <w:rsid w:val="006F3F71"/>
    <w:rsid w:val="006F6392"/>
    <w:rsid w:val="00701D55"/>
    <w:rsid w:val="00733D4B"/>
    <w:rsid w:val="007344A1"/>
    <w:rsid w:val="00741F4F"/>
    <w:rsid w:val="00745B6F"/>
    <w:rsid w:val="007460F7"/>
    <w:rsid w:val="00747886"/>
    <w:rsid w:val="00753986"/>
    <w:rsid w:val="00761084"/>
    <w:rsid w:val="00770FF8"/>
    <w:rsid w:val="00783FC5"/>
    <w:rsid w:val="00791736"/>
    <w:rsid w:val="007A30F2"/>
    <w:rsid w:val="007B1C14"/>
    <w:rsid w:val="007B2C13"/>
    <w:rsid w:val="007B48B5"/>
    <w:rsid w:val="007C6864"/>
    <w:rsid w:val="007C777C"/>
    <w:rsid w:val="007D13F6"/>
    <w:rsid w:val="007D2752"/>
    <w:rsid w:val="007D5E0A"/>
    <w:rsid w:val="007E01B4"/>
    <w:rsid w:val="007E49DF"/>
    <w:rsid w:val="007F08F3"/>
    <w:rsid w:val="007F322F"/>
    <w:rsid w:val="007F5B47"/>
    <w:rsid w:val="00805C4C"/>
    <w:rsid w:val="00807C8E"/>
    <w:rsid w:val="0081073A"/>
    <w:rsid w:val="00810F6C"/>
    <w:rsid w:val="00816A80"/>
    <w:rsid w:val="0082311F"/>
    <w:rsid w:val="00826ADF"/>
    <w:rsid w:val="00831D14"/>
    <w:rsid w:val="00837FE3"/>
    <w:rsid w:val="008415B0"/>
    <w:rsid w:val="00842824"/>
    <w:rsid w:val="00850D82"/>
    <w:rsid w:val="008556DA"/>
    <w:rsid w:val="00865DAE"/>
    <w:rsid w:val="008719EB"/>
    <w:rsid w:val="008A5462"/>
    <w:rsid w:val="008B0024"/>
    <w:rsid w:val="008B6D57"/>
    <w:rsid w:val="008B7A48"/>
    <w:rsid w:val="008C0A32"/>
    <w:rsid w:val="008D0641"/>
    <w:rsid w:val="008D0C38"/>
    <w:rsid w:val="008D609D"/>
    <w:rsid w:val="008E01A2"/>
    <w:rsid w:val="008E15A6"/>
    <w:rsid w:val="008E5D5D"/>
    <w:rsid w:val="0090176E"/>
    <w:rsid w:val="009078FD"/>
    <w:rsid w:val="00915B99"/>
    <w:rsid w:val="009176E6"/>
    <w:rsid w:val="00931BB8"/>
    <w:rsid w:val="00931DD1"/>
    <w:rsid w:val="00935D0D"/>
    <w:rsid w:val="00940BF2"/>
    <w:rsid w:val="00944A11"/>
    <w:rsid w:val="009515BE"/>
    <w:rsid w:val="00952C33"/>
    <w:rsid w:val="00953FED"/>
    <w:rsid w:val="0096144E"/>
    <w:rsid w:val="00961DEE"/>
    <w:rsid w:val="00963F78"/>
    <w:rsid w:val="009705CB"/>
    <w:rsid w:val="00973DE2"/>
    <w:rsid w:val="00975820"/>
    <w:rsid w:val="00975E3A"/>
    <w:rsid w:val="00982248"/>
    <w:rsid w:val="009865AB"/>
    <w:rsid w:val="00987184"/>
    <w:rsid w:val="00987E8E"/>
    <w:rsid w:val="00991552"/>
    <w:rsid w:val="009B21A8"/>
    <w:rsid w:val="009B35AD"/>
    <w:rsid w:val="009B52C6"/>
    <w:rsid w:val="009D566D"/>
    <w:rsid w:val="009D6634"/>
    <w:rsid w:val="009E15E9"/>
    <w:rsid w:val="009E393C"/>
    <w:rsid w:val="009E4998"/>
    <w:rsid w:val="009E5E88"/>
    <w:rsid w:val="00A0159B"/>
    <w:rsid w:val="00A0691A"/>
    <w:rsid w:val="00A228C5"/>
    <w:rsid w:val="00A26F23"/>
    <w:rsid w:val="00A27AF6"/>
    <w:rsid w:val="00A36365"/>
    <w:rsid w:val="00A53B85"/>
    <w:rsid w:val="00A62E99"/>
    <w:rsid w:val="00A6547F"/>
    <w:rsid w:val="00A67A7E"/>
    <w:rsid w:val="00A71438"/>
    <w:rsid w:val="00A84227"/>
    <w:rsid w:val="00AA555D"/>
    <w:rsid w:val="00AA68A0"/>
    <w:rsid w:val="00AB0509"/>
    <w:rsid w:val="00AB1574"/>
    <w:rsid w:val="00AB2613"/>
    <w:rsid w:val="00AC3887"/>
    <w:rsid w:val="00AC75D2"/>
    <w:rsid w:val="00AD3C4C"/>
    <w:rsid w:val="00AE5AE1"/>
    <w:rsid w:val="00B06088"/>
    <w:rsid w:val="00B06D78"/>
    <w:rsid w:val="00B06E5A"/>
    <w:rsid w:val="00B271C1"/>
    <w:rsid w:val="00B32616"/>
    <w:rsid w:val="00B377F4"/>
    <w:rsid w:val="00B40508"/>
    <w:rsid w:val="00B41870"/>
    <w:rsid w:val="00B46B37"/>
    <w:rsid w:val="00B54315"/>
    <w:rsid w:val="00B66358"/>
    <w:rsid w:val="00B70268"/>
    <w:rsid w:val="00B775BC"/>
    <w:rsid w:val="00B80C12"/>
    <w:rsid w:val="00B830D2"/>
    <w:rsid w:val="00B86CA6"/>
    <w:rsid w:val="00B9374F"/>
    <w:rsid w:val="00B97B9A"/>
    <w:rsid w:val="00BA1667"/>
    <w:rsid w:val="00BB006D"/>
    <w:rsid w:val="00BB2F41"/>
    <w:rsid w:val="00BB6558"/>
    <w:rsid w:val="00BB70AD"/>
    <w:rsid w:val="00BC64C8"/>
    <w:rsid w:val="00BC651E"/>
    <w:rsid w:val="00BC6621"/>
    <w:rsid w:val="00BE0A88"/>
    <w:rsid w:val="00BE2888"/>
    <w:rsid w:val="00BF41B4"/>
    <w:rsid w:val="00C127C3"/>
    <w:rsid w:val="00C25944"/>
    <w:rsid w:val="00C27E47"/>
    <w:rsid w:val="00C41202"/>
    <w:rsid w:val="00C41672"/>
    <w:rsid w:val="00C44EC6"/>
    <w:rsid w:val="00C5102D"/>
    <w:rsid w:val="00C55F62"/>
    <w:rsid w:val="00C57CA6"/>
    <w:rsid w:val="00C62CFC"/>
    <w:rsid w:val="00C67807"/>
    <w:rsid w:val="00C70D8B"/>
    <w:rsid w:val="00C80439"/>
    <w:rsid w:val="00C804D3"/>
    <w:rsid w:val="00C85459"/>
    <w:rsid w:val="00C97464"/>
    <w:rsid w:val="00CA095B"/>
    <w:rsid w:val="00CA0AA0"/>
    <w:rsid w:val="00CA1D44"/>
    <w:rsid w:val="00CA4404"/>
    <w:rsid w:val="00CA475E"/>
    <w:rsid w:val="00CB509F"/>
    <w:rsid w:val="00CD4036"/>
    <w:rsid w:val="00CD57E4"/>
    <w:rsid w:val="00CE478E"/>
    <w:rsid w:val="00CE4993"/>
    <w:rsid w:val="00CE6E94"/>
    <w:rsid w:val="00CF1C46"/>
    <w:rsid w:val="00D07ADE"/>
    <w:rsid w:val="00D229EA"/>
    <w:rsid w:val="00D37E31"/>
    <w:rsid w:val="00D44013"/>
    <w:rsid w:val="00D52525"/>
    <w:rsid w:val="00D63980"/>
    <w:rsid w:val="00D6771A"/>
    <w:rsid w:val="00D67DB7"/>
    <w:rsid w:val="00D84D4B"/>
    <w:rsid w:val="00D86387"/>
    <w:rsid w:val="00D95418"/>
    <w:rsid w:val="00DA71E1"/>
    <w:rsid w:val="00DA7CBE"/>
    <w:rsid w:val="00DB2745"/>
    <w:rsid w:val="00DC3EF6"/>
    <w:rsid w:val="00DC4E7C"/>
    <w:rsid w:val="00DD03C6"/>
    <w:rsid w:val="00DD0689"/>
    <w:rsid w:val="00DD6991"/>
    <w:rsid w:val="00DE3582"/>
    <w:rsid w:val="00DE6548"/>
    <w:rsid w:val="00E053E2"/>
    <w:rsid w:val="00E0619F"/>
    <w:rsid w:val="00E10DEF"/>
    <w:rsid w:val="00E16B62"/>
    <w:rsid w:val="00E20AF8"/>
    <w:rsid w:val="00E25674"/>
    <w:rsid w:val="00E276E1"/>
    <w:rsid w:val="00E35ACE"/>
    <w:rsid w:val="00E36415"/>
    <w:rsid w:val="00E44850"/>
    <w:rsid w:val="00E4640A"/>
    <w:rsid w:val="00E514DF"/>
    <w:rsid w:val="00E56A5D"/>
    <w:rsid w:val="00E56B78"/>
    <w:rsid w:val="00E6061B"/>
    <w:rsid w:val="00E61A0C"/>
    <w:rsid w:val="00E65FD5"/>
    <w:rsid w:val="00E664DD"/>
    <w:rsid w:val="00E7149A"/>
    <w:rsid w:val="00E7353E"/>
    <w:rsid w:val="00E76F42"/>
    <w:rsid w:val="00E77CF5"/>
    <w:rsid w:val="00E967BF"/>
    <w:rsid w:val="00E97BA9"/>
    <w:rsid w:val="00EC1609"/>
    <w:rsid w:val="00ED1DBE"/>
    <w:rsid w:val="00ED3CAA"/>
    <w:rsid w:val="00ED455F"/>
    <w:rsid w:val="00ED4AC0"/>
    <w:rsid w:val="00ED7490"/>
    <w:rsid w:val="00ED7E04"/>
    <w:rsid w:val="00EE477E"/>
    <w:rsid w:val="00EE7CD2"/>
    <w:rsid w:val="00EF7A77"/>
    <w:rsid w:val="00F01791"/>
    <w:rsid w:val="00F109D5"/>
    <w:rsid w:val="00F11DD6"/>
    <w:rsid w:val="00F14AB3"/>
    <w:rsid w:val="00F16DA6"/>
    <w:rsid w:val="00F17B18"/>
    <w:rsid w:val="00F224AD"/>
    <w:rsid w:val="00F307CA"/>
    <w:rsid w:val="00F46EB2"/>
    <w:rsid w:val="00F47153"/>
    <w:rsid w:val="00F512BC"/>
    <w:rsid w:val="00F52A15"/>
    <w:rsid w:val="00F56F2B"/>
    <w:rsid w:val="00F573C0"/>
    <w:rsid w:val="00F6002B"/>
    <w:rsid w:val="00F6287B"/>
    <w:rsid w:val="00F752F7"/>
    <w:rsid w:val="00F76668"/>
    <w:rsid w:val="00F77B19"/>
    <w:rsid w:val="00F84A32"/>
    <w:rsid w:val="00F85A90"/>
    <w:rsid w:val="00F9020C"/>
    <w:rsid w:val="00F92DF9"/>
    <w:rsid w:val="00F943A0"/>
    <w:rsid w:val="00F960F2"/>
    <w:rsid w:val="00FB0C86"/>
    <w:rsid w:val="00FC2F84"/>
    <w:rsid w:val="00FD0808"/>
    <w:rsid w:val="00FD0DDF"/>
    <w:rsid w:val="00FD6A65"/>
    <w:rsid w:val="00FE2599"/>
    <w:rsid w:val="00FE6383"/>
    <w:rsid w:val="00FE7ECD"/>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094EE8"/>
  <w15:docId w15:val="{404E5C7A-C4E6-4168-9D94-7C542FEB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457D"/>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27457D"/>
    <w:rPr>
      <w:b/>
      <w:sz w:val="36"/>
    </w:rPr>
  </w:style>
  <w:style w:type="paragraph" w:customStyle="1" w:styleId="21">
    <w:name w:val="本文 21"/>
    <w:basedOn w:val="a"/>
    <w:rsid w:val="0027457D"/>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27457D"/>
    <w:pPr>
      <w:jc w:val="right"/>
    </w:pPr>
  </w:style>
  <w:style w:type="paragraph" w:styleId="a5">
    <w:name w:val="footer"/>
    <w:basedOn w:val="a"/>
    <w:link w:val="a6"/>
    <w:rsid w:val="0027457D"/>
    <w:pPr>
      <w:tabs>
        <w:tab w:val="center" w:pos="4153"/>
        <w:tab w:val="right" w:pos="8306"/>
      </w:tabs>
    </w:pPr>
    <w:rPr>
      <w:sz w:val="20"/>
    </w:rPr>
  </w:style>
  <w:style w:type="character" w:styleId="a7">
    <w:name w:val="page number"/>
    <w:basedOn w:val="a0"/>
    <w:rsid w:val="0027457D"/>
  </w:style>
  <w:style w:type="paragraph" w:styleId="a8">
    <w:name w:val="header"/>
    <w:basedOn w:val="a"/>
    <w:rsid w:val="0027457D"/>
    <w:pPr>
      <w:tabs>
        <w:tab w:val="center" w:pos="4153"/>
        <w:tab w:val="right" w:pos="8306"/>
      </w:tabs>
    </w:pPr>
    <w:rPr>
      <w:sz w:val="20"/>
    </w:rPr>
  </w:style>
  <w:style w:type="paragraph" w:customStyle="1" w:styleId="210">
    <w:name w:val="本文縮排 21"/>
    <w:basedOn w:val="a"/>
    <w:rsid w:val="0027457D"/>
    <w:pPr>
      <w:spacing w:before="180" w:after="180"/>
      <w:ind w:left="480" w:firstLine="2"/>
    </w:pPr>
    <w:rPr>
      <w:rFonts w:eastAsia="華康仿宋體W4"/>
    </w:rPr>
  </w:style>
  <w:style w:type="paragraph" w:styleId="a9">
    <w:name w:val="Body Text Indent"/>
    <w:basedOn w:val="a"/>
    <w:rsid w:val="0027457D"/>
    <w:pPr>
      <w:numPr>
        <w:ilvl w:val="12"/>
      </w:numPr>
      <w:spacing w:before="180"/>
      <w:ind w:left="480"/>
    </w:pPr>
    <w:rPr>
      <w:color w:val="0000FF"/>
    </w:rPr>
  </w:style>
  <w:style w:type="paragraph" w:styleId="2">
    <w:name w:val="Body Text Indent 2"/>
    <w:basedOn w:val="a"/>
    <w:rsid w:val="0027457D"/>
    <w:pPr>
      <w:spacing w:before="180"/>
      <w:ind w:left="851"/>
    </w:pPr>
  </w:style>
  <w:style w:type="character" w:customStyle="1" w:styleId="a11">
    <w:name w:val="a11"/>
    <w:basedOn w:val="a0"/>
    <w:rsid w:val="0027457D"/>
    <w:rPr>
      <w:color w:val="993300"/>
    </w:rPr>
  </w:style>
  <w:style w:type="paragraph" w:styleId="3">
    <w:name w:val="Body Text Indent 3"/>
    <w:basedOn w:val="a"/>
    <w:rsid w:val="0027457D"/>
    <w:pPr>
      <w:tabs>
        <w:tab w:val="left" w:pos="480"/>
      </w:tabs>
      <w:spacing w:before="180"/>
      <w:ind w:leftChars="200" w:left="480"/>
    </w:pPr>
    <w:rPr>
      <w:rFonts w:eastAsia="標楷體"/>
      <w:bCs/>
    </w:rPr>
  </w:style>
  <w:style w:type="paragraph" w:styleId="aa">
    <w:name w:val="Balloon Text"/>
    <w:basedOn w:val="a"/>
    <w:semiHidden/>
    <w:rsid w:val="0027457D"/>
    <w:rPr>
      <w:rFonts w:ascii="Arial" w:hAnsi="Arial"/>
      <w:sz w:val="18"/>
      <w:szCs w:val="18"/>
    </w:rPr>
  </w:style>
  <w:style w:type="character" w:styleId="ab">
    <w:name w:val="annotation reference"/>
    <w:basedOn w:val="a0"/>
    <w:semiHidden/>
    <w:rsid w:val="0027457D"/>
    <w:rPr>
      <w:sz w:val="18"/>
      <w:szCs w:val="18"/>
    </w:rPr>
  </w:style>
  <w:style w:type="paragraph" w:styleId="ac">
    <w:name w:val="annotation text"/>
    <w:basedOn w:val="a"/>
    <w:semiHidden/>
    <w:rsid w:val="0027457D"/>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AD3C4C"/>
    <w:rPr>
      <w:kern w:val="2"/>
    </w:rPr>
  </w:style>
  <w:style w:type="paragraph" w:styleId="af0">
    <w:name w:val="List Paragraph"/>
    <w:basedOn w:val="a"/>
    <w:qFormat/>
    <w:rsid w:val="00AD3C4C"/>
    <w:pPr>
      <w:ind w:leftChars="200" w:left="480"/>
    </w:pPr>
  </w:style>
  <w:style w:type="paragraph" w:customStyle="1" w:styleId="Default">
    <w:name w:val="Default"/>
    <w:basedOn w:val="a"/>
    <w:uiPriority w:val="99"/>
    <w:rsid w:val="003E7D85"/>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1744</Words>
  <Characters>9944</Characters>
  <Application>Microsoft Office Word</Application>
  <DocSecurity>0</DocSecurity>
  <Lines>82</Lines>
  <Paragraphs>23</Paragraphs>
  <ScaleCrop>false</ScaleCrop>
  <Company/>
  <LinksUpToDate>false</LinksUpToDate>
  <CharactersWithSpaces>11665</CharactersWithSpaces>
  <SharedDoc>false</SharedDoc>
  <HLinks>
    <vt:vector size="36" baseType="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11</cp:revision>
  <cp:lastPrinted>2013-10-22T11:27:00Z</cp:lastPrinted>
  <dcterms:created xsi:type="dcterms:W3CDTF">2025-06-06T05:50:00Z</dcterms:created>
  <dcterms:modified xsi:type="dcterms:W3CDTF">2025-11-20T05:04:00Z</dcterms:modified>
</cp:coreProperties>
</file>