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1F94" w14:textId="2DAA0180" w:rsidR="00DF2C3D" w:rsidRDefault="00CA6195" w:rsidP="00CA619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对广义上的南宋理学（道学）史的回顾，作者田浩同时运用了社会史和思想史的研究方法。本书真正的“主角”自然是朱熹，但作者并没有为其专门开辟一章，而是通过与其他思想家的对比、互动来呈现朱熹本人的思想、政治活动</w:t>
      </w:r>
      <w:r w:rsidR="00DF2C3D">
        <w:rPr>
          <w:rFonts w:ascii="楷体" w:eastAsia="楷体" w:hAnsi="楷体" w:hint="eastAsia"/>
          <w:sz w:val="24"/>
          <w:szCs w:val="28"/>
        </w:rPr>
        <w:t>。朱熹之所以是“主角”并不仅由于后世的官方“道统”论，而是朱熹是这一时期学术史的最关键枢纽，与其他的学者都或多或少发生了联系，同时期不少学者的见解也是通过朱熹的</w:t>
      </w:r>
      <w:r w:rsidR="00FE0728">
        <w:rPr>
          <w:rFonts w:ascii="楷体" w:eastAsia="楷体" w:hAnsi="楷体" w:hint="eastAsia"/>
          <w:sz w:val="24"/>
          <w:szCs w:val="28"/>
        </w:rPr>
        <w:t>文集</w:t>
      </w:r>
      <w:r w:rsidR="00DF2C3D">
        <w:rPr>
          <w:rFonts w:ascii="楷体" w:eastAsia="楷体" w:hAnsi="楷体" w:hint="eastAsia"/>
          <w:sz w:val="24"/>
          <w:szCs w:val="28"/>
        </w:rPr>
        <w:t>、</w:t>
      </w:r>
      <w:r w:rsidR="00FE0728">
        <w:rPr>
          <w:rFonts w:ascii="楷体" w:eastAsia="楷体" w:hAnsi="楷体" w:hint="eastAsia"/>
          <w:sz w:val="24"/>
          <w:szCs w:val="28"/>
        </w:rPr>
        <w:t>语录、书信等保留了下来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BE2323D" w14:textId="2A89B36D" w:rsidR="00AB488C" w:rsidRDefault="00CA6195" w:rsidP="00CA619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作者将南宋的道学史分成了四期：第一期1</w:t>
      </w:r>
      <w:r>
        <w:rPr>
          <w:rFonts w:ascii="楷体" w:eastAsia="楷体" w:hAnsi="楷体"/>
          <w:sz w:val="24"/>
          <w:szCs w:val="28"/>
        </w:rPr>
        <w:t>127-1162</w:t>
      </w:r>
      <w:r>
        <w:rPr>
          <w:rFonts w:ascii="楷体" w:eastAsia="楷体" w:hAnsi="楷体" w:hint="eastAsia"/>
          <w:sz w:val="24"/>
          <w:szCs w:val="28"/>
        </w:rPr>
        <w:t>年，主角是张九成与胡宏；第二期1</w:t>
      </w:r>
      <w:r>
        <w:rPr>
          <w:rFonts w:ascii="楷体" w:eastAsia="楷体" w:hAnsi="楷体"/>
          <w:sz w:val="24"/>
          <w:szCs w:val="28"/>
        </w:rPr>
        <w:t>163-1181</w:t>
      </w:r>
      <w:r>
        <w:rPr>
          <w:rFonts w:ascii="楷体" w:eastAsia="楷体" w:hAnsi="楷体" w:hint="eastAsia"/>
          <w:sz w:val="24"/>
          <w:szCs w:val="28"/>
        </w:rPr>
        <w:t>年，正是张栻、吕祖谦和朱熹活动的时候；第三期为1</w:t>
      </w:r>
      <w:r>
        <w:rPr>
          <w:rFonts w:ascii="楷体" w:eastAsia="楷体" w:hAnsi="楷体"/>
          <w:sz w:val="24"/>
          <w:szCs w:val="28"/>
        </w:rPr>
        <w:t>182-1202</w:t>
      </w:r>
      <w:r>
        <w:rPr>
          <w:rFonts w:ascii="楷体" w:eastAsia="楷体" w:hAnsi="楷体" w:hint="eastAsia"/>
          <w:sz w:val="24"/>
          <w:szCs w:val="28"/>
        </w:rPr>
        <w:t>年，</w:t>
      </w:r>
      <w:r w:rsidR="00DF2C3D">
        <w:rPr>
          <w:rFonts w:ascii="楷体" w:eastAsia="楷体" w:hAnsi="楷体" w:hint="eastAsia"/>
          <w:sz w:val="24"/>
          <w:szCs w:val="28"/>
        </w:rPr>
        <w:t>重点聚焦于陈亮、陆九渊与朱熹；第四期1</w:t>
      </w:r>
      <w:r w:rsidR="00DF2C3D">
        <w:rPr>
          <w:rFonts w:ascii="楷体" w:eastAsia="楷体" w:hAnsi="楷体"/>
          <w:sz w:val="24"/>
          <w:szCs w:val="28"/>
        </w:rPr>
        <w:t>202-1279</w:t>
      </w:r>
      <w:r w:rsidR="00DF2C3D">
        <w:rPr>
          <w:rFonts w:ascii="楷体" w:eastAsia="楷体" w:hAnsi="楷体" w:hint="eastAsia"/>
          <w:sz w:val="24"/>
          <w:szCs w:val="28"/>
        </w:rPr>
        <w:t>年，镜头转向了朱熹的门人与同时代其他的理学家们。</w:t>
      </w:r>
    </w:p>
    <w:p w14:paraId="25B484CC" w14:textId="1F12CC5C" w:rsidR="00DF2C3D" w:rsidRDefault="00DF2C3D" w:rsidP="00CA6195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如果读者只是单独阅读本书，或许不会像第一次阅读《朱熹的历史世界》那样留下特别深刻的印象，似乎作者</w:t>
      </w:r>
      <w:r w:rsidR="00FE0728">
        <w:rPr>
          <w:rFonts w:ascii="楷体" w:eastAsia="楷体" w:hAnsi="楷体" w:hint="eastAsia"/>
          <w:sz w:val="24"/>
          <w:szCs w:val="28"/>
        </w:rPr>
        <w:t>并没有做出什么特别有创新性的、独具慧眼的成果，这或多或少是一种误解。</w:t>
      </w:r>
      <w:r w:rsidR="00E05F94">
        <w:rPr>
          <w:rFonts w:ascii="楷体" w:eastAsia="楷体" w:hAnsi="楷体" w:hint="eastAsia"/>
          <w:sz w:val="24"/>
          <w:szCs w:val="28"/>
        </w:rPr>
        <w:t>如果考虑到无论是遵奉朱子为学术正朔的明清官学，还是2</w:t>
      </w:r>
      <w:r w:rsidR="00E05F94">
        <w:rPr>
          <w:rFonts w:ascii="楷体" w:eastAsia="楷体" w:hAnsi="楷体"/>
          <w:sz w:val="24"/>
          <w:szCs w:val="28"/>
        </w:rPr>
        <w:t>0</w:t>
      </w:r>
      <w:r w:rsidR="00E05F94">
        <w:rPr>
          <w:rFonts w:ascii="楷体" w:eastAsia="楷体" w:hAnsi="楷体" w:hint="eastAsia"/>
          <w:sz w:val="24"/>
          <w:szCs w:val="28"/>
        </w:rPr>
        <w:t>世纪以后学术界长时间以来的的传统观点，朱熹及其学派都被放在了中心的位置，或许只有陆九渊还稍稍能受到关注，其他学派则不为人所特别注意。如果让笔者来对作者在本书的贡献作粗略而不够准确的描述的话，大致有以下几点：一，从学术思想的</w:t>
      </w:r>
      <w:r w:rsidR="0091228E">
        <w:rPr>
          <w:rFonts w:ascii="楷体" w:eastAsia="楷体" w:hAnsi="楷体" w:hint="eastAsia"/>
          <w:sz w:val="24"/>
          <w:szCs w:val="28"/>
        </w:rPr>
        <w:t>互相影响、互相作用的角度，较为全面的呈现了南宋道学的历史，抛弃了以朱熹为绝对中心的传统写法；二，初步注意到了南宋的政治、社会背景与学术之间的相互关系，未局限于思想史内部的转进演变。三，作者作为2</w:t>
      </w:r>
      <w:r w:rsidR="0091228E">
        <w:rPr>
          <w:rFonts w:ascii="楷体" w:eastAsia="楷体" w:hAnsi="楷体"/>
          <w:sz w:val="24"/>
          <w:szCs w:val="28"/>
        </w:rPr>
        <w:t>0</w:t>
      </w:r>
      <w:r w:rsidR="0091228E">
        <w:rPr>
          <w:rFonts w:ascii="楷体" w:eastAsia="楷体" w:hAnsi="楷体" w:hint="eastAsia"/>
          <w:sz w:val="24"/>
          <w:szCs w:val="28"/>
        </w:rPr>
        <w:t>世纪美国的汉学家，能够从多元、开放、包容的历史观来审视历史人物，尽可能尊重客观，这虽</w:t>
      </w:r>
      <w:r w:rsidR="006337B0">
        <w:rPr>
          <w:rFonts w:ascii="楷体" w:eastAsia="楷体" w:hAnsi="楷体" w:hint="eastAsia"/>
          <w:sz w:val="24"/>
          <w:szCs w:val="28"/>
        </w:rPr>
        <w:t>本</w:t>
      </w:r>
      <w:r w:rsidR="0091228E">
        <w:rPr>
          <w:rFonts w:ascii="楷体" w:eastAsia="楷体" w:hAnsi="楷体" w:hint="eastAsia"/>
          <w:sz w:val="24"/>
          <w:szCs w:val="28"/>
        </w:rPr>
        <w:t>是历史学家的</w:t>
      </w:r>
      <w:r w:rsidR="006337B0">
        <w:rPr>
          <w:rFonts w:ascii="楷体" w:eastAsia="楷体" w:hAnsi="楷体" w:hint="eastAsia"/>
          <w:sz w:val="24"/>
          <w:szCs w:val="28"/>
        </w:rPr>
        <w:t>天然职责，但比照同领域的大陆前辈，殊为难得。</w:t>
      </w:r>
    </w:p>
    <w:p w14:paraId="2F36BA8B" w14:textId="66F5B459" w:rsidR="006337B0" w:rsidRPr="00CC1B22" w:rsidRDefault="006337B0" w:rsidP="00CA6195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但由于作者成书的2</w:t>
      </w:r>
      <w:r>
        <w:rPr>
          <w:rFonts w:ascii="楷体" w:eastAsia="楷体" w:hAnsi="楷体"/>
          <w:sz w:val="24"/>
          <w:szCs w:val="28"/>
        </w:rPr>
        <w:t>0</w:t>
      </w:r>
      <w:r>
        <w:rPr>
          <w:rFonts w:ascii="楷体" w:eastAsia="楷体" w:hAnsi="楷体" w:hint="eastAsia"/>
          <w:sz w:val="24"/>
          <w:szCs w:val="28"/>
        </w:rPr>
        <w:t>世纪9</w:t>
      </w:r>
      <w:r>
        <w:rPr>
          <w:rFonts w:ascii="楷体" w:eastAsia="楷体" w:hAnsi="楷体"/>
          <w:sz w:val="24"/>
          <w:szCs w:val="28"/>
        </w:rPr>
        <w:t>0</w:t>
      </w:r>
      <w:r>
        <w:rPr>
          <w:rFonts w:ascii="楷体" w:eastAsia="楷体" w:hAnsi="楷体" w:hint="eastAsia"/>
          <w:sz w:val="24"/>
          <w:szCs w:val="28"/>
        </w:rPr>
        <w:t>年代，以新史学的眼光（是否可有这一说法？）来考察南宋学术的作品尚不多见，因而本书难免有些遗憾。首先作者的目光基本上全放在了南宋一期，虽偶有提及二程或周敦颐等“理学前辈”，但对于充分理解南宋的学术还是有所不足。其次</w:t>
      </w:r>
      <w:r w:rsidR="002E5762">
        <w:rPr>
          <w:rFonts w:ascii="楷体" w:eastAsia="楷体" w:hAnsi="楷体" w:hint="eastAsia"/>
          <w:sz w:val="24"/>
          <w:szCs w:val="28"/>
        </w:rPr>
        <w:t>，作者对政治角度的分析还是浅尝即止，其师余英时在后来的《朱熹的历史世界》中才深入讨论了朱熹学派与政治的关系，但至于其他学派，笔者则尚未见有相关的著作问世。</w:t>
      </w:r>
    </w:p>
    <w:sectPr w:rsidR="006337B0" w:rsidRPr="00CC1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EF"/>
    <w:rsid w:val="002E5762"/>
    <w:rsid w:val="006337B0"/>
    <w:rsid w:val="0091228E"/>
    <w:rsid w:val="00AB488C"/>
    <w:rsid w:val="00AD3BEF"/>
    <w:rsid w:val="00CA6195"/>
    <w:rsid w:val="00CC1B22"/>
    <w:rsid w:val="00DF2C3D"/>
    <w:rsid w:val="00E05F94"/>
    <w:rsid w:val="00FE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6878"/>
  <w15:chartTrackingRefBased/>
  <w15:docId w15:val="{DE601D90-A3D1-4B60-8509-C96C2D9B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2022-07-26T13:13:00Z</dcterms:created>
  <dcterms:modified xsi:type="dcterms:W3CDTF">2022-07-26T14:05:00Z</dcterms:modified>
</cp:coreProperties>
</file>