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4118527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D27804B" w14:textId="2C6C51CD" w:rsidR="00EC179F" w:rsidRDefault="00EC179F">
          <w:pPr>
            <w:pStyle w:val="TOC"/>
          </w:pPr>
          <w:r>
            <w:rPr>
              <w:lang w:val="zh-CN"/>
            </w:rPr>
            <w:t>目录</w:t>
          </w:r>
        </w:p>
        <w:p w14:paraId="18D112A3" w14:textId="1765C3D7" w:rsidR="00EC179F" w:rsidRDefault="00EC179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38607" w:history="1">
            <w:r w:rsidRPr="00891287">
              <w:rPr>
                <w:rStyle w:val="a6"/>
                <w:noProof/>
              </w:rPr>
              <w:t>第一章 关于诗词格律的一些概念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A4C6" w14:textId="221F80B5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08" w:history="1">
            <w:r w:rsidRPr="00891287">
              <w:rPr>
                <w:rStyle w:val="a6"/>
                <w:noProof/>
              </w:rPr>
              <w:t>第一节 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0431" w14:textId="725C3F17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09" w:history="1">
            <w:r w:rsidRPr="00891287">
              <w:rPr>
                <w:rStyle w:val="a6"/>
                <w:noProof/>
              </w:rPr>
              <w:t>第二节 四声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917D" w14:textId="42CDB09A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10" w:history="1">
            <w:r w:rsidRPr="00891287">
              <w:rPr>
                <w:rStyle w:val="a6"/>
                <w:noProof/>
              </w:rPr>
              <w:t>第三节 平仄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190A" w14:textId="69EC642A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11" w:history="1">
            <w:r w:rsidRPr="00891287">
              <w:rPr>
                <w:rStyle w:val="a6"/>
                <w:noProof/>
              </w:rPr>
              <w:t>第四节 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6A0C" w14:textId="18E8381B" w:rsidR="00EC179F" w:rsidRDefault="00EC17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2938612" w:history="1">
            <w:r w:rsidRPr="00891287">
              <w:rPr>
                <w:rStyle w:val="a6"/>
                <w:noProof/>
              </w:rPr>
              <w:t>第二章 诗律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5143" w14:textId="3497B8AA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13" w:history="1">
            <w:r w:rsidRPr="00891287">
              <w:rPr>
                <w:rStyle w:val="a6"/>
                <w:noProof/>
              </w:rPr>
              <w:t>第一节 诗的种类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3768" w14:textId="3FA9AF20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14" w:history="1">
            <w:r w:rsidRPr="00891287">
              <w:rPr>
                <w:rStyle w:val="a6"/>
                <w:noProof/>
              </w:rPr>
              <w:t>（一）古体和近体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4FDF" w14:textId="5F1D454F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15" w:history="1">
            <w:r w:rsidRPr="00891287">
              <w:rPr>
                <w:rStyle w:val="a6"/>
                <w:noProof/>
              </w:rPr>
              <w:t>（二）五言和七言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F59B" w14:textId="674A2192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16" w:history="1">
            <w:r w:rsidRPr="00891287">
              <w:rPr>
                <w:rStyle w:val="a6"/>
                <w:noProof/>
              </w:rPr>
              <w:t>第二节 律诗的韵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FBC0" w14:textId="15825BA1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17" w:history="1">
            <w:r w:rsidRPr="00891287">
              <w:rPr>
                <w:rStyle w:val="a6"/>
                <w:noProof/>
              </w:rPr>
              <w:t>第三节 律诗的平仄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B052" w14:textId="769D762E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18" w:history="1">
            <w:r w:rsidRPr="00891287">
              <w:rPr>
                <w:rStyle w:val="a6"/>
                <w:noProof/>
              </w:rPr>
              <w:t>（一）五律的平仄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FCC6" w14:textId="513DB9F7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19" w:history="1">
            <w:r w:rsidRPr="00891287">
              <w:rPr>
                <w:rStyle w:val="a6"/>
                <w:noProof/>
              </w:rPr>
              <w:t>（二）七律的平仄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209B" w14:textId="438F6E6E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0" w:history="1">
            <w:r w:rsidRPr="00891287">
              <w:rPr>
                <w:rStyle w:val="a6"/>
                <w:noProof/>
              </w:rPr>
              <w:t>（三）粘对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AAA2" w14:textId="4F92BCAC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1" w:history="1">
            <w:r w:rsidRPr="00891287">
              <w:rPr>
                <w:rStyle w:val="a6"/>
                <w:noProof/>
              </w:rPr>
              <w:t>（四）孤平的避忌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D7E7" w14:textId="48196FDB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2" w:history="1">
            <w:r w:rsidRPr="00891287">
              <w:rPr>
                <w:rStyle w:val="a6"/>
                <w:noProof/>
              </w:rPr>
              <w:t>（五）特定的一种平仄格式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8499" w14:textId="7839871E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3" w:history="1">
            <w:r w:rsidRPr="00891287">
              <w:rPr>
                <w:rStyle w:val="a6"/>
                <w:noProof/>
              </w:rPr>
              <w:t>（六）拗救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A698" w14:textId="1E7DEBD1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4" w:history="1">
            <w:r w:rsidRPr="00891287">
              <w:rPr>
                <w:rStyle w:val="a6"/>
                <w:noProof/>
              </w:rPr>
              <w:t>（七）所谓“一三五不论”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D3DC" w14:textId="42E08ACD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5" w:history="1">
            <w:r w:rsidRPr="00891287">
              <w:rPr>
                <w:rStyle w:val="a6"/>
                <w:noProof/>
              </w:rPr>
              <w:t>（八）古风式的律诗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7312" w14:textId="2EFB1BEB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26" w:history="1">
            <w:r w:rsidRPr="00891287">
              <w:rPr>
                <w:rStyle w:val="a6"/>
                <w:noProof/>
              </w:rPr>
              <w:t>第四节 律诗的对仗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2C57" w14:textId="06F202C5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7" w:history="1">
            <w:r w:rsidRPr="00891287">
              <w:rPr>
                <w:rStyle w:val="a6"/>
                <w:noProof/>
              </w:rPr>
              <w:t>（一）对仗的种类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E54A" w14:textId="5C38F494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8" w:history="1">
            <w:r w:rsidRPr="00891287">
              <w:rPr>
                <w:rStyle w:val="a6"/>
                <w:noProof/>
              </w:rPr>
              <w:t>（二）对仗的常规——中两联对仗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2013" w14:textId="2E4402A2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29" w:history="1">
            <w:r w:rsidRPr="00891287">
              <w:rPr>
                <w:rStyle w:val="a6"/>
                <w:noProof/>
              </w:rPr>
              <w:t>（三）首联对仗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4AB9" w14:textId="7E3B6CE3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0" w:history="1">
            <w:r w:rsidRPr="00891287">
              <w:rPr>
                <w:rStyle w:val="a6"/>
                <w:noProof/>
              </w:rPr>
              <w:t>（四）尾联对仗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8288" w14:textId="052B4951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1" w:history="1">
            <w:r w:rsidRPr="00891287">
              <w:rPr>
                <w:rStyle w:val="a6"/>
                <w:noProof/>
              </w:rPr>
              <w:t>（五）少于两联的对仗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87C1" w14:textId="1EE5D291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2" w:history="1">
            <w:r w:rsidRPr="00891287">
              <w:rPr>
                <w:rStyle w:val="a6"/>
                <w:noProof/>
              </w:rPr>
              <w:t>（六）长律的对仗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C39E" w14:textId="2F61A1F8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3" w:history="1">
            <w:r w:rsidRPr="00891287">
              <w:rPr>
                <w:rStyle w:val="a6"/>
                <w:noProof/>
              </w:rPr>
              <w:t>（七）对仗的讲究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4955" w14:textId="4FE1DC07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34" w:history="1">
            <w:r w:rsidRPr="00891287">
              <w:rPr>
                <w:rStyle w:val="a6"/>
                <w:noProof/>
              </w:rPr>
              <w:t>第五节 绝句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1FE9" w14:textId="1E9A2269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5" w:history="1">
            <w:r w:rsidRPr="00891287">
              <w:rPr>
                <w:rStyle w:val="a6"/>
                <w:noProof/>
              </w:rPr>
              <w:t>（一）律绝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2C46" w14:textId="5D50E796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6" w:history="1">
            <w:r w:rsidRPr="00891287">
              <w:rPr>
                <w:rStyle w:val="a6"/>
                <w:noProof/>
              </w:rPr>
              <w:t>（二）古绝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5238" w14:textId="110F482B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37" w:history="1">
            <w:r w:rsidRPr="00891287">
              <w:rPr>
                <w:rStyle w:val="a6"/>
                <w:noProof/>
              </w:rPr>
              <w:t>第六节 古体诗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118D" w14:textId="31312126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8" w:history="1">
            <w:r w:rsidRPr="00891287">
              <w:rPr>
                <w:rStyle w:val="a6"/>
                <w:noProof/>
              </w:rPr>
              <w:t>（一）古体诗的韵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1494" w14:textId="312FA4C2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39" w:history="1">
            <w:r w:rsidRPr="00891287">
              <w:rPr>
                <w:rStyle w:val="a6"/>
                <w:noProof/>
              </w:rPr>
              <w:t>（二）柏梁体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611C" w14:textId="57BDC1C5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40" w:history="1">
            <w:r w:rsidRPr="00891287">
              <w:rPr>
                <w:rStyle w:val="a6"/>
                <w:noProof/>
              </w:rPr>
              <w:t>（三）换韵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4603" w14:textId="410B5150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41" w:history="1">
            <w:r w:rsidRPr="00891287">
              <w:rPr>
                <w:rStyle w:val="a6"/>
                <w:noProof/>
              </w:rPr>
              <w:t>（四）古体诗的平仄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CEF0" w14:textId="7C869F29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42" w:history="1">
            <w:r w:rsidRPr="00891287">
              <w:rPr>
                <w:rStyle w:val="a6"/>
                <w:noProof/>
              </w:rPr>
              <w:t>（五）古体诗的对仗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8B9B" w14:textId="0F2380AA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43" w:history="1">
            <w:r w:rsidRPr="00891287">
              <w:rPr>
                <w:rStyle w:val="a6"/>
                <w:noProof/>
              </w:rPr>
              <w:t>（六）长短句（杂言诗）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788C" w14:textId="3C7A3787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44" w:history="1">
            <w:r w:rsidRPr="00891287">
              <w:rPr>
                <w:rStyle w:val="a6"/>
                <w:noProof/>
              </w:rPr>
              <w:t>（七）入律的古风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7863" w14:textId="1E3F8856" w:rsidR="00EC179F" w:rsidRDefault="00EC17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2938645" w:history="1">
            <w:r w:rsidRPr="00891287">
              <w:rPr>
                <w:rStyle w:val="a6"/>
                <w:noProof/>
              </w:rPr>
              <w:t>第三章 词律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4C99" w14:textId="627FA24B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46" w:history="1">
            <w:r w:rsidRPr="00891287">
              <w:rPr>
                <w:rStyle w:val="a6"/>
                <w:noProof/>
              </w:rPr>
              <w:t>第一节 词的种类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733C" w14:textId="78606440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47" w:history="1">
            <w:r w:rsidRPr="00891287">
              <w:rPr>
                <w:rStyle w:val="a6"/>
                <w:noProof/>
              </w:rPr>
              <w:t>（一）词牌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7C9F" w14:textId="16BB2D67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48" w:history="1">
            <w:r w:rsidRPr="00891287">
              <w:rPr>
                <w:rStyle w:val="a6"/>
                <w:noProof/>
              </w:rPr>
              <w:t>（二）单调、双调、三叠、四叠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9F9A" w14:textId="41D8C15E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49" w:history="1">
            <w:r w:rsidRPr="00891287">
              <w:rPr>
                <w:rStyle w:val="a6"/>
                <w:noProof/>
              </w:rPr>
              <w:t>第二节 词谱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A77F" w14:textId="2A700B1D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50" w:history="1">
            <w:r w:rsidRPr="00891287">
              <w:rPr>
                <w:rStyle w:val="a6"/>
                <w:noProof/>
              </w:rPr>
              <w:t>第三节 词韵，词的平仄和对仗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70BA" w14:textId="3851D5ED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51" w:history="1">
            <w:r w:rsidRPr="00891287">
              <w:rPr>
                <w:rStyle w:val="a6"/>
                <w:noProof/>
              </w:rPr>
              <w:t>（一）词韵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7540" w14:textId="3429505B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52" w:history="1">
            <w:r w:rsidRPr="00891287">
              <w:rPr>
                <w:rStyle w:val="a6"/>
                <w:noProof/>
              </w:rPr>
              <w:t>（二）词的平仄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DE63" w14:textId="059F51C6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53" w:history="1">
            <w:r w:rsidRPr="00891287">
              <w:rPr>
                <w:rStyle w:val="a6"/>
                <w:noProof/>
              </w:rPr>
              <w:t>（三）词的对仗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300A" w14:textId="3DD7486D" w:rsidR="00EC179F" w:rsidRDefault="00EC17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2938654" w:history="1">
            <w:r w:rsidRPr="00891287">
              <w:rPr>
                <w:rStyle w:val="a6"/>
                <w:noProof/>
              </w:rPr>
              <w:t>第四章 诗词的节奏及其语法特点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D2B0" w14:textId="7D37F402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55" w:history="1">
            <w:r w:rsidRPr="00891287">
              <w:rPr>
                <w:rStyle w:val="a6"/>
                <w:noProof/>
              </w:rPr>
              <w:t>第一节诗词的节奏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9430" w14:textId="113230BC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56" w:history="1">
            <w:r w:rsidRPr="00891287">
              <w:rPr>
                <w:rStyle w:val="a6"/>
                <w:noProof/>
              </w:rPr>
              <w:t>（一）诗词的一般节奏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BEA5" w14:textId="6A3136DD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57" w:history="1">
            <w:r w:rsidRPr="00891287">
              <w:rPr>
                <w:rStyle w:val="a6"/>
                <w:noProof/>
              </w:rPr>
              <w:t>（二）词的特殊节奏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852D" w14:textId="5099D2D1" w:rsidR="00EC179F" w:rsidRDefault="00EC17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938658" w:history="1">
            <w:r w:rsidRPr="00891287">
              <w:rPr>
                <w:rStyle w:val="a6"/>
                <w:noProof/>
              </w:rPr>
              <w:t>第二节 诗词的语法特点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E2E5" w14:textId="11841991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59" w:history="1">
            <w:r w:rsidRPr="00891287">
              <w:rPr>
                <w:rStyle w:val="a6"/>
                <w:noProof/>
              </w:rPr>
              <w:t>（一）不完全句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32F8" w14:textId="7FE48E8B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60" w:history="1">
            <w:r w:rsidRPr="00891287">
              <w:rPr>
                <w:rStyle w:val="a6"/>
                <w:noProof/>
              </w:rPr>
              <w:t>（二）语序的变换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54C0" w14:textId="175B0DF2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61" w:history="1">
            <w:r w:rsidRPr="00891287">
              <w:rPr>
                <w:rStyle w:val="a6"/>
                <w:noProof/>
              </w:rPr>
              <w:t>（三）对仗上的语法问题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F894" w14:textId="05CA99CB" w:rsidR="00EC179F" w:rsidRDefault="00EC17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2938662" w:history="1">
            <w:r w:rsidRPr="00891287">
              <w:rPr>
                <w:rStyle w:val="a6"/>
                <w:noProof/>
              </w:rPr>
              <w:t>（四）炼句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669B" w14:textId="5B24C37C" w:rsidR="00EC179F" w:rsidRDefault="00EC179F">
          <w:r>
            <w:rPr>
              <w:b/>
              <w:bCs/>
              <w:lang w:val="zh-CN"/>
            </w:rPr>
            <w:fldChar w:fldCharType="end"/>
          </w:r>
        </w:p>
      </w:sdtContent>
    </w:sdt>
    <w:p w14:paraId="7057DE5A" w14:textId="60B3DD31" w:rsidR="00EC179F" w:rsidRDefault="00EC179F" w:rsidP="00EC179F"/>
    <w:p w14:paraId="6F399829" w14:textId="0F8F444D" w:rsidR="00EC179F" w:rsidRDefault="00EC179F" w:rsidP="00EC179F"/>
    <w:p w14:paraId="063BE491" w14:textId="787DE7F8" w:rsidR="00EC179F" w:rsidRDefault="00EC179F" w:rsidP="00EC179F"/>
    <w:p w14:paraId="1138FF1F" w14:textId="009BB3F6" w:rsidR="00EC179F" w:rsidRDefault="00EC179F" w:rsidP="00EC179F"/>
    <w:p w14:paraId="705390B9" w14:textId="65E3BB82" w:rsidR="00EC179F" w:rsidRDefault="00EC179F" w:rsidP="00EC179F"/>
    <w:p w14:paraId="6C9D5F0A" w14:textId="5BC660BE" w:rsidR="00EC179F" w:rsidRDefault="00EC179F" w:rsidP="00EC179F"/>
    <w:p w14:paraId="647A4811" w14:textId="31D08B4D" w:rsidR="00EC179F" w:rsidRDefault="00EC179F" w:rsidP="00EC179F"/>
    <w:p w14:paraId="287CD58D" w14:textId="1B7CB5C7" w:rsidR="00EC179F" w:rsidRDefault="00EC179F" w:rsidP="00EC179F"/>
    <w:p w14:paraId="1A564233" w14:textId="08566915" w:rsidR="00EC179F" w:rsidRDefault="00EC179F" w:rsidP="00EC179F"/>
    <w:p w14:paraId="760A0705" w14:textId="2FA17234" w:rsidR="00EC179F" w:rsidRDefault="00EC179F" w:rsidP="00EC179F"/>
    <w:p w14:paraId="5FA70669" w14:textId="31FCD6BF" w:rsidR="00EC179F" w:rsidRDefault="00EC179F" w:rsidP="00EC179F"/>
    <w:p w14:paraId="4BC73068" w14:textId="04E41D49" w:rsidR="00EC179F" w:rsidRDefault="00EC179F" w:rsidP="00EC179F"/>
    <w:p w14:paraId="3E442C79" w14:textId="43C02329" w:rsidR="00EC179F" w:rsidRDefault="00EC179F" w:rsidP="00EC179F"/>
    <w:p w14:paraId="3D11C04D" w14:textId="487CD503" w:rsidR="00EC179F" w:rsidRDefault="00EC179F" w:rsidP="00EC179F"/>
    <w:p w14:paraId="7804AFF3" w14:textId="325FE698" w:rsidR="00EC179F" w:rsidRDefault="00EC179F" w:rsidP="00EC179F"/>
    <w:p w14:paraId="241E30DC" w14:textId="6C0C63C2" w:rsidR="00EC179F" w:rsidRDefault="00EC179F" w:rsidP="00EC179F"/>
    <w:p w14:paraId="325BF3CD" w14:textId="072E4AAF" w:rsidR="00EC179F" w:rsidRDefault="00EC179F" w:rsidP="00EC179F"/>
    <w:p w14:paraId="15F3E036" w14:textId="74AD2D49" w:rsidR="00EC179F" w:rsidRDefault="00EC179F" w:rsidP="00EC179F"/>
    <w:p w14:paraId="32AF3AE3" w14:textId="15ED95F6" w:rsidR="00EC179F" w:rsidRDefault="00EC179F" w:rsidP="00EC179F"/>
    <w:p w14:paraId="569EAAE0" w14:textId="048651F7" w:rsidR="00EC179F" w:rsidRDefault="00EC179F" w:rsidP="00EC179F"/>
    <w:p w14:paraId="30032ABA" w14:textId="2D249A47" w:rsidR="00EC179F" w:rsidRDefault="00EC179F" w:rsidP="00EC179F"/>
    <w:p w14:paraId="7DD6C40E" w14:textId="77777777" w:rsidR="00EC179F" w:rsidRDefault="00EC179F" w:rsidP="00EC179F">
      <w:pPr>
        <w:rPr>
          <w:rFonts w:hint="eastAsia"/>
        </w:rPr>
      </w:pPr>
    </w:p>
    <w:p w14:paraId="46DBA639" w14:textId="538D5738" w:rsidR="004A0D94" w:rsidRDefault="00D16EAB" w:rsidP="00D16EAB">
      <w:pPr>
        <w:pStyle w:val="1"/>
      </w:pPr>
      <w:bookmarkStart w:id="0" w:name="_Toc122938607"/>
      <w:r w:rsidRPr="00D16EAB"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D16EAB">
        <w:rPr>
          <w:rFonts w:hint="eastAsia"/>
        </w:rPr>
        <w:t>关</w:t>
      </w:r>
      <w:r>
        <w:rPr>
          <w:rFonts w:hint="eastAsia"/>
        </w:rPr>
        <w:t>于</w:t>
      </w:r>
      <w:r w:rsidRPr="00D16EAB">
        <w:rPr>
          <w:rFonts w:hint="eastAsia"/>
        </w:rPr>
        <w:t>诗词格律的一些概念</w:t>
      </w:r>
      <w:bookmarkEnd w:id="0"/>
    </w:p>
    <w:p w14:paraId="333603E9" w14:textId="75E2C329" w:rsidR="00D16EAB" w:rsidRPr="00D16EAB" w:rsidRDefault="00D16EAB" w:rsidP="00D16EAB">
      <w:pPr>
        <w:pStyle w:val="2"/>
      </w:pPr>
      <w:bookmarkStart w:id="1" w:name="_Toc122938608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韵</w:t>
      </w:r>
      <w:bookmarkEnd w:id="1"/>
    </w:p>
    <w:p w14:paraId="61963F3B" w14:textId="3440588D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韵是诗词格律的基本要素之一。</w:t>
      </w:r>
    </w:p>
    <w:p w14:paraId="2391DEAF" w14:textId="2C563DB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在北方戏曲中，韵又叫辙，押韵叫合辙。</w:t>
      </w:r>
    </w:p>
    <w:p w14:paraId="038AF6A5" w14:textId="5181A909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诗词中所谓韵，大致等</w:t>
      </w:r>
      <w:r>
        <w:rPr>
          <w:rFonts w:ascii="楷体" w:eastAsia="楷体" w:hAnsi="楷体" w:hint="eastAsia"/>
          <w:sz w:val="24"/>
          <w:szCs w:val="28"/>
        </w:rPr>
        <w:t>于</w:t>
      </w:r>
      <w:r w:rsidRPr="00D16EAB">
        <w:rPr>
          <w:rFonts w:ascii="楷体" w:eastAsia="楷体" w:hAnsi="楷体" w:hint="eastAsia"/>
          <w:sz w:val="24"/>
          <w:szCs w:val="28"/>
        </w:rPr>
        <w:t>汉语拼音中所谓韵母。</w:t>
      </w:r>
    </w:p>
    <w:p w14:paraId="763E8E84" w14:textId="41B1A5CC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押韵的目的是声韵的谐和。同类的乐音在同一位置上的重复，构成了声音回环的美。</w:t>
      </w:r>
    </w:p>
    <w:p w14:paraId="039DF015" w14:textId="52DB432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古人押韵依照韵书。所谓官韵，</w:t>
      </w:r>
      <w:r>
        <w:rPr>
          <w:rFonts w:ascii="楷体" w:eastAsia="楷体" w:hAnsi="楷体" w:hint="eastAsia"/>
          <w:sz w:val="24"/>
          <w:szCs w:val="28"/>
        </w:rPr>
        <w:t>即</w:t>
      </w:r>
      <w:r w:rsidRPr="00D16EAB">
        <w:rPr>
          <w:rFonts w:ascii="楷体" w:eastAsia="楷体" w:hAnsi="楷体" w:hint="eastAsia"/>
          <w:sz w:val="24"/>
          <w:szCs w:val="28"/>
        </w:rPr>
        <w:t>朝廷颁布的韵书。</w:t>
      </w:r>
    </w:p>
    <w:p w14:paraId="40ACABD4" w14:textId="21B6B854" w:rsidR="00D16EAB" w:rsidRDefault="00D16EAB" w:rsidP="00D16EAB">
      <w:pPr>
        <w:pStyle w:val="2"/>
      </w:pPr>
      <w:bookmarkStart w:id="2" w:name="_Toc122938609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四声</w:t>
      </w:r>
      <w:bookmarkEnd w:id="2"/>
    </w:p>
    <w:p w14:paraId="79CA2762" w14:textId="620D4777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四声，指古代汉语的四种声调。</w:t>
      </w:r>
    </w:p>
    <w:p w14:paraId="327B81DD" w14:textId="3EDAC206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平声</w:t>
      </w:r>
      <w:r>
        <w:rPr>
          <w:rFonts w:ascii="楷体" w:eastAsia="楷体" w:hAnsi="楷体" w:hint="eastAsia"/>
          <w:sz w:val="24"/>
          <w:szCs w:val="28"/>
        </w:rPr>
        <w:t>、上声、去声、入声。</w:t>
      </w:r>
    </w:p>
    <w:p w14:paraId="69522C01" w14:textId="6E2C3BA1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辨别四声，是辨别平仄的基础。</w:t>
      </w:r>
    </w:p>
    <w:p w14:paraId="31F86EF3" w14:textId="7B234680" w:rsidR="00D16EAB" w:rsidRDefault="00D16EAB" w:rsidP="00D16EAB">
      <w:pPr>
        <w:pStyle w:val="2"/>
      </w:pPr>
      <w:bookmarkStart w:id="3" w:name="_Toc122938610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平仄</w:t>
      </w:r>
      <w:bookmarkEnd w:id="3"/>
    </w:p>
    <w:p w14:paraId="135489C0" w14:textId="7520F90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平仄是诗词格律的一个术语：诗人们把四声分为平仄两大类，平就是平声，仄就是上、去、入三声。仄，按字义解释，就是不平的意思。</w:t>
      </w:r>
    </w:p>
    <w:p w14:paraId="0CFF027A" w14:textId="20FE3B6D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古人所谓声调</w:t>
      </w:r>
      <w:r>
        <w:rPr>
          <w:rFonts w:ascii="楷体" w:eastAsia="楷体" w:hAnsi="楷体" w:hint="eastAsia"/>
          <w:sz w:val="24"/>
          <w:szCs w:val="28"/>
        </w:rPr>
        <w:t>铿锵</w:t>
      </w:r>
      <w:r w:rsidRPr="00D16EAB">
        <w:rPr>
          <w:rFonts w:ascii="楷体" w:eastAsia="楷体" w:hAnsi="楷体"/>
          <w:sz w:val="24"/>
          <w:szCs w:val="28"/>
        </w:rPr>
        <w:t xml:space="preserve"> ，虽有许多讲究，但</w:t>
      </w:r>
      <w:r w:rsidRPr="00D16EAB">
        <w:rPr>
          <w:rFonts w:ascii="楷体" w:eastAsia="楷体" w:hAnsi="楷体" w:hint="eastAsia"/>
          <w:sz w:val="24"/>
          <w:szCs w:val="28"/>
        </w:rPr>
        <w:t>是平仄谐和也是其中的一个重要因素。</w:t>
      </w:r>
    </w:p>
    <w:p w14:paraId="543A99B7" w14:textId="0A7BD2F9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/>
          <w:sz w:val="24"/>
          <w:szCs w:val="28"/>
        </w:rPr>
        <w:t>平仄在本句中是交替的</w:t>
      </w:r>
      <w:r>
        <w:rPr>
          <w:rFonts w:ascii="楷体" w:eastAsia="楷体" w:hAnsi="楷体" w:hint="eastAsia"/>
          <w:sz w:val="24"/>
          <w:szCs w:val="28"/>
        </w:rPr>
        <w:t>，</w:t>
      </w:r>
      <w:r w:rsidR="003C3C68" w:rsidRPr="003C3C68">
        <w:rPr>
          <w:rFonts w:ascii="楷体" w:eastAsia="楷体" w:hAnsi="楷体" w:hint="eastAsia"/>
          <w:sz w:val="24"/>
          <w:szCs w:val="28"/>
        </w:rPr>
        <w:t>在对句中是对立的。</w:t>
      </w:r>
    </w:p>
    <w:p w14:paraId="4B5943F8" w14:textId="656E119E" w:rsidR="003C3C68" w:rsidRDefault="003C3C6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C3C68">
        <w:rPr>
          <w:rFonts w:ascii="楷体" w:eastAsia="楷体" w:hAnsi="楷体" w:hint="eastAsia"/>
          <w:sz w:val="24"/>
          <w:szCs w:val="28"/>
        </w:rPr>
        <w:t>入声问题是辨别平仄的唯一障碍。</w:t>
      </w:r>
    </w:p>
    <w:p w14:paraId="4AA6D069" w14:textId="5B2A4A6E" w:rsidR="003C3C68" w:rsidRDefault="003C3C68" w:rsidP="003C3C68">
      <w:pPr>
        <w:pStyle w:val="2"/>
      </w:pPr>
      <w:bookmarkStart w:id="4" w:name="_Toc122938611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对仗</w:t>
      </w:r>
      <w:bookmarkEnd w:id="4"/>
    </w:p>
    <w:p w14:paraId="24518AF5" w14:textId="65452CBA" w:rsidR="003C3C68" w:rsidRPr="003C3C68" w:rsidRDefault="003C3C68" w:rsidP="003C3C6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C3C68">
        <w:rPr>
          <w:rFonts w:ascii="楷体" w:eastAsia="楷体" w:hAnsi="楷体" w:hint="eastAsia"/>
          <w:sz w:val="24"/>
          <w:szCs w:val="28"/>
        </w:rPr>
        <w:t>诗词中的对偶，叫做对仗。</w:t>
      </w:r>
      <w:r>
        <w:rPr>
          <w:rFonts w:ascii="楷体" w:eastAsia="楷体" w:hAnsi="楷体" w:hint="eastAsia"/>
          <w:sz w:val="24"/>
          <w:szCs w:val="28"/>
        </w:rPr>
        <w:t>来源于</w:t>
      </w:r>
      <w:r w:rsidRPr="003C3C68">
        <w:rPr>
          <w:rFonts w:ascii="楷体" w:eastAsia="楷体" w:hAnsi="楷体" w:hint="eastAsia"/>
          <w:sz w:val="24"/>
          <w:szCs w:val="28"/>
        </w:rPr>
        <w:t>古代两两相对的仪仗队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F73D3D1" w14:textId="6196B044" w:rsidR="003C3C68" w:rsidRDefault="003C3C6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A93674" w:rsidRPr="00A93674">
        <w:rPr>
          <w:rFonts w:ascii="楷体" w:eastAsia="楷体" w:hAnsi="楷体" w:hint="eastAsia"/>
          <w:sz w:val="24"/>
          <w:szCs w:val="28"/>
        </w:rPr>
        <w:t>对偶是一种修辞手段，它的作用是形成整齐的美</w:t>
      </w:r>
      <w:r w:rsidR="00A93674">
        <w:rPr>
          <w:rFonts w:ascii="楷体" w:eastAsia="楷体" w:hAnsi="楷体" w:hint="eastAsia"/>
          <w:sz w:val="24"/>
          <w:szCs w:val="28"/>
        </w:rPr>
        <w:t>。</w:t>
      </w:r>
    </w:p>
    <w:p w14:paraId="6CF4FEE3" w14:textId="61244156" w:rsidR="00A93674" w:rsidRDefault="00A93674" w:rsidP="00A93674">
      <w:pPr>
        <w:pStyle w:val="1"/>
      </w:pPr>
      <w:bookmarkStart w:id="5" w:name="_Toc12293861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诗律</w:t>
      </w:r>
      <w:bookmarkEnd w:id="5"/>
    </w:p>
    <w:p w14:paraId="46EB6ACA" w14:textId="0A6CBB76" w:rsidR="00A93674" w:rsidRPr="00A93674" w:rsidRDefault="00A93674" w:rsidP="00A93674">
      <w:pPr>
        <w:pStyle w:val="2"/>
      </w:pPr>
      <w:bookmarkStart w:id="6" w:name="_Toc122938613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诗的种类</w:t>
      </w:r>
      <w:bookmarkEnd w:id="6"/>
    </w:p>
    <w:p w14:paraId="265F9DA5" w14:textId="788A1BA3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从格律上看，诗可分为古体诗和近体诗。古体诗又称古诗或古风，近体诗又称今体诗。从字数上看，有四言诗、五言诗、七言诗饥唐代以后，四言诗很少见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5532EEE" w14:textId="6474A19E" w:rsidR="00A93674" w:rsidRPr="003C3C68" w:rsidRDefault="00A93674" w:rsidP="00A93674">
      <w:pPr>
        <w:pStyle w:val="3"/>
      </w:pPr>
      <w:bookmarkStart w:id="7" w:name="_Toc122938614"/>
      <w:r>
        <w:rPr>
          <w:rFonts w:hint="eastAsia"/>
        </w:rPr>
        <w:lastRenderedPageBreak/>
        <w:t>（一）古体和近体</w:t>
      </w:r>
      <w:bookmarkEnd w:id="7"/>
    </w:p>
    <w:p w14:paraId="0F79BF77" w14:textId="45E35B2F" w:rsidR="003C3C68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古体诗是依照古代的诗体来写的。在唐人看来，从《诗经》到南北朝的庾信，都算是古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E2E0286" w14:textId="31D7D7BF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我们可以说，凡不受近体诗格律的束缚的，都是古体诗。</w:t>
      </w:r>
    </w:p>
    <w:p w14:paraId="407C7EDF" w14:textId="6A36E5BB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乐府产生于汉代，本配音乐，称乐府或乐府诗。这种乐府诗称为曲、辞、歌、行等。唐代以后，文人摹拟这种诗体而写成的古体诗，也叫乐府，但已不再配音乐。</w:t>
      </w:r>
    </w:p>
    <w:p w14:paraId="57181E55" w14:textId="621F5E2A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隋唐时代逐渐形成新音乐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3674">
        <w:rPr>
          <w:rFonts w:ascii="楷体" w:eastAsia="楷体" w:hAnsi="楷体" w:hint="eastAsia"/>
          <w:sz w:val="24"/>
          <w:szCs w:val="28"/>
        </w:rPr>
        <w:t>又产生配新音乐的歌词，叫做词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86C5702" w14:textId="6548398F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近体诗以律诗为代表。律诗的韵、平仄、对仗，都有许多讲究。由于格律很严，所以称为律诗。</w:t>
      </w:r>
    </w:p>
    <w:p w14:paraId="1ED501D0" w14:textId="472F8EEA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·律诗特点：</w:t>
      </w:r>
    </w:p>
    <w:p w14:paraId="068A771C" w14:textId="2FE4CBC7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每首限定八句，五律共 40 字，七律共 56 字；</w:t>
      </w:r>
    </w:p>
    <w:p w14:paraId="776A6E5A" w14:textId="03A1D9A6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押平声韵；</w:t>
      </w:r>
    </w:p>
    <w:p w14:paraId="73275AD7" w14:textId="5F78ADE7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每句的平仄都有规定；</w:t>
      </w:r>
    </w:p>
    <w:p w14:paraId="33B471BA" w14:textId="615304FD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每篇必须有对仗，对仗的位置也有规定。</w:t>
      </w:r>
    </w:p>
    <w:p w14:paraId="48F339D9" w14:textId="101AC76A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有一种超过八句的律诗，称为长律</w:t>
      </w:r>
    </w:p>
    <w:p w14:paraId="3B371DDC" w14:textId="77777777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绝句比律诗的字数少一半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3674">
        <w:rPr>
          <w:rFonts w:ascii="楷体" w:eastAsia="楷体" w:hAnsi="楷体" w:hint="eastAsia"/>
          <w:sz w:val="24"/>
          <w:szCs w:val="28"/>
        </w:rPr>
        <w:t>可分为古绝、律绝两类。</w:t>
      </w:r>
    </w:p>
    <w:p w14:paraId="6E60E971" w14:textId="50E6A43A" w:rsidR="00A93674" w:rsidRDefault="00A93674" w:rsidP="00A93674">
      <w:pPr>
        <w:pStyle w:val="3"/>
      </w:pPr>
      <w:bookmarkStart w:id="8" w:name="_Toc122938615"/>
      <w:r>
        <w:rPr>
          <w:rFonts w:hint="eastAsia"/>
        </w:rPr>
        <w:t>（二）五言和七言</w:t>
      </w:r>
      <w:bookmarkEnd w:id="8"/>
    </w:p>
    <w:p w14:paraId="050E7450" w14:textId="7B730D13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五言</w:t>
      </w:r>
      <w:r>
        <w:rPr>
          <w:rFonts w:ascii="楷体" w:eastAsia="楷体" w:hAnsi="楷体" w:hint="eastAsia"/>
          <w:sz w:val="24"/>
          <w:szCs w:val="28"/>
        </w:rPr>
        <w:t>即</w:t>
      </w:r>
      <w:r w:rsidRPr="00A93674">
        <w:rPr>
          <w:rFonts w:ascii="楷体" w:eastAsia="楷体" w:hAnsi="楷体" w:hint="eastAsia"/>
          <w:sz w:val="24"/>
          <w:szCs w:val="28"/>
        </w:rPr>
        <w:t>五字一句，七言</w:t>
      </w:r>
      <w:r>
        <w:rPr>
          <w:rFonts w:ascii="楷体" w:eastAsia="楷体" w:hAnsi="楷体" w:hint="eastAsia"/>
          <w:sz w:val="24"/>
          <w:szCs w:val="28"/>
        </w:rPr>
        <w:t>即</w:t>
      </w:r>
      <w:r w:rsidRPr="00A93674">
        <w:rPr>
          <w:rFonts w:ascii="楷体" w:eastAsia="楷体" w:hAnsi="楷体" w:hint="eastAsia"/>
          <w:sz w:val="24"/>
          <w:szCs w:val="28"/>
        </w:rPr>
        <w:t>七字一句。</w:t>
      </w:r>
    </w:p>
    <w:p w14:paraId="71C1D959" w14:textId="72304FBD" w:rsidR="00A93674" w:rsidRPr="00D16EAB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古风分五古、七古，只大致的分法。除五言、七言外，还有所谓杂言。</w:t>
      </w:r>
      <w:r>
        <w:rPr>
          <w:rFonts w:ascii="楷体" w:eastAsia="楷体" w:hAnsi="楷体" w:hint="eastAsia"/>
          <w:sz w:val="24"/>
          <w:szCs w:val="28"/>
        </w:rPr>
        <w:t>杂</w:t>
      </w:r>
      <w:r w:rsidRPr="00A93674">
        <w:rPr>
          <w:rFonts w:ascii="楷体" w:eastAsia="楷体" w:hAnsi="楷体" w:hint="eastAsia"/>
          <w:sz w:val="24"/>
          <w:szCs w:val="28"/>
        </w:rPr>
        <w:t>言指长短句杂在一起，</w:t>
      </w:r>
    </w:p>
    <w:p w14:paraId="05A20098" w14:textId="3C079DD1" w:rsidR="003C3C68" w:rsidRDefault="00A93674" w:rsidP="00A93674">
      <w:pPr>
        <w:pStyle w:val="2"/>
      </w:pPr>
      <w:bookmarkStart w:id="9" w:name="_Toc122938616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律诗的韵</w:t>
      </w:r>
      <w:bookmarkEnd w:id="9"/>
    </w:p>
    <w:p w14:paraId="43BD14CA" w14:textId="7188967E" w:rsidR="003C3C68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古人写律诗，严格依照韵书押韵。</w:t>
      </w:r>
    </w:p>
    <w:p w14:paraId="117299FC" w14:textId="630B6FA0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韵书里，平声分为上平声、下平声。平声字多，所以分为两卷，等于说平声上卷、平声下卷，没有别的意思。</w:t>
      </w:r>
    </w:p>
    <w:p w14:paraId="48C648FB" w14:textId="166A7166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·平水韵1</w:t>
      </w:r>
      <w:r>
        <w:rPr>
          <w:rFonts w:ascii="楷体" w:eastAsia="楷体" w:hAnsi="楷体"/>
          <w:sz w:val="24"/>
          <w:szCs w:val="28"/>
        </w:rPr>
        <w:t>06</w:t>
      </w:r>
      <w:r>
        <w:rPr>
          <w:rFonts w:ascii="楷体" w:eastAsia="楷体" w:hAnsi="楷体" w:hint="eastAsia"/>
          <w:sz w:val="24"/>
          <w:szCs w:val="28"/>
        </w:rPr>
        <w:t>韵：</w:t>
      </w:r>
    </w:p>
    <w:p w14:paraId="0C8D0FD4" w14:textId="1E41AF6D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上平声</w:t>
      </w:r>
    </w:p>
    <w:p w14:paraId="52D8C8AC" w14:textId="553E1D58" w:rsidR="001C0440" w:rsidRPr="001C0440" w:rsidRDefault="001C0440" w:rsidP="001C0440">
      <w:pPr>
        <w:ind w:left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AF89248" wp14:editId="2ED9A763">
            <wp:extent cx="1979875" cy="5713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303" cy="5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6C45" w14:textId="0FEE8347" w:rsidR="003C3C68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C2EF2C4" wp14:editId="7FB3D719">
            <wp:extent cx="1431235" cy="17089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194" cy="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A3CE" w14:textId="01917102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下平声</w:t>
      </w:r>
    </w:p>
    <w:p w14:paraId="3C5A3F82" w14:textId="288CC3B2" w:rsidR="001C0440" w:rsidRDefault="001C0440" w:rsidP="001C0440">
      <w:pPr>
        <w:ind w:left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519C9A9D" wp14:editId="0FFAEE18">
            <wp:extent cx="1991802" cy="5174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992" cy="5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4740" w14:textId="28F6439A" w:rsidR="001C0440" w:rsidRPr="001C0440" w:rsidRDefault="001C0440" w:rsidP="001C0440">
      <w:pPr>
        <w:ind w:left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0A8C4696" wp14:editId="61378EA5">
            <wp:extent cx="1383527" cy="1614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382" cy="1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CF99" w14:textId="46A3A67F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上声</w:t>
      </w:r>
    </w:p>
    <w:p w14:paraId="710FB0A6" w14:textId="66BBEA94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lastRenderedPageBreak/>
        <w:drawing>
          <wp:inline distT="0" distB="0" distL="0" distR="0" wp14:anchorId="522311B2" wp14:editId="4B319A17">
            <wp:extent cx="1989591" cy="14511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136" cy="14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126" w14:textId="6D9A2E2B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去声</w:t>
      </w:r>
    </w:p>
    <w:p w14:paraId="21DA7F67" w14:textId="71A5C7A3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7FE8A3A9" wp14:editId="14882E6B">
            <wp:extent cx="2008927" cy="1463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4037" cy="14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A68" w14:textId="7F12C1C0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</w:t>
      </w:r>
      <w:r w:rsidRPr="001C0440">
        <w:rPr>
          <w:rFonts w:ascii="楷体" w:eastAsia="楷体" w:hAnsi="楷体"/>
          <w:b/>
          <w:bCs/>
          <w:sz w:val="24"/>
          <w:szCs w:val="28"/>
        </w:rPr>
        <w:t xml:space="preserve">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入声</w:t>
      </w:r>
    </w:p>
    <w:p w14:paraId="7677ED17" w14:textId="21EE41F2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C649537" wp14:editId="27B27630">
            <wp:extent cx="1892411" cy="155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740" cy="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0762" w14:textId="5CC9E6A5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8A22633" wp14:editId="52FD2876">
            <wp:extent cx="1966267" cy="675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745" cy="6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3C1" w14:textId="286E6017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韵有宽有窄：字数多的叫宽韵，字数少的叫窄韵。</w:t>
      </w:r>
    </w:p>
    <w:p w14:paraId="2D6908C1" w14:textId="1821D7FA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五律第一句，多数不押韵；七律第一句，多数押韵。第一句押韵与否是自由的，所以第一句的韵脚也可不太严格，用邻近的韵也行。</w:t>
      </w:r>
    </w:p>
    <w:p w14:paraId="65676151" w14:textId="333E1B57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今天如果也写律诗，就不必拘泥古人的诗韵。不但首句用邻韵，就是其他的韵脚用邻韵，只要朗诵起来谐和，都可以的。</w:t>
      </w:r>
    </w:p>
    <w:p w14:paraId="70ABB06C" w14:textId="47A6E57D" w:rsidR="001C0440" w:rsidRPr="001C0440" w:rsidRDefault="001C0440" w:rsidP="001C0440">
      <w:pPr>
        <w:pStyle w:val="2"/>
      </w:pPr>
      <w:bookmarkStart w:id="10" w:name="_Toc122938617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律诗的平仄</w:t>
      </w:r>
      <w:bookmarkEnd w:id="10"/>
    </w:p>
    <w:p w14:paraId="0F1B0C81" w14:textId="42266C68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平仄，是律诗中最重要的因素。讲诗词的格律，主要就是讲平仄。</w:t>
      </w:r>
    </w:p>
    <w:p w14:paraId="5BAB9B64" w14:textId="306557BB" w:rsidR="001C0440" w:rsidRDefault="001C0440" w:rsidP="001C0440">
      <w:pPr>
        <w:pStyle w:val="3"/>
      </w:pPr>
      <w:bookmarkStart w:id="11" w:name="_Toc122938618"/>
      <w:r>
        <w:rPr>
          <w:rFonts w:hint="eastAsia"/>
        </w:rPr>
        <w:t>（一）五律的平仄</w:t>
      </w:r>
      <w:bookmarkEnd w:id="11"/>
    </w:p>
    <w:p w14:paraId="5A1DD4BD" w14:textId="0A590806" w:rsidR="008F348D" w:rsidRDefault="001C0440" w:rsidP="008F348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五言的平仄，只有四个类型，而这四个类型可以构成两联，即：</w:t>
      </w:r>
    </w:p>
    <w:p w14:paraId="01CE0F35" w14:textId="45774508" w:rsidR="001C0440" w:rsidRDefault="001C0440" w:rsidP="008F348D">
      <w:pPr>
        <w:jc w:val="center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 w:hint="eastAsia"/>
          <w:sz w:val="24"/>
          <w:szCs w:val="28"/>
        </w:rPr>
        <w:t>仄仄平平仄，平平仄仄平。</w:t>
      </w:r>
    </w:p>
    <w:p w14:paraId="0BA00CBD" w14:textId="4BF32C72" w:rsidR="008F348D" w:rsidRDefault="008F348D" w:rsidP="008F348D">
      <w:pPr>
        <w:jc w:val="center"/>
        <w:rPr>
          <w:rFonts w:ascii="楷体" w:eastAsia="楷体" w:hAnsi="楷体"/>
          <w:sz w:val="24"/>
          <w:szCs w:val="28"/>
        </w:rPr>
      </w:pPr>
      <w:r w:rsidRPr="008F348D">
        <w:rPr>
          <w:rFonts w:ascii="楷体" w:eastAsia="楷体" w:hAnsi="楷体" w:hint="eastAsia"/>
          <w:sz w:val="24"/>
          <w:szCs w:val="28"/>
        </w:rPr>
        <w:t>平平平仄仄，仄仄仄平平。</w:t>
      </w:r>
    </w:p>
    <w:p w14:paraId="4AFCF90A" w14:textId="77777777" w:rsidR="008F348D" w:rsidRDefault="008F348D" w:rsidP="008F348D">
      <w:pPr>
        <w:jc w:val="center"/>
        <w:rPr>
          <w:rFonts w:ascii="楷体" w:eastAsia="楷体" w:hAnsi="楷体"/>
          <w:sz w:val="24"/>
          <w:szCs w:val="28"/>
        </w:rPr>
      </w:pPr>
    </w:p>
    <w:p w14:paraId="4441603A" w14:textId="0E3C5795" w:rsidR="001C0440" w:rsidRPr="001C0440" w:rsidRDefault="008F348D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8F348D">
        <w:rPr>
          <w:rFonts w:ascii="楷体" w:eastAsia="楷体" w:hAnsi="楷体" w:hint="eastAsia"/>
          <w:sz w:val="24"/>
          <w:szCs w:val="28"/>
        </w:rPr>
        <w:t>由这两联的错综变化，可以构成五律的四种平仄格式。</w:t>
      </w:r>
    </w:p>
    <w:p w14:paraId="40DCDB97" w14:textId="37B3AD0F" w:rsidR="001C0440" w:rsidRDefault="008F348D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8F348D">
        <w:rPr>
          <w:rFonts w:ascii="楷体" w:eastAsia="楷体" w:hAnsi="楷体"/>
          <w:sz w:val="24"/>
          <w:szCs w:val="28"/>
        </w:rPr>
        <w:t>仄起式</w:t>
      </w:r>
    </w:p>
    <w:p w14:paraId="0302DD76" w14:textId="5A294BB8" w:rsidR="008F348D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lastRenderedPageBreak/>
        <w:drawing>
          <wp:inline distT="0" distB="0" distL="0" distR="0" wp14:anchorId="7D4AB8A4" wp14:editId="3A29BF41">
            <wp:extent cx="1273974" cy="834887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3324" cy="8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06A5" w14:textId="7E45A503" w:rsidR="001C0440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·平起式</w:t>
      </w:r>
    </w:p>
    <w:p w14:paraId="50D85E86" w14:textId="1262434D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8B6707D" wp14:editId="36A927A2">
            <wp:extent cx="1212574" cy="163289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855" cy="1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575" w14:textId="5BD28E00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066E68C0" wp14:editId="4C971A23">
            <wp:extent cx="1220526" cy="56875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367" cy="5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754F" w14:textId="438D7C34" w:rsidR="007A3A7C" w:rsidRDefault="007A3A7C" w:rsidP="007A3A7C">
      <w:pPr>
        <w:pStyle w:val="3"/>
      </w:pPr>
      <w:bookmarkStart w:id="12" w:name="_Toc122938619"/>
      <w:r>
        <w:rPr>
          <w:rFonts w:hint="eastAsia"/>
        </w:rPr>
        <w:t>（二）七律的平仄</w:t>
      </w:r>
      <w:bookmarkEnd w:id="12"/>
    </w:p>
    <w:p w14:paraId="3A7CD498" w14:textId="1213414B" w:rsidR="001C0440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七律是五律的扩展，扩展的办法是在五字句的上面加一个两字的头。仄上加平，平上加仄。</w:t>
      </w:r>
    </w:p>
    <w:p w14:paraId="7F0B9D89" w14:textId="7E132F72" w:rsidR="001C0440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因此，七律的平仄也只有四个类型，这四个类型也可以构成两联，即：</w:t>
      </w:r>
    </w:p>
    <w:p w14:paraId="084C2220" w14:textId="34C65A9B" w:rsidR="007A3A7C" w:rsidRDefault="007A3A7C" w:rsidP="007A3A7C">
      <w:pPr>
        <w:jc w:val="center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平平仄仄平平仄，仄仄平平仄仄平。</w:t>
      </w:r>
    </w:p>
    <w:p w14:paraId="21E41813" w14:textId="323D8B3B" w:rsidR="007A3A7C" w:rsidRDefault="007A3A7C" w:rsidP="007A3A7C">
      <w:pPr>
        <w:jc w:val="center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仄仄平平平仄仄，平平仄仄仄平平。</w:t>
      </w:r>
    </w:p>
    <w:p w14:paraId="0C32EEDE" w14:textId="62B3D4E3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由这两联的平仄错综变化，可以构成七律的四种平仄格式。</w:t>
      </w:r>
    </w:p>
    <w:p w14:paraId="10A30CA2" w14:textId="0550537D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仄起式</w:t>
      </w:r>
    </w:p>
    <w:p w14:paraId="57C40EDA" w14:textId="460C53D5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171FB877" wp14:editId="3C47FFCF">
            <wp:extent cx="1721886" cy="7832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010" cy="7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F176" w14:textId="15D9809B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另一式，第一句改为仄仄平平平仄仄，其余不变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6AB8DA8" w14:textId="20676098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·平起式</w:t>
      </w:r>
    </w:p>
    <w:p w14:paraId="026E0E0B" w14:textId="3D031138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093E0549" wp14:editId="638AC46F">
            <wp:extent cx="1704483" cy="8229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9033" cy="8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7F68" w14:textId="372978EB" w:rsidR="007A3A7C" w:rsidRP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851BD9E" wp14:editId="57945CAF">
            <wp:simplePos x="0" y="0"/>
            <wp:positionH relativeFrom="column">
              <wp:posOffset>1687664</wp:posOffset>
            </wp:positionH>
            <wp:positionV relativeFrom="paragraph">
              <wp:posOffset>4776</wp:posOffset>
            </wp:positionV>
            <wp:extent cx="997889" cy="158579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647" cy="16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A7C">
        <w:rPr>
          <w:rFonts w:ascii="楷体" w:eastAsia="楷体" w:hAnsi="楷体" w:hint="eastAsia"/>
          <w:sz w:val="24"/>
          <w:szCs w:val="28"/>
        </w:rPr>
        <w:t>另一式，第一句改为</w:t>
      </w: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         </w:t>
      </w:r>
      <w:r>
        <w:rPr>
          <w:rFonts w:ascii="楷体" w:eastAsia="楷体" w:hAnsi="楷体" w:hint="eastAsia"/>
          <w:sz w:val="24"/>
          <w:szCs w:val="28"/>
        </w:rPr>
        <w:t>，其余不变。</w:t>
      </w:r>
    </w:p>
    <w:p w14:paraId="48D72551" w14:textId="0E731234" w:rsidR="00D16EAB" w:rsidRDefault="007A3A7C" w:rsidP="007A3A7C">
      <w:pPr>
        <w:pStyle w:val="3"/>
      </w:pPr>
      <w:bookmarkStart w:id="13" w:name="_Toc122938620"/>
      <w:r>
        <w:rPr>
          <w:rFonts w:hint="eastAsia"/>
        </w:rPr>
        <w:t>（三）粘对</w:t>
      </w:r>
      <w:bookmarkEnd w:id="13"/>
    </w:p>
    <w:p w14:paraId="21F73500" w14:textId="5770F0A4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律诗的平仄有粘对的规则。</w:t>
      </w:r>
    </w:p>
    <w:p w14:paraId="22CC9780" w14:textId="460FD084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对，就是平对仄，仄对平。也就是上文所说的：在对句中，平仄是对立的。</w:t>
      </w:r>
    </w:p>
    <w:p w14:paraId="67BF40A0" w14:textId="708E7604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·若</w:t>
      </w:r>
      <w:r w:rsidRPr="007A3A7C">
        <w:rPr>
          <w:rFonts w:ascii="楷体" w:eastAsia="楷体" w:hAnsi="楷体" w:hint="eastAsia"/>
          <w:sz w:val="24"/>
          <w:szCs w:val="28"/>
        </w:rPr>
        <w:t>首句用韵，则首联的平仄就不是完全对立的。由于韵脚的限制，也只能这样办。</w:t>
      </w:r>
    </w:p>
    <w:p w14:paraId="65F312EC" w14:textId="189096F5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粘，就是平粘平，仄粘仄；后联出句第二字的平仄要跟前联对句第二字相一致。</w:t>
      </w:r>
      <w:r>
        <w:rPr>
          <w:rFonts w:ascii="楷体" w:eastAsia="楷体" w:hAnsi="楷体" w:hint="eastAsia"/>
          <w:sz w:val="24"/>
          <w:szCs w:val="28"/>
        </w:rPr>
        <w:t>如</w:t>
      </w:r>
      <w:r w:rsidRPr="007A3A7C">
        <w:rPr>
          <w:rFonts w:ascii="楷体" w:eastAsia="楷体" w:hAnsi="楷体" w:hint="eastAsia"/>
          <w:sz w:val="24"/>
          <w:szCs w:val="28"/>
        </w:rPr>
        <w:t>使第三句跟第二句相粘，第五句跟第四句相粘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DFC064C" w14:textId="0E7EC6BC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粘对的作用，是使声调多样化。</w:t>
      </w:r>
    </w:p>
    <w:p w14:paraId="309ACA67" w14:textId="52DB9060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明白了粘对的道理，可以帮助背诵平仄的歌诀（即格式）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C3E8EBD" w14:textId="0CF2409C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·</w:t>
      </w:r>
      <w:r w:rsidRPr="007A3A7C">
        <w:rPr>
          <w:rFonts w:ascii="楷体" w:eastAsia="楷体" w:hAnsi="楷体" w:hint="eastAsia"/>
          <w:sz w:val="24"/>
          <w:szCs w:val="28"/>
        </w:rPr>
        <w:t>不管长律有多长，也不过是依照粘对的规则来安排平仄。</w:t>
      </w:r>
    </w:p>
    <w:p w14:paraId="44A56681" w14:textId="6F9ED873" w:rsidR="007A3A7C" w:rsidRDefault="007A3A7C" w:rsidP="007A3A7C">
      <w:pPr>
        <w:pStyle w:val="3"/>
      </w:pPr>
      <w:bookmarkStart w:id="14" w:name="_Toc122938621"/>
      <w:r>
        <w:rPr>
          <w:rFonts w:hint="eastAsia"/>
        </w:rPr>
        <w:t>（四）孤平的避忌</w:t>
      </w:r>
      <w:bookmarkEnd w:id="14"/>
    </w:p>
    <w:p w14:paraId="3BE2969C" w14:textId="2BFCEB71" w:rsidR="007A3A7C" w:rsidRPr="007A3A7C" w:rsidRDefault="007A3A7C" w:rsidP="007A3A7C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孤平是律诗（包括长律、律绝）的大忌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C92BAF3" w14:textId="42FFFD20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·如</w:t>
      </w:r>
      <w:r w:rsidRPr="007A3A7C">
        <w:rPr>
          <w:rFonts w:ascii="楷体" w:eastAsia="楷体" w:hAnsi="楷体" w:hint="eastAsia"/>
          <w:sz w:val="24"/>
          <w:szCs w:val="28"/>
        </w:rPr>
        <w:t>在五言“平平仄仄平”这个句型中，第一字必须用平声；如果用了仄声字，就是犯了孤平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19E8AF1" w14:textId="2A9E03A9" w:rsidR="007A3A7C" w:rsidRPr="007A3A7C" w:rsidRDefault="007A3A7C" w:rsidP="007A3A7C">
      <w:pPr>
        <w:pStyle w:val="3"/>
      </w:pPr>
      <w:bookmarkStart w:id="15" w:name="_Toc122938622"/>
      <w:r w:rsidRPr="007A3A7C">
        <w:rPr>
          <w:rFonts w:hint="eastAsia"/>
        </w:rPr>
        <w:t>（五）特定的一种平仄格式</w:t>
      </w:r>
      <w:bookmarkEnd w:id="15"/>
    </w:p>
    <w:p w14:paraId="3E2038EF" w14:textId="5F9454D6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在五言“平平平仄仄”这个句型中，可以使用另一个格式，就是“平平仄平仄</w:t>
      </w:r>
      <w:r>
        <w:rPr>
          <w:rFonts w:ascii="楷体" w:eastAsia="楷体" w:hAnsi="楷体" w:hint="eastAsia"/>
          <w:sz w:val="24"/>
          <w:szCs w:val="28"/>
        </w:rPr>
        <w:t>”</w:t>
      </w:r>
      <w:r w:rsidRPr="007A3A7C">
        <w:rPr>
          <w:rFonts w:ascii="楷体" w:eastAsia="楷体" w:hAnsi="楷体" w:hint="eastAsia"/>
          <w:sz w:val="24"/>
          <w:szCs w:val="28"/>
        </w:rPr>
        <w:t>；七言是五言的扩展，所以在七言</w:t>
      </w:r>
      <w:r>
        <w:rPr>
          <w:rFonts w:ascii="楷体" w:eastAsia="楷体" w:hAnsi="楷体" w:hint="eastAsia"/>
          <w:sz w:val="24"/>
          <w:szCs w:val="28"/>
        </w:rPr>
        <w:t>“</w:t>
      </w:r>
      <w:r w:rsidRPr="007A3A7C">
        <w:rPr>
          <w:rFonts w:ascii="楷体" w:eastAsia="楷体" w:hAnsi="楷体" w:hint="eastAsia"/>
          <w:sz w:val="24"/>
          <w:szCs w:val="28"/>
        </w:rPr>
        <w:t>仄仄平平平仄仄”这个句型中，也可以使用另一个格式，就是</w:t>
      </w:r>
      <w:r>
        <w:rPr>
          <w:rFonts w:ascii="楷体" w:eastAsia="楷体" w:hAnsi="楷体" w:hint="eastAsia"/>
          <w:sz w:val="24"/>
          <w:szCs w:val="28"/>
        </w:rPr>
        <w:t>“</w:t>
      </w:r>
      <w:r w:rsidRPr="007A3A7C">
        <w:rPr>
          <w:rFonts w:ascii="楷体" w:eastAsia="楷体" w:hAnsi="楷体" w:hint="eastAsia"/>
          <w:sz w:val="24"/>
          <w:szCs w:val="28"/>
        </w:rPr>
        <w:t>仄仄平平仄平仄</w:t>
      </w:r>
      <w:r>
        <w:rPr>
          <w:rFonts w:ascii="楷体" w:eastAsia="楷体" w:hAnsi="楷体" w:hint="eastAsia"/>
          <w:sz w:val="24"/>
          <w:szCs w:val="28"/>
        </w:rPr>
        <w:t>”。</w:t>
      </w:r>
      <w:r w:rsidRPr="007A3A7C">
        <w:rPr>
          <w:rFonts w:ascii="楷体" w:eastAsia="楷体" w:hAnsi="楷体" w:hint="eastAsia"/>
          <w:sz w:val="24"/>
          <w:szCs w:val="28"/>
        </w:rPr>
        <w:t>在这种情况下，五言第一字、七言第三字必须用平声，不再是可平可仄的了。</w:t>
      </w:r>
    </w:p>
    <w:p w14:paraId="6709C5C0" w14:textId="617FDB06" w:rsidR="007A3A7C" w:rsidRDefault="003B1B4E" w:rsidP="003B1B4E">
      <w:pPr>
        <w:pStyle w:val="3"/>
      </w:pPr>
      <w:bookmarkStart w:id="16" w:name="_Toc122938623"/>
      <w:r>
        <w:rPr>
          <w:rFonts w:hint="eastAsia"/>
        </w:rPr>
        <w:t>（六）拗救</w:t>
      </w:r>
      <w:bookmarkEnd w:id="16"/>
    </w:p>
    <w:p w14:paraId="6BD9F3A8" w14:textId="533555C0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凡平仄不依常格的句子，叫做拗句。律诗中如果多用拗句，就变了古风式的律诗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0278E3A" w14:textId="1AE6FA5A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但是前面一字用拗，后面还必须用救。所谓救，就是补偿。一般说来，前面该用平声的地方用了仄声，后面必须（或经常）在适当的位置上补偿一个平声。</w:t>
      </w:r>
    </w:p>
    <w:p w14:paraId="76B38D8A" w14:textId="5C06F4D6" w:rsidR="003B1B4E" w:rsidRPr="003B1B4E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本句自救</w:t>
      </w:r>
      <w:r>
        <w:rPr>
          <w:rFonts w:ascii="楷体" w:eastAsia="楷体" w:hAnsi="楷体" w:hint="eastAsia"/>
          <w:sz w:val="24"/>
          <w:szCs w:val="28"/>
        </w:rPr>
        <w:t>、</w:t>
      </w:r>
      <w:r w:rsidRPr="003B1B4E">
        <w:rPr>
          <w:rFonts w:ascii="楷体" w:eastAsia="楷体" w:hAnsi="楷体" w:hint="eastAsia"/>
          <w:sz w:val="24"/>
          <w:szCs w:val="28"/>
        </w:rPr>
        <w:t>对句相救</w:t>
      </w:r>
      <w:r>
        <w:rPr>
          <w:rFonts w:ascii="楷体" w:eastAsia="楷体" w:hAnsi="楷体" w:hint="eastAsia"/>
          <w:sz w:val="24"/>
          <w:szCs w:val="28"/>
        </w:rPr>
        <w:t>、</w:t>
      </w:r>
      <w:r w:rsidRPr="003B1B4E">
        <w:rPr>
          <w:rFonts w:ascii="楷体" w:eastAsia="楷体" w:hAnsi="楷体" w:hint="eastAsia"/>
          <w:sz w:val="24"/>
          <w:szCs w:val="28"/>
        </w:rPr>
        <w:t>半拗可救可不救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85FA0E4" w14:textId="4855BB52" w:rsidR="003B1B4E" w:rsidRDefault="003B1B4E" w:rsidP="003B1B4E">
      <w:pPr>
        <w:pStyle w:val="3"/>
      </w:pPr>
      <w:bookmarkStart w:id="17" w:name="_Toc122938624"/>
      <w:r w:rsidRPr="003B1B4E">
        <w:rPr>
          <w:rFonts w:hint="eastAsia"/>
        </w:rPr>
        <w:t>（七）所谓“一三五不论”</w:t>
      </w:r>
      <w:bookmarkEnd w:id="17"/>
    </w:p>
    <w:p w14:paraId="0C4F9578" w14:textId="7053B8D2" w:rsidR="007A3A7C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意思是说：第一、第三、第五字的平仄可以不拘，第二、第四、第六字的平仄必须分明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6E649F9" w14:textId="42CB573B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它分析问题是不全面的，所以容易引起误解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DDE544B" w14:textId="645DD8E3" w:rsidR="003B1B4E" w:rsidRDefault="003B1B4E" w:rsidP="003B1B4E">
      <w:pPr>
        <w:pStyle w:val="3"/>
      </w:pPr>
      <w:bookmarkStart w:id="18" w:name="_Toc122938625"/>
      <w:r w:rsidRPr="003B1B4E">
        <w:rPr>
          <w:rFonts w:hint="eastAsia"/>
        </w:rPr>
        <w:t>（八）古风式的律诗</w:t>
      </w:r>
      <w:bookmarkEnd w:id="18"/>
    </w:p>
    <w:p w14:paraId="1B77FF85" w14:textId="5393503B" w:rsidR="007A3A7C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/>
          <w:sz w:val="24"/>
          <w:szCs w:val="28"/>
        </w:rPr>
        <w:t>在律诗尚未定型化的时候，有些律诗还没有完全依照律诗的平仄格式，而且对仗也不完全工整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579C59E" w14:textId="2DE0183E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古人把这种诗称为拗体。拗体自然不是律诗的正轨，后代模仿这种诗体的人是很少的。</w:t>
      </w:r>
    </w:p>
    <w:p w14:paraId="090EC0DE" w14:textId="1D073932" w:rsidR="003B1B4E" w:rsidRPr="003B1B4E" w:rsidRDefault="003B1B4E" w:rsidP="003B1B4E">
      <w:pPr>
        <w:pStyle w:val="2"/>
      </w:pPr>
      <w:bookmarkStart w:id="19" w:name="_Toc122938626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律诗的对仗</w:t>
      </w:r>
      <w:bookmarkEnd w:id="19"/>
    </w:p>
    <w:p w14:paraId="3C007C65" w14:textId="0A976131" w:rsidR="007A3A7C" w:rsidRDefault="003B1B4E" w:rsidP="003B1B4E">
      <w:pPr>
        <w:pStyle w:val="3"/>
      </w:pPr>
      <w:bookmarkStart w:id="20" w:name="_Toc122938627"/>
      <w:r>
        <w:rPr>
          <w:rFonts w:hint="eastAsia"/>
        </w:rPr>
        <w:t>（一）对仗的种类</w:t>
      </w:r>
      <w:bookmarkEnd w:id="20"/>
    </w:p>
    <w:p w14:paraId="17509EB4" w14:textId="677BDBD2" w:rsidR="007A3A7C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720FC1" w:rsidRPr="00720FC1">
        <w:rPr>
          <w:rFonts w:ascii="楷体" w:eastAsia="楷体" w:hAnsi="楷体" w:hint="eastAsia"/>
          <w:sz w:val="24"/>
          <w:szCs w:val="28"/>
        </w:rPr>
        <w:t>词的分类是对仗的基础</w:t>
      </w:r>
      <w:r w:rsidR="00720FC1">
        <w:rPr>
          <w:rFonts w:ascii="楷体" w:eastAsia="楷体" w:hAnsi="楷体" w:hint="eastAsia"/>
          <w:sz w:val="24"/>
          <w:szCs w:val="28"/>
        </w:rPr>
        <w:t>。</w:t>
      </w:r>
    </w:p>
    <w:p w14:paraId="15ACFD4E" w14:textId="215D5461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·</w:t>
      </w:r>
      <w:r w:rsidRPr="00720FC1">
        <w:rPr>
          <w:rFonts w:ascii="楷体" w:eastAsia="楷体" w:hAnsi="楷体" w:hint="eastAsia"/>
          <w:sz w:val="24"/>
          <w:szCs w:val="28"/>
        </w:rPr>
        <w:t>词大约可以分为下列的九类：</w:t>
      </w:r>
    </w:p>
    <w:p w14:paraId="147AD6D2" w14:textId="522876F3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20FC1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7568269C" wp14:editId="47D06B67">
            <wp:extent cx="3164620" cy="361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1665" cy="3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209" w14:textId="497967DC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20FC1">
        <w:rPr>
          <w:rFonts w:ascii="楷体" w:eastAsia="楷体" w:hAnsi="楷体" w:hint="eastAsia"/>
          <w:sz w:val="24"/>
          <w:szCs w:val="28"/>
        </w:rPr>
        <w:t>同类的词相为对仗</w:t>
      </w:r>
      <w:r>
        <w:rPr>
          <w:rFonts w:ascii="楷体" w:eastAsia="楷体" w:hAnsi="楷体" w:hint="eastAsia"/>
          <w:sz w:val="24"/>
          <w:szCs w:val="28"/>
        </w:rPr>
        <w:t>，</w:t>
      </w:r>
      <w:r w:rsidRPr="00720FC1">
        <w:rPr>
          <w:rFonts w:ascii="楷体" w:eastAsia="楷体" w:hAnsi="楷体" w:hint="eastAsia"/>
          <w:sz w:val="24"/>
          <w:szCs w:val="28"/>
        </w:rPr>
        <w:t>连绵字只能跟连绵字相对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192356B" w14:textId="312B4175" w:rsidR="00720FC1" w:rsidRDefault="00720FC1" w:rsidP="00720FC1">
      <w:pPr>
        <w:pStyle w:val="3"/>
      </w:pPr>
      <w:bookmarkStart w:id="21" w:name="_Toc122938628"/>
      <w:r>
        <w:rPr>
          <w:rFonts w:hint="eastAsia"/>
        </w:rPr>
        <w:t>（</w:t>
      </w:r>
      <w:r w:rsidRPr="00720FC1">
        <w:rPr>
          <w:rFonts w:hint="eastAsia"/>
        </w:rPr>
        <w:t>二）对仗的常规——中两联对仗</w:t>
      </w:r>
      <w:bookmarkEnd w:id="21"/>
    </w:p>
    <w:p w14:paraId="08643169" w14:textId="131C2753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20FC1">
        <w:rPr>
          <w:rFonts w:ascii="楷体" w:eastAsia="楷体" w:hAnsi="楷体" w:hint="eastAsia"/>
          <w:sz w:val="24"/>
          <w:szCs w:val="28"/>
        </w:rPr>
        <w:t>对仗一般用在颌联和颈联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A1D47CF" w14:textId="60C46013" w:rsidR="00720FC1" w:rsidRDefault="00720FC1" w:rsidP="00720FC1">
      <w:pPr>
        <w:pStyle w:val="3"/>
      </w:pPr>
      <w:bookmarkStart w:id="22" w:name="_Toc122938629"/>
      <w:r w:rsidRPr="00720FC1">
        <w:rPr>
          <w:rFonts w:hint="eastAsia"/>
        </w:rPr>
        <w:t>（三）首联对仗</w:t>
      </w:r>
      <w:bookmarkEnd w:id="22"/>
    </w:p>
    <w:p w14:paraId="5FB07571" w14:textId="0E4290AF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20FC1">
        <w:rPr>
          <w:rFonts w:ascii="楷体" w:eastAsia="楷体" w:hAnsi="楷体" w:hint="eastAsia"/>
          <w:sz w:val="24"/>
          <w:szCs w:val="28"/>
        </w:rPr>
        <w:t>首联的对仗是可用可不用的。</w:t>
      </w:r>
    </w:p>
    <w:p w14:paraId="2AB53855" w14:textId="03375415" w:rsidR="00720FC1" w:rsidRDefault="00720FC1" w:rsidP="00720FC1">
      <w:pPr>
        <w:pStyle w:val="3"/>
      </w:pPr>
      <w:bookmarkStart w:id="23" w:name="_Toc122938630"/>
      <w:r w:rsidRPr="00720FC1">
        <w:rPr>
          <w:rFonts w:hint="eastAsia"/>
        </w:rPr>
        <w:t>（四）尾联对仗</w:t>
      </w:r>
      <w:bookmarkEnd w:id="23"/>
    </w:p>
    <w:p w14:paraId="60348ADB" w14:textId="2E7D781C" w:rsidR="00720FC1" w:rsidRDefault="00720FC1" w:rsidP="00BE629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BE629E" w:rsidRPr="00BE629E">
        <w:rPr>
          <w:rFonts w:ascii="楷体" w:eastAsia="楷体" w:hAnsi="楷体" w:hint="eastAsia"/>
          <w:sz w:val="24"/>
          <w:szCs w:val="28"/>
        </w:rPr>
        <w:t>尾联一般是不用对仗的。到了尾联，一首诗要结束了；对仗是不大适宜于作结束语的。但是，也有少数的例外，</w:t>
      </w:r>
      <w:r w:rsidR="00BE629E">
        <w:rPr>
          <w:rFonts w:ascii="楷体" w:eastAsia="楷体" w:hAnsi="楷体" w:hint="eastAsia"/>
          <w:sz w:val="24"/>
          <w:szCs w:val="28"/>
        </w:rPr>
        <w:t>如流水对。</w:t>
      </w:r>
    </w:p>
    <w:p w14:paraId="1E758B83" w14:textId="1BCAEA6C" w:rsidR="00BE629E" w:rsidRDefault="00BE629E" w:rsidP="00BE629E">
      <w:pPr>
        <w:pStyle w:val="3"/>
      </w:pPr>
      <w:bookmarkStart w:id="24" w:name="_Toc122938631"/>
      <w:r w:rsidRPr="00BE629E">
        <w:rPr>
          <w:rFonts w:hint="eastAsia"/>
        </w:rPr>
        <w:t>（五）少于两联的对仗</w:t>
      </w:r>
      <w:bookmarkEnd w:id="24"/>
    </w:p>
    <w:p w14:paraId="71EE3A94" w14:textId="3514C6BA" w:rsidR="00BE629E" w:rsidRDefault="00BE629E" w:rsidP="00BE629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E629E">
        <w:rPr>
          <w:rFonts w:ascii="楷体" w:eastAsia="楷体" w:hAnsi="楷体" w:hint="eastAsia"/>
          <w:sz w:val="24"/>
          <w:szCs w:val="28"/>
        </w:rPr>
        <w:t>单联对仗，比较常见的是用于颈联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6B62B16" w14:textId="7A691450" w:rsidR="00BE629E" w:rsidRDefault="00BE629E" w:rsidP="00BE629E">
      <w:pPr>
        <w:pStyle w:val="3"/>
      </w:pPr>
      <w:bookmarkStart w:id="25" w:name="_Toc122938632"/>
      <w:r w:rsidRPr="00BE629E">
        <w:rPr>
          <w:rFonts w:hint="eastAsia"/>
        </w:rPr>
        <w:t>（六）长律的对仗</w:t>
      </w:r>
      <w:bookmarkEnd w:id="25"/>
    </w:p>
    <w:p w14:paraId="79CD7307" w14:textId="2EAABDC0" w:rsidR="00720FC1" w:rsidRPr="00720FC1" w:rsidRDefault="00BE629E" w:rsidP="00BE629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E629E">
        <w:rPr>
          <w:rFonts w:ascii="楷体" w:eastAsia="楷体" w:hAnsi="楷体" w:hint="eastAsia"/>
          <w:sz w:val="24"/>
          <w:szCs w:val="28"/>
        </w:rPr>
        <w:t>长律的对仗和律诗同，只有尾联不用对仗，首联可用可不用，其余各联一律用对仗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1F6A5E08" w14:textId="3FFF6E48" w:rsidR="003B1B4E" w:rsidRDefault="00BE629E" w:rsidP="00BE629E">
      <w:pPr>
        <w:pStyle w:val="3"/>
      </w:pPr>
      <w:bookmarkStart w:id="26" w:name="_Toc122938633"/>
      <w:r w:rsidRPr="00BE629E">
        <w:rPr>
          <w:rFonts w:hint="eastAsia"/>
        </w:rPr>
        <w:t>（七）对仗的讲究</w:t>
      </w:r>
      <w:bookmarkEnd w:id="26"/>
    </w:p>
    <w:p w14:paraId="2ACD14D7" w14:textId="5D923EE6" w:rsidR="00921D53" w:rsidRDefault="00BE629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08558E" w:rsidRPr="0008558E">
        <w:rPr>
          <w:rFonts w:ascii="楷体" w:eastAsia="楷体" w:hAnsi="楷体"/>
          <w:sz w:val="24"/>
          <w:szCs w:val="28"/>
        </w:rPr>
        <w:t>工对 凡同类的词相对，叫做工对。</w:t>
      </w:r>
    </w:p>
    <w:p w14:paraId="595F0AFE" w14:textId="77777777" w:rsidR="00921D53" w:rsidRDefault="0008558E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在一个对联中，只要多数字对得工整，就是工对。</w:t>
      </w:r>
    </w:p>
    <w:p w14:paraId="5697EE5A" w14:textId="77777777" w:rsidR="00921D53" w:rsidRDefault="0008558E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超过了这个限度（按：作者未定义“限度”在哪），那不是工整，而是纤巧。</w:t>
      </w:r>
    </w:p>
    <w:p w14:paraId="595CF295" w14:textId="1D9FE989" w:rsidR="00BE629E" w:rsidRDefault="00921D53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同义词相对，似工而实拙。</w:t>
      </w:r>
    </w:p>
    <w:p w14:paraId="1ACEE365" w14:textId="08687BEE" w:rsidR="00921D53" w:rsidRPr="00921D53" w:rsidRDefault="00921D53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出句与对句完全同义（或基本上同义），叫做合掌，是诗家的大忌。</w:t>
      </w:r>
    </w:p>
    <w:p w14:paraId="42117EDB" w14:textId="370C31F4" w:rsidR="00921D53" w:rsidRDefault="0008558E" w:rsidP="00921D5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921D53" w:rsidRPr="00921D53">
        <w:rPr>
          <w:rFonts w:ascii="楷体" w:eastAsia="楷体" w:hAnsi="楷体"/>
          <w:sz w:val="24"/>
          <w:szCs w:val="28"/>
        </w:rPr>
        <w:t>宽对 形式服从于内容，诗人不应该为了追求工对而损害了</w:t>
      </w:r>
      <w:r w:rsidR="00921D53" w:rsidRPr="00921D53">
        <w:rPr>
          <w:rFonts w:ascii="楷体" w:eastAsia="楷体" w:hAnsi="楷体" w:hint="eastAsia"/>
          <w:sz w:val="24"/>
          <w:szCs w:val="28"/>
        </w:rPr>
        <w:t>思想内容。</w:t>
      </w:r>
    </w:p>
    <w:p w14:paraId="4D7EA964" w14:textId="60F9A330" w:rsidR="00921D53" w:rsidRDefault="00921D53" w:rsidP="00921D5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1D53">
        <w:rPr>
          <w:rFonts w:ascii="楷体" w:eastAsia="楷体" w:hAnsi="楷体" w:hint="eastAsia"/>
          <w:sz w:val="24"/>
          <w:szCs w:val="28"/>
        </w:rPr>
        <w:t>借对</w:t>
      </w:r>
      <w:r>
        <w:rPr>
          <w:rFonts w:ascii="楷体" w:eastAsia="楷体" w:hAnsi="楷体" w:hint="eastAsia"/>
          <w:sz w:val="24"/>
          <w:szCs w:val="28"/>
        </w:rPr>
        <w:t xml:space="preserve"> </w:t>
      </w:r>
      <w:r w:rsidRPr="00921D53">
        <w:rPr>
          <w:rFonts w:ascii="楷体" w:eastAsia="楷体" w:hAnsi="楷体" w:hint="eastAsia"/>
          <w:sz w:val="24"/>
          <w:szCs w:val="28"/>
        </w:rPr>
        <w:t>一个词有两个意义，诗人在诗中用的是甲义，但是同时借用它的乙义来与另一词相为对仗，这叫借对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3F662F2" w14:textId="24BEB88A" w:rsidR="00921D53" w:rsidRDefault="00921D53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有时候，不是借意义，而是借声音。借音多见于颜色对，如借＂篮”为“蓝＂、借“皇”为“黄＂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3BA4A65" w14:textId="4A25A1D8" w:rsidR="00921D53" w:rsidRPr="00921D53" w:rsidRDefault="00921D53" w:rsidP="00921D5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1D53">
        <w:rPr>
          <w:rFonts w:ascii="楷体" w:eastAsia="楷体" w:hAnsi="楷体" w:hint="eastAsia"/>
          <w:sz w:val="24"/>
          <w:szCs w:val="28"/>
        </w:rPr>
        <w:t>流水对</w:t>
      </w:r>
      <w:r w:rsidRPr="00921D53">
        <w:rPr>
          <w:rFonts w:ascii="楷体" w:eastAsia="楷体" w:hAnsi="楷体"/>
          <w:sz w:val="24"/>
          <w:szCs w:val="28"/>
        </w:rPr>
        <w:t xml:space="preserve"> 对仗，一般是平行的两句话，它们各有独立性。但</w:t>
      </w:r>
      <w:r w:rsidRPr="00921D53">
        <w:rPr>
          <w:rFonts w:ascii="楷体" w:eastAsia="楷体" w:hAnsi="楷体" w:hint="eastAsia"/>
          <w:sz w:val="24"/>
          <w:szCs w:val="28"/>
        </w:rPr>
        <w:t>是，也有一种对仗是一句话分成两句说，其实十个字或十四个字只是一个整体，出句独立起来</w:t>
      </w:r>
      <w:r w:rsidRPr="00921D53">
        <w:rPr>
          <w:rFonts w:ascii="楷体" w:eastAsia="楷体" w:hAnsi="楷体" w:hint="eastAsia"/>
          <w:sz w:val="24"/>
          <w:szCs w:val="28"/>
        </w:rPr>
        <w:lastRenderedPageBreak/>
        <w:t>没有意义，至少是意义不全。这叫流水对。</w:t>
      </w:r>
    </w:p>
    <w:p w14:paraId="1111A053" w14:textId="00DFF9C4" w:rsidR="007A3A7C" w:rsidRPr="00921D53" w:rsidRDefault="00921D53" w:rsidP="00921D53">
      <w:pPr>
        <w:pStyle w:val="2"/>
      </w:pPr>
      <w:bookmarkStart w:id="27" w:name="_Toc122938634"/>
      <w:r w:rsidRPr="00921D53"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绝句</w:t>
      </w:r>
      <w:bookmarkEnd w:id="27"/>
    </w:p>
    <w:p w14:paraId="785E09EF" w14:textId="6CB8704E" w:rsidR="007A3A7C" w:rsidRDefault="00921D53" w:rsidP="00921D5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1D53">
        <w:rPr>
          <w:rFonts w:ascii="楷体" w:eastAsia="楷体" w:hAnsi="楷体" w:hint="eastAsia"/>
          <w:sz w:val="24"/>
          <w:szCs w:val="28"/>
        </w:rPr>
        <w:t>律绝是律诗兴起以后才有的，古绝远在律诗出现以前就有了。</w:t>
      </w:r>
    </w:p>
    <w:p w14:paraId="5E2D749A" w14:textId="0F644ADD" w:rsidR="007A3A7C" w:rsidRPr="00921D53" w:rsidRDefault="00921D53" w:rsidP="00921D53">
      <w:pPr>
        <w:pStyle w:val="3"/>
      </w:pPr>
      <w:bookmarkStart w:id="28" w:name="_Toc122938635"/>
      <w:r w:rsidRPr="00921D53">
        <w:rPr>
          <w:rFonts w:hint="eastAsia"/>
        </w:rPr>
        <w:t>（一）律绝</w:t>
      </w:r>
      <w:bookmarkEnd w:id="28"/>
    </w:p>
    <w:p w14:paraId="751B94FE" w14:textId="77777777" w:rsidR="005602F8" w:rsidRPr="005602F8" w:rsidRDefault="00921D53" w:rsidP="005602F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5602F8" w:rsidRPr="005602F8">
        <w:rPr>
          <w:rFonts w:ascii="楷体" w:eastAsia="楷体" w:hAnsi="楷体" w:hint="eastAsia"/>
          <w:sz w:val="24"/>
          <w:szCs w:val="28"/>
        </w:rPr>
        <w:t>律绝跟律诗一样，押韵限用平声韵脚，并且依照律句的平仄，讲究</w:t>
      </w:r>
    </w:p>
    <w:p w14:paraId="5AD3A582" w14:textId="3E2FB96D" w:rsidR="007A3A7C" w:rsidRDefault="005602F8" w:rsidP="005602F8">
      <w:pPr>
        <w:rPr>
          <w:rFonts w:ascii="楷体" w:eastAsia="楷体" w:hAnsi="楷体"/>
          <w:sz w:val="24"/>
          <w:szCs w:val="28"/>
        </w:rPr>
      </w:pPr>
      <w:r w:rsidRPr="005602F8">
        <w:rPr>
          <w:rFonts w:ascii="楷体" w:eastAsia="楷体" w:hAnsi="楷体" w:hint="eastAsia"/>
          <w:sz w:val="24"/>
          <w:szCs w:val="28"/>
        </w:rPr>
        <w:t>粘对。</w:t>
      </w:r>
    </w:p>
    <w:p w14:paraId="6DD73271" w14:textId="1A2B8FAA" w:rsidR="007A3A7C" w:rsidRDefault="005602F8" w:rsidP="005602F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有人说，绝句就是截取律诗的四句，这话如果用来解释“绝句＂的名称的来源，那是不对的，但是以平仄对仗而论，绝句确是截取律诗的四句：或截取前后二联，不用对仗，或截取中二联，全用对仗；或截取前二联，首联不用对仗；或截取后二联，尾联不用对仗。</w:t>
      </w:r>
    </w:p>
    <w:p w14:paraId="143335D1" w14:textId="3D811549" w:rsidR="005602F8" w:rsidRDefault="005602F8" w:rsidP="005602F8">
      <w:pPr>
        <w:pStyle w:val="3"/>
      </w:pPr>
      <w:bookmarkStart w:id="29" w:name="_Toc122938636"/>
      <w:r w:rsidRPr="005602F8">
        <w:rPr>
          <w:rFonts w:hint="eastAsia"/>
        </w:rPr>
        <w:t>（二）古绝</w:t>
      </w:r>
      <w:bookmarkEnd w:id="29"/>
    </w:p>
    <w:p w14:paraId="38C0487F" w14:textId="04AC48D2" w:rsidR="005602F8" w:rsidRPr="005602F8" w:rsidRDefault="005602F8" w:rsidP="005602F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古绝既然是和律绝对立的，它就是不受律诗格律束缚的。它是古体诗的一种。凡合于下面的两种情况之一的，应该认为是古绝：</w:t>
      </w:r>
    </w:p>
    <w:p w14:paraId="4F3FE7BE" w14:textId="4D1974EC" w:rsidR="007A3A7C" w:rsidRDefault="005602F8" w:rsidP="005602F8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5602F8">
        <w:rPr>
          <w:rFonts w:ascii="楷体" w:eastAsia="楷体" w:hAnsi="楷体"/>
          <w:sz w:val="24"/>
          <w:szCs w:val="28"/>
        </w:rPr>
        <w:t>用仄韵；</w:t>
      </w:r>
    </w:p>
    <w:p w14:paraId="64A76264" w14:textId="40228BEC" w:rsidR="005602F8" w:rsidRPr="005602F8" w:rsidRDefault="005602F8" w:rsidP="005602F8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5602F8">
        <w:rPr>
          <w:rFonts w:ascii="楷体" w:eastAsia="楷体" w:hAnsi="楷体"/>
          <w:sz w:val="24"/>
          <w:szCs w:val="28"/>
        </w:rPr>
        <w:t>不用律句的平仄，有时还不粘、不对。</w:t>
      </w:r>
    </w:p>
    <w:p w14:paraId="593CAE2A" w14:textId="1999D1B0" w:rsidR="007A3A7C" w:rsidRDefault="005602F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即使用了平声韵，如果不用律句，也只能算是古绝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D0E06B5" w14:textId="2C55AF1E" w:rsidR="005602F8" w:rsidRDefault="005602F8" w:rsidP="005602F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古绝和律绝的界限并不是十分清楚的，因为在律诗兴起了以后，即使写古绝，也不能完全不受律句的影响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E2BDE66" w14:textId="10D9E53B" w:rsidR="005602F8" w:rsidRDefault="005602F8" w:rsidP="005602F8">
      <w:pPr>
        <w:pStyle w:val="2"/>
      </w:pPr>
      <w:bookmarkStart w:id="30" w:name="_Toc122938637"/>
      <w:r w:rsidRPr="005602F8">
        <w:rPr>
          <w:rFonts w:hint="eastAsia"/>
        </w:rPr>
        <w:t>第六节</w:t>
      </w:r>
      <w:r>
        <w:rPr>
          <w:rFonts w:hint="eastAsia"/>
        </w:rPr>
        <w:t xml:space="preserve"> </w:t>
      </w:r>
      <w:r w:rsidRPr="005602F8">
        <w:rPr>
          <w:rFonts w:hint="eastAsia"/>
        </w:rPr>
        <w:t>古体诗</w:t>
      </w:r>
      <w:bookmarkEnd w:id="30"/>
    </w:p>
    <w:p w14:paraId="69F4A1AE" w14:textId="7B674BB3" w:rsidR="005602F8" w:rsidRDefault="005602F8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D0179A" w:rsidRPr="00D0179A">
        <w:rPr>
          <w:rFonts w:ascii="楷体" w:eastAsia="楷体" w:hAnsi="楷体" w:hint="eastAsia"/>
          <w:sz w:val="24"/>
          <w:szCs w:val="28"/>
        </w:rPr>
        <w:t>古体诗除了押韵之外不受任何格律的束缚，这是一种半自由体的诗。</w:t>
      </w:r>
    </w:p>
    <w:p w14:paraId="7B18B7A9" w14:textId="7CDA63E1" w:rsidR="007A3A7C" w:rsidRPr="00D0179A" w:rsidRDefault="00D0179A" w:rsidP="00D0179A">
      <w:pPr>
        <w:pStyle w:val="3"/>
      </w:pPr>
      <w:bookmarkStart w:id="31" w:name="_Toc122938638"/>
      <w:r w:rsidRPr="00D0179A">
        <w:rPr>
          <w:rFonts w:hint="eastAsia"/>
        </w:rPr>
        <w:t>（一）古体诗的韵</w:t>
      </w:r>
      <w:bookmarkEnd w:id="31"/>
    </w:p>
    <w:p w14:paraId="1518AA06" w14:textId="27A3BA30" w:rsidR="007A3A7C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古体诗既可以押平声韵，又可以押仄声韵。</w:t>
      </w:r>
    </w:p>
    <w:p w14:paraId="7AFB1E70" w14:textId="678376E0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古体诗用韵，比律诗稍宽；一韵独用固然可以，两个以上的韵通用也行。但是，所谓通用也不是随便乱来的；必须是邻韵才能通用。</w:t>
      </w:r>
    </w:p>
    <w:p w14:paraId="397464B7" w14:textId="39F2D681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平、上、去三声各可分为十五类</w:t>
      </w:r>
      <w:r>
        <w:rPr>
          <w:rFonts w:ascii="楷体" w:eastAsia="楷体" w:hAnsi="楷体" w:hint="eastAsia"/>
          <w:sz w:val="24"/>
          <w:szCs w:val="28"/>
        </w:rPr>
        <w:t>（详见书）。</w:t>
      </w:r>
    </w:p>
    <w:p w14:paraId="341BE2AA" w14:textId="412A2B76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古体诗的用韵，是因时代而不同的。实际语音起了变化，押韵也就不那么严格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9D234AC" w14:textId="2BE5C6B6" w:rsidR="00D0179A" w:rsidRDefault="00D0179A" w:rsidP="00D0179A">
      <w:pPr>
        <w:pStyle w:val="3"/>
      </w:pPr>
      <w:bookmarkStart w:id="32" w:name="_Toc122938639"/>
      <w:r w:rsidRPr="00D0179A">
        <w:rPr>
          <w:rFonts w:hint="eastAsia"/>
        </w:rPr>
        <w:t>（二）柏梁体</w:t>
      </w:r>
      <w:bookmarkEnd w:id="32"/>
    </w:p>
    <w:p w14:paraId="61C6EA12" w14:textId="5F3B457F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有一种七言古诗是每句押韵的，称为柏梁体。</w:t>
      </w:r>
    </w:p>
    <w:p w14:paraId="7FE60375" w14:textId="71631900" w:rsidR="00D0179A" w:rsidRDefault="00D0179A" w:rsidP="00D0179A">
      <w:pPr>
        <w:pStyle w:val="3"/>
      </w:pPr>
      <w:bookmarkStart w:id="33" w:name="_Toc122938640"/>
      <w:r w:rsidRPr="00D0179A">
        <w:rPr>
          <w:rFonts w:hint="eastAsia"/>
        </w:rPr>
        <w:lastRenderedPageBreak/>
        <w:t>（三）换韵</w:t>
      </w:r>
      <w:bookmarkEnd w:id="33"/>
    </w:p>
    <w:p w14:paraId="36465B0F" w14:textId="31FEAE0E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律诗是一韵到底的。古体诗固然可以一韵到底</w:t>
      </w:r>
      <w:r>
        <w:rPr>
          <w:rFonts w:ascii="楷体" w:eastAsia="楷体" w:hAnsi="楷体" w:hint="eastAsia"/>
          <w:sz w:val="24"/>
          <w:szCs w:val="28"/>
        </w:rPr>
        <w:t>，</w:t>
      </w:r>
      <w:r w:rsidRPr="00D0179A">
        <w:rPr>
          <w:rFonts w:ascii="楷体" w:eastAsia="楷体" w:hAnsi="楷体" w:hint="eastAsia"/>
          <w:sz w:val="24"/>
          <w:szCs w:val="28"/>
        </w:rPr>
        <w:t>但也可以换韵，而且可以换几次韵。</w:t>
      </w:r>
    </w:p>
    <w:p w14:paraId="126819CB" w14:textId="70C6B05D" w:rsidR="00D0179A" w:rsidRDefault="00D0179A" w:rsidP="00D0179A">
      <w:pPr>
        <w:pStyle w:val="3"/>
        <w:rPr>
          <w:rFonts w:ascii="楷体" w:hAnsi="楷体"/>
          <w:szCs w:val="28"/>
        </w:rPr>
      </w:pPr>
      <w:bookmarkStart w:id="34" w:name="_Toc122938641"/>
      <w:r>
        <w:t>（四）古体诗的平仄</w:t>
      </w:r>
      <w:bookmarkEnd w:id="34"/>
    </w:p>
    <w:p w14:paraId="56171A0A" w14:textId="3EC8EF55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古体诗的平仄并没有任何规定。</w:t>
      </w:r>
    </w:p>
    <w:p w14:paraId="3D926F57" w14:textId="08C2E45E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有些诗人在写古体诗的时候，着意避免律句，于是无形中造成一种风气，要让古体诗尽可能和律诗的形式区别开来，区别得越明显越好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7BF92D6" w14:textId="376684E6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不拘粘对也是古体诗的特点之一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3052F10" w14:textId="35E22157" w:rsidR="00D0179A" w:rsidRPr="00D0179A" w:rsidRDefault="00D0179A" w:rsidP="00D0179A">
      <w:pPr>
        <w:pStyle w:val="3"/>
      </w:pPr>
      <w:bookmarkStart w:id="35" w:name="_Toc122938642"/>
      <w:r w:rsidRPr="00D0179A">
        <w:rPr>
          <w:rFonts w:hint="eastAsia"/>
        </w:rPr>
        <w:t>（五）古体诗的对仗</w:t>
      </w:r>
      <w:bookmarkEnd w:id="35"/>
    </w:p>
    <w:p w14:paraId="0CBF6C25" w14:textId="0459F766" w:rsidR="00D0179A" w:rsidRDefault="00D0179A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A91A3B" w:rsidRPr="00A91A3B">
        <w:rPr>
          <w:rFonts w:ascii="楷体" w:eastAsia="楷体" w:hAnsi="楷体" w:hint="eastAsia"/>
          <w:sz w:val="24"/>
          <w:szCs w:val="28"/>
        </w:rPr>
        <w:t>古体诗的对仗是极端自由的。一般不讲究对仗；如果有些地方用了对仗，也只是修辞上的需要，而不是格律上的要求。</w:t>
      </w:r>
    </w:p>
    <w:p w14:paraId="0A74C3BF" w14:textId="08ECBAB2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古体诗的对仗和近体诗的对仗有下列的两点不同：</w:t>
      </w:r>
    </w:p>
    <w:p w14:paraId="7CC2E387" w14:textId="26CB3063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在近体诗中，同字不相对；古体诗则同字可以相对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C0C1D68" w14:textId="748F6A79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在近体诗中，对仗要求平仄相对；古体诗则不要求平仄相对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CF48D28" w14:textId="7050D77E" w:rsidR="00A91A3B" w:rsidRDefault="00A91A3B" w:rsidP="00A91A3B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古代诗人们在近体诗中对仗求其工，在古体诗中对仗求其拙。</w:t>
      </w:r>
    </w:p>
    <w:p w14:paraId="6867FEB2" w14:textId="2AF0D42A" w:rsidR="00A91A3B" w:rsidRDefault="00A91A3B" w:rsidP="00A91A3B">
      <w:pPr>
        <w:pStyle w:val="3"/>
      </w:pPr>
      <w:bookmarkStart w:id="36" w:name="_Toc122938643"/>
      <w:r w:rsidRPr="00A91A3B">
        <w:rPr>
          <w:rFonts w:hint="eastAsia"/>
        </w:rPr>
        <w:t>（六）长短句（杂言诗）</w:t>
      </w:r>
      <w:bookmarkEnd w:id="36"/>
    </w:p>
    <w:p w14:paraId="1E1E0264" w14:textId="520268DF" w:rsidR="00A91A3B" w:rsidRDefault="00A91A3B" w:rsidP="00A91A3B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杂言，也就是长短句，从三言到十一言，可以随意变化。</w:t>
      </w:r>
    </w:p>
    <w:p w14:paraId="417E1877" w14:textId="6C0884A5" w:rsidR="00A91A3B" w:rsidRPr="00A91A3B" w:rsidRDefault="00A91A3B" w:rsidP="00A91A3B">
      <w:pPr>
        <w:pStyle w:val="3"/>
        <w:rPr>
          <w:rFonts w:ascii="楷体" w:hAnsi="楷体"/>
          <w:szCs w:val="28"/>
        </w:rPr>
      </w:pPr>
      <w:bookmarkStart w:id="37" w:name="_Toc122938644"/>
      <w:r>
        <w:t>（七）入律的古风</w:t>
      </w:r>
      <w:bookmarkEnd w:id="37"/>
    </w:p>
    <w:p w14:paraId="1CE23CA8" w14:textId="05BD1BB4" w:rsidR="00D0179A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并不是所有的古体诗都和近体诗迥然不同。另有一些诗人，</w:t>
      </w:r>
      <w:r>
        <w:rPr>
          <w:rFonts w:ascii="楷体" w:eastAsia="楷体" w:hAnsi="楷体" w:hint="eastAsia"/>
          <w:sz w:val="24"/>
          <w:szCs w:val="28"/>
        </w:rPr>
        <w:t>写古诗</w:t>
      </w:r>
      <w:r w:rsidRPr="00A91A3B">
        <w:rPr>
          <w:rFonts w:ascii="楷体" w:eastAsia="楷体" w:hAnsi="楷体" w:hint="eastAsia"/>
          <w:sz w:val="24"/>
          <w:szCs w:val="28"/>
        </w:rPr>
        <w:t>不但不避律句，而且还喜欢用律句。</w:t>
      </w:r>
    </w:p>
    <w:p w14:paraId="42DC7905" w14:textId="24CE2EFD" w:rsidR="00A91A3B" w:rsidRDefault="00A91A3B" w:rsidP="00A91A3B">
      <w:pPr>
        <w:pStyle w:val="1"/>
      </w:pPr>
      <w:bookmarkStart w:id="38" w:name="_Toc122938645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词律</w:t>
      </w:r>
      <w:bookmarkEnd w:id="38"/>
    </w:p>
    <w:p w14:paraId="129EFFE8" w14:textId="5D7D22E8" w:rsidR="00D0179A" w:rsidRPr="00A91A3B" w:rsidRDefault="00A91A3B" w:rsidP="00A91A3B">
      <w:pPr>
        <w:pStyle w:val="2"/>
      </w:pPr>
      <w:bookmarkStart w:id="39" w:name="_Toc122938646"/>
      <w:r w:rsidRPr="00A91A3B">
        <w:rPr>
          <w:rFonts w:hint="eastAsia"/>
        </w:rPr>
        <w:t>第一节</w:t>
      </w:r>
      <w:r>
        <w:rPr>
          <w:rFonts w:hint="eastAsia"/>
        </w:rPr>
        <w:t xml:space="preserve"> </w:t>
      </w:r>
      <w:r w:rsidRPr="00A91A3B">
        <w:rPr>
          <w:rFonts w:hint="eastAsia"/>
        </w:rPr>
        <w:t>词的种类</w:t>
      </w:r>
      <w:bookmarkEnd w:id="39"/>
    </w:p>
    <w:p w14:paraId="48CC7A6A" w14:textId="1D51861C" w:rsidR="00D0179A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词最初称为曲词或曲子词，是配音乐的。从配音乐这一点上说，它和乐府诗是同一类的文学体裁，也同样是来自民间文学。</w:t>
      </w:r>
    </w:p>
    <w:p w14:paraId="5B929EBC" w14:textId="36FB8A48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后来词也跟乐府一样，逐渐跟音乐分离了，成为诗的别体，所以有人把词称为诗余。文人的词深受律诗的影响，所以词中的律句特别多。</w:t>
      </w:r>
    </w:p>
    <w:p w14:paraId="6AF4BA01" w14:textId="7DBD30DF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词是长短句，但是全篇的字数是有一定的。每句的平仄也是有一定的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E08CF60" w14:textId="25255A9D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词大致可分三类：（</w:t>
      </w:r>
      <w:r>
        <w:rPr>
          <w:rFonts w:ascii="楷体" w:eastAsia="楷体" w:hAnsi="楷体" w:hint="eastAsia"/>
          <w:sz w:val="24"/>
          <w:szCs w:val="28"/>
        </w:rPr>
        <w:t>1</w:t>
      </w:r>
      <w:r w:rsidRPr="00A91A3B">
        <w:rPr>
          <w:rFonts w:ascii="楷体" w:eastAsia="楷体" w:hAnsi="楷体"/>
          <w:sz w:val="24"/>
          <w:szCs w:val="28"/>
        </w:rPr>
        <w:t>）小令；（</w:t>
      </w:r>
      <w:r>
        <w:rPr>
          <w:rFonts w:ascii="楷体" w:eastAsia="楷体" w:hAnsi="楷体"/>
          <w:sz w:val="24"/>
          <w:szCs w:val="28"/>
        </w:rPr>
        <w:t>2</w:t>
      </w:r>
      <w:r w:rsidRPr="00A91A3B">
        <w:rPr>
          <w:rFonts w:ascii="楷体" w:eastAsia="楷体" w:hAnsi="楷体"/>
          <w:sz w:val="24"/>
          <w:szCs w:val="28"/>
        </w:rPr>
        <w:t>）中调；（</w:t>
      </w:r>
      <w:r>
        <w:rPr>
          <w:rFonts w:ascii="楷体" w:eastAsia="楷体" w:hAnsi="楷体"/>
          <w:sz w:val="24"/>
          <w:szCs w:val="28"/>
        </w:rPr>
        <w:t>3</w:t>
      </w:r>
      <w:r w:rsidRPr="00A91A3B">
        <w:rPr>
          <w:rFonts w:ascii="楷体" w:eastAsia="楷体" w:hAnsi="楷体"/>
          <w:sz w:val="24"/>
          <w:szCs w:val="28"/>
        </w:rPr>
        <w:t>）长调。有人认为： 58</w:t>
      </w:r>
      <w:r>
        <w:rPr>
          <w:rFonts w:ascii="楷体" w:eastAsia="楷体" w:hAnsi="楷体" w:hint="eastAsia"/>
          <w:sz w:val="24"/>
          <w:szCs w:val="28"/>
        </w:rPr>
        <w:t>字</w:t>
      </w:r>
      <w:r w:rsidRPr="00A91A3B">
        <w:rPr>
          <w:rFonts w:ascii="楷体" w:eastAsia="楷体" w:hAnsi="楷体" w:hint="eastAsia"/>
          <w:sz w:val="24"/>
          <w:szCs w:val="28"/>
        </w:rPr>
        <w:t>以</w:t>
      </w:r>
      <w:r w:rsidRPr="00A91A3B">
        <w:rPr>
          <w:rFonts w:ascii="楷体" w:eastAsia="楷体" w:hAnsi="楷体" w:hint="eastAsia"/>
          <w:sz w:val="24"/>
          <w:szCs w:val="28"/>
        </w:rPr>
        <w:lastRenderedPageBreak/>
        <w:t>内为小令，</w:t>
      </w:r>
      <w:r w:rsidRPr="00A91A3B">
        <w:rPr>
          <w:rFonts w:ascii="楷体" w:eastAsia="楷体" w:hAnsi="楷体"/>
          <w:sz w:val="24"/>
          <w:szCs w:val="28"/>
        </w:rPr>
        <w:t xml:space="preserve"> 59 字至 90 字为中调， 91 字以外为长调见这种分法虽然</w:t>
      </w:r>
      <w:r w:rsidRPr="00A91A3B">
        <w:rPr>
          <w:rFonts w:ascii="楷体" w:eastAsia="楷体" w:hAnsi="楷体" w:hint="eastAsia"/>
          <w:sz w:val="24"/>
          <w:szCs w:val="28"/>
        </w:rPr>
        <w:t>未免太绝对化了，但是，大概的情况还是这样的。</w:t>
      </w:r>
    </w:p>
    <w:p w14:paraId="2511EEE9" w14:textId="66DF47E8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长调的特点，除了字数较多以外，就是一般用韵较疏。</w:t>
      </w:r>
    </w:p>
    <w:p w14:paraId="1ED66EE4" w14:textId="262E612E" w:rsidR="00A91A3B" w:rsidRPr="00A91A3B" w:rsidRDefault="00A91A3B" w:rsidP="00A91A3B">
      <w:pPr>
        <w:pStyle w:val="3"/>
        <w:rPr>
          <w:rFonts w:ascii="楷体" w:hAnsi="楷体"/>
          <w:szCs w:val="28"/>
        </w:rPr>
      </w:pPr>
      <w:bookmarkStart w:id="40" w:name="_Toc122938647"/>
      <w:r>
        <w:t>（一）词牌</w:t>
      </w:r>
      <w:bookmarkEnd w:id="40"/>
    </w:p>
    <w:p w14:paraId="54AAE33A" w14:textId="75110509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词牌，就是词的格式的名称。</w:t>
      </w:r>
    </w:p>
    <w:p w14:paraId="28FB1C03" w14:textId="1BAF92C7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有时候，几个格式合用一个词牌，因为它们是同一个格式的若干变体；有时候，同一个格式而有几种名称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99EA50D" w14:textId="2DE2CADB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词牌来源，大约有下面的三种情况：</w:t>
      </w:r>
    </w:p>
    <w:p w14:paraId="708D1018" w14:textId="79E97E2D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/>
          <w:sz w:val="24"/>
          <w:szCs w:val="28"/>
        </w:rPr>
        <w:t>本来是乐曲的名称</w:t>
      </w:r>
      <w:r>
        <w:rPr>
          <w:rFonts w:ascii="楷体" w:eastAsia="楷体" w:hAnsi="楷体" w:hint="eastAsia"/>
          <w:sz w:val="24"/>
          <w:szCs w:val="28"/>
        </w:rPr>
        <w:t>，如《菩萨蛮》。</w:t>
      </w:r>
    </w:p>
    <w:p w14:paraId="0D9A7199" w14:textId="55B8D2F9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摘取一首词中的几个字作为词牌，例如《忆秦娥》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E827B6A" w14:textId="78D3C1FD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本来就是词的题目</w:t>
      </w:r>
      <w:r>
        <w:rPr>
          <w:rFonts w:ascii="楷体" w:eastAsia="楷体" w:hAnsi="楷体" w:hint="eastAsia"/>
          <w:sz w:val="24"/>
          <w:szCs w:val="28"/>
        </w:rPr>
        <w:t>，如</w:t>
      </w:r>
      <w:r w:rsidRPr="00A91A3B">
        <w:rPr>
          <w:rFonts w:ascii="楷体" w:eastAsia="楷体" w:hAnsi="楷体" w:hint="eastAsia"/>
          <w:sz w:val="24"/>
          <w:szCs w:val="28"/>
        </w:rPr>
        <w:t>《踏歌词》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EC5F7D3" w14:textId="75945694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但是，绝大多数的词都不是用“本意”的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1A3B">
        <w:rPr>
          <w:rFonts w:ascii="楷体" w:eastAsia="楷体" w:hAnsi="楷体" w:hint="eastAsia"/>
          <w:sz w:val="24"/>
          <w:szCs w:val="28"/>
        </w:rPr>
        <w:t>这样，词牌只不过是词谱的代号罢了。</w:t>
      </w:r>
    </w:p>
    <w:p w14:paraId="56CA66B9" w14:textId="125A4EA9" w:rsidR="00A91A3B" w:rsidRDefault="00A91A3B" w:rsidP="00A91A3B">
      <w:pPr>
        <w:pStyle w:val="3"/>
      </w:pPr>
      <w:bookmarkStart w:id="41" w:name="_Toc122938648"/>
      <w:r w:rsidRPr="00A91A3B">
        <w:rPr>
          <w:rFonts w:hint="eastAsia"/>
        </w:rPr>
        <w:t>（二）单调、双调、三叠、四叠</w:t>
      </w:r>
      <w:bookmarkEnd w:id="41"/>
    </w:p>
    <w:p w14:paraId="2B43561E" w14:textId="46AE949E" w:rsidR="00A91A3B" w:rsidRDefault="00A91A3B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3626E9" w:rsidRPr="003626E9">
        <w:rPr>
          <w:rFonts w:ascii="楷体" w:eastAsia="楷体" w:hAnsi="楷体" w:hint="eastAsia"/>
          <w:sz w:val="24"/>
          <w:szCs w:val="28"/>
        </w:rPr>
        <w:t>单调的词往往就是一首小令。它很像一首诗，只不过是长短句罢了</w:t>
      </w:r>
      <w:r w:rsidR="003626E9">
        <w:rPr>
          <w:rFonts w:ascii="楷体" w:eastAsia="楷体" w:hAnsi="楷体" w:hint="eastAsia"/>
          <w:sz w:val="24"/>
          <w:szCs w:val="28"/>
        </w:rPr>
        <w:t>。</w:t>
      </w:r>
    </w:p>
    <w:p w14:paraId="32884AF0" w14:textId="313DE23F" w:rsidR="003626E9" w:rsidRDefault="003626E9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双调的词有的是小令，有的是中调或长调。双调就是把一首词分为前后两</w:t>
      </w:r>
      <w:bookmarkStart w:id="42" w:name="_Hlk122936411"/>
      <w:r>
        <w:rPr>
          <w:rFonts w:ascii="楷体" w:eastAsia="楷体" w:hAnsi="楷体" w:hint="eastAsia"/>
          <w:sz w:val="24"/>
          <w:szCs w:val="28"/>
        </w:rPr>
        <w:t>阕</w:t>
      </w:r>
      <w:bookmarkEnd w:id="42"/>
      <w:r>
        <w:rPr>
          <w:rFonts w:ascii="楷体" w:eastAsia="楷体" w:hAnsi="楷体" w:hint="eastAsia"/>
          <w:sz w:val="24"/>
          <w:szCs w:val="28"/>
        </w:rPr>
        <w:t>。</w:t>
      </w:r>
    </w:p>
    <w:p w14:paraId="2E1D45DB" w14:textId="05A373EF" w:rsidR="003626E9" w:rsidRDefault="003626E9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三叠就是三阕，四叠就是四</w:t>
      </w:r>
      <w:r>
        <w:rPr>
          <w:rFonts w:ascii="楷体" w:eastAsia="楷体" w:hAnsi="楷体" w:hint="eastAsia"/>
          <w:sz w:val="24"/>
          <w:szCs w:val="28"/>
        </w:rPr>
        <w:t>阕</w:t>
      </w:r>
      <w:r w:rsidRPr="003626E9">
        <w:rPr>
          <w:rFonts w:ascii="楷体" w:eastAsia="楷体" w:hAnsi="楷体" w:hint="eastAsia"/>
          <w:sz w:val="24"/>
          <w:szCs w:val="28"/>
        </w:rPr>
        <w:t>。</w:t>
      </w:r>
    </w:p>
    <w:p w14:paraId="6AA34DEC" w14:textId="3CD0078E" w:rsidR="003626E9" w:rsidRDefault="003626E9" w:rsidP="003626E9">
      <w:pPr>
        <w:pStyle w:val="2"/>
        <w:rPr>
          <w:rFonts w:hint="eastAsia"/>
        </w:rPr>
      </w:pPr>
      <w:bookmarkStart w:id="43" w:name="_Toc122938649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词谱</w:t>
      </w:r>
      <w:bookmarkEnd w:id="43"/>
    </w:p>
    <w:p w14:paraId="61B5FF81" w14:textId="43E5B013" w:rsidR="003626E9" w:rsidRDefault="003626E9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每一词牌的格式叫做词谱。依照词谱所规定的字数、平仄以及其他格式来写词，叫做填词。</w:t>
      </w:r>
    </w:p>
    <w:p w14:paraId="5DA099C0" w14:textId="0B36C0CC" w:rsidR="003626E9" w:rsidRDefault="003626E9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古人并不需要词谱，只要有了样品，就可以照填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E8F05E2" w14:textId="0CBBE9FF" w:rsidR="003626E9" w:rsidRDefault="003626E9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民间作品多数是入乐演唱的，所以只须按曲作词，而不需要照样填词。</w:t>
      </w:r>
    </w:p>
    <w:p w14:paraId="200C9901" w14:textId="2D39B939" w:rsidR="003626E9" w:rsidRPr="003626E9" w:rsidRDefault="003626E9" w:rsidP="003626E9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词人创造一种词调，后人跟着填词。词牌是越来越多的。</w:t>
      </w:r>
    </w:p>
    <w:p w14:paraId="6023DA91" w14:textId="6378848A" w:rsidR="00D0179A" w:rsidRDefault="003626E9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本来，唐宋人填词就有较大的灵活性，所以一个词牌往往有几种别体。词中本来就是律句占优势；有些词的拗句又常常被后代词人改为律句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181972C" w14:textId="599149B1" w:rsidR="003626E9" w:rsidRDefault="003626E9" w:rsidP="003626E9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626E9">
        <w:rPr>
          <w:rFonts w:ascii="楷体" w:eastAsia="楷体" w:hAnsi="楷体" w:hint="eastAsia"/>
          <w:sz w:val="24"/>
          <w:szCs w:val="28"/>
        </w:rPr>
        <w:t>大致说来，小令的格律最严，中调较宽，长调更宽。</w:t>
      </w:r>
    </w:p>
    <w:p w14:paraId="35C4E870" w14:textId="64B77445" w:rsidR="003626E9" w:rsidRPr="003626E9" w:rsidRDefault="007F4284" w:rsidP="007F4284">
      <w:pPr>
        <w:pStyle w:val="2"/>
        <w:rPr>
          <w:rFonts w:hint="eastAsia"/>
        </w:rPr>
      </w:pPr>
      <w:bookmarkStart w:id="44" w:name="_Toc122938650"/>
      <w:r w:rsidRPr="007F4284">
        <w:rPr>
          <w:rFonts w:hint="eastAsia"/>
        </w:rPr>
        <w:t>第三节</w:t>
      </w:r>
      <w:r w:rsidRPr="007F4284">
        <w:t xml:space="preserve"> </w:t>
      </w:r>
      <w:r w:rsidRPr="007F4284">
        <w:t>词韵，词的平仄和对仗</w:t>
      </w:r>
      <w:bookmarkEnd w:id="44"/>
    </w:p>
    <w:p w14:paraId="35F0E2E6" w14:textId="5A9BBEEC" w:rsidR="00D0179A" w:rsidRDefault="007F4284" w:rsidP="007F4284">
      <w:pPr>
        <w:pStyle w:val="3"/>
        <w:rPr>
          <w:rFonts w:hint="eastAsia"/>
        </w:rPr>
      </w:pPr>
      <w:bookmarkStart w:id="45" w:name="_Toc122938651"/>
      <w:r w:rsidRPr="007F4284">
        <w:rPr>
          <w:rFonts w:hint="eastAsia"/>
        </w:rPr>
        <w:t>（一）词韵</w:t>
      </w:r>
      <w:bookmarkEnd w:id="45"/>
    </w:p>
    <w:p w14:paraId="4D5135C3" w14:textId="6062775A" w:rsidR="00D0179A" w:rsidRDefault="007F4284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F4284">
        <w:rPr>
          <w:rFonts w:ascii="楷体" w:eastAsia="楷体" w:hAnsi="楷体" w:hint="eastAsia"/>
          <w:sz w:val="24"/>
          <w:szCs w:val="28"/>
        </w:rPr>
        <w:t>关于词韵，并没有任何正式的规定。</w:t>
      </w:r>
    </w:p>
    <w:p w14:paraId="3C89B3A1" w14:textId="0D3CAF41" w:rsidR="007F4284" w:rsidRDefault="007F4284" w:rsidP="007F4284">
      <w:pPr>
        <w:pStyle w:val="3"/>
        <w:rPr>
          <w:rFonts w:hint="eastAsia"/>
        </w:rPr>
      </w:pPr>
      <w:bookmarkStart w:id="46" w:name="_Toc122938652"/>
      <w:r w:rsidRPr="007F4284">
        <w:rPr>
          <w:rFonts w:hint="eastAsia"/>
        </w:rPr>
        <w:lastRenderedPageBreak/>
        <w:t>（二）词的</w:t>
      </w:r>
      <w:r>
        <w:rPr>
          <w:rFonts w:hint="eastAsia"/>
        </w:rPr>
        <w:t>平仄</w:t>
      </w:r>
      <w:bookmarkEnd w:id="46"/>
    </w:p>
    <w:p w14:paraId="56306241" w14:textId="12711A74" w:rsidR="007F4284" w:rsidRDefault="007F4284" w:rsidP="007F428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F4284">
        <w:rPr>
          <w:rFonts w:ascii="楷体" w:eastAsia="楷体" w:hAnsi="楷体" w:hint="eastAsia"/>
          <w:sz w:val="24"/>
          <w:szCs w:val="28"/>
        </w:rPr>
        <w:t>词的特点之一就是全部用律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或基本上用律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。最明显的律句是七言律旬和五言律句。</w:t>
      </w:r>
    </w:p>
    <w:p w14:paraId="18109149" w14:textId="0C2D0A47" w:rsidR="007F4284" w:rsidRDefault="007F4284" w:rsidP="007F428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F4284">
        <w:rPr>
          <w:rFonts w:ascii="楷体" w:eastAsia="楷体" w:hAnsi="楷体" w:hint="eastAsia"/>
          <w:sz w:val="24"/>
          <w:szCs w:val="28"/>
        </w:rPr>
        <w:t>不但五字句、七字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多数是律旬，连三字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、四字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、六字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、八字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、九字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、十一字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等，也多数是律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。</w:t>
      </w:r>
    </w:p>
    <w:p w14:paraId="36EFECD5" w14:textId="389EA2EF" w:rsidR="007F4284" w:rsidRPr="007F4284" w:rsidRDefault="007F4284" w:rsidP="007F4284">
      <w:pPr>
        <w:pStyle w:val="3"/>
        <w:rPr>
          <w:rFonts w:hint="eastAsia"/>
        </w:rPr>
      </w:pPr>
      <w:bookmarkStart w:id="47" w:name="_Toc122938653"/>
      <w:r w:rsidRPr="007F4284">
        <w:rPr>
          <w:rFonts w:hint="eastAsia"/>
        </w:rPr>
        <w:t>（三）词的对仗</w:t>
      </w:r>
      <w:bookmarkEnd w:id="47"/>
    </w:p>
    <w:p w14:paraId="50980F5A" w14:textId="0DC6135D" w:rsidR="007F4284" w:rsidRDefault="007F4284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F4284">
        <w:rPr>
          <w:rFonts w:ascii="楷体" w:eastAsia="楷体" w:hAnsi="楷体" w:hint="eastAsia"/>
          <w:sz w:val="24"/>
          <w:szCs w:val="28"/>
        </w:rPr>
        <w:t>词的对仗，有固定的，有一般用对仗的，有自由的。</w:t>
      </w:r>
    </w:p>
    <w:p w14:paraId="02E196A1" w14:textId="0122BE21" w:rsidR="007F4284" w:rsidRDefault="007F4284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F4284">
        <w:rPr>
          <w:rFonts w:ascii="楷体" w:eastAsia="楷体" w:hAnsi="楷体" w:hint="eastAsia"/>
          <w:sz w:val="24"/>
          <w:szCs w:val="28"/>
        </w:rPr>
        <w:t>以两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对两</w:t>
      </w:r>
      <w:r>
        <w:rPr>
          <w:rFonts w:ascii="楷体" w:eastAsia="楷体" w:hAnsi="楷体" w:hint="eastAsia"/>
          <w:sz w:val="24"/>
          <w:szCs w:val="28"/>
        </w:rPr>
        <w:t>句</w:t>
      </w:r>
      <w:r w:rsidRPr="007F4284">
        <w:rPr>
          <w:rFonts w:ascii="楷体" w:eastAsia="楷体" w:hAnsi="楷体" w:hint="eastAsia"/>
          <w:sz w:val="24"/>
          <w:szCs w:val="28"/>
        </w:rPr>
        <w:t>的对仗，称为扇面对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CE4BB93" w14:textId="69A5E735" w:rsidR="007F4284" w:rsidRDefault="007F4284" w:rsidP="007F4284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F4284">
        <w:rPr>
          <w:rFonts w:ascii="楷体" w:eastAsia="楷体" w:hAnsi="楷体" w:hint="eastAsia"/>
          <w:sz w:val="24"/>
          <w:szCs w:val="28"/>
        </w:rPr>
        <w:t>词韵、词的平仄和对仗都是从律诗的基础上加以变化的。因此，要研究词，最好是先研究律诗。律诗研究好了，词就容易懂了。</w:t>
      </w:r>
    </w:p>
    <w:p w14:paraId="6F3AE6A2" w14:textId="2CFCA1BB" w:rsidR="00D0179A" w:rsidRDefault="007F4284" w:rsidP="007F4284">
      <w:pPr>
        <w:pStyle w:val="1"/>
        <w:rPr>
          <w:rFonts w:hint="eastAsia"/>
        </w:rPr>
      </w:pPr>
      <w:bookmarkStart w:id="48" w:name="_Toc122938654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Pr="007F4284">
        <w:rPr>
          <w:rFonts w:hint="eastAsia"/>
        </w:rPr>
        <w:t>诗词的节奏及其语法特点</w:t>
      </w:r>
      <w:bookmarkEnd w:id="48"/>
    </w:p>
    <w:p w14:paraId="6B7B0878" w14:textId="6B0B07CB" w:rsidR="00D0179A" w:rsidRDefault="007F4284" w:rsidP="007F4284">
      <w:pPr>
        <w:pStyle w:val="2"/>
        <w:rPr>
          <w:rFonts w:hint="eastAsia"/>
        </w:rPr>
      </w:pPr>
      <w:bookmarkStart w:id="49" w:name="_Toc122938655"/>
      <w:r w:rsidRPr="007F4284">
        <w:rPr>
          <w:rFonts w:hint="eastAsia"/>
        </w:rPr>
        <w:t>第一节诗词的节奏</w:t>
      </w:r>
      <w:bookmarkEnd w:id="49"/>
    </w:p>
    <w:p w14:paraId="3B9AE409" w14:textId="23545DFE" w:rsidR="00D0179A" w:rsidRDefault="007F4284" w:rsidP="007F428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F4284">
        <w:rPr>
          <w:rFonts w:ascii="楷体" w:eastAsia="楷体" w:hAnsi="楷体" w:hint="eastAsia"/>
          <w:sz w:val="24"/>
          <w:szCs w:val="28"/>
        </w:rPr>
        <w:t>诗词的节奏和</w:t>
      </w:r>
      <w:r>
        <w:rPr>
          <w:rFonts w:ascii="楷体" w:eastAsia="楷体" w:hAnsi="楷体" w:hint="eastAsia"/>
          <w:sz w:val="24"/>
          <w:szCs w:val="28"/>
        </w:rPr>
        <w:t>语句</w:t>
      </w:r>
      <w:r w:rsidRPr="007F4284">
        <w:rPr>
          <w:rFonts w:ascii="楷体" w:eastAsia="楷体" w:hAnsi="楷体" w:hint="eastAsia"/>
          <w:sz w:val="24"/>
          <w:szCs w:val="28"/>
        </w:rPr>
        <w:t>的结构是有密切关系的。也就是和语法有密切关系的。</w:t>
      </w:r>
    </w:p>
    <w:p w14:paraId="4F351DE7" w14:textId="65807925" w:rsidR="00D0179A" w:rsidRDefault="007F4284" w:rsidP="007F4284">
      <w:pPr>
        <w:pStyle w:val="3"/>
        <w:rPr>
          <w:rFonts w:hint="eastAsia"/>
        </w:rPr>
      </w:pPr>
      <w:bookmarkStart w:id="50" w:name="_Toc122938656"/>
      <w:r w:rsidRPr="007F4284">
        <w:rPr>
          <w:rFonts w:hint="eastAsia"/>
        </w:rPr>
        <w:t>（一）诗词的一般节奏</w:t>
      </w:r>
      <w:bookmarkEnd w:id="50"/>
    </w:p>
    <w:p w14:paraId="10B349B6" w14:textId="1D5DB5EB" w:rsidR="00D0179A" w:rsidRDefault="007F4284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B07045" w:rsidRPr="00B07045">
        <w:rPr>
          <w:rFonts w:ascii="楷体" w:eastAsia="楷体" w:hAnsi="楷体" w:hint="eastAsia"/>
          <w:sz w:val="24"/>
          <w:szCs w:val="28"/>
        </w:rPr>
        <w:t>律句的节奏，是以每两个音节（即两个字）作为一个节奏单位的。</w:t>
      </w:r>
    </w:p>
    <w:p w14:paraId="6F2DC79D" w14:textId="77777777" w:rsid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意义单位常常是和声律单位结合得很好的。</w:t>
      </w:r>
    </w:p>
    <w:p w14:paraId="2F18AC4C" w14:textId="66641574" w:rsid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所谓意义单位，一般地说就是一个词（包括复音词）、一个词组、一个介词结构（介词及其宾语）、或一个</w:t>
      </w:r>
      <w:r>
        <w:rPr>
          <w:rFonts w:ascii="楷体" w:eastAsia="楷体" w:hAnsi="楷体" w:hint="eastAsia"/>
          <w:sz w:val="24"/>
          <w:szCs w:val="28"/>
        </w:rPr>
        <w:t>句子</w:t>
      </w:r>
      <w:r w:rsidRPr="00B07045">
        <w:rPr>
          <w:rFonts w:ascii="楷体" w:eastAsia="楷体" w:hAnsi="楷体" w:hint="eastAsia"/>
          <w:sz w:val="24"/>
          <w:szCs w:val="28"/>
        </w:rPr>
        <w:t>形式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897E094" w14:textId="41031B81" w:rsid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所谓声律单位，就是节奏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F42FAA2" w14:textId="08722CA4" w:rsid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五字</w:t>
      </w:r>
      <w:r>
        <w:rPr>
          <w:rFonts w:ascii="楷体" w:eastAsia="楷体" w:hAnsi="楷体" w:hint="eastAsia"/>
          <w:sz w:val="24"/>
          <w:szCs w:val="28"/>
        </w:rPr>
        <w:t>句</w:t>
      </w:r>
      <w:r w:rsidRPr="00B07045">
        <w:rPr>
          <w:rFonts w:ascii="楷体" w:eastAsia="楷体" w:hAnsi="楷体" w:hint="eastAsia"/>
          <w:sz w:val="24"/>
          <w:szCs w:val="28"/>
        </w:rPr>
        <w:t>分为二三，七字句分为四三，这是符合大多数情况的。但是，节奏单位和语法结构的一致性也不能绝对化，有些特殊情况是不能用这个方式来概括的，例如有所谓折腰</w:t>
      </w:r>
      <w:r>
        <w:rPr>
          <w:rFonts w:ascii="楷体" w:eastAsia="楷体" w:hAnsi="楷体" w:hint="eastAsia"/>
          <w:sz w:val="24"/>
          <w:szCs w:val="28"/>
        </w:rPr>
        <w:t>句。</w:t>
      </w:r>
    </w:p>
    <w:p w14:paraId="1F27412F" w14:textId="1D64CB71" w:rsid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在节奏单位和语法结构发生矛盾的时候，矛盾的主要方面是语法结构。</w:t>
      </w:r>
    </w:p>
    <w:p w14:paraId="3EDD790E" w14:textId="646FF5D9" w:rsidR="00B07045" w:rsidRDefault="00B07045" w:rsidP="00B07045">
      <w:pPr>
        <w:pStyle w:val="3"/>
        <w:rPr>
          <w:rFonts w:hint="eastAsia"/>
        </w:rPr>
      </w:pPr>
      <w:bookmarkStart w:id="51" w:name="_Toc122938657"/>
      <w:r w:rsidRPr="00B07045">
        <w:rPr>
          <w:rFonts w:hint="eastAsia"/>
        </w:rPr>
        <w:t>（二）词的特殊节奏</w:t>
      </w:r>
      <w:bookmarkEnd w:id="51"/>
    </w:p>
    <w:p w14:paraId="45DC7BAD" w14:textId="5B0DCD0D" w:rsid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词谱中有着大量的律句，这些律句的节奏自然是和诗的节奏一样的。但是，词在节奏上有它的特点，那就是那些非律句的节奏。</w:t>
      </w:r>
    </w:p>
    <w:p w14:paraId="3B805AC4" w14:textId="770EB642" w:rsidR="00B07045" w:rsidRPr="00B07045" w:rsidRDefault="00B07045" w:rsidP="00B07045">
      <w:pPr>
        <w:pStyle w:val="2"/>
        <w:rPr>
          <w:rFonts w:hint="eastAsia"/>
        </w:rPr>
      </w:pPr>
      <w:bookmarkStart w:id="52" w:name="_Toc122938658"/>
      <w:r w:rsidRPr="00B07045">
        <w:rPr>
          <w:rFonts w:hint="eastAsia"/>
        </w:rPr>
        <w:lastRenderedPageBreak/>
        <w:t>第二节</w:t>
      </w:r>
      <w:r w:rsidRPr="00B07045">
        <w:t xml:space="preserve"> </w:t>
      </w:r>
      <w:r w:rsidRPr="00B07045">
        <w:t>诗词的语法特点</w:t>
      </w:r>
      <w:bookmarkEnd w:id="52"/>
    </w:p>
    <w:p w14:paraId="5BC656AB" w14:textId="7597A59E" w:rsidR="00D0179A" w:rsidRP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诗词的语法和散文的语法不是完全一样的。律诗为字数及平仄规则所制约，要求在语法上比较自由；词既以律句为主，它的语法也和律诗差不多。</w:t>
      </w:r>
    </w:p>
    <w:p w14:paraId="57AEE3A1" w14:textId="6927BC36" w:rsidR="00D0179A" w:rsidRPr="00B07045" w:rsidRDefault="00B07045" w:rsidP="00B07045">
      <w:pPr>
        <w:pStyle w:val="3"/>
        <w:rPr>
          <w:rFonts w:hint="eastAsia"/>
        </w:rPr>
      </w:pPr>
      <w:bookmarkStart w:id="53" w:name="_Toc122938659"/>
      <w:r w:rsidRPr="00B07045">
        <w:rPr>
          <w:rFonts w:hint="eastAsia"/>
        </w:rPr>
        <w:t>（一）不完全句</w:t>
      </w:r>
      <w:bookmarkEnd w:id="53"/>
    </w:p>
    <w:p w14:paraId="48070FA0" w14:textId="5613CDFD" w:rsidR="00D0179A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在诗词中，不完全句则是经常出现的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5A46AD4" w14:textId="12241D3D" w:rsidR="00D0179A" w:rsidRDefault="00B07045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有时候，表面上好像有主语，有动词，有宾语，其实仍是不完全句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E825F24" w14:textId="0746674B" w:rsidR="00B07045" w:rsidRDefault="00B07045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有时候，副词不一定要像在散文中那样修饰动词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2F54F49" w14:textId="318B3CBD" w:rsidR="00B07045" w:rsidRDefault="00B07045" w:rsidP="00B0704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07045">
        <w:rPr>
          <w:rFonts w:ascii="楷体" w:eastAsia="楷体" w:hAnsi="楷体" w:hint="eastAsia"/>
          <w:sz w:val="24"/>
          <w:szCs w:val="28"/>
        </w:rPr>
        <w:t>诗的语言本来就像一幅幅的画面，很难机械地从语法结构上去理解它。</w:t>
      </w:r>
    </w:p>
    <w:p w14:paraId="45A5F61A" w14:textId="5FCB545C" w:rsidR="00B07045" w:rsidRPr="00B07045" w:rsidRDefault="009238F2" w:rsidP="009238F2">
      <w:pPr>
        <w:pStyle w:val="3"/>
        <w:rPr>
          <w:rFonts w:hint="eastAsia"/>
        </w:rPr>
      </w:pPr>
      <w:bookmarkStart w:id="54" w:name="_Toc122938660"/>
      <w:r w:rsidRPr="009238F2">
        <w:rPr>
          <w:rFonts w:hint="eastAsia"/>
        </w:rPr>
        <w:t>（二）语序的变换</w:t>
      </w:r>
      <w:bookmarkEnd w:id="54"/>
    </w:p>
    <w:p w14:paraId="63831CF3" w14:textId="3437E466" w:rsidR="00D0179A" w:rsidRDefault="009238F2" w:rsidP="009238F2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38F2">
        <w:rPr>
          <w:rFonts w:ascii="楷体" w:eastAsia="楷体" w:hAnsi="楷体" w:hint="eastAsia"/>
          <w:sz w:val="24"/>
          <w:szCs w:val="28"/>
        </w:rPr>
        <w:t>在诗词中，为了适应声律的要求，在不损害原意的原则下，诗人们可以对语序作适当的变换。</w:t>
      </w:r>
    </w:p>
    <w:p w14:paraId="5F41E80E" w14:textId="138A61E9" w:rsidR="009238F2" w:rsidRDefault="009238F2" w:rsidP="009238F2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38F2">
        <w:rPr>
          <w:rFonts w:ascii="楷体" w:eastAsia="楷体" w:hAnsi="楷体" w:hint="eastAsia"/>
          <w:sz w:val="24"/>
          <w:szCs w:val="28"/>
        </w:rPr>
        <w:t>语序的变换，有时也不能单纯理解为适应声律的要求。它还有积极的意义，那就是增加诗味，使句子成为诗的语言。</w:t>
      </w:r>
    </w:p>
    <w:p w14:paraId="3EDAE456" w14:textId="41FA240E" w:rsidR="009238F2" w:rsidRDefault="009238F2" w:rsidP="009238F2">
      <w:pPr>
        <w:pStyle w:val="3"/>
        <w:rPr>
          <w:rFonts w:hint="eastAsia"/>
        </w:rPr>
      </w:pPr>
      <w:bookmarkStart w:id="55" w:name="_Toc122938661"/>
      <w:r w:rsidRPr="009238F2">
        <w:rPr>
          <w:rFonts w:hint="eastAsia"/>
        </w:rPr>
        <w:t>（三）对仗上的语法问题</w:t>
      </w:r>
      <w:bookmarkEnd w:id="55"/>
    </w:p>
    <w:p w14:paraId="2240AF2E" w14:textId="7CB9ABD4" w:rsidR="009238F2" w:rsidRDefault="009238F2" w:rsidP="009238F2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9E7751" w:rsidRPr="009E7751">
        <w:rPr>
          <w:rFonts w:ascii="楷体" w:eastAsia="楷体" w:hAnsi="楷体" w:hint="eastAsia"/>
          <w:sz w:val="24"/>
          <w:szCs w:val="28"/>
        </w:rPr>
        <w:t>诗词的对仗，出句和对句常常是同一句型的</w:t>
      </w:r>
      <w:r w:rsidR="009E7751">
        <w:rPr>
          <w:rFonts w:ascii="楷体" w:eastAsia="楷体" w:hAnsi="楷体" w:hint="eastAsia"/>
          <w:sz w:val="24"/>
          <w:szCs w:val="28"/>
        </w:rPr>
        <w:t>。</w:t>
      </w:r>
    </w:p>
    <w:p w14:paraId="7A01DE98" w14:textId="10647148" w:rsidR="009E7751" w:rsidRDefault="009E7751" w:rsidP="009238F2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E7751">
        <w:rPr>
          <w:rFonts w:ascii="楷体" w:eastAsia="楷体" w:hAnsi="楷体" w:hint="eastAsia"/>
          <w:sz w:val="24"/>
          <w:szCs w:val="28"/>
        </w:rPr>
        <w:t>语法结构相同的句子（即同句型的句子）相为对仗，这是正格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85A9C89" w14:textId="7ADAEB8B" w:rsidR="009E7751" w:rsidRPr="009238F2" w:rsidRDefault="009E7751" w:rsidP="009E7751">
      <w:pPr>
        <w:pStyle w:val="3"/>
        <w:rPr>
          <w:rFonts w:hint="eastAsia"/>
        </w:rPr>
      </w:pPr>
      <w:bookmarkStart w:id="56" w:name="_Toc122938662"/>
      <w:r w:rsidRPr="009E7751">
        <w:rPr>
          <w:rFonts w:hint="eastAsia"/>
        </w:rPr>
        <w:t>（四）炼句</w:t>
      </w:r>
      <w:bookmarkEnd w:id="56"/>
    </w:p>
    <w:p w14:paraId="1ECB73A4" w14:textId="364C1949" w:rsidR="00D0179A" w:rsidRDefault="009E7751" w:rsidP="009E775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E7751">
        <w:rPr>
          <w:rFonts w:ascii="楷体" w:eastAsia="楷体" w:hAnsi="楷体" w:hint="eastAsia"/>
          <w:sz w:val="24"/>
          <w:szCs w:val="28"/>
        </w:rPr>
        <w:t>炼句是修辞问题，同时也常常是语法问题。把一个句子炼好了，全诗为之生色不少。</w:t>
      </w:r>
    </w:p>
    <w:p w14:paraId="2072C31D" w14:textId="5DC72841" w:rsidR="009E7751" w:rsidRDefault="009E7751" w:rsidP="009E775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E7751">
        <w:rPr>
          <w:rFonts w:ascii="楷体" w:eastAsia="楷体" w:hAnsi="楷体" w:hint="eastAsia"/>
          <w:sz w:val="24"/>
          <w:szCs w:val="28"/>
        </w:rPr>
        <w:t>炼句，常常也就是炼字。</w:t>
      </w:r>
    </w:p>
    <w:p w14:paraId="3C602F0A" w14:textId="721CE5F4" w:rsidR="009E7751" w:rsidRDefault="009E7751" w:rsidP="009E775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E7751">
        <w:rPr>
          <w:rFonts w:ascii="楷体" w:eastAsia="楷体" w:hAnsi="楷体" w:hint="eastAsia"/>
          <w:sz w:val="24"/>
          <w:szCs w:val="28"/>
        </w:rPr>
        <w:t>谓语中心词，一般是用动词充当的。因此，炼字往往也就是炼动词。</w:t>
      </w:r>
    </w:p>
    <w:p w14:paraId="59AEB135" w14:textId="27FA31B3" w:rsidR="009E7751" w:rsidRDefault="009E7751" w:rsidP="009E775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E7751">
        <w:rPr>
          <w:rFonts w:ascii="楷体" w:eastAsia="楷体" w:hAnsi="楷体" w:hint="eastAsia"/>
          <w:sz w:val="24"/>
          <w:szCs w:val="28"/>
        </w:rPr>
        <w:t>形容词和名词，当它们被用作动词的时候，也往往是炼字。</w:t>
      </w:r>
    </w:p>
    <w:p w14:paraId="4FA64BDE" w14:textId="257D34D3" w:rsidR="009E7751" w:rsidRPr="009E7751" w:rsidRDefault="009E7751" w:rsidP="009E7751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E7751">
        <w:rPr>
          <w:rFonts w:ascii="楷体" w:eastAsia="楷体" w:hAnsi="楷体" w:hint="eastAsia"/>
          <w:sz w:val="24"/>
          <w:szCs w:val="28"/>
        </w:rPr>
        <w:t>形容词即使不用作动词，有时也有炼字的作用。</w:t>
      </w:r>
    </w:p>
    <w:p w14:paraId="30323077" w14:textId="107A0A18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4E1EB6C" w14:textId="5A116A9F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69342E2D" w14:textId="11DC5B14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D9EC2DD" w14:textId="77777777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11BCF5E9" w14:textId="1932A7D1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75CAAEE" w14:textId="49165A88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799BE6B9" w14:textId="6CEF46CF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27C59ED" w14:textId="77777777" w:rsidR="007A3A7C" w:rsidRPr="00D16EAB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EA451D5" w14:textId="10E445C7" w:rsidR="00D16EAB" w:rsidRDefault="00D16EAB">
      <w:pPr>
        <w:rPr>
          <w:rFonts w:ascii="楷体" w:eastAsia="楷体" w:hAnsi="楷体"/>
          <w:sz w:val="24"/>
          <w:szCs w:val="28"/>
        </w:rPr>
      </w:pPr>
    </w:p>
    <w:p w14:paraId="20559E44" w14:textId="0FA5484F" w:rsidR="00D16EAB" w:rsidRDefault="00D16EAB">
      <w:pPr>
        <w:rPr>
          <w:rFonts w:ascii="楷体" w:eastAsia="楷体" w:hAnsi="楷体"/>
          <w:sz w:val="24"/>
          <w:szCs w:val="28"/>
        </w:rPr>
      </w:pPr>
    </w:p>
    <w:p w14:paraId="52D3BB9D" w14:textId="1FD169BA" w:rsidR="00D16EAB" w:rsidRDefault="00D16EAB">
      <w:pPr>
        <w:rPr>
          <w:rFonts w:ascii="楷体" w:eastAsia="楷体" w:hAnsi="楷体"/>
          <w:sz w:val="24"/>
          <w:szCs w:val="28"/>
        </w:rPr>
      </w:pPr>
    </w:p>
    <w:p w14:paraId="3FD1C96E" w14:textId="6E295806" w:rsidR="00D16EAB" w:rsidRDefault="00D16EAB">
      <w:pPr>
        <w:rPr>
          <w:rFonts w:ascii="楷体" w:eastAsia="楷体" w:hAnsi="楷体"/>
          <w:sz w:val="24"/>
          <w:szCs w:val="28"/>
        </w:rPr>
      </w:pPr>
    </w:p>
    <w:p w14:paraId="4322E0EE" w14:textId="2C1BE2F4" w:rsidR="00D16EAB" w:rsidRDefault="00D16EAB">
      <w:pPr>
        <w:rPr>
          <w:rFonts w:ascii="楷体" w:eastAsia="楷体" w:hAnsi="楷体"/>
          <w:sz w:val="24"/>
          <w:szCs w:val="28"/>
        </w:rPr>
      </w:pPr>
    </w:p>
    <w:p w14:paraId="44DE71F9" w14:textId="77777777" w:rsidR="00D16EAB" w:rsidRPr="00D16EAB" w:rsidRDefault="00D16EAB">
      <w:pPr>
        <w:rPr>
          <w:rFonts w:ascii="楷体" w:eastAsia="楷体" w:hAnsi="楷体"/>
          <w:sz w:val="24"/>
          <w:szCs w:val="28"/>
        </w:rPr>
      </w:pPr>
    </w:p>
    <w:sectPr w:rsidR="00D16EAB" w:rsidRPr="00D1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43C"/>
    <w:multiLevelType w:val="hybridMultilevel"/>
    <w:tmpl w:val="09B019DE"/>
    <w:lvl w:ilvl="0" w:tplc="EABE0CF8">
      <w:start w:val="1"/>
      <w:numFmt w:val="bullet"/>
      <w:lvlText w:val="—"/>
      <w:lvlJc w:val="left"/>
      <w:pPr>
        <w:ind w:left="84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7275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73"/>
    <w:rsid w:val="0008558E"/>
    <w:rsid w:val="001C0440"/>
    <w:rsid w:val="003626E9"/>
    <w:rsid w:val="003B1B4E"/>
    <w:rsid w:val="003C3C68"/>
    <w:rsid w:val="004A0D94"/>
    <w:rsid w:val="005602F8"/>
    <w:rsid w:val="00720FC1"/>
    <w:rsid w:val="007A3A7C"/>
    <w:rsid w:val="007F4284"/>
    <w:rsid w:val="00834673"/>
    <w:rsid w:val="008F348D"/>
    <w:rsid w:val="00921D53"/>
    <w:rsid w:val="009238F2"/>
    <w:rsid w:val="009E7751"/>
    <w:rsid w:val="00A91A3B"/>
    <w:rsid w:val="00A93674"/>
    <w:rsid w:val="00B07045"/>
    <w:rsid w:val="00BE629E"/>
    <w:rsid w:val="00D0179A"/>
    <w:rsid w:val="00D16EAB"/>
    <w:rsid w:val="00E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496"/>
  <w15:chartTrackingRefBased/>
  <w15:docId w15:val="{95A3872B-3BB7-4E0F-948A-0C71F1E6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EAB"/>
    <w:pPr>
      <w:keepNext/>
      <w:keepLines/>
      <w:spacing w:before="340" w:after="330" w:line="578" w:lineRule="auto"/>
      <w:jc w:val="center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6EAB"/>
    <w:pPr>
      <w:keepNext/>
      <w:keepLines/>
      <w:spacing w:before="260" w:after="260" w:line="416" w:lineRule="auto"/>
      <w:jc w:val="center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674"/>
    <w:pPr>
      <w:keepNext/>
      <w:keepLines/>
      <w:spacing w:before="260" w:after="260" w:line="416" w:lineRule="auto"/>
      <w:jc w:val="left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EAB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6EAB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16EAB"/>
    <w:pPr>
      <w:spacing w:before="240" w:after="60"/>
      <w:jc w:val="left"/>
      <w:outlineLvl w:val="0"/>
    </w:pPr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D16EAB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93674"/>
    <w:rPr>
      <w:rFonts w:eastAsia="楷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9367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C17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C179F"/>
  </w:style>
  <w:style w:type="paragraph" w:styleId="TOC2">
    <w:name w:val="toc 2"/>
    <w:basedOn w:val="a"/>
    <w:next w:val="a"/>
    <w:autoRedefine/>
    <w:uiPriority w:val="39"/>
    <w:unhideWhenUsed/>
    <w:rsid w:val="00EC17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C179F"/>
    <w:pPr>
      <w:ind w:leftChars="400" w:left="840"/>
    </w:pPr>
  </w:style>
  <w:style w:type="character" w:styleId="a6">
    <w:name w:val="Hyperlink"/>
    <w:basedOn w:val="a0"/>
    <w:uiPriority w:val="99"/>
    <w:unhideWhenUsed/>
    <w:rsid w:val="00EC1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C7114-B212-4317-8807-D44FBFAF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14</cp:revision>
  <dcterms:created xsi:type="dcterms:W3CDTF">2022-12-06T00:11:00Z</dcterms:created>
  <dcterms:modified xsi:type="dcterms:W3CDTF">2022-12-26T01:17:00Z</dcterms:modified>
</cp:coreProperties>
</file>