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BA0E" w14:textId="5BB2CED0" w:rsidR="00EC2744" w:rsidRDefault="001219E7" w:rsidP="00515B17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本文比较系统地考察了元代科举制的历程。总的来说，据作者的研究，元朝</w:t>
      </w:r>
      <w:r w:rsidR="00FA6558">
        <w:rPr>
          <w:rFonts w:ascii="楷体" w:eastAsia="楷体" w:hAnsi="楷体" w:hint="eastAsia"/>
          <w:sz w:val="24"/>
          <w:szCs w:val="28"/>
        </w:rPr>
        <w:t>科举所遇到的最大的阻碍因素，还是来自于蒙古人的文化旧俗。于是每当恢复科举制度的机会产生或出现之时，蒙古统治者乃至整个社会所做出的总是不利于科举的选择。这也部分的反映出，或许相较于契丹和金人，蒙古人的汉化程度还要来得更低一些。而就元代早期科举制度的长期</w:t>
      </w:r>
      <w:r w:rsidR="00515B17">
        <w:rPr>
          <w:rFonts w:ascii="楷体" w:eastAsia="楷体" w:hAnsi="楷体" w:hint="eastAsia"/>
          <w:sz w:val="24"/>
          <w:szCs w:val="28"/>
        </w:rPr>
        <w:t>停废，作者列举了四项互相联系、共同作用的原因：一，元朝开国时官员来源充足；二，科举在长期推行过程中，流弊日积；三，忽必烈在理财问题上与儒臣的冲突；四，由吏入仕逐渐制度化。其中第四个因素的影响一直贯穿着元朝的始终。</w:t>
      </w:r>
    </w:p>
    <w:p w14:paraId="75B4E5D0" w14:textId="40E17586" w:rsidR="00515B17" w:rsidRDefault="00744D3C" w:rsidP="00515B17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作者上述的分析笔者以为都大体不错，但作者最后对元朝科举制度的作用和影响的看法则颇有可商榷之处。既然科举</w:t>
      </w:r>
      <w:r w:rsidR="000B1EDE">
        <w:rPr>
          <w:rFonts w:ascii="楷体" w:eastAsia="楷体" w:hAnsi="楷体" w:hint="eastAsia"/>
          <w:sz w:val="24"/>
          <w:szCs w:val="28"/>
        </w:rPr>
        <w:t>在元朝入仕之途中作用不大，又居于绝对的劣势，则无论其是否将程朱理学规定为考试取士的标准，又能够真正发挥多大的作用呢？同时，作者描绘的科举制度，在元朝的实际政治生活中占据的地位几乎可用微不足道来形容，又怎么能够对理学起到“相当的促进作用”？不能不说，作者的论证与结论之间，存在着本文所无法跨越的逻辑鸿沟</w:t>
      </w:r>
      <w:r w:rsidR="004C467F">
        <w:rPr>
          <w:rFonts w:ascii="楷体" w:eastAsia="楷体" w:hAnsi="楷体" w:hint="eastAsia"/>
          <w:sz w:val="24"/>
          <w:szCs w:val="28"/>
        </w:rPr>
        <w:t>。而且</w:t>
      </w:r>
      <w:r w:rsidR="000B1EDE">
        <w:rPr>
          <w:rFonts w:ascii="楷体" w:eastAsia="楷体" w:hAnsi="楷体" w:hint="eastAsia"/>
          <w:sz w:val="24"/>
          <w:szCs w:val="28"/>
        </w:rPr>
        <w:t>由于元朝统治版图的扩大，科举制度影响的范围或许比</w:t>
      </w:r>
      <w:r w:rsidR="004C467F">
        <w:rPr>
          <w:rFonts w:ascii="楷体" w:eastAsia="楷体" w:hAnsi="楷体" w:hint="eastAsia"/>
          <w:sz w:val="24"/>
          <w:szCs w:val="28"/>
        </w:rPr>
        <w:t>前代要大，但显然不及前代的深度。</w:t>
      </w:r>
    </w:p>
    <w:p w14:paraId="4BE0032E" w14:textId="49E8C6BA" w:rsidR="00515B17" w:rsidRPr="004C467F" w:rsidRDefault="004C467F" w:rsidP="00515B17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作者在谈及忽必烈对于科举的态度时，对许衡的论述颇可值得玩味，正是这一元代最有影响力的理学家，本人对于科举问题十分暧昧，表现出冷淡而非热忱。</w:t>
      </w:r>
      <w:r w:rsidR="001E31FA">
        <w:rPr>
          <w:rFonts w:ascii="楷体" w:eastAsia="楷体" w:hAnsi="楷体" w:hint="eastAsia"/>
          <w:sz w:val="24"/>
          <w:szCs w:val="28"/>
        </w:rPr>
        <w:t>这或许也可部分地反映元代理学与科举之间的关系。</w:t>
      </w:r>
    </w:p>
    <w:sectPr w:rsidR="00515B17" w:rsidRPr="004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0"/>
    <w:rsid w:val="000B1EDE"/>
    <w:rsid w:val="001219E7"/>
    <w:rsid w:val="001E31FA"/>
    <w:rsid w:val="004C467F"/>
    <w:rsid w:val="00515B17"/>
    <w:rsid w:val="005556E0"/>
    <w:rsid w:val="00744D3C"/>
    <w:rsid w:val="00EC2744"/>
    <w:rsid w:val="00FA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9E89"/>
  <w15:chartTrackingRefBased/>
  <w15:docId w15:val="{DC4256E2-74C1-45D5-ADF9-6ACB7075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2022-09-09T01:07:00Z</dcterms:created>
  <dcterms:modified xsi:type="dcterms:W3CDTF">2022-09-09T01:31:00Z</dcterms:modified>
</cp:coreProperties>
</file>