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5B55" w14:textId="7F672B82" w:rsidR="003905D7" w:rsidRDefault="001B3C56" w:rsidP="0017673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本书是作者的博士论文，写成于二十世纪八十年代末。作者的行文当中不免保留有共和国建立以来</w:t>
      </w:r>
      <w:r w:rsidR="00536671">
        <w:rPr>
          <w:rFonts w:ascii="楷体" w:eastAsia="楷体" w:hAnsi="楷体" w:hint="eastAsia"/>
          <w:sz w:val="24"/>
          <w:szCs w:val="28"/>
        </w:rPr>
        <w:t>由现实政治所赋予</w:t>
      </w:r>
      <w:r>
        <w:rPr>
          <w:rFonts w:ascii="楷体" w:eastAsia="楷体" w:hAnsi="楷体" w:hint="eastAsia"/>
          <w:sz w:val="24"/>
          <w:szCs w:val="28"/>
        </w:rPr>
        <w:t>学界</w:t>
      </w:r>
      <w:r w:rsidR="00536671">
        <w:rPr>
          <w:rFonts w:ascii="楷体" w:eastAsia="楷体" w:hAnsi="楷体" w:hint="eastAsia"/>
          <w:sz w:val="24"/>
          <w:szCs w:val="28"/>
        </w:rPr>
        <w:t>的</w:t>
      </w:r>
      <w:r>
        <w:rPr>
          <w:rFonts w:ascii="楷体" w:eastAsia="楷体" w:hAnsi="楷体" w:hint="eastAsia"/>
          <w:sz w:val="24"/>
          <w:szCs w:val="28"/>
        </w:rPr>
        <w:t>教条主义</w:t>
      </w:r>
      <w:r w:rsidR="00536671">
        <w:rPr>
          <w:rFonts w:ascii="楷体" w:eastAsia="楷体" w:hAnsi="楷体" w:hint="eastAsia"/>
          <w:sz w:val="24"/>
          <w:szCs w:val="28"/>
        </w:rPr>
        <w:t>流毒</w:t>
      </w:r>
      <w:r>
        <w:rPr>
          <w:rFonts w:ascii="楷体" w:eastAsia="楷体" w:hAnsi="楷体" w:hint="eastAsia"/>
          <w:sz w:val="24"/>
          <w:szCs w:val="28"/>
        </w:rPr>
        <w:t>的影响，囿于“马克思”式的封建</w:t>
      </w:r>
      <w:r w:rsidR="00536671">
        <w:rPr>
          <w:rFonts w:ascii="楷体" w:eastAsia="楷体" w:hAnsi="楷体" w:hint="eastAsia"/>
          <w:sz w:val="24"/>
          <w:szCs w:val="28"/>
        </w:rPr>
        <w:t>分期，在“黑白两分”的“先验”标准下，得出的“皇权在历史展开的过程不断加强”的论断。受如此限制，使得作者的论述过程，存在着前后逻辑的不通顺之处。但提出这些并不意味着苛责作者，</w:t>
      </w:r>
      <w:r w:rsidR="00176731">
        <w:rPr>
          <w:rFonts w:ascii="楷体" w:eastAsia="楷体" w:hAnsi="楷体" w:hint="eastAsia"/>
          <w:sz w:val="24"/>
          <w:szCs w:val="28"/>
        </w:rPr>
        <w:t>作者只不过是未能跳出一个时代的普遍条件而已。</w:t>
      </w:r>
    </w:p>
    <w:p w14:paraId="7B5177A0" w14:textId="24B62A8B" w:rsidR="00176731" w:rsidRDefault="000C6883" w:rsidP="0017673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整体上作者的研究，即对宋代的修史制度的研究，完成度是上乘的，虽无何高论，亦足以达到最基本的要求，可资读者有所借鉴。作者在本书中</w:t>
      </w:r>
      <w:r w:rsidR="00584462">
        <w:rPr>
          <w:rFonts w:ascii="楷体" w:eastAsia="楷体" w:hAnsi="楷体" w:hint="eastAsia"/>
          <w:sz w:val="24"/>
          <w:szCs w:val="28"/>
        </w:rPr>
        <w:t>下的判断，皇权在宋代较之前朝的加强，从细节上考量是不能成立的，不然，何来“与士大夫共治天下”一语。这当然不是作者一人的见识，而是一“官方”的说法。但也不能只凭“共治”现象，就断言皇权在所有的领域都收缩了。确实，在一些方面皇权的发展是符合官方的一般判断的，如宋代皇帝对起居注的直接干预成为惯例</w:t>
      </w:r>
      <w:r w:rsidR="004042FE">
        <w:rPr>
          <w:rFonts w:ascii="楷体" w:eastAsia="楷体" w:hAnsi="楷体" w:hint="eastAsia"/>
          <w:sz w:val="24"/>
          <w:szCs w:val="28"/>
        </w:rPr>
        <w:t>。具体的事实究竟如何，皇权的变化究竟在宋代及以后以怎样的趋势展开，还需要更进一步的严谨的研究。</w:t>
      </w:r>
    </w:p>
    <w:p w14:paraId="7B8AE265" w14:textId="75E05F82" w:rsidR="004042FE" w:rsidRPr="001B3C56" w:rsidRDefault="004042FE" w:rsidP="00176731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宋代史学在唐代的基础上继续发展，其成就在古代中国空前绝后，构成了陈寅恪所言“</w:t>
      </w:r>
      <w:r w:rsidRPr="004042FE">
        <w:rPr>
          <w:rFonts w:ascii="楷体" w:eastAsia="楷体" w:hAnsi="楷体" w:hint="eastAsia"/>
          <w:sz w:val="24"/>
          <w:szCs w:val="28"/>
        </w:rPr>
        <w:t>华夏民族之文化，历数千载之演进，造极于赵宋之世</w:t>
      </w:r>
      <w:r>
        <w:rPr>
          <w:rFonts w:ascii="楷体" w:eastAsia="楷体" w:hAnsi="楷体" w:hint="eastAsia"/>
          <w:sz w:val="24"/>
          <w:szCs w:val="28"/>
        </w:rPr>
        <w:t>”之一隅。宋代史学的这种孤峰独立，</w:t>
      </w:r>
      <w:r w:rsidR="002814FB">
        <w:rPr>
          <w:rFonts w:ascii="楷体" w:eastAsia="楷体" w:hAnsi="楷体" w:hint="eastAsia"/>
          <w:sz w:val="24"/>
          <w:szCs w:val="28"/>
        </w:rPr>
        <w:t>可</w:t>
      </w:r>
      <w:r>
        <w:rPr>
          <w:rFonts w:ascii="楷体" w:eastAsia="楷体" w:hAnsi="楷体" w:hint="eastAsia"/>
          <w:sz w:val="24"/>
          <w:szCs w:val="28"/>
        </w:rPr>
        <w:t>为天水一朝</w:t>
      </w:r>
      <w:r w:rsidR="002814FB">
        <w:rPr>
          <w:rFonts w:ascii="楷体" w:eastAsia="楷体" w:hAnsi="楷体" w:hint="eastAsia"/>
          <w:sz w:val="24"/>
          <w:szCs w:val="28"/>
        </w:rPr>
        <w:t>在中国历史上之特殊性一证。后来之中国文明何以陷入停滞，文化何以不振，从史学在宋亡以降的变化，也可做管中窥豹。</w:t>
      </w:r>
    </w:p>
    <w:sectPr w:rsidR="004042FE" w:rsidRPr="001B3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00"/>
    <w:rsid w:val="000A4700"/>
    <w:rsid w:val="000C6883"/>
    <w:rsid w:val="00176731"/>
    <w:rsid w:val="001B3C56"/>
    <w:rsid w:val="002814FB"/>
    <w:rsid w:val="003905D7"/>
    <w:rsid w:val="004042FE"/>
    <w:rsid w:val="00536671"/>
    <w:rsid w:val="0058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F658"/>
  <w15:chartTrackingRefBased/>
  <w15:docId w15:val="{B41DF935-2FBE-4EA3-AEEA-25AAFAFC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3</cp:revision>
  <dcterms:created xsi:type="dcterms:W3CDTF">2022-04-14T11:05:00Z</dcterms:created>
  <dcterms:modified xsi:type="dcterms:W3CDTF">2022-04-14T11:58:00Z</dcterms:modified>
</cp:coreProperties>
</file>