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6CA2" w14:textId="0A246857" w:rsidR="00844BF7" w:rsidRDefault="00F57F30" w:rsidP="00F57F3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本文大体上是对宋代科举制度的赞扬之作，并无新的发现。但作者仍然犯了一个错误，严谨的说，殿试虽在宋代才开始成为定制，但早在武则天时期便已出现，“宋代皇帝首创殿试”显然不合史实。</w:t>
      </w:r>
    </w:p>
    <w:p w14:paraId="2CA9D385" w14:textId="7E67D31B" w:rsidR="00F57F30" w:rsidRPr="00F57F30" w:rsidRDefault="00916E9E" w:rsidP="00F57F3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可供记录的，是文中提到：“七类人在禁止应举之列：本人曾触犯刑事法律，父、祖曾犯十恶罪，隐瞒为父母等亲人守丧期，僧、道人，不孝、不悌</w:t>
      </w:r>
      <w:r w:rsidR="001067BF">
        <w:rPr>
          <w:rFonts w:ascii="楷体" w:eastAsia="楷体" w:hAnsi="楷体" w:hint="eastAsia"/>
          <w:sz w:val="24"/>
          <w:szCs w:val="28"/>
        </w:rPr>
        <w:t>有证据者，假报户口者。从宋代应举资格看，确实比较开放。”如果此说可靠，在加上宋朝对宗室、大臣子弟科举入仕的限制，那么宋代社会阶层的开放性、社会流动性，在近代社会以前，堪称举世无匹，且超过了其他各朝，因为这里甚至看不到对所谓“贱籍”的限制。但也由于作者</w:t>
      </w:r>
      <w:r w:rsidR="001067BF" w:rsidRPr="001067BF">
        <w:rPr>
          <w:rFonts w:ascii="楷体" w:eastAsia="楷体" w:hAnsi="楷体" w:hint="eastAsia"/>
          <w:sz w:val="24"/>
          <w:szCs w:val="28"/>
        </w:rPr>
        <w:t>并未列出这一条的史料来源，</w:t>
      </w:r>
      <w:r w:rsidR="001067BF">
        <w:rPr>
          <w:rFonts w:ascii="楷体" w:eastAsia="楷体" w:hAnsi="楷体" w:hint="eastAsia"/>
          <w:sz w:val="24"/>
          <w:szCs w:val="28"/>
        </w:rPr>
        <w:t>其真实性、具体程度有待考辨。</w:t>
      </w:r>
    </w:p>
    <w:sectPr w:rsidR="00F57F30" w:rsidRPr="00F5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E1"/>
    <w:rsid w:val="001067BF"/>
    <w:rsid w:val="00155CE1"/>
    <w:rsid w:val="00844BF7"/>
    <w:rsid w:val="00916E9E"/>
    <w:rsid w:val="00F5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7584"/>
  <w15:chartTrackingRefBased/>
  <w15:docId w15:val="{6CC394C9-5F91-4B50-A7F0-BA9F997B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2022-06-14T10:09:00Z</dcterms:created>
  <dcterms:modified xsi:type="dcterms:W3CDTF">2022-06-14T10:19:00Z</dcterms:modified>
</cp:coreProperties>
</file>