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Nimbus Roman" w:hAnsi="Nimbus Roman" w:cs="Nimbus Roman" w:eastAsia="Nimbus Roman"/>
          <w:b/>
          <w:sz w:val="30"/>
        </w:rPr>
      </w:pPr>
      <w:r>
        <w:rPr>
          <w:rFonts w:ascii="Nimbus Roman" w:hAnsi="Nimbus Roman" w:cs="Nimbus Roman" w:eastAsia="Nimbus Roman"/>
          <w:b/>
          <w:sz w:val="30"/>
        </w:rPr>
      </w:r>
      <w:r>
        <w:rPr>
          <w:rFonts w:ascii="Nimbus Roman" w:hAnsi="Nimbus Roman" w:cs="Nimbus Roman" w:eastAsia="Nimbus Roman"/>
          <w:b/>
          <w:sz w:val="30"/>
        </w:rPr>
        <w:t xml:space="preserve">Practical Machine Learning and Deep Learning - Assignment 1 </w:t>
      </w:r>
      <w:r>
        <w:rPr>
          <w:rFonts w:ascii="Nimbus Roman" w:hAnsi="Nimbus Roman" w:cs="Nimbus Roman" w:eastAsia="Nimbus Roman"/>
          <w:highlight w:val="none"/>
        </w:rPr>
      </w:r>
      <w:r/>
    </w:p>
    <w:p>
      <w:pPr>
        <w:jc w:val="center"/>
        <w:rPr>
          <w:rFonts w:ascii="Nimbus Roman" w:hAnsi="Nimbus Roman" w:cs="Nimbus Roman" w:eastAsia="Nimbus Roman"/>
          <w:highlight w:val="none"/>
        </w:rPr>
      </w:pPr>
      <w:r>
        <w:rPr>
          <w:rFonts w:ascii="Nimbus Roman" w:hAnsi="Nimbus Roman" w:cs="Nimbus Roman" w:eastAsia="Nimbus Roman"/>
          <w:b/>
          <w:sz w:val="30"/>
        </w:rPr>
        <w:t xml:space="preserve">Text De-toxification via ConBEGPT model</w:t>
      </w:r>
      <w:r>
        <w:rPr>
          <w:rFonts w:ascii="Nimbus Roman" w:hAnsi="Nimbus Roman" w:cs="Nimbus Roman" w:eastAsia="Nimbus Roman"/>
          <w:b/>
          <w:sz w:val="30"/>
        </w:rPr>
        <w:t xml:space="preserve">.</w:t>
      </w:r>
      <w:r/>
    </w:p>
    <w:p>
      <w:pPr>
        <w:jc w:val="center"/>
        <w:spacing w:after="0" w:afterAutospacing="0"/>
        <w:rPr>
          <w:highlight w:val="none"/>
        </w:rPr>
      </w:pPr>
      <w:r>
        <w:rPr>
          <w:rFonts w:ascii="Nimbus Roman" w:hAnsi="Nimbus Roman" w:cs="Nimbus Roman" w:eastAsia="Nimbus Roman"/>
          <w:b/>
          <w:sz w:val="24"/>
        </w:rPr>
      </w:r>
      <w:r>
        <w:rPr>
          <w:rFonts w:ascii="Nimbus Roman" w:hAnsi="Nimbus Roman" w:cs="Nimbus Roman" w:eastAsia="Nimbus Roman"/>
          <w:b w:val="0"/>
          <w:color w:val="000000"/>
          <w:sz w:val="24"/>
        </w:rPr>
        <w:t xml:space="preserve">Final Solution Report</w:t>
      </w:r>
      <w:r>
        <w:rPr>
          <w:rFonts w:ascii="Nimbus Roman" w:hAnsi="Nimbus Roman" w:cs="Nimbus Roman" w:eastAsia="Nimbus Roman"/>
          <w:color w:val="000000"/>
          <w:highlight w:val="none"/>
        </w:rPr>
      </w:r>
      <w:r/>
    </w:p>
    <w:p>
      <w:pPr>
        <w:jc w:val="center"/>
        <w:spacing w:after="0" w:afterAutospacing="0" w:line="240" w:lineRule="auto"/>
        <w:rPr>
          <w:rFonts w:ascii="Nimbus Roman" w:hAnsi="Nimbus Roman" w:cs="Nimbus Roman" w:eastAsia="Nimbus Roman"/>
          <w:color w:val="000000"/>
          <w:highlight w:val="none"/>
        </w:rPr>
      </w:pPr>
      <w:r>
        <w:rPr>
          <w:rFonts w:ascii="Nimbus Roman" w:hAnsi="Nimbus Roman" w:cs="Nimbus Roman" w:eastAsia="Nimbus Roman"/>
          <w:b w:val="0"/>
          <w:color w:val="000000"/>
          <w:sz w:val="22"/>
          <w:highlight w:val="none"/>
        </w:rPr>
        <w:t xml:space="preserve">Parepko Leon</w:t>
      </w:r>
      <w:r>
        <w:rPr>
          <w:rFonts w:ascii="Nimbus Roman" w:hAnsi="Nimbus Roman" w:cs="Nimbus Roman" w:eastAsia="Nimbus Roman"/>
          <w:color w:val="000000"/>
          <w:sz w:val="22"/>
          <w:highlight w:val="none"/>
        </w:rPr>
      </w:r>
      <w:r/>
    </w:p>
    <w:p>
      <w:pPr>
        <w:jc w:val="center"/>
        <w:rPr>
          <w:rFonts w:ascii="Nimbus Roman" w:hAnsi="Nimbus Roman" w:cs="Nimbus Roman" w:eastAsia="Nimbus Roman"/>
          <w:color w:val="000000"/>
          <w:highlight w:val="none"/>
        </w:rPr>
      </w:pPr>
      <w:r>
        <w:rPr>
          <w:highlight w:val="none"/>
        </w:rPr>
      </w:r>
      <w:r>
        <w:rPr>
          <w:highlight w:val="none"/>
        </w:rPr>
      </w:r>
      <w:r/>
    </w:p>
    <w:p>
      <w:pPr>
        <w:rPr>
          <w:rFonts w:ascii="Nimbus Roman" w:hAnsi="Nimbus Roman" w:cs="Nimbus Roman" w:eastAsia="Nimbus Roman"/>
          <w:highlight w:val="none"/>
        </w:rPr>
      </w:pPr>
      <w:r>
        <w:rPr>
          <w:rFonts w:ascii="Nimbus Roman" w:hAnsi="Nimbus Roman" w:cs="Nimbus Roman" w:eastAsia="Nimbus Roman"/>
          <w:b/>
          <w:sz w:val="30"/>
          <w:highlight w:val="none"/>
        </w:rPr>
        <w:t xml:space="preserve">Introduction.</w:t>
      </w:r>
      <w:r>
        <w:rPr>
          <w:rFonts w:ascii="Nimbus Roman" w:hAnsi="Nimbus Roman" w:cs="Nimbus Roman" w:eastAsia="Nimbus Roman"/>
        </w:rPr>
      </w:r>
      <w:r/>
    </w:p>
    <w:p>
      <w:pPr>
        <w:rPr>
          <w:rFonts w:ascii="Nimbus Roman" w:hAnsi="Nimbus Roman" w:cs="Nimbus Roman" w:eastAsia="Nimbus Roman"/>
          <w:highlight w:val="none"/>
        </w:rPr>
      </w:pPr>
      <w:r>
        <w:rPr>
          <w:rFonts w:ascii="Nimbus Roman" w:hAnsi="Nimbus Roman" w:cs="Nimbus Roman" w:eastAsia="Nimbus Roman"/>
          <w:highlight w:val="none"/>
        </w:rPr>
        <w:t xml:space="preserve">The task of auto</w:t>
      </w:r>
      <w:r>
        <w:rPr>
          <w:rFonts w:ascii="Nimbus Roman" w:hAnsi="Nimbus Roman" w:cs="Nimbus Roman" w:eastAsia="Nimbus Roman"/>
          <w:highlight w:val="none"/>
        </w:rPr>
        <w:t xml:space="preserve">matic rewriting of offensive content attracted less </w:t>
      </w:r>
      <w:r/>
      <w:r>
        <w:rPr>
          <w:rFonts w:ascii="Nimbus Roman" w:hAnsi="Nimbus Roman" w:cs="Nimbus Roman" w:eastAsia="Nimbus Roman"/>
          <w:highlight w:val="none"/>
        </w:rPr>
      </w:r>
      <w:r>
        <w:rPr>
          <w:rFonts w:ascii="Nimbus Roman" w:hAnsi="Nimbus Roman" w:cs="Nimbus Roman" w:eastAsia="Nimbus Roman"/>
          <w:highlight w:val="none"/>
        </w:rPr>
        <w:t xml:space="preserve">attention, yet it may find various useful applications </w:t>
      </w:r>
      <w:r/>
      <w:r>
        <w:rPr>
          <w:rFonts w:ascii="Nimbus Roman" w:hAnsi="Nimbus Roman" w:cs="Nimbus Roman" w:eastAsia="Nimbus Roman"/>
          <w:highlight w:val="none"/>
        </w:rPr>
        <w:t xml:space="preserve">such as making online world a better place by sug</w:t>
      </w:r>
      <w:r>
        <w:rPr>
          <w:rFonts w:ascii="Nimbus Roman" w:hAnsi="Nimbus Roman" w:cs="Nimbus Roman" w:eastAsia="Nimbus Roman"/>
          <w:highlight w:val="none"/>
        </w:rPr>
      </w:r>
      <w:r>
        <w:rPr>
          <w:rFonts w:ascii="Nimbus Roman" w:hAnsi="Nimbus Roman" w:cs="Nimbus Roman" w:eastAsia="Nimbus Roman"/>
          <w:highlight w:val="none"/>
        </w:rPr>
        <w:t xml:space="preserve">gesting to a user posting a more neutral version of </w:t>
      </w:r>
      <w:r/>
      <w:r>
        <w:rPr>
          <w:rFonts w:ascii="Nimbus Roman" w:hAnsi="Nimbus Roman" w:cs="Nimbus Roman" w:eastAsia="Nimbus Roman"/>
          <w:highlight w:val="none"/>
        </w:rPr>
      </w:r>
      <w:r>
        <w:rPr>
          <w:rFonts w:ascii="Nimbus Roman" w:hAnsi="Nimbus Roman" w:cs="Nimbus Roman" w:eastAsia="Nimbus Roman"/>
          <w:highlight w:val="none"/>
        </w:rPr>
        <w:t xml:space="preserve">an emotional comment</w:t>
      </w:r>
      <w:r>
        <w:rPr>
          <w:rFonts w:ascii="Nimbus Roman" w:hAnsi="Nimbus Roman" w:cs="Nimbus Roman" w:eastAsia="Nimbus Roman"/>
          <w:highlight w:val="none"/>
        </w:rPr>
        <w:t xml:space="preserve">. </w:t>
      </w:r>
      <w:r>
        <w:rPr>
          <w:rFonts w:ascii="Nimbus Roman" w:hAnsi="Nimbus Roman" w:cs="Nimbus Roman" w:eastAsia="Nimbus Roman"/>
          <w:highlight w:val="none"/>
        </w:rPr>
      </w:r>
    </w:p>
    <w:p>
      <w:pPr>
        <w:rPr>
          <w:rFonts w:ascii="Nimbus Roman" w:hAnsi="Nimbus Roman" w:cs="Nimbus Roman" w:eastAsia="Nimbus Roman"/>
          <w:highlight w:val="none"/>
        </w:rPr>
      </w:pPr>
      <w:r>
        <w:rPr>
          <w:rFonts w:ascii="Nimbus Roman" w:hAnsi="Nimbus Roman" w:cs="Nimbus Roman" w:eastAsia="Nimbus Roman"/>
          <w:highlight w:val="none"/>
        </w:rPr>
        <w:t xml:space="preserve">The previous works presented a Conditional BERT architecture to solve such problem. It shows quite efficient results but not with cons. It is assumed, that it is possible to make the results better with noting all the disadvantages and negative phenomenas we observed in the behaviour of already existing approach. We define 2 key observations to fix:</w:t>
      </w:r>
      <w:r>
        <w:rPr>
          <w:rFonts w:ascii="Nimbus Roman" w:hAnsi="Nimbus Roman" w:cs="Nimbus Roman" w:eastAsia="Nimbus Roman"/>
          <w:highlight w:val="none"/>
        </w:rPr>
      </w:r>
    </w:p>
    <w:p>
      <w:pPr>
        <w:pStyle w:val="814"/>
        <w:numPr>
          <w:ilvl w:val="0"/>
          <w:numId w:val="1"/>
        </w:numPr>
        <w:rPr>
          <w:rFonts w:ascii="Nimbus Roman" w:hAnsi="Nimbus Roman" w:cs="Nimbus Roman" w:eastAsia="Nimbus Roman"/>
          <w:highlight w:val="none"/>
        </w:rPr>
      </w:pPr>
      <w:r>
        <w:rPr>
          <w:rFonts w:ascii="Nimbus Roman" w:hAnsi="Nimbus Roman" w:cs="Nimbus Roman" w:eastAsia="Nimbus Roman"/>
          <w:highlight w:val="none"/>
        </w:rPr>
        <w:t xml:space="preserve">Semantic quality: </w:t>
      </w:r>
      <w:r>
        <w:rPr>
          <w:rFonts w:ascii="Nimbus Roman" w:hAnsi="Nimbus Roman" w:cs="Nimbus Roman" w:eastAsia="Nimbus Roman"/>
          <w:highlight w:val="none"/>
        </w:rPr>
        <w:t xml:space="preserve">the problem is that the Conditional BERT model struggles to comprehend indirectly implied phrases, which limits its effectiveness.</w:t>
      </w:r>
      <w:r>
        <w:rPr>
          <w:rFonts w:ascii="Nimbus Roman" w:hAnsi="Nimbus Roman" w:cs="Nimbus Roman" w:eastAsia="Nimbus Roman"/>
          <w:highlight w:val="none"/>
        </w:rPr>
        <w:t xml:space="preserve"> </w:t>
      </w:r>
      <w:r>
        <w:rPr>
          <w:rFonts w:ascii="Nimbus Roman" w:hAnsi="Nimbus Roman" w:cs="Nimbus Roman" w:eastAsia="Nimbus Roman"/>
          <w:highlight w:val="none"/>
        </w:rPr>
        <w:t xml:space="preserve">The model lacks the ability to establish comprehensive multiple-to-one token connections. </w:t>
      </w:r>
      <w:r>
        <w:rPr>
          <w:rFonts w:ascii="Nimbus Roman" w:hAnsi="Nimbus Roman" w:cs="Nimbus Roman" w:eastAsia="Nimbus Roman"/>
          <w:highlight w:val="none"/>
        </w:rPr>
      </w:r>
      <w:r>
        <w:rPr>
          <w:rFonts w:ascii="Nimbus Roman" w:hAnsi="Nimbus Roman" w:cs="Nimbus Roman" w:eastAsia="Nimbus Roman"/>
          <w:highlight w:val="none"/>
        </w:rPr>
      </w:r>
    </w:p>
    <w:p>
      <w:pPr>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r>
    </w:p>
    <w:p>
      <w:pPr>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t xml:space="preserve">This project presents a proposed solution to the problem of text de-toxification by leveraging the capabilities of Conditional BERT (Con. BERT) and GPT-2 models. The ConBEGPT network architecture is utilized to improve the quality and indirectly transform t</w:t>
      </w:r>
      <w:r>
        <w:rPr>
          <w:rFonts w:ascii="Nimbus Roman" w:hAnsi="Nimbus Roman" w:cs="Nimbus Roman" w:eastAsia="Nimbus Roman"/>
          <w:highlight w:val="none"/>
        </w:rPr>
        <w:t xml:space="preserve">ext generated by Con. BERT.</w:t>
      </w:r>
      <w:r>
        <w:rPr>
          <w:rFonts w:ascii="Nimbus Roman" w:hAnsi="Nimbus Roman" w:cs="Nimbus Roman" w:eastAsia="Nimbus Roman"/>
          <w:highlight w:val="none"/>
        </w:rPr>
      </w:r>
      <w:r>
        <w:rPr>
          <w:rFonts w:ascii="Nimbus Roman" w:hAnsi="Nimbus Roman" w:cs="Nimbus Roman" w:eastAsia="Nimbus Roman"/>
          <w:highlight w:val="none"/>
        </w:rPr>
      </w:r>
      <w:r/>
      <w:r>
        <w:rPr>
          <w:rFonts w:ascii="Nimbus Roman" w:hAnsi="Nimbus Roman" w:cs="Nimbus Roman" w:eastAsia="Nimbus Roman"/>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t xml:space="preserve">Data analysis.</w:t>
      </w:r>
      <w:r>
        <w:rPr>
          <w:rFonts w:ascii="Nimbus Roman" w:hAnsi="Nimbus Roman" w:cs="Nimbus Roman" w:eastAsia="Nimbus Roman"/>
          <w:b/>
          <w:sz w:val="30"/>
          <w:highlight w:val="none"/>
        </w:rPr>
      </w:r>
      <w:r/>
    </w:p>
    <w:p>
      <w:pPr>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t xml:space="preserve">Model Specification.</w:t>
      </w:r>
      <w:r>
        <w:rPr>
          <w:rFonts w:ascii="Nimbus Roman" w:hAnsi="Nimbus Roman" w:cs="Nimbus Roman" w:eastAsia="Nimbus Roman"/>
          <w:b/>
          <w:sz w:val="30"/>
          <w:highlight w:val="none"/>
        </w:rPr>
      </w:r>
      <w:r/>
    </w:p>
    <w:p>
      <w:pPr>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t xml:space="preserve">Training process.</w:t>
      </w:r>
      <w:r>
        <w:rPr>
          <w:rFonts w:ascii="Nimbus Roman" w:hAnsi="Nimbus Roman" w:cs="Nimbus Roman" w:eastAsia="Nimbus Roman"/>
          <w:b/>
          <w:sz w:val="30"/>
          <w:highlight w:val="none"/>
        </w:rPr>
      </w:r>
      <w:r/>
    </w:p>
    <w:p>
      <w:pPr>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t xml:space="preserve">Evaluation.</w:t>
      </w:r>
      <w:r>
        <w:rPr>
          <w:rFonts w:ascii="Nimbus Roman" w:hAnsi="Nimbus Roman" w:cs="Nimbus Roman" w:eastAsia="Nimbus Roman"/>
          <w:b/>
          <w:sz w:val="30"/>
          <w:highlight w:val="none"/>
        </w:rPr>
      </w:r>
      <w:r/>
    </w:p>
    <w:p>
      <w:pPr>
        <w:rPr>
          <w:rFonts w:ascii="Nimbus Roman" w:hAnsi="Nimbus Roman" w:cs="Nimbus Roman" w:eastAsia="Nimbus Roman"/>
          <w:highlight w:val="none"/>
        </w:rPr>
      </w:pPr>
      <w:r>
        <w:rPr>
          <w:rFonts w:ascii="Nimbus Roman" w:hAnsi="Nimbus Roman" w:cs="Nimbus Roman" w:eastAsia="Nimbus Roman"/>
          <w:highlight w:val="none"/>
        </w:rPr>
      </w:r>
      <w:r>
        <w:rPr>
          <w:rFonts w:ascii="Nimbus Roman" w:hAnsi="Nimbus Roman" w:cs="Nimbus Roman" w:eastAsia="Nimbus Roman"/>
          <w:highlight w:val="none"/>
        </w:rPr>
      </w:r>
      <w:r/>
    </w:p>
    <w:p>
      <w:pPr>
        <w:rPr>
          <w:rFonts w:ascii="Nimbus Roman" w:hAnsi="Nimbus Roman" w:cs="Nimbus Roman" w:eastAsia="Nimbus Roman"/>
          <w:highlight w:val="none"/>
        </w:rPr>
      </w:pPr>
      <w:r>
        <w:rPr>
          <w:rFonts w:ascii="Nimbus Roman" w:hAnsi="Nimbus Roman" w:cs="Nimbus Roman" w:eastAsia="Nimbus Roman"/>
          <w:b/>
          <w:sz w:val="30"/>
          <w:highlight w:val="none"/>
        </w:rPr>
        <w:t xml:space="preserve">Results.</w:t>
      </w:r>
      <w:r>
        <w:rPr>
          <w:rFonts w:ascii="Nimbus Roman" w:hAnsi="Nimbus Roman" w:cs="Nimbus Roman" w:eastAsia="Nimbus Roman"/>
          <w:b/>
          <w:sz w:val="30"/>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imbus Roman">
    <w:panose1 w:val="00000500000000000000"/>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2023-10-29T20:57:06Z</dcterms:modified>
</cp:coreProperties>
</file>