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62A32ACF" w14:textId="61E7B3F8" w:rsidR="0069035E" w:rsidRPr="00623450" w:rsidRDefault="00917D4F" w:rsidP="00623450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69035E" w:rsidRPr="0069035E">
        <w:rPr>
          <w:lang w:val="fr-CH"/>
        </w:rPr>
        <w:t>Fejzaj Leon</w:t>
      </w:r>
      <w:r w:rsidR="0069035E">
        <w:rPr>
          <w:rFonts w:cs="Arial"/>
          <w:lang w:val="fr-CH"/>
        </w:rPr>
        <w:t xml:space="preserve"> / </w:t>
      </w:r>
      <w:r w:rsidR="0069035E" w:rsidRPr="0069035E">
        <w:rPr>
          <w:lang w:val="fr-CH"/>
        </w:rPr>
        <w:t>Crausaz Jules</w:t>
      </w:r>
      <w:r w:rsidR="00623450">
        <w:rPr>
          <w:rFonts w:cs="Arial"/>
          <w:lang w:val="fr-CH"/>
        </w:rPr>
        <w:t xml:space="preserve"> / </w:t>
      </w:r>
      <w:r w:rsidR="0069035E" w:rsidRPr="0069035E">
        <w:rPr>
          <w:lang w:val="fr-CH"/>
        </w:rPr>
        <w:t>Magliani Lorenzo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8471A59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281B37">
        <w:rPr>
          <w:rFonts w:cs="Arial"/>
          <w:b/>
          <w:sz w:val="36"/>
          <w:lang w:val="fr-CH"/>
        </w:rPr>
        <w:t>« </w:t>
      </w:r>
      <w:r w:rsidR="00281B37" w:rsidRPr="00281B37">
        <w:rPr>
          <w:rFonts w:cs="Arial"/>
          <w:b/>
          <w:sz w:val="36"/>
          <w:lang w:val="fr-CH"/>
        </w:rPr>
        <w:t>SpeleoThink</w:t>
      </w:r>
      <w:r w:rsidR="00281B37">
        <w:rPr>
          <w:rFonts w:cs="Arial"/>
          <w:b/>
          <w:sz w:val="36"/>
          <w:lang w:val="fr-CH"/>
        </w:rPr>
        <w:t xml:space="preserve"> </w:t>
      </w:r>
      <w:r w:rsidR="00734A69" w:rsidRPr="00281B37">
        <w:rPr>
          <w:rFonts w:cs="Arial"/>
          <w:b/>
          <w:sz w:val="36"/>
          <w:lang w:val="fr-CH"/>
        </w:rPr>
        <w:t>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3034CD30" w14:textId="44BD1998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6F78B61F" w14:textId="55C25730" w:rsidR="001E1EA9" w:rsidRDefault="005479BD" w:rsidP="009D55C0">
      <w:pPr>
        <w:pStyle w:val="Titre2"/>
      </w:pPr>
      <w:bookmarkStart w:id="3" w:name="_Toc114965594"/>
      <w:bookmarkStart w:id="4" w:name="_Toc250790970"/>
      <w:bookmarkStart w:id="5" w:name="_Toc215218861"/>
      <w:commentRangeStart w:id="6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  <w:commentRangeEnd w:id="6"/>
      <w:r w:rsidR="009D55C0">
        <w:rPr>
          <w:rStyle w:val="Marquedecommentaire"/>
          <w:b w:val="0"/>
          <w:bCs w:val="0"/>
          <w:lang w:val="de-CH"/>
        </w:rPr>
        <w:commentReference w:id="6"/>
      </w:r>
    </w:p>
    <w:p w14:paraId="1CD9BD38" w14:textId="77777777" w:rsidR="009D55C0" w:rsidRPr="009D55C0" w:rsidRDefault="009D55C0" w:rsidP="009D55C0">
      <w:pPr>
        <w:pStyle w:val="BITTextkrper"/>
        <w:jc w:val="both"/>
        <w:rPr>
          <w:lang w:val="fr-CH"/>
        </w:rPr>
      </w:pPr>
      <w:r w:rsidRPr="009D55C0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9D55C0" w:rsidRDefault="009D55C0" w:rsidP="009D55C0">
      <w:pPr>
        <w:pStyle w:val="BITTextkrper"/>
        <w:jc w:val="both"/>
        <w:rPr>
          <w:lang w:val="fr-CH"/>
        </w:rPr>
      </w:pPr>
      <w:r w:rsidRPr="009D55C0">
        <w:rPr>
          <w:lang w:val="fr-CH"/>
        </w:rPr>
        <w:t>Le projet est lancé parce qu’on veut éviter que des personnes prennent des risques pour faire cette première reconnaissance.</w:t>
      </w:r>
      <w:r w:rsidRPr="009D55C0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7" w:name="_Toc114965595"/>
      <w:bookmarkStart w:id="8" w:name="_Toc250790971"/>
      <w:bookmarkStart w:id="9" w:name="_Toc215218862"/>
      <w:r w:rsidRPr="009866C9">
        <w:t xml:space="preserve">Analyse </w:t>
      </w:r>
      <w:bookmarkEnd w:id="7"/>
      <w:r w:rsidR="00110668" w:rsidRPr="009866C9">
        <w:t>de l’état désiré</w:t>
      </w:r>
      <w:bookmarkEnd w:id="8"/>
      <w:bookmarkEnd w:id="9"/>
    </w:p>
    <w:p w14:paraId="325F5717" w14:textId="77777777" w:rsidR="002E4B93" w:rsidRPr="002E4B93" w:rsidRDefault="002E4B93" w:rsidP="002E4B93">
      <w:pPr>
        <w:pStyle w:val="BITTextkrper"/>
        <w:jc w:val="both"/>
        <w:rPr>
          <w:lang w:val="fr-CH"/>
        </w:rPr>
      </w:pPr>
      <w:r w:rsidRPr="002E4B93">
        <w:rPr>
          <w:lang w:val="fr-CH"/>
        </w:rPr>
        <w:t>L’état désiré est que la reconnaissance d’une grotte puisse se faire sans envoyer un spéléologue en premier.</w:t>
      </w:r>
      <w:r w:rsidRPr="002E4B93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2E4B93" w:rsidRDefault="002E4B93" w:rsidP="002E4B93">
      <w:pPr>
        <w:pStyle w:val="BITTextkrper"/>
        <w:jc w:val="both"/>
        <w:rPr>
          <w:lang w:val="fr-CH"/>
        </w:rPr>
      </w:pPr>
      <w:r w:rsidRPr="002E4B93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10" w:name="_Toc250790972"/>
      <w:bookmarkStart w:id="11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10"/>
      <w:bookmarkEnd w:id="11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7BC5080B" w14:textId="3BC56E45" w:rsidR="009E677B" w:rsidRDefault="009E677B" w:rsidP="009E677B">
      <w:pPr>
        <w:pStyle w:val="BITBullet1"/>
        <w:rPr>
          <w:rFonts w:ascii="Times New Roman" w:hAnsi="Times New Roman"/>
          <w:lang w:eastAsia="fr-CH"/>
        </w:rPr>
      </w:pPr>
      <w:r>
        <w:t>Identifier le besoin principal du projet (faire une pré-exploration sans risque humain).</w:t>
      </w:r>
    </w:p>
    <w:p w14:paraId="50D2838F" w14:textId="1C9D647E" w:rsidR="009E677B" w:rsidRDefault="009E677B" w:rsidP="009E677B">
      <w:pPr>
        <w:pStyle w:val="BITBullet1"/>
      </w:pPr>
      <w:r>
        <w:t>Comprendre le fonctionnement du robot 7Links et de ses capteurs.</w:t>
      </w:r>
    </w:p>
    <w:p w14:paraId="370DDEA4" w14:textId="22371C58" w:rsidR="009E677B" w:rsidRDefault="009E677B" w:rsidP="009E677B">
      <w:pPr>
        <w:pStyle w:val="BITBullet1"/>
      </w:pPr>
      <w:r>
        <w:t>Définir les contraintes du milieu (obscurité, humidité, terrain irrégulier).</w:t>
      </w:r>
    </w:p>
    <w:p w14:paraId="2A22FD51" w14:textId="5ACCC955" w:rsidR="009E677B" w:rsidRDefault="009E677B" w:rsidP="009E677B">
      <w:pPr>
        <w:pStyle w:val="BITBullet1"/>
      </w:pPr>
      <w:r>
        <w:t>Recenser les fonctionnalités nécessaires (pilotage, vidéo, capteurs, éclairage).</w:t>
      </w:r>
    </w:p>
    <w:p w14:paraId="1B5CC7B2" w14:textId="15FBED10" w:rsidR="009E677B" w:rsidRDefault="009E677B" w:rsidP="009E677B">
      <w:pPr>
        <w:pStyle w:val="BITBullet1"/>
      </w:pPr>
      <w:r>
        <w:t>Déterminer les limites du projet (portée radio, autonomie, matériel imposé).</w:t>
      </w:r>
    </w:p>
    <w:p w14:paraId="074BDB91" w14:textId="4DD7803E" w:rsidR="00D2728C" w:rsidRPr="00D5576B" w:rsidRDefault="009E677B" w:rsidP="009E677B">
      <w:pPr>
        <w:pStyle w:val="BITBullet1"/>
      </w:pPr>
      <w:r>
        <w:t xml:space="preserve"> Identifier les risques et préparer une première liste pour la matrice des risques.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lastRenderedPageBreak/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2" w:name="_Toc215218864"/>
      <w:r w:rsidRPr="00EA6E19">
        <w:t>Organisation du</w:t>
      </w:r>
      <w:r w:rsidR="006C13E7" w:rsidRPr="00EA6E19">
        <w:t xml:space="preserve"> projet</w:t>
      </w:r>
      <w:bookmarkEnd w:id="12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74E8FFBF" w14:textId="77777777" w:rsidR="00A002CA" w:rsidRPr="00A002CA" w:rsidRDefault="00A002CA" w:rsidP="00A002CA">
      <w:pPr>
        <w:pStyle w:val="BITTextkrper"/>
        <w:rPr>
          <w:lang w:val="fr-CH"/>
        </w:rPr>
      </w:pPr>
      <w:r w:rsidRPr="00A002CA">
        <w:rPr>
          <w:lang w:val="fr-CH"/>
        </w:rPr>
        <w:t>Le projet utilise la méthode SCRUM.</w:t>
      </w:r>
      <w:r w:rsidRPr="00A002CA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 Product Owner fixe les priorités.</w:t>
      </w:r>
    </w:p>
    <w:p w14:paraId="3806A17B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 Scrum Master organise et facilite le travail.</w:t>
      </w:r>
    </w:p>
    <w:p w14:paraId="716DC2E6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Les développeurs réalisent les fonctionnalités du robot.</w:t>
      </w:r>
    </w:p>
    <w:p w14:paraId="489940B5" w14:textId="03DB87C8" w:rsidR="00A002CA" w:rsidRPr="00A002CA" w:rsidRDefault="00A002CA" w:rsidP="00A002CA">
      <w:pPr>
        <w:pStyle w:val="BITTextkrper"/>
        <w:rPr>
          <w:lang w:val="fr-CH"/>
        </w:rPr>
      </w:pPr>
      <w:r w:rsidRPr="00A002CA">
        <w:rPr>
          <w:lang w:val="fr-CH"/>
        </w:rPr>
        <w:t>Des réunions régulières (daily, revue, rétrospective) permettent de suivre l’avancement et d’améliorer l’organisation.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8555F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Product Owner : Leon Fejzaj</w:t>
      </w:r>
      <w:r w:rsidRPr="0048555F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8555F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Scrum Master : Jules Crausaz</w:t>
      </w:r>
      <w:r w:rsidRPr="0048555F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0F9CAB5F" w:rsidR="0048555F" w:rsidRPr="0048555F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Développeur : Lorenzo Magliani</w:t>
      </w:r>
      <w:r w:rsidRPr="0048555F">
        <w:rPr>
          <w:rFonts w:ascii="Arial" w:hAnsi="Arial"/>
          <w:sz w:val="22"/>
          <w:lang w:eastAsia="de-DE"/>
        </w:rPr>
        <w:br/>
        <w:t>Développe les parties techniques : pilotage, vidéo, capteurs, interface.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68890B7" w14:textId="77777777" w:rsidR="00B01E00" w:rsidRPr="00B01E00" w:rsidRDefault="00B01E00" w:rsidP="00B01E00">
      <w:pPr>
        <w:pStyle w:val="BITTextkrper"/>
        <w:rPr>
          <w:lang w:val="fr-CH"/>
        </w:rPr>
      </w:pPr>
      <w:r w:rsidRPr="00B01E00">
        <w:rPr>
          <w:lang w:val="fr-CH"/>
        </w:rPr>
        <w:t>Pour éviter toute perte de travail, les sauvegardes se font :</w:t>
      </w:r>
    </w:p>
    <w:p w14:paraId="10247DE5" w14:textId="1A63028A" w:rsidR="00B01E00" w:rsidRPr="00B01E00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B01E00">
        <w:rPr>
          <w:lang w:val="fr-CH"/>
        </w:rPr>
        <w:t>Sur un dépôt GitHub mis à jour régulièrement.</w:t>
      </w:r>
    </w:p>
    <w:p w14:paraId="62FE839F" w14:textId="632A5330" w:rsidR="00B01E00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B01E00">
        <w:rPr>
          <w:lang w:val="fr-CH"/>
        </w:rPr>
        <w:t>Avec des commits fréquents à chaque étape.</w:t>
      </w:r>
    </w:p>
    <w:p w14:paraId="50E921E4" w14:textId="47F9F064" w:rsidR="00B01E00" w:rsidRPr="00157214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>
        <w:rPr>
          <w:lang w:val="fr-CH"/>
        </w:rPr>
        <w:t xml:space="preserve">Et </w:t>
      </w:r>
      <w:r w:rsidR="00626B02">
        <w:rPr>
          <w:lang w:val="fr-CH"/>
        </w:rPr>
        <w:t xml:space="preserve">chaque semaine une </w:t>
      </w:r>
      <w:r w:rsidR="00DF4F33">
        <w:rPr>
          <w:lang w:val="fr-CH"/>
        </w:rPr>
        <w:t xml:space="preserve">release est </w:t>
      </w:r>
      <w:r w:rsidR="007272FA">
        <w:rPr>
          <w:lang w:val="fr-CH"/>
        </w:rPr>
        <w:t>créé</w:t>
      </w:r>
      <w:r w:rsidR="00DF4F33">
        <w:rPr>
          <w:lang w:val="fr-CH"/>
        </w:rPr>
        <w:t xml:space="preserve"> </w:t>
      </w:r>
      <w:r w:rsidR="007272FA">
        <w:rPr>
          <w:lang w:val="fr-CH"/>
        </w:rPr>
        <w:t>ave un tag</w:t>
      </w:r>
    </w:p>
    <w:p w14:paraId="501E479F" w14:textId="1FC249D6" w:rsidR="005479BD" w:rsidRPr="00C75B03" w:rsidRDefault="00110668" w:rsidP="00A42C0A">
      <w:pPr>
        <w:pStyle w:val="Titre1"/>
      </w:pPr>
      <w:bookmarkStart w:id="13" w:name="_Toc250790973"/>
      <w:bookmarkStart w:id="14" w:name="_Toc215218865"/>
      <w:r w:rsidRPr="00C75B03">
        <w:lastRenderedPageBreak/>
        <w:t>Analyse préliminaire</w:t>
      </w:r>
      <w:bookmarkEnd w:id="13"/>
      <w:bookmarkEnd w:id="14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5" w:name="_Toc250790974"/>
      <w:bookmarkStart w:id="16" w:name="_Toc215218866"/>
      <w:bookmarkStart w:id="17" w:name="_Toc114965598"/>
      <w:r w:rsidRPr="00C75B03">
        <w:t>Objectifs du système</w:t>
      </w:r>
      <w:bookmarkEnd w:id="15"/>
      <w:bookmarkEnd w:id="16"/>
    </w:p>
    <w:p w14:paraId="280FD2AF" w14:textId="77777777" w:rsidR="002E4C98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77D3D2A9" w14:textId="7465CD1D" w:rsidR="00746F35" w:rsidRPr="00746F35" w:rsidRDefault="00746F35" w:rsidP="00746F35">
      <w:pPr>
        <w:pStyle w:val="BITTextkrper"/>
        <w:rPr>
          <w:lang w:val="fr-CH"/>
        </w:rPr>
      </w:pPr>
      <w:r w:rsidRPr="00746F35">
        <w:rPr>
          <w:lang w:val="fr-CH"/>
        </w:rPr>
        <w:t>Actuellement, les spéléologues doivent entrer eux-mêmes dans les premières zones d’une grotte pour vérifier si l’endroit est sûr.</w:t>
      </w:r>
      <w:r w:rsidRPr="00746F35">
        <w:rPr>
          <w:lang w:val="fr-CH"/>
        </w:rPr>
        <w:br/>
        <w:t>Ces zones sont souvent sombres, étroites, humides et instables, ce qui crée un risque important d’accident.</w:t>
      </w:r>
      <w:r w:rsidRPr="00746F35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4EB9D8AA" w14:textId="74F72927" w:rsidR="009051C7" w:rsidRPr="009051C7" w:rsidRDefault="009051C7" w:rsidP="009051C7">
      <w:pPr>
        <w:pStyle w:val="BITTextkrper"/>
        <w:rPr>
          <w:lang w:val="fr-CH"/>
        </w:rPr>
      </w:pPr>
      <w:r w:rsidRPr="009051C7">
        <w:rPr>
          <w:lang w:val="fr-CH"/>
        </w:rPr>
        <w:t>L’état désiré est de pouvoir faire une pré-exploration sans danger pour les spéléologues.</w:t>
      </w:r>
      <w:r w:rsidRPr="009051C7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89F5E6D" w14:textId="17DF7537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Explorer une galerie sans risque humain</w:t>
      </w:r>
      <w:r w:rsidRPr="00EB6DBF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Pilotage facile et rapide à comprendre</w:t>
      </w:r>
      <w:r w:rsidRPr="00EB6DBF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Retour vidéo fiable</w:t>
      </w:r>
      <w:r w:rsidRPr="00EB6DBF">
        <w:rPr>
          <w:lang w:val="fr-CH"/>
        </w:rPr>
        <w:br/>
        <w:t>Le système doit transmettre une vidéo en direct avec une connexion stab</w:t>
      </w:r>
      <w:r w:rsidR="00D22DFF">
        <w:rPr>
          <w:lang w:val="fr-CH"/>
        </w:rPr>
        <w:t>le.</w:t>
      </w:r>
    </w:p>
    <w:p w14:paraId="607D6C6A" w14:textId="000B82E9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Mesures environnementales de base</w:t>
      </w:r>
      <w:r w:rsidRPr="00EB6DBF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Détection des dangers évidents</w:t>
      </w:r>
      <w:r w:rsidRPr="00EB6DBF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A4040F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Production d’un mini-rapport automatique</w:t>
      </w:r>
      <w:r w:rsidRPr="00EB6DBF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724698" w:rsidRDefault="00110668" w:rsidP="00D61A86">
      <w:pPr>
        <w:pStyle w:val="Titre2"/>
      </w:pPr>
      <w:bookmarkStart w:id="18" w:name="_Toc250790975"/>
      <w:bookmarkStart w:id="19" w:name="_Toc215218867"/>
      <w:bookmarkEnd w:id="17"/>
      <w:r w:rsidRPr="00724698">
        <w:lastRenderedPageBreak/>
        <w:t>Variantes</w:t>
      </w:r>
      <w:bookmarkEnd w:id="18"/>
      <w:bookmarkEnd w:id="19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20" w:name="_Toc250790977"/>
      <w:bookmarkStart w:id="21" w:name="_Toc215218868"/>
      <w:r w:rsidRPr="006A1668">
        <w:t>Rentabilité</w:t>
      </w:r>
      <w:bookmarkEnd w:id="20"/>
      <w:bookmarkEnd w:id="21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2" w:name="_Toc250790978"/>
      <w:bookmarkStart w:id="23" w:name="_Toc215218869"/>
      <w:r w:rsidRPr="008F483D">
        <w:t>Analyse de risque</w:t>
      </w:r>
      <w:bookmarkEnd w:id="22"/>
      <w:bookmarkEnd w:id="23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4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69035E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69035E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69035E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69035E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69035E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69035E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5" w:name="_Toc215218870"/>
      <w:bookmarkStart w:id="26" w:name="_Toc250790980"/>
      <w:bookmarkEnd w:id="24"/>
      <w:r w:rsidRPr="009B593F">
        <w:lastRenderedPageBreak/>
        <w:t>Analyse</w:t>
      </w:r>
      <w:bookmarkEnd w:id="25"/>
    </w:p>
    <w:p w14:paraId="61F73A0B" w14:textId="71AE1BB2" w:rsidR="00187063" w:rsidRDefault="00187063" w:rsidP="00187063">
      <w:pPr>
        <w:pStyle w:val="Titre2"/>
      </w:pPr>
      <w:bookmarkStart w:id="27" w:name="_Toc215218871"/>
      <w:r w:rsidRPr="00F412CD">
        <w:t>Cas d’utilisation</w:t>
      </w:r>
      <w:bookmarkEnd w:id="27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8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8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9" w:name="_Toc215218873"/>
      <w:r w:rsidRPr="00B20999">
        <w:t>Maquettes</w:t>
      </w:r>
      <w:bookmarkEnd w:id="29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30" w:name="_Toc215218874"/>
      <w:r w:rsidRPr="00C215A0">
        <w:lastRenderedPageBreak/>
        <w:t>Concept</w:t>
      </w:r>
      <w:bookmarkEnd w:id="26"/>
      <w:bookmarkEnd w:id="30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1" w:name="_Toc250790982"/>
      <w:bookmarkStart w:id="32" w:name="_Toc215218875"/>
      <w:r w:rsidRPr="00A83063">
        <w:t>Architecture du système</w:t>
      </w:r>
      <w:bookmarkEnd w:id="31"/>
      <w:bookmarkEnd w:id="32"/>
    </w:p>
    <w:p w14:paraId="07A3F03F" w14:textId="2429FEC3" w:rsidR="000D062E" w:rsidRPr="00182B4F" w:rsidRDefault="000D062E" w:rsidP="000D062E">
      <w:pPr>
        <w:pStyle w:val="Titre2"/>
      </w:pPr>
      <w:bookmarkStart w:id="33" w:name="_Toc215218876"/>
      <w:r w:rsidRPr="00182B4F">
        <w:t>Diagramme Entité-Relation</w:t>
      </w:r>
      <w:bookmarkEnd w:id="33"/>
    </w:p>
    <w:p w14:paraId="35DCC13D" w14:textId="3279C61D" w:rsidR="000D062E" w:rsidRPr="00C95419" w:rsidRDefault="009F3B5E" w:rsidP="009F3B5E">
      <w:pPr>
        <w:pStyle w:val="Titre2"/>
      </w:pPr>
      <w:bookmarkStart w:id="34" w:name="_Toc215218877"/>
      <w:r w:rsidRPr="00C95419">
        <w:t>Modèle relationnel de la base de données</w:t>
      </w:r>
      <w:bookmarkEnd w:id="34"/>
    </w:p>
    <w:p w14:paraId="5982A533" w14:textId="0BD626B3" w:rsidR="00C74B57" w:rsidRPr="00DC70F1" w:rsidRDefault="00C74B57" w:rsidP="00C74B57">
      <w:pPr>
        <w:pStyle w:val="Titre2"/>
      </w:pPr>
      <w:bookmarkStart w:id="35" w:name="_Toc215218878"/>
      <w:r w:rsidRPr="00DC70F1">
        <w:t>Diagrammes de classes</w:t>
      </w:r>
      <w:bookmarkEnd w:id="35"/>
    </w:p>
    <w:p w14:paraId="36BC7220" w14:textId="1411E838" w:rsidR="00115F97" w:rsidRPr="00296600" w:rsidRDefault="00115F97" w:rsidP="00115F97">
      <w:pPr>
        <w:pStyle w:val="Titre2"/>
      </w:pPr>
      <w:bookmarkStart w:id="36" w:name="_Toc215218879"/>
      <w:r w:rsidRPr="00296600">
        <w:t>Diagrammes de séquence des interactions</w:t>
      </w:r>
      <w:bookmarkEnd w:id="36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7" w:name="_Toc250790986"/>
      <w:bookmarkStart w:id="38" w:name="_Toc215218880"/>
      <w:r w:rsidRPr="004608B0">
        <w:t>Concept de tests</w:t>
      </w:r>
      <w:bookmarkEnd w:id="37"/>
      <w:bookmarkEnd w:id="38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9" w:name="_Toc250790988"/>
      <w:bookmarkStart w:id="40" w:name="_Toc215218881"/>
      <w:r w:rsidRPr="0092786B">
        <w:lastRenderedPageBreak/>
        <w:t>Réalisation</w:t>
      </w:r>
      <w:bookmarkEnd w:id="39"/>
      <w:bookmarkEnd w:id="40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1" w:name="_Toc114965607"/>
      <w:bookmarkStart w:id="42" w:name="_Toc250790992"/>
      <w:bookmarkStart w:id="43" w:name="_Toc215218882"/>
      <w:r w:rsidRPr="00212F37">
        <w:lastRenderedPageBreak/>
        <w:t>Test</w:t>
      </w:r>
      <w:bookmarkEnd w:id="41"/>
      <w:bookmarkEnd w:id="42"/>
      <w:r w:rsidR="005B0B47">
        <w:t>s</w:t>
      </w:r>
      <w:bookmarkStart w:id="44" w:name="_Toc114965614"/>
      <w:bookmarkEnd w:id="43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5" w:name="_Toc250790993"/>
      <w:bookmarkStart w:id="46" w:name="_Toc215218883"/>
      <w:r w:rsidRPr="00212F37">
        <w:t>Procédure de test</w:t>
      </w:r>
      <w:bookmarkEnd w:id="45"/>
      <w:bookmarkEnd w:id="46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7" w:name="_Toc250790994"/>
      <w:bookmarkStart w:id="48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7"/>
      <w:r w:rsidR="005B0B47" w:rsidRPr="005B0B47">
        <w:t>s</w:t>
      </w:r>
      <w:bookmarkEnd w:id="48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9" w:name="_Toc215218885"/>
      <w:bookmarkStart w:id="50" w:name="_Toc250790996"/>
      <w:r w:rsidRPr="00D05AAB">
        <w:lastRenderedPageBreak/>
        <w:t>Conclusion</w:t>
      </w:r>
      <w:bookmarkEnd w:id="49"/>
    </w:p>
    <w:p w14:paraId="4D7B3109" w14:textId="798FABCB" w:rsidR="00D05AAB" w:rsidRDefault="00D524B0" w:rsidP="00CD471F">
      <w:pPr>
        <w:pStyle w:val="Titre2"/>
      </w:pPr>
      <w:bookmarkStart w:id="51" w:name="_Toc215218886"/>
      <w:r w:rsidRPr="00FE34FE">
        <w:t>Améliorations possibles</w:t>
      </w:r>
      <w:bookmarkEnd w:id="51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2" w:name="_Toc215218887"/>
      <w:r w:rsidRPr="00FE34FE">
        <w:t>Auto-évaluation</w:t>
      </w:r>
      <w:bookmarkEnd w:id="52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3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3"/>
    </w:p>
    <w:p w14:paraId="6786895D" w14:textId="22553159" w:rsidR="00705AC2" w:rsidRPr="00705AC2" w:rsidRDefault="00705AC2" w:rsidP="00705AC2">
      <w:pPr>
        <w:pStyle w:val="Titre2"/>
      </w:pPr>
      <w:bookmarkStart w:id="54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4"/>
    </w:p>
    <w:p w14:paraId="37C33E2B" w14:textId="179D5CCE" w:rsidR="00705AC2" w:rsidRPr="00705AC2" w:rsidRDefault="00705AC2" w:rsidP="00705AC2">
      <w:pPr>
        <w:pStyle w:val="Titre2"/>
      </w:pPr>
      <w:bookmarkStart w:id="55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5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6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7" w:name="_Toc114965612"/>
      <w:bookmarkStart w:id="58" w:name="_Toc250790997"/>
      <w:bookmarkEnd w:id="50"/>
      <w:bookmarkEnd w:id="56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9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7"/>
      <w:r w:rsidR="00110668" w:rsidRPr="008A3D95">
        <w:t>e</w:t>
      </w:r>
      <w:bookmarkEnd w:id="58"/>
      <w:bookmarkEnd w:id="5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4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5"/>
      <w:footerReference w:type="default" r:id="rId16"/>
      <w:headerReference w:type="first" r:id="rId17"/>
      <w:footerReference w:type="first" r:id="rId18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Crausaz Jules" w:date="2025-12-12T14:02:00Z" w:initials="JC">
    <w:p w14:paraId="5662F235" w14:textId="77777777" w:rsidR="009D55C0" w:rsidRDefault="009D55C0" w:rsidP="009D55C0">
      <w:pPr>
        <w:pStyle w:val="Commentaire"/>
      </w:pPr>
      <w:r>
        <w:rPr>
          <w:rStyle w:val="Marquedecommentaire"/>
        </w:rPr>
        <w:annotationRef/>
      </w:r>
      <w:r>
        <w:t>Par exemple pourquoi le projet est lancé ? problème -&gt; opportunité ? Reprendre des éléments du business case.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62F23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66A9C55" w16cex:dateUtc="2025-12-12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62F235" w16cid:durableId="366A9C5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EF4B" w14:textId="77777777" w:rsidR="00773F50" w:rsidRDefault="00773F50"/>
    <w:p w14:paraId="72E5DE3E" w14:textId="77777777" w:rsidR="00773F50" w:rsidRDefault="00773F50"/>
  </w:endnote>
  <w:endnote w:type="continuationSeparator" w:id="0">
    <w:p w14:paraId="4F203B6C" w14:textId="77777777" w:rsidR="00773F50" w:rsidRDefault="00773F50"/>
    <w:p w14:paraId="22947E12" w14:textId="77777777" w:rsidR="00773F50" w:rsidRDefault="00773F50">
      <w:r>
        <w:t>Haupttitel</w:t>
      </w:r>
    </w:p>
    <w:p w14:paraId="35B5383B" w14:textId="77777777" w:rsidR="00773F50" w:rsidRDefault="00773F50">
      <w:r>
        <w:t>Haupttitel</w:t>
      </w:r>
    </w:p>
  </w:endnote>
  <w:endnote w:type="continuationNotice" w:id="1">
    <w:p w14:paraId="64647C31" w14:textId="77777777" w:rsidR="00773F50" w:rsidRDefault="00773F50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0708C4FC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9035E">
                  <w:rPr>
                    <w:lang w:val="fr-CH"/>
                  </w:rPr>
                  <w:t>12.12.2025 08:18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4C5EE518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EB6DBF">
      <w:instrText>2</w:instrText>
    </w:r>
    <w:r w:rsidR="00644BB8">
      <w:fldChar w:fldCharType="end"/>
    </w:r>
    <w:r>
      <w:instrText xml:space="preserve"> </w:instrText>
    </w:r>
    <w:r>
      <w:fldChar w:fldCharType="separate"/>
    </w:r>
    <w:r w:rsidR="00EB6DBF">
      <w:instrText>2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EB6DBF">
      <w:t>2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5F15D0E0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9035E">
                  <w:rPr>
                    <w:lang w:val="fr-CH"/>
                  </w:rPr>
                  <w:t>12.12.2025 08:18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00045E7C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9035E">
                  <w:rPr>
                    <w:lang w:val="fr-CH"/>
                  </w:rPr>
                  <w:t>12.12.2025 08:18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81EC8" w14:textId="77777777" w:rsidR="00773F50" w:rsidRDefault="00773F50">
      <w:r>
        <w:separator/>
      </w:r>
    </w:p>
    <w:p w14:paraId="0C81A9F6" w14:textId="77777777" w:rsidR="00773F50" w:rsidRDefault="00773F50"/>
    <w:p w14:paraId="65620AE5" w14:textId="77777777" w:rsidR="00773F50" w:rsidRDefault="00773F50"/>
  </w:footnote>
  <w:footnote w:type="continuationSeparator" w:id="0">
    <w:p w14:paraId="71B146BE" w14:textId="77777777" w:rsidR="00773F50" w:rsidRDefault="00773F50">
      <w:r>
        <w:continuationSeparator/>
      </w:r>
    </w:p>
    <w:p w14:paraId="38F3D1F2" w14:textId="77777777" w:rsidR="00773F50" w:rsidRDefault="00773F50"/>
    <w:p w14:paraId="7CCA128B" w14:textId="77777777" w:rsidR="00773F50" w:rsidRDefault="00773F50"/>
  </w:footnote>
  <w:footnote w:type="continuationNotice" w:id="1">
    <w:p w14:paraId="12018031" w14:textId="77777777" w:rsidR="00773F50" w:rsidRDefault="00773F50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rausaz Jules">
    <w15:presenceInfo w15:providerId="AD" w15:userId="S::Jules.Crausaz@studentfr.ch::afdf7246-378a-4a00-8a1e-6cdc5bc1e7b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1C7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7067"/>
    <w:rsid w:val="009E145F"/>
    <w:rsid w:val="009E2F1E"/>
    <w:rsid w:val="009E677B"/>
    <w:rsid w:val="009F1F3F"/>
    <w:rsid w:val="009F3B5E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val="fr-CH"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6552E9"/>
    <w:rsid w:val="00717460"/>
    <w:rsid w:val="007C0826"/>
    <w:rsid w:val="0082647C"/>
    <w:rsid w:val="00831DD5"/>
    <w:rsid w:val="008351A8"/>
    <w:rsid w:val="008E6739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13</Pages>
  <Words>1136</Words>
  <Characters>7190</Characters>
  <Application>Microsoft Office Word</Application>
  <DocSecurity>0</DocSecurity>
  <Lines>59</Lines>
  <Paragraphs>16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Crausaz Jules</cp:lastModifiedBy>
  <cp:revision>699</cp:revision>
  <cp:lastPrinted>2025-06-10T09:40:00Z</cp:lastPrinted>
  <dcterms:created xsi:type="dcterms:W3CDTF">2021-01-02T16:49:00Z</dcterms:created>
  <dcterms:modified xsi:type="dcterms:W3CDTF">2025-12-12T13:24:00Z</dcterms:modified>
  <cp:category>&lt;X0.1&gt;</cp:category>
</cp:coreProperties>
</file>