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D90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7"/>
          <w:szCs w:val="27"/>
          <w:bdr w:val="single" w:color="auto" w:sz="2" w:space="0"/>
          <w:shd w:val="clear" w:fill="FFFFFF"/>
        </w:rPr>
        <w:t>ERP系统各模块原型设计草图（文字线框描述）</w:t>
      </w:r>
    </w:p>
    <w:p w14:paraId="2AEC0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pict>
          <v:rect id="_x0000_i1025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3900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一、主数据管理模块</w:t>
      </w:r>
    </w:p>
    <w:p w14:paraId="3343C8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1.1 物料产品管理 - 物料主数据列表页</w:t>
      </w:r>
    </w:p>
    <w:p w14:paraId="27B696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60517EE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顶部导航栏：首页 | 主数据 | 物料管理 | [搜索框] [高级搜索] [新建]     │</w:t>
      </w:r>
    </w:p>
    <w:p w14:paraId="70D2B76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8C7AE2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筛选区：分类 ▼ | 状态（启用/停用）▼ | 关键词搜索 [________] [搜索]     │</w:t>
      </w:r>
    </w:p>
    <w:p w14:paraId="62F22EE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2624E8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表格：                                                               │</w:t>
      </w:r>
    </w:p>
    <w:p w14:paraId="044437F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编号 ─┼─ 名称 ──────────┼─ 规格型号 ───┼─ 单位 ─┼─ 分类 ─┼─ 状态 ─┤</w:t>
      </w:r>
    </w:p>
    <w:p w14:paraId="52F4111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MAT001 │ 电机-1.5KW     │ Y132M-4      │ 台    │ 电机类 │ 启用   │</w:t>
      </w:r>
    </w:p>
    <w:p w14:paraId="3B9342D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MAT002 │ 轴承-6205      │ 6205         │ 个    │ 标准件 │ 启用   │</w:t>
      </w:r>
    </w:p>
    <w:p w14:paraId="413A105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304B7FE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分页：共 120 条记录，第 1 / 6 页  [上一页] 1 2 3 ... [下一页]        │</w:t>
      </w:r>
    </w:p>
    <w:p w14:paraId="1196645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36FDD6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操作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</w:t>
      </w:r>
    </w:p>
    <w:p w14:paraId="329D869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242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点击“新建” → 弹出“物料编辑弹窗”</w:t>
      </w:r>
    </w:p>
    <w:p w14:paraId="42ECA45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242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点击行 → 右侧滑出“物料详情抽屉”或跳转详情页</w:t>
      </w:r>
    </w:p>
    <w:p w14:paraId="33F9A71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242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点击“编辑”按钮（行内）→ 进入编辑模式</w:t>
      </w:r>
      <w:bookmarkStart w:id="0" w:name="_GoBack"/>
      <w:bookmarkEnd w:id="0"/>
    </w:p>
    <w:p w14:paraId="1D952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pict>
          <v:rect id="_x0000_i1026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6ECB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1.2 物料编辑弹窗（新增/修改）</w:t>
      </w:r>
    </w:p>
    <w:p w14:paraId="7DDD56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0400F32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标题：新增物料 / 编辑物料 [X]                                        │</w:t>
      </w:r>
    </w:p>
    <w:p w14:paraId="323BB5E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320EC98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基本信息：                                                          │</w:t>
      </w:r>
    </w:p>
    <w:p w14:paraId="1A7DECF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编号：[________]（自动带出或可编辑）                                │</w:t>
      </w:r>
    </w:p>
    <w:p w14:paraId="6B4727F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名称：[________________________] * 必填                              │</w:t>
      </w:r>
    </w:p>
    <w:p w14:paraId="4CACD42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规格型号：[____________________]                                    │</w:t>
      </w:r>
    </w:p>
    <w:p w14:paraId="31F1B14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计量单位：[下拉选择] 采购单位：[下拉] 销售单位：[下拉]               │</w:t>
      </w:r>
    </w:p>
    <w:p w14:paraId="70A0AA5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分类：[树形选择器] 电机类 &gt; 交流电机 &gt; 1.5KW                         │</w:t>
      </w:r>
    </w:p>
    <w:p w14:paraId="3CE5CC6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是否启用批次管理：[● 是] [○ 否]                                     │</w:t>
      </w:r>
    </w:p>
    <w:p w14:paraId="0EEA93E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是否序列号管理：[○ 是] [● 否]                                       │</w:t>
      </w:r>
    </w:p>
    <w:p w14:paraId="27BB9AA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默认仓库：[下拉选择] 原材料仓                                        │</w:t>
      </w:r>
    </w:p>
    <w:p w14:paraId="43C705A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安全库存：[____] 最低库存：[____]                                   │</w:t>
      </w:r>
    </w:p>
    <w:p w14:paraId="2FB714B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6AA0208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[取消] [保存] [保存并新建]                                           │</w:t>
      </w:r>
    </w:p>
    <w:p w14:paraId="739C9C0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55B4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27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46C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二、采购管理模块</w:t>
      </w:r>
    </w:p>
    <w:p w14:paraId="22AF6FD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2.1 采购申请单 列表页</w:t>
      </w:r>
    </w:p>
    <w:p w14:paraId="4492EC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0E671C1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顶部：采购管理 &gt; 采购申请单 [搜索] [新建申请]                        │</w:t>
      </w:r>
    </w:p>
    <w:p w14:paraId="7E33CB5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5AD34E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筛选：申请人 ▼ | 部门 ▼ | 状态（草稿/审批中/已批准/已关闭）▼          │</w:t>
      </w:r>
    </w:p>
    <w:p w14:paraId="6699A55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1D6035B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表格：                                                               │</w:t>
      </w:r>
    </w:p>
    <w:p w14:paraId="214FE0E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单号 ──────┼─ 申请人 ─┼─ 部门 ─┼─ 总金额 ─┼─ 创建时间 ─┼─ 状态 ─┤</w:t>
      </w:r>
    </w:p>
    <w:p w14:paraId="2891496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PR202509001 │ 张三    │ 生产部 │ ¥12,500  │ 2025-09-01 │ 已批准 │</w:t>
      </w:r>
    </w:p>
    <w:p w14:paraId="4E2AE29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37BE6CC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分页 &amp; 操作列：[查看] [编辑] [删除] [提交审批]                       │</w:t>
      </w:r>
    </w:p>
    <w:p w14:paraId="10834BE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78D0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28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D435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2.2 采购申请单 详情页</w:t>
      </w:r>
    </w:p>
    <w:p w14:paraId="61A98C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7F306B8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标题：采购申请单 PR202509001 [打印] [导出]                           │</w:t>
      </w:r>
    </w:p>
    <w:p w14:paraId="2A9309E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状态：已批准  审批人：李四  审批时间：2025-09-02                     │</w:t>
      </w:r>
    </w:p>
    <w:p w14:paraId="5C5F071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916383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基本信息：                                                          │</w:t>
      </w:r>
    </w:p>
    <w:p w14:paraId="3345552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申请人：张三  部门：生产部  申请日期：2025-09-01                    │</w:t>
      </w:r>
    </w:p>
    <w:p w14:paraId="3DBF1A8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关联项目：[可选] 项目A-2025                                          │</w:t>
      </w:r>
    </w:p>
    <w:p w14:paraId="65FCE0A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FE34D5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明细表格：                                                          │</w:t>
      </w:r>
    </w:p>
    <w:p w14:paraId="2BF0F02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物料编号 ─┼─ 名称 ──────┼─ 规格 ───┼─ 数量 ─┼─ 单位 ─┼─ 单价 ─┤</w:t>
      </w:r>
    </w:p>
    <w:p w14:paraId="4AAF626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MAT001    │ 电机-1.5KW  │ Y132M-4 │ 10     │ 台    │ ¥1,200 │</w:t>
      </w:r>
    </w:p>
    <w:p w14:paraId="13CB951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MAT003    │ 控制器      │ CTL-200 │ 5      │ 个    │ ¥200   │</w:t>
      </w:r>
    </w:p>
    <w:p w14:paraId="67E371C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3CFCF5E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[添加行] [删除行]                                                   │</w:t>
      </w:r>
    </w:p>
    <w:p w14:paraId="579ED1B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4F7085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审批流程图：[发起] → [部门主管] → [采购经理] → [财务] → [完成]      │</w:t>
      </w:r>
    </w:p>
    <w:p w14:paraId="4272184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E181CF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[返回] [打印]                                                       │</w:t>
      </w:r>
    </w:p>
    <w:p w14:paraId="1031EA6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4D7F1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29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F1E9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三、生产管理模块</w:t>
      </w:r>
    </w:p>
    <w:p w14:paraId="4328A63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3.1 生产订单 列表页</w:t>
      </w:r>
    </w:p>
    <w:p w14:paraId="339DE7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186C8D6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生产管理 &gt; 生产订单 [搜索] [新建] [批量下达]                         │</w:t>
      </w:r>
    </w:p>
    <w:p w14:paraId="132763D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3538E7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筛选：订单类型 ▼ | 状态 ▼ | 产品名称关键词 [____] [搜索]             │</w:t>
      </w:r>
    </w:p>
    <w:p w14:paraId="79A8EC6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66C326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表格：                                                               │</w:t>
      </w:r>
    </w:p>
    <w:p w14:paraId="6C8B06B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订单号 ───┼─ 产品 ──────┼─ 计划数量 ─┼─ 已完成 ─┼─ 状态 ──────┤</w:t>
      </w:r>
    </w:p>
    <w:p w14:paraId="2AE524E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MO202509001│ 电机总成    │ 100       │ 60      │ 生产中       │</w:t>
      </w:r>
    </w:p>
    <w:p w14:paraId="51D48D4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03C0FB0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操作：[查看] [排产] [关闭] [作废]                                   │</w:t>
      </w:r>
    </w:p>
    <w:p w14:paraId="3E50027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490F7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0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12E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3.2 生产报工 页面（手机端适配）</w:t>
      </w:r>
    </w:p>
    <w:p w14:paraId="44FC89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30B2DDB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手机端 - 生产报工                                                    │</w:t>
      </w:r>
    </w:p>
    <w:p w14:paraId="2210AB3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8515C2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当前任务：MO202509001-01 工序：装配                                │</w:t>
      </w:r>
    </w:p>
    <w:p w14:paraId="7BF3ACF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产品：电机总成  计划：100  已完成：60                              │</w:t>
      </w:r>
    </w:p>
    <w:p w14:paraId="3278244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7ADF4B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扫码区：[扫描工单二维码]                                            │</w:t>
      </w:r>
    </w:p>
    <w:p w14:paraId="2BB615D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3C28F7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报工信息：                                                          │</w:t>
      </w:r>
    </w:p>
    <w:p w14:paraId="1E69B83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报工数量：[10]                                                      │</w:t>
      </w:r>
    </w:p>
    <w:p w14:paraId="32DD9AE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不良数量：[0] [点击填写]                                            │</w:t>
      </w:r>
    </w:p>
    <w:p w14:paraId="5AC24B4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操作员工：王五（自动带出）                                          │</w:t>
      </w:r>
    </w:p>
    <w:p w14:paraId="74649F9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工时：[8.0] 小时                                                    │</w:t>
      </w:r>
    </w:p>
    <w:p w14:paraId="71153FF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7A9C352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[提交报工] [取消]                                                   │</w:t>
      </w:r>
    </w:p>
    <w:p w14:paraId="385CD06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12DD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1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19D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四、库房管理模块</w:t>
      </w:r>
    </w:p>
    <w:p w14:paraId="4D868AD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4.1 采购入库单 页面</w:t>
      </w:r>
    </w:p>
    <w:p w14:paraId="12457D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668EC4B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库房管理 &gt; 采购入库 [新建]                                           │</w:t>
      </w:r>
    </w:p>
    <w:p w14:paraId="30DA9DE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5A5812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关联采购订单：[下拉选择] PO202508001                                │</w:t>
      </w:r>
    </w:p>
    <w:p w14:paraId="13B9F3B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供应商：XX机电有限公司  预计到货：2025-09-02                        │</w:t>
      </w:r>
    </w:p>
    <w:p w14:paraId="21A378E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470B53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明细表格：                                                          │</w:t>
      </w:r>
    </w:p>
    <w:p w14:paraId="4B6A760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物料 ──────┼─ 规格 ───┼─ 计划数量 ─┼─ 实收数量 ─┼─ 仓库 ─┼─ 库位 ─┤</w:t>
      </w:r>
    </w:p>
    <w:p w14:paraId="5EF809F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电机-1.5KW │ Y132M-4 │ 10        │ [10]       │ 原材料仓 │ A-01 │</w:t>
      </w:r>
    </w:p>
    <w:p w14:paraId="6D6256A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263437A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[扫码录入]                                                          │</w:t>
      </w:r>
    </w:p>
    <w:p w14:paraId="41F7C37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4B9CE7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[保存草稿] [提交并生成待检单]                                       │</w:t>
      </w:r>
    </w:p>
    <w:p w14:paraId="64C5BBE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3A977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2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8735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4.2 库存查询 页面</w:t>
      </w:r>
    </w:p>
    <w:p w14:paraId="447D78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32F733F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综合查询 &gt; 库存查询                                                  │</w:t>
      </w:r>
    </w:p>
    <w:p w14:paraId="7F17D96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3F92CD6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查询条件：                                                          │</w:t>
      </w:r>
    </w:p>
    <w:p w14:paraId="1358E60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物料编号：[________] 名称关键词：[________]                        │</w:t>
      </w:r>
    </w:p>
    <w:p w14:paraId="145323C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仓库：[下拉] 所有仓库 ▼ 批次：[可选]                                │</w:t>
      </w:r>
    </w:p>
    <w:p w14:paraId="6C43E22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[查询]                                                              │</w:t>
      </w:r>
    </w:p>
    <w:p w14:paraId="2C86E58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BB61C0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结果表格：                                                          │</w:t>
      </w:r>
    </w:p>
    <w:p w14:paraId="52578D1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物料编号 ─┼─ 名称 ──────┼─ 仓库 ──┼─ 库位 ─┼─ 批次 ─┼─ 可用库存 │</w:t>
      </w:r>
    </w:p>
    <w:p w14:paraId="075B106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MAT001    │ 电机-1.5KW  │ 原材料仓 │ A-01  │ BT202509 │ 85       │</w:t>
      </w:r>
    </w:p>
    <w:p w14:paraId="45D8784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322B200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[导出Excel]                                                         │</w:t>
      </w:r>
    </w:p>
    <w:p w14:paraId="55C15CF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160D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3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65A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五、销售管理模块</w:t>
      </w:r>
    </w:p>
    <w:p w14:paraId="322CC10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5.1 销售订单 列表页</w:t>
      </w:r>
    </w:p>
    <w:p w14:paraId="68EACE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3F489E7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销售管理 &gt; 销售订单 [新建] [导入]                                    │</w:t>
      </w:r>
    </w:p>
    <w:p w14:paraId="40F4894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7FD0D8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筛选：客户 ▼ | 状态 ▼ | 交货日期 [从 ___ 到 ___]                     │</w:t>
      </w:r>
    </w:p>
    <w:p w14:paraId="261E27B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7DC336B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表格：                                                               │</w:t>
      </w:r>
    </w:p>
    <w:p w14:paraId="5D54617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订单号 ───┼─ 客户 ──────┼─ 金额 ───┼─ 交货日期 ─┼─ 状态 ──────┤</w:t>
      </w:r>
    </w:p>
    <w:p w14:paraId="6B9F05A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SO202509001│ 华为技术    │ ¥50,000 │ 2025-09-15 │ 待发货       │</w:t>
      </w:r>
    </w:p>
    <w:p w14:paraId="40D349A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79C8AFF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操作：[查看] [发货] [修改] [关闭]                                   │</w:t>
      </w:r>
    </w:p>
    <w:p w14:paraId="2F0DCCE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1B488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4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1699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5.2 发货单 页面</w:t>
      </w:r>
    </w:p>
    <w:p w14:paraId="40A84F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3C9D0B8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销售管理 &gt; 发货管理 &gt; 新建发货单                                    │</w:t>
      </w:r>
    </w:p>
    <w:p w14:paraId="056DE18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A0955C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关联销售订单：[下拉] SO202509001                                    │</w:t>
      </w:r>
    </w:p>
    <w:p w14:paraId="32ED82C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客户：华为技术  发货地址：深圳市南山区...                           │</w:t>
      </w:r>
    </w:p>
    <w:p w14:paraId="5F0B26A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6FC7137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发货明细：                                                          │</w:t>
      </w:r>
    </w:p>
    <w:p w14:paraId="3C149CA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物料 ──────┼─ 规格 ───┼─ 订单数量 ─┼─ 本次发货 ─┼─ 仓库 ─┼─ 库位 ─┤</w:t>
      </w:r>
    </w:p>
    <w:p w14:paraId="6346F59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电机总成    │ ASSY-01 │ 100       │ [50]       │ 成品仓 │ B-02 │</w:t>
      </w:r>
    </w:p>
    <w:p w14:paraId="4717D72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16D344F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承运商：[下拉] 顺丰速运  运单号：[可留空]                            │</w:t>
      </w:r>
    </w:p>
    <w:p w14:paraId="1610C15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7A4341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[保存] [提交并生成出库单]                                           │</w:t>
      </w:r>
    </w:p>
    <w:p w14:paraId="1EFC465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38B53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5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7F1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六、系统管理模块</w:t>
      </w:r>
    </w:p>
    <w:p w14:paraId="7ED6660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6.1 用户管理 页面</w:t>
      </w:r>
    </w:p>
    <w:p w14:paraId="758596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708EB24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系统管理 &gt; 用户管理 [新建用户] [导入]                                │</w:t>
      </w:r>
    </w:p>
    <w:p w14:paraId="5BD7C88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7A09CB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筛选：部门 ▼ | 岗位 ▼ | 状态 ▼                                       │</w:t>
      </w:r>
    </w:p>
    <w:p w14:paraId="5D70FAC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098EF4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表格：                                                               │</w:t>
      </w:r>
    </w:p>
    <w:p w14:paraId="57F26B5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├─ 姓名 ─┼─ 账号 ─┼─ 部门 ─┼─ 岗位 ─┼─ 手机 ─┼─ 状态 ─┼─ 操作 ─┤</w:t>
      </w:r>
    </w:p>
    <w:p w14:paraId="316E927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│ 张三  │ zhangsan │ 生产部 │ 操作员 │ 138... │ 启用 │ [编辑][禁用] │</w:t>
      </w:r>
    </w:p>
    <w:p w14:paraId="24FD6C1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└───────────────────────────────────────────────────────────────────┘</w:t>
      </w:r>
    </w:p>
    <w:p w14:paraId="1C0DDA8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分页 &amp; 批量操作                                                     │</w:t>
      </w:r>
    </w:p>
    <w:p w14:paraId="388B33E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B4C2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6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F4AC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6.2 菜单权限配置 页面</w:t>
      </w:r>
    </w:p>
    <w:p w14:paraId="6F9CE1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1310DEB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系统管理 &gt; 菜单管理                                                  │</w:t>
      </w:r>
    </w:p>
    <w:p w14:paraId="249AA1F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1A5739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左侧：菜单树形结构                                                   │</w:t>
      </w:r>
    </w:p>
    <w:p w14:paraId="508D10F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 主数据                                                          │</w:t>
      </w:r>
    </w:p>
    <w:p w14:paraId="01C37AF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   ├─ 供应商管理                                                    │</w:t>
      </w:r>
    </w:p>
    <w:p w14:paraId="26AE8B2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   ├─ 客户管理                                                      │</w:t>
      </w:r>
    </w:p>
    <w:p w14:paraId="39E814E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   └─ 物料产品管理                                                  │</w:t>
      </w:r>
    </w:p>
    <w:p w14:paraId="0FABC3F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└─ 生产管理                                                        │</w:t>
      </w:r>
    </w:p>
    <w:p w14:paraId="3F1115D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   └─ 生产计划                                                      │</w:t>
      </w:r>
    </w:p>
    <w:p w14:paraId="401B31D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12D51FD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右侧：当前菜单编辑区                                                │</w:t>
      </w:r>
    </w:p>
    <w:p w14:paraId="7207282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名称：生产计划                                                      │</w:t>
      </w:r>
    </w:p>
    <w:p w14:paraId="092F396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路由：/production/plan                                              │</w:t>
      </w:r>
    </w:p>
    <w:p w14:paraId="219A032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图标：[选择]  排序：5                                               │</w:t>
      </w:r>
    </w:p>
    <w:p w14:paraId="108009BB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权限标识：production:plan:view, production:plan:edit                │</w:t>
      </w:r>
    </w:p>
    <w:p w14:paraId="7C0651B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[保存] [新增子菜单]                                                 │</w:t>
      </w:r>
    </w:p>
    <w:p w14:paraId="3350069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BB8C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7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A765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七、手机端原型草图（关键页面）</w:t>
      </w:r>
    </w:p>
    <w:p w14:paraId="620754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7.1 手机端首页（工作台）</w:t>
      </w:r>
    </w:p>
    <w:p w14:paraId="39E1AA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49EB467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ERP移动工作台                                                        │</w:t>
      </w:r>
    </w:p>
    <w:p w14:paraId="4E1B9B1F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43FEE574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待办事项：                                                           │</w:t>
      </w:r>
    </w:p>
    <w:p w14:paraId="55B6E8C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• 待审批采购申请 ×3                                                  │</w:t>
      </w:r>
    </w:p>
    <w:p w14:paraId="3AC3DB4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• 待报工生产任务 ×2                                                  │</w:t>
      </w:r>
    </w:p>
    <w:p w14:paraId="0685A46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• 待质检入库单 ×1                                                    │</w:t>
      </w:r>
    </w:p>
    <w:p w14:paraId="6E54F1D2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127876A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快捷入口：                                                           │</w:t>
      </w:r>
    </w:p>
    <w:p w14:paraId="0483659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[生产报工]  [扫码入库]  [设备报修]  [库存查询]                       │</w:t>
      </w:r>
    </w:p>
    <w:p w14:paraId="4566A68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63AB28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通知中心：                                                           │</w:t>
      </w:r>
    </w:p>
    <w:p w14:paraId="0A9ECD7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• 采购订单PO202508001已到货                                          │</w:t>
      </w:r>
    </w:p>
    <w:p w14:paraId="7B7D4E8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│  • 您的生产任务MO202509001已完成                                     │</w:t>
      </w:r>
    </w:p>
    <w:p w14:paraId="3493C3A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3C8E5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Consolas" w:hAnsi="Consolas" w:eastAsia="Consolas" w:cs="Consolas"/>
          <w:color w:val="DDDDDD"/>
          <w:sz w:val="13"/>
          <w:szCs w:val="13"/>
        </w:rPr>
        <w:pict>
          <v:rect id="_x0000_i1038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D96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✅ 原型设计原则总结</w:t>
      </w:r>
    </w:p>
    <w:p w14:paraId="3337B9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一致性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：所有列表页采用统一筛选区 + 表格 + 操作列结构。</w:t>
      </w:r>
    </w:p>
    <w:p w14:paraId="336517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可操作性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：关键操作按钮突出（如“提交”、“保存”为蓝色主按钮）。</w:t>
      </w:r>
    </w:p>
    <w:p w14:paraId="4BF74B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移动端适配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：手机端优先扫码、大按钮、少输入。</w:t>
      </w:r>
    </w:p>
    <w:p w14:paraId="092523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状态可视化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：使用标签颜色区分状态（如“启用”绿色，“审批中”黄色）。</w:t>
      </w:r>
    </w:p>
    <w:p w14:paraId="4677EE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关联跳转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：支持从订单跳转到明细、从物料跳转到库存。</w:t>
      </w:r>
    </w:p>
    <w:p w14:paraId="2C1519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987E4"/>
    <w:multiLevelType w:val="multilevel"/>
    <w:tmpl w:val="DCB98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8924DD8"/>
    <w:multiLevelType w:val="multilevel"/>
    <w:tmpl w:val="E8924DD8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pStyle w:val="18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2">
    <w:nsid w:val="F93E7555"/>
    <w:multiLevelType w:val="multilevel"/>
    <w:tmpl w:val="F93E75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11E2D1C"/>
    <w:multiLevelType w:val="multilevel"/>
    <w:tmpl w:val="111E2D1C"/>
    <w:lvl w:ilvl="0" w:tentative="0">
      <w:start w:val="1"/>
      <w:numFmt w:val="chineseCounting"/>
      <w:pStyle w:val="2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pStyle w:val="3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pStyle w:val="4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pStyle w:val="5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pStyle w:val="6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pStyle w:val="24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4">
    <w:nsid w:val="1DD5D291"/>
    <w:multiLevelType w:val="multilevel"/>
    <w:tmpl w:val="1DD5D291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22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pStyle w:val="8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5">
    <w:nsid w:val="4C84A8BC"/>
    <w:multiLevelType w:val="multilevel"/>
    <w:tmpl w:val="4C84A8BC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pStyle w:val="20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B3DA9"/>
    <w:rsid w:val="0AE703D6"/>
    <w:rsid w:val="17232884"/>
    <w:rsid w:val="255B402C"/>
    <w:rsid w:val="296244C7"/>
    <w:rsid w:val="297E255F"/>
    <w:rsid w:val="37AA3030"/>
    <w:rsid w:val="488177F3"/>
    <w:rsid w:val="498668DA"/>
    <w:rsid w:val="698F6943"/>
    <w:rsid w:val="6E0F2736"/>
    <w:rsid w:val="7D60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1 字符"/>
    <w:link w:val="2"/>
    <w:autoRedefine/>
    <w:qFormat/>
    <w:uiPriority w:val="0"/>
    <w:rPr>
      <w:rFonts w:ascii="Times New Roman" w:hAnsi="Times New Roman" w:eastAsia="方正黑体_GBK" w:cs="方正仿宋_GBK"/>
      <w:kern w:val="44"/>
      <w:sz w:val="32"/>
      <w:szCs w:val="32"/>
    </w:rPr>
  </w:style>
  <w:style w:type="character" w:customStyle="1" w:styleId="16">
    <w:name w:val="标题 2 字符"/>
    <w:link w:val="3"/>
    <w:autoRedefine/>
    <w:qFormat/>
    <w:uiPriority w:val="0"/>
    <w:rPr>
      <w:rFonts w:eastAsia="方正黑体_GBK" w:cs="方正仿宋_GBK"/>
      <w:kern w:val="44"/>
      <w:sz w:val="32"/>
      <w:szCs w:val="36"/>
    </w:rPr>
  </w:style>
  <w:style w:type="character" w:customStyle="1" w:styleId="17">
    <w:name w:val="标题 3 字符"/>
    <w:basedOn w:val="12"/>
    <w:link w:val="4"/>
    <w:autoRedefine/>
    <w:qFormat/>
    <w:uiPriority w:val="0"/>
    <w:rPr>
      <w:rFonts w:ascii="Times New Roman" w:hAnsi="Times New Roman" w:eastAsia="方正楷体_GBK" w:cs="方正仿宋_GBK"/>
      <w:kern w:val="2"/>
      <w:sz w:val="28"/>
      <w:szCs w:val="32"/>
    </w:rPr>
  </w:style>
  <w:style w:type="paragraph" w:customStyle="1" w:styleId="18">
    <w:name w:val="4级标题NACG"/>
    <w:basedOn w:val="5"/>
    <w:link w:val="19"/>
    <w:autoRedefine/>
    <w:qFormat/>
    <w:uiPriority w:val="0"/>
    <w:pPr>
      <w:numPr>
        <w:numId w:val="3"/>
      </w:numPr>
      <w:tabs>
        <w:tab w:val="left" w:pos="1386"/>
      </w:tabs>
      <w:spacing w:line="600" w:lineRule="exact"/>
      <w:ind w:left="0"/>
    </w:pPr>
    <w:rPr>
      <w:rFonts w:ascii="仿宋_GB2312" w:hAnsi="仿宋_GB2312" w:eastAsia="方正仿宋_GBK" w:cs="仿宋_GB2312"/>
      <w:kern w:val="0"/>
      <w:szCs w:val="30"/>
    </w:rPr>
  </w:style>
  <w:style w:type="character" w:customStyle="1" w:styleId="19">
    <w:name w:val="4级标题NACG 字符"/>
    <w:basedOn w:val="12"/>
    <w:link w:val="18"/>
    <w:qFormat/>
    <w:uiPriority w:val="0"/>
    <w:rPr>
      <w:rFonts w:ascii="仿宋_GB2312" w:hAnsi="仿宋_GB2312" w:eastAsia="方正仿宋_GBK" w:cs="仿宋_GB2312"/>
      <w:sz w:val="28"/>
      <w:szCs w:val="30"/>
    </w:rPr>
  </w:style>
  <w:style w:type="paragraph" w:customStyle="1" w:styleId="20">
    <w:name w:val="5级标题NACG"/>
    <w:basedOn w:val="6"/>
    <w:link w:val="21"/>
    <w:autoRedefine/>
    <w:qFormat/>
    <w:uiPriority w:val="0"/>
    <w:pPr>
      <w:numPr>
        <w:numId w:val="4"/>
      </w:numPr>
      <w:tabs>
        <w:tab w:val="left" w:pos="1596"/>
      </w:tabs>
      <w:spacing w:line="600" w:lineRule="exact"/>
      <w:ind w:left="0"/>
    </w:pPr>
    <w:rPr>
      <w:rFonts w:ascii="仿宋_GB2312" w:hAnsi="仿宋_GB2312" w:eastAsia="方正仿宋_GBK" w:cs="仿宋_GB2312"/>
      <w:kern w:val="0"/>
      <w:szCs w:val="30"/>
    </w:rPr>
  </w:style>
  <w:style w:type="character" w:customStyle="1" w:styleId="21">
    <w:name w:val="5级标题NACG 字符"/>
    <w:basedOn w:val="12"/>
    <w:link w:val="20"/>
    <w:qFormat/>
    <w:uiPriority w:val="0"/>
    <w:rPr>
      <w:rFonts w:ascii="仿宋_GB2312" w:hAnsi="仿宋_GB2312" w:eastAsia="方正仿宋_GBK" w:cs="仿宋_GB2312"/>
      <w:sz w:val="28"/>
      <w:szCs w:val="30"/>
    </w:rPr>
  </w:style>
  <w:style w:type="paragraph" w:customStyle="1" w:styleId="22">
    <w:name w:val="6级标题NACG"/>
    <w:basedOn w:val="7"/>
    <w:link w:val="23"/>
    <w:autoRedefine/>
    <w:qFormat/>
    <w:uiPriority w:val="0"/>
    <w:pPr>
      <w:numPr>
        <w:numId w:val="2"/>
      </w:numPr>
      <w:tabs>
        <w:tab w:val="left" w:pos="1848"/>
      </w:tabs>
      <w:spacing w:line="600" w:lineRule="exact"/>
      <w:ind w:left="0"/>
      <w:jc w:val="left"/>
    </w:pPr>
    <w:rPr>
      <w:rFonts w:ascii="宋体" w:hAnsi="宋体" w:eastAsia="方正仿宋_GBK" w:cs="仿宋_GB2312"/>
      <w:kern w:val="0"/>
      <w:sz w:val="28"/>
      <w:szCs w:val="28"/>
      <w:lang w:eastAsia="zh-Hans"/>
    </w:rPr>
  </w:style>
  <w:style w:type="character" w:customStyle="1" w:styleId="23">
    <w:name w:val="6级标题NACG 字符"/>
    <w:basedOn w:val="12"/>
    <w:link w:val="22"/>
    <w:qFormat/>
    <w:uiPriority w:val="0"/>
    <w:rPr>
      <w:rFonts w:ascii="宋体" w:hAnsi="宋体" w:eastAsia="方正仿宋_GBK" w:cs="仿宋_GB2312"/>
      <w:sz w:val="28"/>
      <w:szCs w:val="28"/>
      <w:lang w:eastAsia="zh-Hans"/>
    </w:rPr>
  </w:style>
  <w:style w:type="paragraph" w:customStyle="1" w:styleId="24">
    <w:name w:val="7级标题NACG"/>
    <w:basedOn w:val="8"/>
    <w:link w:val="25"/>
    <w:autoRedefine/>
    <w:qFormat/>
    <w:uiPriority w:val="0"/>
    <w:pPr>
      <w:numPr>
        <w:numId w:val="1"/>
      </w:numPr>
      <w:tabs>
        <w:tab w:val="left" w:pos="2079"/>
      </w:tabs>
      <w:spacing w:line="600" w:lineRule="exact"/>
      <w:ind w:left="0"/>
      <w:jc w:val="left"/>
    </w:pPr>
    <w:rPr>
      <w:rFonts w:ascii="仿宋_GB2312" w:hAnsi="仿宋_GB2312" w:eastAsia="方正仿宋_GBK" w:cs="仿宋_GB2312"/>
      <w:kern w:val="0"/>
      <w:sz w:val="28"/>
      <w:szCs w:val="28"/>
    </w:rPr>
  </w:style>
  <w:style w:type="character" w:customStyle="1" w:styleId="25">
    <w:name w:val="7级标题NACG 字符"/>
    <w:basedOn w:val="12"/>
    <w:link w:val="24"/>
    <w:qFormat/>
    <w:uiPriority w:val="0"/>
    <w:rPr>
      <w:rFonts w:ascii="仿宋_GB2312" w:hAnsi="仿宋_GB2312" w:eastAsia="方正仿宋_GBK" w:cs="仿宋_GB2312"/>
      <w:sz w:val="28"/>
      <w:szCs w:val="28"/>
    </w:rPr>
  </w:style>
  <w:style w:type="paragraph" w:customStyle="1" w:styleId="26">
    <w:name w:val="8文本正文NACG"/>
    <w:basedOn w:val="1"/>
    <w:link w:val="27"/>
    <w:autoRedefine/>
    <w:qFormat/>
    <w:uiPriority w:val="0"/>
    <w:pPr>
      <w:spacing w:line="600" w:lineRule="exact"/>
      <w:jc w:val="left"/>
    </w:pPr>
    <w:rPr>
      <w:rFonts w:ascii="宋体" w:hAnsi="宋体" w:eastAsia="方正仿宋_GBK" w:cs="Times New Roman"/>
      <w:bCs/>
      <w:snapToGrid w:val="0"/>
      <w:kern w:val="0"/>
      <w:sz w:val="28"/>
      <w:szCs w:val="24"/>
    </w:rPr>
  </w:style>
  <w:style w:type="character" w:customStyle="1" w:styleId="27">
    <w:name w:val="8文本正文NACG 字符"/>
    <w:basedOn w:val="12"/>
    <w:link w:val="26"/>
    <w:qFormat/>
    <w:uiPriority w:val="0"/>
    <w:rPr>
      <w:rFonts w:ascii="宋体" w:hAnsi="宋体" w:eastAsia="方正仿宋_GBK"/>
      <w:bCs/>
      <w:snapToGrid w:val="0"/>
      <w:sz w:val="28"/>
      <w:szCs w:val="24"/>
    </w:rPr>
  </w:style>
  <w:style w:type="paragraph" w:customStyle="1" w:styleId="28">
    <w:name w:val="9表格正文NACG"/>
    <w:basedOn w:val="1"/>
    <w:link w:val="29"/>
    <w:autoRedefine/>
    <w:qFormat/>
    <w:uiPriority w:val="0"/>
    <w:pPr>
      <w:spacing w:line="240" w:lineRule="auto"/>
      <w:ind w:firstLine="0" w:firstLineChars="0"/>
      <w:jc w:val="left"/>
    </w:pPr>
    <w:rPr>
      <w:rFonts w:ascii="仿宋_GB2312" w:hAnsi="仿宋_GB2312" w:eastAsia="方正仿宋_GBK" w:cs="仿宋_GB2312"/>
      <w:kern w:val="0"/>
      <w:sz w:val="21"/>
      <w:szCs w:val="21"/>
    </w:rPr>
  </w:style>
  <w:style w:type="character" w:customStyle="1" w:styleId="29">
    <w:name w:val="9表格正文NACG 字符"/>
    <w:basedOn w:val="12"/>
    <w:link w:val="28"/>
    <w:qFormat/>
    <w:uiPriority w:val="0"/>
    <w:rPr>
      <w:rFonts w:ascii="仿宋_GB2312" w:hAnsi="仿宋_GB2312" w:eastAsia="方正仿宋_GBK" w:cs="仿宋_GB231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2025-07-01T02:51:00Z</dcterms:created>
  <dc:creator>MyPC</dc:creator>
  <cp:lastModifiedBy>晓风残叶1412164690</cp:lastModifiedBy>
  <dcterms:modified xsi:type="dcterms:W3CDTF">2025-09-03T10:21:28Z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456508F547614CFC8A0FB0C4FA6D7603_12</vt:lpwstr>
  </property>
  <property fmtid="{D5CDD505-2E9C-101B-9397-08002B2CF9AE}" pid="4" name="KSOTemplateDocerSaveRecord">
    <vt:lpwstr>eyJoZGlkIjoiMjc5ZjIzYmY4OWQyZWVjMGM5YWY1NWZlMjFiOGM1ZWQiLCJ1c2VySWQiOiIyMjM1MTQ5MCJ9</vt:lpwstr>
  </property>
</Properties>
</file>