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3278" w:rsidRDefault="00671FCD">
      <w:r>
        <w:rPr>
          <w:rFonts w:hint="eastAsia"/>
        </w:rPr>
        <w:t>TOYOTA GR C</w:t>
      </w:r>
      <w:r>
        <w:t>oroll</w:t>
      </w:r>
      <w:r>
        <w:rPr>
          <w:rFonts w:hint="eastAsia"/>
        </w:rPr>
        <w:t>a</w:t>
      </w:r>
    </w:p>
    <w:p w:rsidR="00671FCD" w:rsidRDefault="00671FCD">
      <w:pPr>
        <w:rPr>
          <w:rFonts w:hint="eastAsia"/>
        </w:rPr>
      </w:pPr>
      <w:r>
        <w:rPr>
          <w:rFonts w:hint="eastAsia"/>
        </w:rPr>
        <w:t>這款車型在台灣具有很多爭議性，由於車款尚未進口台灣，在未來的變因可能很大，如果將這類車款成功引進台灣</w:t>
      </w:r>
      <w:proofErr w:type="gramStart"/>
      <w:r>
        <w:rPr>
          <w:rFonts w:hint="eastAsia"/>
        </w:rPr>
        <w:t>可以說是非常</w:t>
      </w:r>
      <w:proofErr w:type="gramEnd"/>
      <w:r>
        <w:rPr>
          <w:rFonts w:hint="eastAsia"/>
        </w:rPr>
        <w:t>適合的一種選擇，同樣的這台車款是上一代普通版的</w:t>
      </w:r>
      <w:r>
        <w:rPr>
          <w:rFonts w:hint="eastAsia"/>
        </w:rPr>
        <w:t>C</w:t>
      </w:r>
      <w:r>
        <w:t>orolla</w:t>
      </w:r>
      <w:r>
        <w:rPr>
          <w:rFonts w:hint="eastAsia"/>
        </w:rPr>
        <w:t>進行升級過後的版本，可以看到整體車身明顯多了戰鬥感並且引擎馬力甚至來到了</w:t>
      </w:r>
      <w:r>
        <w:rPr>
          <w:rFonts w:hint="eastAsia"/>
        </w:rPr>
        <w:t>304</w:t>
      </w:r>
      <w:r>
        <w:tab/>
      </w:r>
      <w:r>
        <w:rPr>
          <w:rFonts w:hint="eastAsia"/>
        </w:rPr>
        <w:t>匹</w:t>
      </w:r>
      <w:proofErr w:type="gramStart"/>
      <w:r>
        <w:rPr>
          <w:rFonts w:hint="eastAsia"/>
        </w:rPr>
        <w:t>馬力，可以說是</w:t>
      </w:r>
      <w:proofErr w:type="gramEnd"/>
      <w:r>
        <w:rPr>
          <w:rFonts w:hint="eastAsia"/>
        </w:rPr>
        <w:t>非常暴力的升級，並且原廠支援多樣化的外觀寬體，可以根據自己的喜好進行改裝，並且此車款是具有</w:t>
      </w:r>
      <w:r>
        <w:rPr>
          <w:rFonts w:hint="eastAsia"/>
        </w:rPr>
        <w:t>5</w:t>
      </w:r>
      <w:r>
        <w:rPr>
          <w:rFonts w:hint="eastAsia"/>
        </w:rPr>
        <w:t>人座的空間，不管是外出旅行還是載著家人，甚至今天想要到山上或是更嚴峻的賽道上進行暴力</w:t>
      </w:r>
      <w:proofErr w:type="gramStart"/>
      <w:r>
        <w:rPr>
          <w:rFonts w:hint="eastAsia"/>
        </w:rPr>
        <w:t>操駕都</w:t>
      </w:r>
      <w:proofErr w:type="gramEnd"/>
      <w:r>
        <w:rPr>
          <w:rFonts w:hint="eastAsia"/>
        </w:rPr>
        <w:t>不是問題，完美的懸吊和經過強化的底盤車體骨架都經過特別的工藝進製作，在整體車輛性能上達到最完美的水平，甚至遠比這個更好，沒有人當初設計師在構想這輛車的時候是抱著什麼樣子的想法研發出來一五人座的暴力運動跑車。</w:t>
      </w:r>
      <w:bookmarkStart w:id="0" w:name="_GoBack"/>
      <w:bookmarkEnd w:id="0"/>
    </w:p>
    <w:sectPr w:rsidR="00671FC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FCD"/>
    <w:rsid w:val="00203922"/>
    <w:rsid w:val="00671FCD"/>
    <w:rsid w:val="00C432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490DF"/>
  <w15:chartTrackingRefBased/>
  <w15:docId w15:val="{A3A1945F-6604-4995-BD92-8A5702F3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680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51</Words>
  <Characters>296</Characters>
  <Application>Microsoft Office Word</Application>
  <DocSecurity>0</DocSecurity>
  <Lines>2</Lines>
  <Paragraphs>1</Paragraphs>
  <ScaleCrop>false</ScaleCrop>
  <Company/>
  <LinksUpToDate>false</LinksUpToDate>
  <CharactersWithSpaces>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leonko</dc:creator>
  <cp:keywords/>
  <dc:description/>
  <cp:lastModifiedBy>leonko</cp:lastModifiedBy>
  <cp:revision>1</cp:revision>
  <dcterms:created xsi:type="dcterms:W3CDTF">2025-06-02T07:49:00Z</dcterms:created>
  <dcterms:modified xsi:type="dcterms:W3CDTF">2025-06-02T07:55:00Z</dcterms:modified>
</cp:coreProperties>
</file>