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39015">
      <w:pPr>
        <w:spacing w:after="200"/>
        <w:ind w:firstLine="2676" w:firstLineChars="956"/>
        <w:jc w:val="left"/>
        <w:rPr>
          <w:rFonts w:hint="default" w:eastAsiaTheme="minorHAnsi"/>
          <w:sz w:val="28"/>
          <w:szCs w:val="28"/>
          <w:lang w:val="ru-RU" w:eastAsia="en-US"/>
        </w:rPr>
      </w:pPr>
      <w:r>
        <w:rPr>
          <w:rFonts w:hint="default" w:eastAsiaTheme="minorHAnsi"/>
          <w:sz w:val="28"/>
          <w:szCs w:val="28"/>
          <w:lang w:val="ru-RU" w:eastAsia="en-US"/>
        </w:rPr>
        <w:t>Иеродьякон Пантелеймон (Аджинджал)</w:t>
      </w:r>
    </w:p>
    <w:p w14:paraId="77B77FC5">
      <w:pPr>
        <w:spacing w:after="200"/>
        <w:ind w:firstLine="2676" w:firstLineChars="956"/>
        <w:jc w:val="left"/>
        <w:rPr>
          <w:rFonts w:hint="default" w:eastAsiaTheme="minorHAnsi"/>
          <w:sz w:val="28"/>
          <w:szCs w:val="28"/>
          <w:lang w:val="ru-RU" w:eastAsia="en-US"/>
        </w:rPr>
      </w:pPr>
    </w:p>
    <w:p w14:paraId="4BCB1008">
      <w:pPr>
        <w:spacing w:after="200"/>
        <w:ind w:firstLine="567"/>
        <w:jc w:val="center"/>
        <w:rPr>
          <w:rFonts w:hint="default" w:eastAsiaTheme="minorHAnsi"/>
          <w:sz w:val="32"/>
          <w:szCs w:val="32"/>
          <w:lang w:val="ru-RU" w:eastAsia="en-US"/>
        </w:rPr>
      </w:pPr>
      <w:r>
        <w:rPr>
          <w:rFonts w:hint="default" w:eastAsiaTheme="minorHAnsi"/>
          <w:sz w:val="32"/>
          <w:szCs w:val="32"/>
          <w:lang w:val="ru-RU" w:eastAsia="en-US"/>
        </w:rPr>
        <w:t>ПРОЕКТ</w:t>
      </w:r>
    </w:p>
    <w:p w14:paraId="1DBD3076">
      <w:pPr>
        <w:spacing w:after="200"/>
        <w:ind w:firstLine="567"/>
        <w:jc w:val="center"/>
        <w:rPr>
          <w:rFonts w:hint="default" w:eastAsiaTheme="minorHAnsi"/>
          <w:sz w:val="44"/>
          <w:szCs w:val="44"/>
          <w:lang w:val="en-US" w:eastAsia="en-US"/>
        </w:rPr>
      </w:pPr>
      <w:r>
        <w:rPr>
          <w:rFonts w:hint="default" w:eastAsiaTheme="minorHAnsi"/>
          <w:sz w:val="44"/>
          <w:szCs w:val="44"/>
          <w:lang w:val="ru-RU" w:eastAsia="en-US"/>
        </w:rPr>
        <w:t>«</w:t>
      </w:r>
      <w:r>
        <w:rPr>
          <w:rFonts w:eastAsiaTheme="minorHAnsi"/>
          <w:sz w:val="44"/>
          <w:szCs w:val="44"/>
          <w:lang w:val="ru-RU" w:eastAsia="en-US"/>
        </w:rPr>
        <w:t>Христианам</w:t>
      </w:r>
      <w:r>
        <w:rPr>
          <w:rFonts w:hint="default" w:eastAsiaTheme="minorHAnsi"/>
          <w:sz w:val="44"/>
          <w:szCs w:val="44"/>
          <w:lang w:val="ru-RU" w:eastAsia="en-US"/>
        </w:rPr>
        <w:t xml:space="preserve"> третьего тысячелетия»</w:t>
      </w:r>
      <w:r>
        <w:rPr>
          <w:rFonts w:hint="default" w:eastAsiaTheme="minorHAnsi"/>
          <w:sz w:val="44"/>
          <w:szCs w:val="44"/>
          <w:lang w:val="en-US" w:eastAsia="en-US"/>
        </w:rPr>
        <w:t xml:space="preserve"> III</w:t>
      </w:r>
    </w:p>
    <w:p w14:paraId="64D9AF84">
      <w:pPr>
        <w:spacing w:after="200"/>
        <w:ind w:firstLine="567"/>
        <w:jc w:val="both"/>
        <w:rPr>
          <w:rFonts w:eastAsiaTheme="minorHAnsi"/>
          <w:sz w:val="24"/>
          <w:szCs w:val="24"/>
          <w:lang w:val="ru-RU" w:eastAsia="en-US"/>
        </w:rPr>
      </w:pPr>
    </w:p>
    <w:p w14:paraId="7BAEFC4F">
      <w:pPr>
        <w:spacing w:after="200"/>
        <w:ind w:firstLine="567"/>
        <w:jc w:val="center"/>
        <w:rPr>
          <w:rFonts w:eastAsiaTheme="minorHAnsi"/>
          <w:sz w:val="24"/>
          <w:szCs w:val="24"/>
          <w:lang w:val="ru-RU" w:eastAsia="en-US"/>
        </w:rPr>
      </w:pPr>
      <w:r>
        <w:rPr>
          <w:rFonts w:eastAsiaTheme="minorHAnsi"/>
          <w:sz w:val="28"/>
          <w:szCs w:val="28"/>
          <w:lang w:val="ru-RU" w:eastAsia="en-US"/>
        </w:rPr>
        <w:t>Методология ХТТ-анализа</w:t>
      </w:r>
    </w:p>
    <w:p w14:paraId="59B27704">
      <w:pPr>
        <w:spacing w:after="200"/>
        <w:ind w:firstLine="567"/>
        <w:jc w:val="both"/>
        <w:rPr>
          <w:rFonts w:eastAsiaTheme="minorHAnsi"/>
          <w:sz w:val="24"/>
          <w:szCs w:val="24"/>
          <w:lang w:val="ru-RU" w:eastAsia="en-US"/>
        </w:rPr>
      </w:pPr>
    </w:p>
    <w:p w14:paraId="258E0136">
      <w:pPr>
        <w:spacing w:after="200"/>
        <w:ind w:firstLine="567"/>
        <w:jc w:val="both"/>
        <w:rPr>
          <w:rFonts w:eastAsiaTheme="minorHAnsi"/>
          <w:sz w:val="24"/>
          <w:szCs w:val="24"/>
          <w:lang w:val="ru-RU" w:eastAsia="en-US"/>
        </w:rPr>
      </w:pPr>
    </w:p>
    <w:p w14:paraId="26D4505D">
      <w:pPr>
        <w:spacing w:after="200"/>
        <w:ind w:firstLine="567"/>
        <w:jc w:val="both"/>
        <w:rPr>
          <w:rFonts w:eastAsiaTheme="minorHAnsi"/>
          <w:sz w:val="24"/>
          <w:szCs w:val="24"/>
          <w:lang w:val="ru-RU" w:eastAsia="en-US"/>
        </w:rPr>
      </w:pPr>
    </w:p>
    <w:p w14:paraId="4625CCE8">
      <w:pPr>
        <w:spacing w:after="200"/>
        <w:ind w:firstLine="567"/>
        <w:jc w:val="both"/>
        <w:rPr>
          <w:rFonts w:eastAsiaTheme="minorHAnsi"/>
          <w:sz w:val="24"/>
          <w:szCs w:val="24"/>
          <w:lang w:val="ru-RU" w:eastAsia="en-US"/>
        </w:rPr>
      </w:pPr>
    </w:p>
    <w:p w14:paraId="7B578FC8">
      <w:pPr>
        <w:spacing w:after="200"/>
        <w:ind w:firstLine="567"/>
        <w:jc w:val="both"/>
        <w:rPr>
          <w:rFonts w:eastAsiaTheme="minorHAnsi"/>
          <w:sz w:val="24"/>
          <w:szCs w:val="24"/>
          <w:lang w:val="ru-RU" w:eastAsia="en-US"/>
        </w:rPr>
      </w:pPr>
    </w:p>
    <w:p w14:paraId="6010DD84">
      <w:pPr>
        <w:spacing w:after="200"/>
        <w:ind w:firstLine="567"/>
        <w:jc w:val="both"/>
        <w:rPr>
          <w:rFonts w:eastAsiaTheme="minorHAnsi"/>
          <w:sz w:val="24"/>
          <w:szCs w:val="24"/>
          <w:lang w:val="ru-RU" w:eastAsia="en-US"/>
        </w:rPr>
      </w:pPr>
    </w:p>
    <w:p w14:paraId="3B22DAFD">
      <w:pPr>
        <w:spacing w:after="200"/>
        <w:ind w:firstLine="567"/>
        <w:jc w:val="both"/>
        <w:rPr>
          <w:rFonts w:eastAsiaTheme="minorHAnsi"/>
          <w:sz w:val="24"/>
          <w:szCs w:val="24"/>
          <w:lang w:val="ru-RU" w:eastAsia="en-US"/>
        </w:rPr>
      </w:pPr>
    </w:p>
    <w:p w14:paraId="3CB041B8">
      <w:pPr>
        <w:spacing w:after="200"/>
        <w:ind w:firstLine="567"/>
        <w:jc w:val="both"/>
        <w:rPr>
          <w:rFonts w:eastAsiaTheme="minorHAnsi"/>
          <w:sz w:val="24"/>
          <w:szCs w:val="24"/>
          <w:lang w:val="ru-RU" w:eastAsia="en-US"/>
        </w:rPr>
      </w:pPr>
    </w:p>
    <w:p w14:paraId="209E0509">
      <w:pPr>
        <w:spacing w:after="200"/>
        <w:ind w:firstLine="567"/>
        <w:jc w:val="both"/>
        <w:rPr>
          <w:rFonts w:eastAsiaTheme="minorHAnsi"/>
          <w:sz w:val="24"/>
          <w:szCs w:val="24"/>
          <w:lang w:val="ru-RU" w:eastAsia="en-US"/>
        </w:rPr>
      </w:pPr>
    </w:p>
    <w:p w14:paraId="2CF54726">
      <w:pPr>
        <w:spacing w:after="200"/>
        <w:rPr>
          <w:rFonts w:eastAsiaTheme="minorHAnsi"/>
          <w:sz w:val="24"/>
          <w:szCs w:val="24"/>
          <w:lang w:val="ru-RU" w:eastAsia="en-US"/>
        </w:rPr>
      </w:pPr>
      <w:r>
        <w:rPr>
          <w:rFonts w:eastAsiaTheme="minorHAnsi"/>
          <w:sz w:val="24"/>
          <w:szCs w:val="24"/>
          <w:lang w:val="ru-RU" w:eastAsia="en-US"/>
        </w:rPr>
        <w:br w:type="page"/>
      </w:r>
    </w:p>
    <w:p w14:paraId="384E5380">
      <w:pPr>
        <w:spacing w:after="200"/>
        <w:ind w:firstLine="1281" w:firstLineChars="0"/>
        <w:jc w:val="both"/>
        <w:rPr>
          <w:rFonts w:hint="default" w:eastAsiaTheme="minorHAnsi"/>
          <w:b/>
          <w:bCs/>
          <w:sz w:val="32"/>
          <w:szCs w:val="32"/>
          <w:lang w:val="ru-RU" w:eastAsia="en-US"/>
        </w:rPr>
      </w:pPr>
      <w:r>
        <w:rPr>
          <w:rFonts w:eastAsiaTheme="minorHAnsi"/>
          <w:b/>
          <w:bCs/>
          <w:sz w:val="32"/>
          <w:szCs w:val="32"/>
          <w:lang w:val="ru-RU" w:eastAsia="en-US"/>
        </w:rPr>
        <w:t>Содержание</w:t>
      </w:r>
    </w:p>
    <w:p w14:paraId="516F2B51">
      <w:pPr>
        <w:spacing w:after="200" w:line="276" w:lineRule="auto"/>
        <w:ind w:left="0" w:leftChars="0" w:firstLine="0" w:firstLineChars="0"/>
        <w:jc w:val="both"/>
        <w:rPr>
          <w:rFonts w:hint="default" w:eastAsiaTheme="minorHAnsi"/>
          <w:b w:val="0"/>
          <w:bCs w:val="0"/>
          <w:sz w:val="24"/>
          <w:szCs w:val="24"/>
          <w:lang w:val="en-US" w:eastAsia="en-US"/>
        </w:rPr>
      </w:pPr>
      <w:r>
        <w:rPr>
          <w:rFonts w:hint="default" w:eastAsiaTheme="minorHAnsi"/>
          <w:b w:val="0"/>
          <w:bCs w:val="0"/>
          <w:sz w:val="24"/>
          <w:szCs w:val="24"/>
          <w:lang w:val="ru-RU" w:eastAsia="en-US"/>
        </w:rPr>
        <w:t>Содержание</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 xml:space="preserve">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   2</w:t>
      </w:r>
    </w:p>
    <w:p w14:paraId="25F0781D">
      <w:pPr>
        <w:spacing w:after="200" w:line="276" w:lineRule="auto"/>
        <w:ind w:left="0" w:leftChars="0" w:firstLine="0" w:firstLineChars="0"/>
        <w:jc w:val="both"/>
        <w:rPr>
          <w:rFonts w:hint="default" w:eastAsiaTheme="minorHAnsi"/>
          <w:b w:val="0"/>
          <w:bCs w:val="0"/>
          <w:sz w:val="24"/>
          <w:szCs w:val="24"/>
          <w:lang w:val="ru-RU" w:eastAsia="en-US"/>
        </w:rPr>
      </w:pPr>
      <w:r>
        <w:rPr>
          <w:rFonts w:hint="default" w:eastAsiaTheme="minorHAnsi"/>
          <w:b/>
          <w:bCs/>
          <w:sz w:val="24"/>
          <w:szCs w:val="24"/>
          <w:lang w:val="ru-RU" w:eastAsia="en-US"/>
        </w:rPr>
        <w:t xml:space="preserve">МЕТОДОЛОГИЯ ХТТ-АНАЛИЗА </w:t>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ru-RU" w:eastAsia="en-US"/>
        </w:rPr>
        <w:t>— 3</w:t>
      </w:r>
      <w:r>
        <w:rPr>
          <w:rFonts w:hint="default" w:eastAsiaTheme="minorHAnsi"/>
          <w:b/>
          <w:bCs/>
          <w:sz w:val="24"/>
          <w:szCs w:val="24"/>
          <w:lang w:val="ru-RU" w:eastAsia="en-US"/>
        </w:rPr>
        <w:br w:type="textWrapping"/>
      </w:r>
      <w:r>
        <w:rPr>
          <w:rFonts w:hint="default" w:eastAsiaTheme="minorHAnsi"/>
          <w:b w:val="0"/>
          <w:bCs w:val="0"/>
          <w:sz w:val="24"/>
          <w:szCs w:val="24"/>
          <w:lang w:val="ru-RU" w:eastAsia="en-US"/>
        </w:rPr>
        <w:t xml:space="preserve">Введение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4</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 Христианская метафизика как основание и генеалогия метода </w:t>
      </w:r>
      <w:r>
        <w:rPr>
          <w:rFonts w:hint="default" w:eastAsiaTheme="minorHAnsi"/>
          <w:b w:val="0"/>
          <w:bCs w:val="0"/>
          <w:sz w:val="24"/>
          <w:szCs w:val="24"/>
          <w:lang w:val="en-US" w:eastAsia="en-US"/>
        </w:rPr>
        <w:tab/>
      </w:r>
      <w:r>
        <w:rPr>
          <w:rFonts w:hint="default" w:eastAsiaTheme="minorHAnsi"/>
          <w:b w:val="0"/>
          <w:bCs w:val="0"/>
          <w:sz w:val="24"/>
          <w:szCs w:val="24"/>
          <w:lang w:val="ru-RU" w:eastAsia="en-US"/>
        </w:rPr>
        <w:t>— 8</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II. Действующая онтология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13</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III. Генезис, кристаллизация и генеративный переход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30</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IV. Первая, Вторая и производные онтологии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35</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 Взаимодействие и конфликт онтологий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38</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 Онтологическая коммуникация и коллективная субъектность </w:t>
      </w:r>
      <w:r>
        <w:rPr>
          <w:rFonts w:hint="default" w:eastAsiaTheme="minorHAnsi"/>
          <w:b w:val="0"/>
          <w:bCs w:val="0"/>
          <w:sz w:val="24"/>
          <w:szCs w:val="24"/>
          <w:lang w:val="en-US" w:eastAsia="en-US"/>
        </w:rPr>
        <w:tab/>
      </w:r>
      <w:r>
        <w:rPr>
          <w:rFonts w:hint="default" w:eastAsiaTheme="minorHAnsi"/>
          <w:b w:val="0"/>
          <w:bCs w:val="0"/>
          <w:sz w:val="24"/>
          <w:szCs w:val="24"/>
          <w:lang w:val="ru-RU" w:eastAsia="en-US"/>
        </w:rPr>
        <w:t>— 43</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VII. Общее, кредитоспособность и легитимность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46</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VIII. Субъектная архитектура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51</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IX. Векторный анализ субъектности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55</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 Процедура ХТТ-анализа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59</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 ХТТ-проектирование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70</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XII. Пределы и самоограничение метода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73</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XIII. Возвращение к исходному вопросу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77</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XIV. Заключение </w:t>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en-US" w:eastAsia="en-US"/>
        </w:rPr>
        <w:tab/>
      </w:r>
      <w:r>
        <w:rPr>
          <w:rFonts w:hint="default" w:eastAsiaTheme="minorHAnsi"/>
          <w:b w:val="0"/>
          <w:bCs w:val="0"/>
          <w:sz w:val="24"/>
          <w:szCs w:val="24"/>
          <w:lang w:val="ru-RU" w:eastAsia="en-US"/>
        </w:rPr>
        <w:t>— 88</w:t>
      </w:r>
    </w:p>
    <w:p w14:paraId="39BF40EB">
      <w:pPr>
        <w:spacing w:after="200" w:line="276" w:lineRule="auto"/>
        <w:ind w:left="0" w:leftChars="0" w:firstLine="0" w:firstLineChars="0"/>
        <w:jc w:val="both"/>
        <w:rPr>
          <w:rFonts w:hint="default" w:eastAsiaTheme="minorHAnsi"/>
          <w:b/>
          <w:bCs/>
          <w:sz w:val="24"/>
          <w:szCs w:val="24"/>
          <w:lang w:val="ru-RU" w:eastAsia="en-US"/>
        </w:rPr>
      </w:pPr>
      <w:r>
        <w:rPr>
          <w:rFonts w:hint="default" w:eastAsiaTheme="minorHAnsi"/>
          <w:b/>
          <w:bCs/>
          <w:sz w:val="24"/>
          <w:szCs w:val="24"/>
          <w:lang w:val="ru-RU" w:eastAsia="en-US"/>
        </w:rPr>
        <w:t xml:space="preserve">В ПОИСКАХ ПНЕВМАТОЛОГИИ </w:t>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en-US" w:eastAsia="en-US"/>
        </w:rPr>
        <w:tab/>
      </w:r>
      <w:r>
        <w:rPr>
          <w:rFonts w:hint="default" w:eastAsiaTheme="minorHAnsi"/>
          <w:b/>
          <w:bCs/>
          <w:sz w:val="24"/>
          <w:szCs w:val="24"/>
          <w:lang w:val="ru-RU" w:eastAsia="en-US"/>
        </w:rPr>
        <w:t>— 92</w:t>
      </w:r>
    </w:p>
    <w:p w14:paraId="47C9EF5E">
      <w:pPr>
        <w:spacing w:after="200" w:line="276" w:lineRule="auto"/>
        <w:ind w:left="720" w:leftChars="0" w:firstLine="720" w:firstLineChars="0"/>
        <w:jc w:val="both"/>
        <w:rPr>
          <w:rFonts w:hint="default" w:eastAsiaTheme="minorHAnsi"/>
          <w:sz w:val="24"/>
          <w:szCs w:val="24"/>
          <w:lang w:val="ru-RU" w:eastAsia="en-US" w:bidi="he-IL"/>
        </w:rPr>
      </w:pPr>
    </w:p>
    <w:p w14:paraId="4757C549">
      <w:pPr>
        <w:spacing w:after="200" w:line="276" w:lineRule="auto"/>
        <w:ind w:left="720" w:leftChars="0" w:firstLine="720" w:firstLineChars="0"/>
        <w:jc w:val="both"/>
        <w:rPr>
          <w:rFonts w:hint="default" w:eastAsiaTheme="minorHAnsi"/>
          <w:sz w:val="24"/>
          <w:szCs w:val="24"/>
          <w:lang w:val="ru-RU" w:eastAsia="en-US" w:bidi="he-IL"/>
        </w:rPr>
      </w:pPr>
    </w:p>
    <w:p w14:paraId="303183C0">
      <w:pPr>
        <w:spacing w:after="200"/>
        <w:jc w:val="center"/>
        <w:rPr>
          <w:rFonts w:hint="default" w:eastAsiaTheme="minorHAnsi"/>
          <w:sz w:val="24"/>
          <w:szCs w:val="24"/>
          <w:lang w:val="ru-RU" w:eastAsia="en-US" w:bidi="he-IL"/>
        </w:rPr>
      </w:pPr>
      <w:r>
        <w:rPr>
          <w:rFonts w:hint="default" w:eastAsiaTheme="minorHAnsi"/>
          <w:sz w:val="24"/>
          <w:szCs w:val="24"/>
          <w:lang w:val="ru-RU" w:eastAsia="en-US" w:bidi="he-IL"/>
        </w:rPr>
        <w:t>·  ХТТ II — DOI (all versions): 10.5281/zenodo.21785619</w:t>
      </w:r>
    </w:p>
    <w:p w14:paraId="38176FD2">
      <w:pPr>
        <w:spacing w:after="200"/>
        <w:rPr>
          <w:rFonts w:eastAsiaTheme="minorHAnsi"/>
          <w:sz w:val="28"/>
          <w:szCs w:val="28"/>
          <w:lang w:val="ru-RU" w:eastAsia="en-US"/>
        </w:rPr>
      </w:pPr>
      <w:r>
        <w:rPr>
          <w:rFonts w:eastAsiaTheme="minorHAnsi"/>
          <w:sz w:val="28"/>
          <w:szCs w:val="28"/>
          <w:lang w:val="ru-RU" w:eastAsia="en-US"/>
        </w:rPr>
        <w:br w:type="page"/>
      </w:r>
    </w:p>
    <w:p w14:paraId="57855096">
      <w:pPr>
        <w:ind w:left="0" w:leftChars="0" w:firstLine="398" w:firstLineChars="166"/>
        <w:jc w:val="both"/>
        <w:rPr>
          <w:rFonts w:hint="default"/>
          <w:sz w:val="24"/>
          <w:szCs w:val="24"/>
        </w:rPr>
      </w:pPr>
      <w:r>
        <w:rPr>
          <w:rFonts w:hint="default"/>
          <w:sz w:val="24"/>
          <w:szCs w:val="24"/>
        </w:rPr>
        <w:t>МЕТОДОЛОГИЯ ХТТ-АНАЛИЗА</w:t>
      </w:r>
    </w:p>
    <w:p w14:paraId="099DC85E">
      <w:pPr>
        <w:ind w:left="0" w:leftChars="0" w:firstLine="398" w:firstLineChars="166"/>
        <w:jc w:val="both"/>
        <w:rPr>
          <w:rFonts w:hint="default"/>
          <w:sz w:val="24"/>
          <w:szCs w:val="24"/>
        </w:rPr>
      </w:pPr>
    </w:p>
    <w:p w14:paraId="6C3029D4">
      <w:pPr>
        <w:ind w:left="0" w:leftChars="0" w:firstLine="398" w:firstLineChars="166"/>
        <w:jc w:val="both"/>
        <w:rPr>
          <w:rFonts w:hint="default"/>
          <w:sz w:val="24"/>
          <w:szCs w:val="24"/>
        </w:rPr>
      </w:pPr>
      <w:r>
        <w:rPr>
          <w:rFonts w:hint="default"/>
          <w:sz w:val="24"/>
          <w:szCs w:val="24"/>
        </w:rPr>
        <w:t>От христианской метафизики ответа к реконструкции онтологических и субъектных архитектур</w:t>
      </w:r>
    </w:p>
    <w:p w14:paraId="0EC387EB">
      <w:pPr>
        <w:ind w:left="0" w:leftChars="0" w:firstLine="398" w:firstLineChars="166"/>
        <w:jc w:val="both"/>
        <w:rPr>
          <w:rFonts w:hint="default"/>
          <w:sz w:val="24"/>
          <w:szCs w:val="24"/>
        </w:rPr>
      </w:pPr>
    </w:p>
    <w:p w14:paraId="6211FABA">
      <w:pPr>
        <w:ind w:left="0" w:leftChars="0" w:firstLine="398" w:firstLineChars="166"/>
        <w:jc w:val="both"/>
        <w:rPr>
          <w:rFonts w:hint="default"/>
          <w:sz w:val="24"/>
          <w:szCs w:val="24"/>
        </w:rPr>
      </w:pPr>
      <w:bookmarkStart w:id="0" w:name="_GoBack"/>
      <w:bookmarkEnd w:id="0"/>
    </w:p>
    <w:p w14:paraId="3D944245">
      <w:pPr>
        <w:ind w:left="0" w:leftChars="0" w:firstLine="398" w:firstLineChars="166"/>
        <w:jc w:val="both"/>
        <w:rPr>
          <w:rFonts w:hint="default"/>
          <w:sz w:val="24"/>
          <w:szCs w:val="24"/>
        </w:rPr>
      </w:pPr>
    </w:p>
    <w:p w14:paraId="69AE1107">
      <w:pPr>
        <w:ind w:left="0" w:leftChars="0" w:firstLine="398" w:firstLineChars="166"/>
        <w:jc w:val="both"/>
        <w:rPr>
          <w:rFonts w:hint="default"/>
          <w:sz w:val="24"/>
          <w:szCs w:val="24"/>
        </w:rPr>
      </w:pPr>
    </w:p>
    <w:p w14:paraId="3687F9D3">
      <w:pPr>
        <w:ind w:left="0" w:leftChars="0" w:firstLine="398" w:firstLineChars="166"/>
        <w:jc w:val="both"/>
        <w:rPr>
          <w:rFonts w:hint="default"/>
          <w:sz w:val="24"/>
          <w:szCs w:val="24"/>
        </w:rPr>
      </w:pPr>
      <w:r>
        <w:rPr>
          <w:rFonts w:hint="default"/>
          <w:sz w:val="24"/>
          <w:szCs w:val="24"/>
        </w:rPr>
        <w:t>Аннотация</w:t>
      </w:r>
    </w:p>
    <w:p w14:paraId="554F4CBF">
      <w:pPr>
        <w:ind w:left="0" w:leftChars="0" w:firstLine="398" w:firstLineChars="166"/>
        <w:jc w:val="both"/>
        <w:rPr>
          <w:rFonts w:hint="default"/>
          <w:sz w:val="24"/>
          <w:szCs w:val="24"/>
        </w:rPr>
      </w:pPr>
    </w:p>
    <w:p w14:paraId="37E0EA01">
      <w:pPr>
        <w:ind w:left="0" w:leftChars="0" w:firstLine="398" w:firstLineChars="166"/>
        <w:jc w:val="both"/>
        <w:rPr>
          <w:rFonts w:hint="default"/>
          <w:sz w:val="24"/>
          <w:szCs w:val="24"/>
        </w:rPr>
      </w:pPr>
      <w:r>
        <w:rPr>
          <w:rFonts w:hint="default"/>
          <w:sz w:val="24"/>
          <w:szCs w:val="24"/>
        </w:rPr>
        <w:t>Методология проекта «Христианам третьего тысячелетия» (ХТТ) представляет собой систему реконструкции онтологических и субъектных архитектур человеческого действия. Её исходным основанием является христианская метафизика человека как производного, но способного к собственному ответу существа: человек не начинает самого себя, однако он способен, отвечая на предшествующую Реальность, стать действительным источником нового начала, принять произведённые последствия и сохранить возможность коррекции. Из этого основания последовательно выводятся различения Реальности и карты, Динамического Иконического Пространства, Операционной Системы, субъектности и сценарной книги как системы правил их ситуационного связывания, Первой, Второй и производных онтологий, онтологической компетентности, качества и генеративности, субъектной топографии и топологии, распределения правомочий, фактического распределения субъектности, субъектной связности и вектора.</w:t>
      </w:r>
    </w:p>
    <w:p w14:paraId="302F6238">
      <w:pPr>
        <w:ind w:left="0" w:leftChars="0" w:firstLine="398" w:firstLineChars="166"/>
        <w:jc w:val="both"/>
        <w:rPr>
          <w:rFonts w:hint="default"/>
          <w:sz w:val="24"/>
          <w:szCs w:val="24"/>
        </w:rPr>
      </w:pPr>
      <w:r>
        <w:rPr>
          <w:rFonts w:hint="default"/>
          <w:sz w:val="24"/>
          <w:szCs w:val="24"/>
        </w:rPr>
        <w:t>ХТТ-анализ определяется как векторный анализ уровня, направления, носителя и распределения субъектности. Его предметом является прежде всего не самоописание явления, а производимая им архитектура ответа: какую Реальность система делает доступной, кто получает право распознавать, интерпретировать, начинать, участвовать, возражать, корректировать и останавливать действие, кто несёт его цену, как распределяется авторство, какая субъектность воспроизводится и куда эта архитектура движется во времени. Метод включает проверку применимости, ограничение объекта, реконструкцию предшествующей Реальности, карты и Операционной Системы субъекта, реконструкцию сценарной книги, определение фактического распределения субъектности, построение субъектной топографии и топологии, проверку совместимости аналитических контекстов, вектографический анализ, альтернативную реконструкцию, отрицательный тест, fail-closed, межаналитическую проверку и аналитическую трассируемость.</w:t>
      </w:r>
    </w:p>
    <w:p w14:paraId="767DD197">
      <w:pPr>
        <w:ind w:left="0" w:leftChars="0" w:firstLine="398" w:firstLineChars="166"/>
        <w:jc w:val="both"/>
        <w:rPr>
          <w:rFonts w:hint="default"/>
          <w:sz w:val="24"/>
          <w:szCs w:val="24"/>
        </w:rPr>
      </w:pPr>
      <w:r>
        <w:rPr>
          <w:rFonts w:hint="default"/>
          <w:sz w:val="24"/>
          <w:szCs w:val="24"/>
        </w:rPr>
        <w:t>Особое место занима</w:t>
      </w:r>
      <w:r>
        <w:rPr>
          <w:rFonts w:hint="default"/>
          <w:sz w:val="24"/>
          <w:szCs w:val="24"/>
          <w:lang w:val="ru-RU"/>
        </w:rPr>
        <w:t>е</w:t>
      </w:r>
      <w:r>
        <w:rPr>
          <w:rFonts w:hint="default"/>
          <w:sz w:val="24"/>
          <w:szCs w:val="24"/>
        </w:rPr>
        <w:t>т анализ распределённой Реальности и её перцептивной репрезентации, генезиса и стабилизации онтологий, разрыва масштаба и генеративного перехода, перехода между Первой, Второй и производными онтологиями, взаимодействия и конфликта онтологий, межонтологической трансляции и перевода, онтологической коммуникации, коллективной субъектности, кредитоспособности, легитимности и капитализации успеха. Методологическая строгость ХТТ допускает отрицательный результат: отсутствие доказанного необходимого перехода не позволяет считать его существующим. Это требование соединяется с апофатическим ограничением: конечность человеческой карты не является конечностью Реальности.</w:t>
      </w:r>
    </w:p>
    <w:p w14:paraId="1620A23B">
      <w:pPr>
        <w:ind w:left="0" w:leftChars="0" w:firstLine="398" w:firstLineChars="166"/>
        <w:jc w:val="both"/>
        <w:rPr>
          <w:rFonts w:hint="default"/>
          <w:sz w:val="24"/>
          <w:szCs w:val="24"/>
        </w:rPr>
      </w:pPr>
      <w:r>
        <w:rPr>
          <w:rFonts w:hint="default"/>
          <w:sz w:val="24"/>
          <w:szCs w:val="24"/>
        </w:rPr>
        <w:t>Христианская метафизика является генеалогическим и нормативным основанием ХТТ, но отдельные аналитические операции метода могут применяться без предварительного принятия всей богословской системы. В заключительной части метод возвращается к вопросу, с которого исторически начался проект: о функции Церкви. В функциональной перспективе ХТТ Церковь определяется как историческая инфраструктура формирования, поддержания, проверки и воспроизводства эсхатологической субъектности человека; её функциональная актуализация проверяется по плодам — по тому, какие возможности человеческого ответа, общины и общественного бытия становятся различимыми в её жизни.</w:t>
      </w:r>
    </w:p>
    <w:p w14:paraId="6B542EF9">
      <w:pPr>
        <w:ind w:left="0" w:leftChars="0" w:firstLine="398" w:firstLineChars="166"/>
        <w:jc w:val="both"/>
        <w:rPr>
          <w:rFonts w:hint="default"/>
          <w:sz w:val="24"/>
          <w:szCs w:val="24"/>
        </w:rPr>
      </w:pPr>
    </w:p>
    <w:p w14:paraId="11C948E1">
      <w:pPr>
        <w:ind w:left="0" w:leftChars="0" w:firstLine="398" w:firstLineChars="166"/>
        <w:jc w:val="both"/>
        <w:rPr>
          <w:rFonts w:hint="default"/>
          <w:sz w:val="24"/>
          <w:szCs w:val="24"/>
        </w:rPr>
      </w:pPr>
    </w:p>
    <w:p w14:paraId="696F2E6E">
      <w:pPr>
        <w:pStyle w:val="2"/>
        <w:bidi w:val="0"/>
        <w:rPr>
          <w:rFonts w:hint="default"/>
          <w:szCs w:val="24"/>
        </w:rPr>
      </w:pPr>
      <w:r>
        <w:rPr>
          <w:rFonts w:hint="default"/>
        </w:rPr>
        <w:t>ВВЕДЕНИЕ</w:t>
      </w:r>
    </w:p>
    <w:p w14:paraId="1C4A98CD">
      <w:pPr>
        <w:ind w:left="0" w:leftChars="0" w:firstLine="398" w:firstLineChars="166"/>
        <w:jc w:val="both"/>
        <w:rPr>
          <w:rFonts w:hint="default"/>
          <w:sz w:val="24"/>
          <w:szCs w:val="24"/>
        </w:rPr>
      </w:pPr>
    </w:p>
    <w:p w14:paraId="3248132A">
      <w:pPr>
        <w:ind w:left="0" w:leftChars="0" w:firstLine="398" w:firstLineChars="166"/>
        <w:jc w:val="both"/>
        <w:rPr>
          <w:rFonts w:hint="default"/>
          <w:sz w:val="24"/>
          <w:szCs w:val="24"/>
        </w:rPr>
      </w:pPr>
      <w:r>
        <w:rPr>
          <w:rFonts w:hint="default"/>
          <w:sz w:val="24"/>
          <w:szCs w:val="24"/>
        </w:rPr>
        <w:t>От вопроса о Церкви к методу анализа субъектности</w:t>
      </w:r>
    </w:p>
    <w:p w14:paraId="741DFB5C">
      <w:pPr>
        <w:ind w:left="0" w:leftChars="0" w:firstLine="398" w:firstLineChars="166"/>
        <w:jc w:val="both"/>
        <w:rPr>
          <w:rFonts w:hint="default"/>
          <w:sz w:val="24"/>
          <w:szCs w:val="24"/>
        </w:rPr>
      </w:pPr>
    </w:p>
    <w:p w14:paraId="2BA853B2">
      <w:pPr>
        <w:pStyle w:val="3"/>
        <w:bidi w:val="0"/>
        <w:rPr>
          <w:rFonts w:hint="default"/>
        </w:rPr>
      </w:pPr>
      <w:r>
        <w:rPr>
          <w:rFonts w:hint="default"/>
        </w:rPr>
        <w:t>1. Исходный вопрос</w:t>
      </w:r>
    </w:p>
    <w:p w14:paraId="0F0362FA">
      <w:pPr>
        <w:ind w:left="0" w:leftChars="0" w:firstLine="398" w:firstLineChars="166"/>
        <w:jc w:val="both"/>
        <w:rPr>
          <w:rFonts w:hint="default"/>
          <w:sz w:val="24"/>
          <w:szCs w:val="24"/>
        </w:rPr>
      </w:pPr>
    </w:p>
    <w:p w14:paraId="3D21721C">
      <w:pPr>
        <w:ind w:left="0" w:leftChars="0" w:firstLine="398" w:firstLineChars="166"/>
        <w:jc w:val="both"/>
        <w:rPr>
          <w:rFonts w:hint="default"/>
          <w:sz w:val="24"/>
          <w:szCs w:val="24"/>
        </w:rPr>
      </w:pPr>
      <w:r>
        <w:rPr>
          <w:rFonts w:hint="default"/>
          <w:sz w:val="24"/>
          <w:szCs w:val="24"/>
        </w:rPr>
        <w:t>Проект ХТТ возник не из намерения построить новую общую философскую систему. Его первоначальный вопрос был значительно конкретнее: как пользоваться Церковью? Вопрос был намеренно сформулирован функционально. Если Церковь существует в истории не только как объект веры и богочеловеческая Реальность, но одновременно имеет непосредственно наблюдаемое человеческое измерение, первоначальный анализ должен быть начат именно с этого измерения: необходимо спросить, что именно функционирование Церкви производит в человеке и какой именно человеческий результат церковная инфраструктура должна делать возможным.</w:t>
      </w:r>
    </w:p>
    <w:p w14:paraId="09D3582F">
      <w:pPr>
        <w:ind w:left="0" w:leftChars="0" w:firstLine="398" w:firstLineChars="166"/>
        <w:jc w:val="both"/>
        <w:rPr>
          <w:rFonts w:hint="default"/>
          <w:sz w:val="24"/>
          <w:szCs w:val="24"/>
        </w:rPr>
      </w:pPr>
      <w:r>
        <w:rPr>
          <w:rFonts w:hint="default"/>
          <w:sz w:val="24"/>
          <w:szCs w:val="24"/>
        </w:rPr>
        <w:t>Очень быстро выяснилось, что прямой ответ невозможен. Чтобы определить функцию Церкви, необходимо понять, что такое человек; чтобы понять человека, необходимо определить свободу, субъектность, ответ и ответственность; чтобы определить субъектность, нужно понять отношение человека к предшествующей Реальности, Другому, истории и максимальному Основанию. Исходный практический вопрос тем самым раскрыл более общий философский вопрос:</w:t>
      </w:r>
    </w:p>
    <w:p w14:paraId="359B5217">
      <w:pPr>
        <w:ind w:left="0" w:leftChars="0" w:firstLine="398" w:firstLineChars="166"/>
        <w:jc w:val="both"/>
        <w:rPr>
          <w:rFonts w:hint="default"/>
          <w:sz w:val="24"/>
          <w:szCs w:val="24"/>
        </w:rPr>
      </w:pPr>
      <w:r>
        <w:rPr>
          <w:rFonts w:hint="default"/>
          <w:sz w:val="24"/>
          <w:szCs w:val="24"/>
        </w:rPr>
        <w:t>каким образом человек, который сам уже начат, становится способным начать?</w:t>
      </w:r>
    </w:p>
    <w:p w14:paraId="4980229F">
      <w:pPr>
        <w:ind w:left="0" w:leftChars="0" w:firstLine="398" w:firstLineChars="166"/>
        <w:jc w:val="both"/>
        <w:rPr>
          <w:rFonts w:hint="default"/>
          <w:sz w:val="24"/>
          <w:szCs w:val="24"/>
        </w:rPr>
      </w:pPr>
      <w:r>
        <w:rPr>
          <w:rFonts w:hint="default"/>
          <w:sz w:val="24"/>
          <w:szCs w:val="24"/>
        </w:rPr>
        <w:t>Человек не является собственным первоначальным проектом. Он получает тело, происхождение, язык, культуру, историческое время, социальные связи, первоначальную картину мира и множество причин собственного существования прежде</w:t>
      </w:r>
      <w:r>
        <w:rPr>
          <w:rFonts w:hint="default"/>
          <w:sz w:val="24"/>
          <w:szCs w:val="24"/>
          <w:lang w:val="ru-RU"/>
        </w:rPr>
        <w:t>,</w:t>
      </w:r>
      <w:r>
        <w:rPr>
          <w:rFonts w:hint="default"/>
          <w:sz w:val="24"/>
          <w:szCs w:val="24"/>
        </w:rPr>
        <w:t xml:space="preserve"> чем становится способен их рефлексировать. Однако производность человека не означает, что весь его следующий акт исчерпывается предшествующими причинами. Именно в напряжении между производностью и способностью к собственному ответу ХТТ локализует проблему субъектности: субъектность возникает не там, где человек перестаёт быть производным, а там, где производность перестаёт исчерпывающе определять его следующий акт.</w:t>
      </w:r>
    </w:p>
    <w:p w14:paraId="03984A9E">
      <w:pPr>
        <w:ind w:left="0" w:leftChars="0" w:firstLine="398" w:firstLineChars="166"/>
        <w:jc w:val="both"/>
        <w:rPr>
          <w:rFonts w:hint="default"/>
          <w:sz w:val="24"/>
          <w:szCs w:val="24"/>
        </w:rPr>
      </w:pPr>
    </w:p>
    <w:p w14:paraId="17781BE6">
      <w:pPr>
        <w:ind w:left="0" w:leftChars="0" w:firstLine="398" w:firstLineChars="166"/>
        <w:jc w:val="both"/>
        <w:rPr>
          <w:rFonts w:hint="default"/>
          <w:sz w:val="24"/>
          <w:szCs w:val="24"/>
        </w:rPr>
      </w:pPr>
      <w:r>
        <w:rPr>
          <w:rFonts w:hint="default"/>
          <w:sz w:val="24"/>
          <w:szCs w:val="24"/>
        </w:rPr>
        <w:t>2. От философии к исследовательской программе</w:t>
      </w:r>
    </w:p>
    <w:p w14:paraId="62125990">
      <w:pPr>
        <w:ind w:left="0" w:leftChars="0" w:firstLine="398" w:firstLineChars="166"/>
        <w:jc w:val="both"/>
        <w:rPr>
          <w:rFonts w:hint="default"/>
          <w:sz w:val="24"/>
          <w:szCs w:val="24"/>
        </w:rPr>
      </w:pPr>
    </w:p>
    <w:p w14:paraId="04A8AFEA">
      <w:pPr>
        <w:ind w:left="0" w:leftChars="0" w:firstLine="398" w:firstLineChars="166"/>
        <w:jc w:val="both"/>
        <w:rPr>
          <w:rFonts w:hint="default"/>
          <w:sz w:val="24"/>
          <w:szCs w:val="24"/>
        </w:rPr>
      </w:pPr>
      <w:r>
        <w:rPr>
          <w:rFonts w:hint="default"/>
          <w:sz w:val="24"/>
          <w:szCs w:val="24"/>
        </w:rPr>
        <w:t>ХТТ формировался поэтапно: каждый следующий уровень возникал из вопросов и различений, обнаруженных на предыдущем. Новое различение вводилось тогда, когда предшествующее разрешение переставало быть достаточным для следующего вопроса. Антропология ответа потребовала рабочего понятия онтологии; анализ онтологии — различения карты, операций и субъектности; исследование исторических переходов — Первой, Второй и производных онтологий, масштаба и генеративности; анализ сложных систем — субъектной топографии, топологии и распределения правомочий; попытка сделать метод воспроизводимым — отрицательных тестов, совместимости аналитических контекстов, аналитической трассируемости и межаналитической проверки. Поэтому история ХТТ имеет методологическое значение: она показывает не внешнюю хронику терминов, а действительную генеалогию аналитических операций.</w:t>
      </w:r>
    </w:p>
    <w:p w14:paraId="56E91846">
      <w:pPr>
        <w:ind w:left="0" w:leftChars="0" w:firstLine="398" w:firstLineChars="166"/>
        <w:jc w:val="both"/>
        <w:rPr>
          <w:rFonts w:hint="default"/>
          <w:sz w:val="24"/>
          <w:szCs w:val="24"/>
        </w:rPr>
      </w:pPr>
      <w:r>
        <w:rPr>
          <w:rFonts w:hint="default"/>
          <w:sz w:val="24"/>
          <w:szCs w:val="24"/>
        </w:rPr>
        <w:t>Необходимо различать несколько уровней проекта. ХТТ как философско-богословская система исследует отношение производного человека к предшествующей Реальности, условия возникновения и архитектуру субъектности, формы человеческого ответа, ответственности и эсхатологической открытости. ХТТ-анализ представляет собой систему операций реконструкции конкретных онтологических и субъектных архитектур. Внутри этой методологии отдельно рассматривается проектная проблематика — анализ того, каким образом субъект преобразует архитектуру возможного, то есть условия, при которых новые действия, субъектные позиции и ответы становятся возможными. Исследовательская программа ХТТ включает применение этих оснований и методов к различным гуманитарным областям и допускает возникновение специализированных направлений исследования.</w:t>
      </w:r>
    </w:p>
    <w:p w14:paraId="6FD4EC48">
      <w:pPr>
        <w:ind w:left="0" w:leftChars="0" w:firstLine="398" w:firstLineChars="166"/>
        <w:jc w:val="both"/>
        <w:rPr>
          <w:rFonts w:hint="default"/>
          <w:sz w:val="24"/>
          <w:szCs w:val="24"/>
        </w:rPr>
      </w:pPr>
      <w:r>
        <w:rPr>
          <w:rFonts w:hint="default"/>
          <w:sz w:val="24"/>
          <w:szCs w:val="24"/>
        </w:rPr>
        <w:t>Философия не обязана становиться исследовательской программой. В случае ХТТ этот переход произошёл потому, что философские различения оказались операционализируемыми: ими стало возможно пользоваться при исследовании новых объектов, сравнивать результаты, локализовать расхождения и получать не только подтверждающие, но и отрицательные исходы.</w:t>
      </w:r>
    </w:p>
    <w:p w14:paraId="41E646CE">
      <w:pPr>
        <w:ind w:left="0" w:leftChars="0" w:firstLine="398" w:firstLineChars="166"/>
        <w:jc w:val="both"/>
        <w:rPr>
          <w:rFonts w:hint="default"/>
          <w:sz w:val="24"/>
          <w:szCs w:val="24"/>
        </w:rPr>
      </w:pPr>
    </w:p>
    <w:p w14:paraId="707CE9A4">
      <w:pPr>
        <w:ind w:left="0" w:leftChars="0" w:firstLine="398" w:firstLineChars="166"/>
        <w:jc w:val="both"/>
        <w:rPr>
          <w:rFonts w:hint="default"/>
          <w:sz w:val="24"/>
          <w:szCs w:val="24"/>
        </w:rPr>
      </w:pPr>
      <w:r>
        <w:rPr>
          <w:rFonts w:hint="default"/>
          <w:sz w:val="24"/>
          <w:szCs w:val="24"/>
        </w:rPr>
        <w:t>3. Предмет ХТТ-анализа</w:t>
      </w:r>
    </w:p>
    <w:p w14:paraId="2291F9B0">
      <w:pPr>
        <w:ind w:left="0" w:leftChars="0" w:firstLine="398" w:firstLineChars="166"/>
        <w:jc w:val="both"/>
        <w:rPr>
          <w:rFonts w:hint="default"/>
          <w:sz w:val="24"/>
          <w:szCs w:val="24"/>
        </w:rPr>
      </w:pPr>
    </w:p>
    <w:p w14:paraId="45276B84">
      <w:pPr>
        <w:ind w:left="0" w:leftChars="0" w:firstLine="398" w:firstLineChars="166"/>
        <w:jc w:val="both"/>
        <w:rPr>
          <w:rFonts w:hint="default"/>
          <w:sz w:val="24"/>
          <w:szCs w:val="24"/>
        </w:rPr>
      </w:pPr>
      <w:r>
        <w:rPr>
          <w:rFonts w:hint="default"/>
          <w:sz w:val="24"/>
          <w:szCs w:val="24"/>
        </w:rPr>
        <w:t>ХТТ исследует явление прежде всего</w:t>
      </w:r>
      <w:r>
        <w:rPr>
          <w:rFonts w:hint="default"/>
          <w:sz w:val="24"/>
          <w:szCs w:val="24"/>
          <w:lang w:val="ru-RU"/>
        </w:rPr>
        <w:t xml:space="preserve"> </w:t>
      </w:r>
      <w:r>
        <w:rPr>
          <w:rFonts w:hint="default"/>
          <w:sz w:val="24"/>
          <w:szCs w:val="24"/>
        </w:rPr>
        <w:t>не по тому, что оно о себе говорит, а по архитектуре ответа, которую оно реально создаёт. Различные реализации одного и того же института способны провозглашать одни и те же ценности и при этом производить принципиально различную субъектность. Парламент может быть инфраструктурой распределённой коррекции или сценой ритуального подтверждения решения; университет — пространством производства новых различений или механизмом воспроизводства статуса; церковное послушание — школой преодоления самозамкнутости или системой субституции личной ответственности; революционное движение — расширением инициативы или режимом высокой мобилизации при сокращении субъектных правомочий участников.</w:t>
      </w:r>
    </w:p>
    <w:p w14:paraId="1F087ED9">
      <w:pPr>
        <w:ind w:left="0" w:leftChars="0" w:firstLine="398" w:firstLineChars="166"/>
        <w:jc w:val="both"/>
        <w:rPr>
          <w:rFonts w:hint="default"/>
          <w:sz w:val="24"/>
          <w:szCs w:val="24"/>
        </w:rPr>
      </w:pPr>
      <w:r>
        <w:rPr>
          <w:rFonts w:hint="default"/>
          <w:sz w:val="24"/>
          <w:szCs w:val="24"/>
        </w:rPr>
        <w:t>Поэтому вопрос ХТТ не сводится к «какова идеология этой системы?». Он ставится иначе: что здесь считается Реальностью; кто способен её увидеть; кто имеет право устанавливать, как следует понимать происходящее; кто способен начать; кто может участвовать в изменении начатого; кто способен возразить, скорректировать и остановить; кто оплачивает последствия; как распределено фактическое авторство; какая форма субъектности воспроизводится?</w:t>
      </w:r>
    </w:p>
    <w:p w14:paraId="19828343">
      <w:pPr>
        <w:ind w:left="0" w:leftChars="0" w:firstLine="398" w:firstLineChars="166"/>
        <w:jc w:val="both"/>
        <w:rPr>
          <w:rFonts w:hint="default"/>
          <w:sz w:val="24"/>
          <w:szCs w:val="24"/>
        </w:rPr>
      </w:pPr>
      <w:r>
        <w:rPr>
          <w:rFonts w:hint="default"/>
          <w:sz w:val="24"/>
          <w:szCs w:val="24"/>
        </w:rPr>
        <w:t>Отсюда две основные формулы метода:</w:t>
      </w:r>
    </w:p>
    <w:p w14:paraId="2BC0C060">
      <w:pPr>
        <w:ind w:left="0" w:leftChars="0" w:firstLine="398" w:firstLineChars="166"/>
        <w:jc w:val="both"/>
        <w:rPr>
          <w:rFonts w:hint="default"/>
          <w:sz w:val="24"/>
          <w:szCs w:val="24"/>
        </w:rPr>
      </w:pPr>
      <w:r>
        <w:rPr>
          <w:rFonts w:hint="default"/>
          <w:sz w:val="24"/>
          <w:szCs w:val="24"/>
        </w:rPr>
        <w:t>ХТТ-анализ — векторный анализ уровня, направления, носителя и распределения субъектности.</w:t>
      </w:r>
    </w:p>
    <w:p w14:paraId="6334EF3E">
      <w:pPr>
        <w:ind w:left="0" w:leftChars="0" w:firstLine="398" w:firstLineChars="166"/>
        <w:jc w:val="both"/>
        <w:rPr>
          <w:rFonts w:hint="default"/>
          <w:sz w:val="24"/>
          <w:szCs w:val="24"/>
          <w:lang w:val="ru-RU"/>
        </w:rPr>
      </w:pPr>
      <w:r>
        <w:rPr>
          <w:rFonts w:hint="default"/>
          <w:sz w:val="24"/>
          <w:szCs w:val="24"/>
        </w:rPr>
        <w:t>ХТТ исследует не то, чем явление себя называет, а чью субъектность оно производит и куда её ведёт.</w:t>
      </w:r>
      <w:r>
        <w:rPr>
          <w:rFonts w:hint="default"/>
          <w:sz w:val="24"/>
          <w:szCs w:val="24"/>
          <w:lang w:val="ru-RU"/>
        </w:rPr>
        <w:t xml:space="preserve"> </w:t>
      </w:r>
    </w:p>
    <w:p w14:paraId="35C3AB10">
      <w:pPr>
        <w:ind w:left="0" w:leftChars="0" w:firstLine="398" w:firstLineChars="166"/>
        <w:jc w:val="both"/>
        <w:rPr>
          <w:rFonts w:hint="default"/>
          <w:sz w:val="24"/>
          <w:szCs w:val="24"/>
        </w:rPr>
      </w:pPr>
    </w:p>
    <w:p w14:paraId="53AF7800">
      <w:pPr>
        <w:ind w:left="0" w:leftChars="0" w:firstLine="398" w:firstLineChars="166"/>
        <w:jc w:val="both"/>
        <w:rPr>
          <w:rFonts w:hint="default"/>
          <w:sz w:val="24"/>
          <w:szCs w:val="24"/>
        </w:rPr>
      </w:pPr>
      <w:r>
        <w:rPr>
          <w:rFonts w:hint="default"/>
          <w:sz w:val="24"/>
          <w:szCs w:val="24"/>
        </w:rPr>
        <w:t>4. Метаязыковой статус ХТТ</w:t>
      </w:r>
    </w:p>
    <w:p w14:paraId="6DE99666">
      <w:pPr>
        <w:ind w:left="0" w:leftChars="0" w:firstLine="398" w:firstLineChars="166"/>
        <w:jc w:val="both"/>
        <w:rPr>
          <w:rFonts w:hint="default"/>
          <w:sz w:val="24"/>
          <w:szCs w:val="24"/>
        </w:rPr>
      </w:pPr>
    </w:p>
    <w:p w14:paraId="256487DD">
      <w:pPr>
        <w:ind w:left="0" w:leftChars="0" w:firstLine="398" w:firstLineChars="166"/>
        <w:jc w:val="both"/>
        <w:rPr>
          <w:rFonts w:hint="default"/>
          <w:sz w:val="24"/>
          <w:szCs w:val="24"/>
        </w:rPr>
      </w:pPr>
      <w:r>
        <w:rPr>
          <w:rFonts w:hint="default"/>
          <w:sz w:val="24"/>
          <w:szCs w:val="24"/>
        </w:rPr>
        <w:t>ХТТ не предназначен для замены специальных гуманитарных дисциплин. Историк устанавливает последовательность событий и работает с источниками; юрист — с нормами, правами и институтами; социолог — с социальными структурами и отношениями; психолог — с психическими процессами; экономист — с ресурсами, стимулами и обменом; богослов — с Откровением, Преданием и догматической структурой веры. ХТТ начинает работу там, где результаты этих дисциплин требуется собрать в общую реконструкцию отношений между Реальностью, картой, архитектурой возможного, ответом и ответственностью.</w:t>
      </w:r>
    </w:p>
    <w:p w14:paraId="7FC92E21">
      <w:pPr>
        <w:ind w:left="0" w:leftChars="0" w:firstLine="398" w:firstLineChars="166"/>
        <w:jc w:val="both"/>
        <w:rPr>
          <w:rFonts w:hint="default"/>
          <w:sz w:val="24"/>
          <w:szCs w:val="24"/>
        </w:rPr>
      </w:pPr>
      <w:r>
        <w:rPr>
          <w:rFonts w:hint="default"/>
          <w:sz w:val="24"/>
          <w:szCs w:val="24"/>
        </w:rPr>
        <w:t>Поэтому метаязыковая претензия ХТТ не является редукционистской. ХТТ не утверждает, что вся культура «на самом деле» есть субъектность, подобно тому как иные системы могли редуцировать разнообразные явления к классу, желанию, языку или власти. Его общая единица анализа имеет более сложную структуру:</w:t>
      </w:r>
    </w:p>
    <w:p w14:paraId="2290FB51">
      <w:pPr>
        <w:ind w:left="0" w:leftChars="0" w:firstLine="398" w:firstLineChars="166"/>
        <w:jc w:val="both"/>
        <w:rPr>
          <w:rFonts w:hint="default"/>
          <w:sz w:val="24"/>
          <w:szCs w:val="24"/>
          <w:lang w:val="ru-RU"/>
        </w:rPr>
      </w:pPr>
      <w:r>
        <w:rPr>
          <w:rFonts w:hint="default"/>
          <w:sz w:val="24"/>
          <w:szCs w:val="24"/>
        </w:rPr>
        <w:t>субъект — в конкретной Реальности — с конкретной картой — наделённый данным набором правомочий — включённый в конкретную архитектуру связей — производящий конкретный ответ и его последствия</w:t>
      </w:r>
      <w:r>
        <w:rPr>
          <w:rFonts w:hint="default"/>
          <w:sz w:val="24"/>
          <w:szCs w:val="24"/>
          <w:lang w:val="ru-RU"/>
        </w:rPr>
        <w:t>.</w:t>
      </w:r>
    </w:p>
    <w:p w14:paraId="22307039">
      <w:pPr>
        <w:ind w:left="0" w:leftChars="0" w:firstLine="398" w:firstLineChars="166"/>
        <w:jc w:val="both"/>
        <w:rPr>
          <w:rFonts w:hint="default"/>
          <w:sz w:val="24"/>
          <w:szCs w:val="24"/>
        </w:rPr>
      </w:pPr>
      <w:r>
        <w:rPr>
          <w:rFonts w:hint="default"/>
          <w:sz w:val="24"/>
          <w:szCs w:val="24"/>
        </w:rPr>
        <w:t>Именно эта структура позволяет переводить результаты различных гуманитарных дисциплин в единый язык без уничтожения их предметной специфики.</w:t>
      </w:r>
    </w:p>
    <w:p w14:paraId="4CC49AA9">
      <w:pPr>
        <w:ind w:left="0" w:leftChars="0" w:firstLine="398" w:firstLineChars="166"/>
        <w:jc w:val="both"/>
        <w:rPr>
          <w:rFonts w:hint="default"/>
          <w:sz w:val="24"/>
          <w:szCs w:val="24"/>
        </w:rPr>
      </w:pPr>
    </w:p>
    <w:p w14:paraId="2F85904B">
      <w:pPr>
        <w:ind w:left="0" w:leftChars="0" w:firstLine="398" w:firstLineChars="166"/>
        <w:jc w:val="both"/>
        <w:rPr>
          <w:rFonts w:hint="default"/>
          <w:sz w:val="24"/>
          <w:szCs w:val="24"/>
        </w:rPr>
      </w:pPr>
      <w:r>
        <w:rPr>
          <w:rFonts w:hint="default"/>
          <w:sz w:val="24"/>
          <w:szCs w:val="24"/>
        </w:rPr>
        <w:t>5. Статус понятий и принцип экономии</w:t>
      </w:r>
    </w:p>
    <w:p w14:paraId="2150FF0E">
      <w:pPr>
        <w:ind w:left="0" w:leftChars="0" w:firstLine="398" w:firstLineChars="166"/>
        <w:jc w:val="both"/>
        <w:rPr>
          <w:rFonts w:hint="default"/>
          <w:sz w:val="24"/>
          <w:szCs w:val="24"/>
        </w:rPr>
      </w:pPr>
    </w:p>
    <w:p w14:paraId="1E7DD24A">
      <w:pPr>
        <w:ind w:left="0" w:leftChars="0" w:firstLine="398" w:firstLineChars="166"/>
        <w:jc w:val="both"/>
        <w:rPr>
          <w:rFonts w:hint="default"/>
          <w:sz w:val="24"/>
          <w:szCs w:val="24"/>
        </w:rPr>
      </w:pPr>
      <w:r>
        <w:rPr>
          <w:rFonts w:hint="default"/>
          <w:sz w:val="24"/>
          <w:szCs w:val="24"/>
        </w:rPr>
        <w:t>Развитие ХТТ породило большой понятийный аппарат, однако происхождение термина внутри проекта не даёт ему иммунитета от проверки. Каждое понятие должно оправдывать существование увеличением разрешающей способности анализа. Если новый термин не позволяет различить ситуацию, которая без него систематически смешивалась с другой, его введение не оправдано.</w:t>
      </w:r>
    </w:p>
    <w:p w14:paraId="0CC38871">
      <w:pPr>
        <w:ind w:left="0" w:leftChars="0" w:firstLine="398" w:firstLineChars="166"/>
        <w:jc w:val="both"/>
        <w:rPr>
          <w:rFonts w:hint="default"/>
          <w:sz w:val="24"/>
          <w:szCs w:val="24"/>
        </w:rPr>
      </w:pPr>
      <w:r>
        <w:rPr>
          <w:rFonts w:hint="default"/>
          <w:sz w:val="24"/>
          <w:szCs w:val="24"/>
        </w:rPr>
        <w:t>Этот принцип называется принципом экономии понятия:</w:t>
      </w:r>
    </w:p>
    <w:p w14:paraId="214F619C">
      <w:pPr>
        <w:ind w:left="0" w:leftChars="0" w:firstLine="398" w:firstLineChars="166"/>
        <w:jc w:val="both"/>
        <w:rPr>
          <w:rFonts w:hint="default"/>
          <w:sz w:val="24"/>
          <w:szCs w:val="24"/>
        </w:rPr>
      </w:pPr>
      <w:r>
        <w:rPr>
          <w:rFonts w:hint="default"/>
          <w:sz w:val="24"/>
          <w:szCs w:val="24"/>
        </w:rPr>
        <w:t>Понятие рождается из необходимости различить то, что без него систематически оставалось неразличимым. Его введение оправдано лишь постольку, поскольку оно действительно увеличивает разрешающую способность анализа.</w:t>
      </w:r>
    </w:p>
    <w:p w14:paraId="0C72264A">
      <w:pPr>
        <w:ind w:left="0" w:leftChars="0" w:firstLine="398" w:firstLineChars="166"/>
        <w:jc w:val="both"/>
        <w:rPr>
          <w:rFonts w:hint="default"/>
          <w:sz w:val="24"/>
          <w:szCs w:val="24"/>
        </w:rPr>
      </w:pPr>
      <w:r>
        <w:rPr>
          <w:rFonts w:hint="default"/>
          <w:sz w:val="24"/>
          <w:szCs w:val="24"/>
        </w:rPr>
        <w:t>Статус понятия определяется по двум независимым закрытым осям. Генеалогия допускает только три значения: корпусное / позднее / новое. Степень зрелости допускает только три значения: стабилизированное / рабочее / экспериментальное. Эти оси не совпадают: позднее понятие может стать стабилизированным, а раннее — потребовать пересмотра.</w:t>
      </w:r>
    </w:p>
    <w:p w14:paraId="18A07F0D">
      <w:pPr>
        <w:ind w:left="0" w:leftChars="0" w:firstLine="398" w:firstLineChars="166"/>
        <w:jc w:val="both"/>
        <w:rPr>
          <w:rFonts w:hint="default"/>
          <w:sz w:val="24"/>
          <w:szCs w:val="24"/>
        </w:rPr>
      </w:pPr>
      <w:r>
        <w:rPr>
          <w:rFonts w:hint="default"/>
          <w:sz w:val="24"/>
          <w:szCs w:val="24"/>
        </w:rPr>
        <w:t>Для активного операционного словаря к каждому понятию должны также фиксироваться DefinitionVersion и DerivedFrom. Первое указывает действующую версию определения, второе — те корпусные или поздние различения, из которых понятие выведено. Понятие, не имеющее определённого статуса и происхождения, может оставаться рабочей гипотезой, но не должно незаметно становиться элементом стабилизированного ядра.</w:t>
      </w:r>
    </w:p>
    <w:p w14:paraId="67A3AC5C">
      <w:pPr>
        <w:ind w:left="0" w:leftChars="0" w:firstLine="398" w:firstLineChars="166"/>
        <w:jc w:val="both"/>
        <w:rPr>
          <w:rFonts w:hint="default"/>
          <w:sz w:val="24"/>
          <w:szCs w:val="24"/>
        </w:rPr>
      </w:pPr>
      <w:r>
        <w:rPr>
          <w:rFonts w:hint="default"/>
          <w:sz w:val="24"/>
          <w:szCs w:val="24"/>
        </w:rPr>
        <w:t>Такой двойной статус позволяет развивающейся исследовательской программе не смешивать историческое происхождение категории с доказанностью её аналитической функции.</w:t>
      </w:r>
    </w:p>
    <w:p w14:paraId="03E007EA">
      <w:pPr>
        <w:ind w:left="0" w:leftChars="0" w:firstLine="398" w:firstLineChars="166"/>
        <w:jc w:val="both"/>
        <w:rPr>
          <w:rFonts w:hint="default"/>
          <w:sz w:val="24"/>
          <w:szCs w:val="24"/>
        </w:rPr>
      </w:pPr>
    </w:p>
    <w:p w14:paraId="647D8588">
      <w:pPr>
        <w:ind w:left="0" w:leftChars="0" w:firstLine="398" w:firstLineChars="166"/>
        <w:jc w:val="both"/>
        <w:rPr>
          <w:rFonts w:hint="default"/>
          <w:sz w:val="24"/>
          <w:szCs w:val="24"/>
        </w:rPr>
      </w:pPr>
      <w:r>
        <w:rPr>
          <w:rFonts w:hint="default"/>
          <w:sz w:val="24"/>
          <w:szCs w:val="24"/>
        </w:rPr>
        <w:t>6. Христианское основание и переносимость аналитических операций</w:t>
      </w:r>
    </w:p>
    <w:p w14:paraId="4979174A">
      <w:pPr>
        <w:ind w:left="0" w:leftChars="0" w:firstLine="398" w:firstLineChars="166"/>
        <w:jc w:val="both"/>
        <w:rPr>
          <w:rFonts w:hint="default"/>
          <w:sz w:val="24"/>
          <w:szCs w:val="24"/>
        </w:rPr>
      </w:pPr>
    </w:p>
    <w:p w14:paraId="65EBFE1B">
      <w:pPr>
        <w:ind w:left="0" w:leftChars="0" w:firstLine="398" w:firstLineChars="166"/>
        <w:jc w:val="both"/>
        <w:rPr>
          <w:rFonts w:hint="default"/>
          <w:sz w:val="24"/>
          <w:szCs w:val="24"/>
        </w:rPr>
      </w:pPr>
      <w:r>
        <w:rPr>
          <w:rFonts w:hint="default"/>
          <w:sz w:val="24"/>
          <w:szCs w:val="24"/>
        </w:rPr>
        <w:t>ХТТ возникает внутри христианской метафизики и не скрывает этого происхождения. Предшествование Реальности, логосность творения, образ и подобие, свобода производного человека, ответственность, онтологическая серьёзность субъектности Другого, апофатическое ограничение и эсхатологическая открытость задают фундаментальную антропологию метода и его предельную нормативную ориентацию.</w:t>
      </w:r>
    </w:p>
    <w:p w14:paraId="3D30478F">
      <w:pPr>
        <w:ind w:left="0" w:leftChars="0" w:firstLine="398" w:firstLineChars="166"/>
        <w:jc w:val="both"/>
        <w:rPr>
          <w:rFonts w:hint="default"/>
          <w:sz w:val="24"/>
          <w:szCs w:val="24"/>
        </w:rPr>
      </w:pPr>
      <w:r>
        <w:rPr>
          <w:rFonts w:hint="default"/>
          <w:sz w:val="24"/>
          <w:szCs w:val="24"/>
        </w:rPr>
        <w:t>Однако из этого не следует, что исследователь обязан принять всю христианскую метафизику, чтобы применять каждую аналитическую операцию ХТТ. Субъектная топография, анализ правомочий, проверка субъектной связности, отрицательный тест или правило совместимости контекстов могут использоваться независимо от конфессиональной принадлежности. Поэтому необходимо различать генеалогическое основание, внутреннюю нормативную систему и операциональную переносимость. Христианская метафизика объясняет, почему именно эти различения стали центральными для ХТТ; аналитическая пригодность отдельного инструмента проверяется уже тем, увеличивает ли он разрешение исследования и допускает ли собственный отрицательный результат.</w:t>
      </w:r>
    </w:p>
    <w:p w14:paraId="05928999">
      <w:pPr>
        <w:ind w:left="0" w:leftChars="0" w:firstLine="398" w:firstLineChars="166"/>
        <w:jc w:val="both"/>
        <w:rPr>
          <w:rFonts w:hint="default"/>
          <w:sz w:val="24"/>
          <w:szCs w:val="24"/>
        </w:rPr>
      </w:pPr>
      <w:r>
        <w:rPr>
          <w:rFonts w:hint="default"/>
          <w:sz w:val="24"/>
          <w:szCs w:val="24"/>
        </w:rPr>
        <w:t>При этом ХТТ удерживает две асимметрии. Первая:</w:t>
      </w:r>
    </w:p>
    <w:p w14:paraId="66FB0145">
      <w:pPr>
        <w:ind w:left="0" w:leftChars="0" w:firstLine="398" w:firstLineChars="166"/>
        <w:jc w:val="both"/>
        <w:rPr>
          <w:rFonts w:hint="default"/>
          <w:sz w:val="24"/>
          <w:szCs w:val="24"/>
        </w:rPr>
      </w:pPr>
      <w:r>
        <w:rPr>
          <w:rFonts w:hint="default"/>
          <w:sz w:val="24"/>
          <w:szCs w:val="24"/>
        </w:rPr>
        <w:t>Реальность предшествует человеческой карте и не является её произведением.</w:t>
      </w:r>
    </w:p>
    <w:p w14:paraId="739EB6ED">
      <w:pPr>
        <w:ind w:left="0" w:leftChars="0" w:firstLine="398" w:firstLineChars="166"/>
        <w:jc w:val="both"/>
        <w:rPr>
          <w:rFonts w:hint="default"/>
          <w:sz w:val="24"/>
          <w:szCs w:val="24"/>
        </w:rPr>
      </w:pPr>
      <w:r>
        <w:rPr>
          <w:rFonts w:hint="default"/>
          <w:sz w:val="24"/>
          <w:szCs w:val="24"/>
        </w:rPr>
        <w:t>Вторая:</w:t>
      </w:r>
    </w:p>
    <w:p w14:paraId="342161A0">
      <w:pPr>
        <w:ind w:left="0" w:leftChars="0" w:firstLine="398" w:firstLineChars="166"/>
        <w:jc w:val="both"/>
        <w:rPr>
          <w:rFonts w:hint="default"/>
          <w:sz w:val="24"/>
          <w:szCs w:val="24"/>
        </w:rPr>
      </w:pPr>
      <w:r>
        <w:rPr>
          <w:rFonts w:hint="default"/>
          <w:sz w:val="24"/>
          <w:szCs w:val="24"/>
        </w:rPr>
        <w:t>Человек способен своим ответом производить новую Реальность, однако никакая произведённая человеком Реальность не является окончательной и не исчерпывает полноты бытия.</w:t>
      </w:r>
    </w:p>
    <w:p w14:paraId="27808380">
      <w:pPr>
        <w:ind w:left="0" w:leftChars="0" w:firstLine="398" w:firstLineChars="166"/>
        <w:jc w:val="both"/>
        <w:rPr>
          <w:rFonts w:hint="default"/>
          <w:sz w:val="24"/>
          <w:szCs w:val="24"/>
        </w:rPr>
      </w:pPr>
      <w:r>
        <w:rPr>
          <w:rFonts w:hint="default"/>
          <w:sz w:val="24"/>
          <w:szCs w:val="24"/>
        </w:rPr>
        <w:t>Между этими двумя асимметриями располагается пространство человеческой субъектности.</w:t>
      </w:r>
    </w:p>
    <w:p w14:paraId="0F588575">
      <w:pPr>
        <w:ind w:left="0" w:leftChars="0" w:firstLine="398" w:firstLineChars="166"/>
        <w:jc w:val="both"/>
        <w:rPr>
          <w:rFonts w:hint="default"/>
          <w:sz w:val="24"/>
          <w:szCs w:val="24"/>
        </w:rPr>
      </w:pPr>
    </w:p>
    <w:p w14:paraId="316BF6E9">
      <w:pPr>
        <w:ind w:left="0" w:leftChars="0" w:firstLine="398" w:firstLineChars="166"/>
        <w:jc w:val="both"/>
        <w:rPr>
          <w:rFonts w:hint="default"/>
          <w:sz w:val="24"/>
          <w:szCs w:val="24"/>
        </w:rPr>
      </w:pPr>
      <w:r>
        <w:rPr>
          <w:rFonts w:hint="default"/>
          <w:sz w:val="24"/>
          <w:szCs w:val="24"/>
        </w:rPr>
        <w:t>7. Аналитик также находится внутри онтологии</w:t>
      </w:r>
    </w:p>
    <w:p w14:paraId="23E799A4">
      <w:pPr>
        <w:ind w:left="0" w:leftChars="0" w:firstLine="398" w:firstLineChars="166"/>
        <w:jc w:val="both"/>
        <w:rPr>
          <w:rFonts w:hint="default"/>
          <w:sz w:val="24"/>
          <w:szCs w:val="24"/>
        </w:rPr>
      </w:pPr>
    </w:p>
    <w:p w14:paraId="3A15ED2E">
      <w:pPr>
        <w:ind w:left="0" w:leftChars="0" w:firstLine="398" w:firstLineChars="166"/>
        <w:jc w:val="both"/>
        <w:rPr>
          <w:rFonts w:hint="default"/>
          <w:sz w:val="24"/>
          <w:szCs w:val="24"/>
        </w:rPr>
      </w:pPr>
      <w:r>
        <w:rPr>
          <w:rFonts w:hint="default"/>
          <w:sz w:val="24"/>
          <w:szCs w:val="24"/>
        </w:rPr>
        <w:t>ХТТ не предполагает нейтрального наблюдателя, находящегося вне языка, истории, культуры и собственной карты Реальности. Аналитик также обладает ДИП, Операционной Системой, дорефлексивной аксиоматикой, пределами компетентности, исторической памятью и слепыми зонами. Поэтому всё, что аналитик допускает относительно конечности исследуемого субъекта, он обязан принципиально допускать и относительно себя самого.</w:t>
      </w:r>
    </w:p>
    <w:p w14:paraId="1B95C791">
      <w:pPr>
        <w:ind w:left="0" w:leftChars="0" w:firstLine="398" w:firstLineChars="166"/>
        <w:jc w:val="both"/>
        <w:rPr>
          <w:rFonts w:hint="default"/>
          <w:sz w:val="24"/>
          <w:szCs w:val="24"/>
        </w:rPr>
      </w:pPr>
      <w:r>
        <w:rPr>
          <w:rFonts w:hint="default"/>
          <w:sz w:val="24"/>
          <w:szCs w:val="24"/>
        </w:rPr>
        <w:t>Это требование можно обозначить как рефлексивную симметрию. Но симметрия конечности не означает симметрии истинности. Из того, что две карты конечны, не следует, что они одинаково соответствуют Реальности. Одна способна удерживать больше релевантных фактов, лучше различать масштабы, точнее реконструировать причинность, допускать отрицательные результаты и быстрее корректироваться.</w:t>
      </w:r>
    </w:p>
    <w:p w14:paraId="1CCD9052">
      <w:pPr>
        <w:ind w:left="0" w:leftChars="0" w:firstLine="398" w:firstLineChars="166"/>
        <w:jc w:val="both"/>
        <w:rPr>
          <w:rFonts w:hint="default"/>
          <w:sz w:val="24"/>
          <w:szCs w:val="24"/>
        </w:rPr>
      </w:pPr>
      <w:r>
        <w:rPr>
          <w:rFonts w:hint="default"/>
          <w:sz w:val="24"/>
          <w:szCs w:val="24"/>
        </w:rPr>
        <w:t>Поэтому ХТТ одновременно отвергает две крайности: эпистемическое высокомерие, при котором аналитик считает собственную карту непосредственным доступом к Реальности, и релятивизм, при котором конечность карт делает их качество якобы несравнимым.</w:t>
      </w:r>
    </w:p>
    <w:p w14:paraId="3994F043">
      <w:pPr>
        <w:ind w:left="0" w:leftChars="0" w:firstLine="398" w:firstLineChars="166"/>
        <w:jc w:val="both"/>
        <w:rPr>
          <w:rFonts w:hint="default"/>
          <w:sz w:val="24"/>
          <w:szCs w:val="24"/>
        </w:rPr>
      </w:pPr>
      <w:r>
        <w:rPr>
          <w:rFonts w:hint="default"/>
          <w:sz w:val="24"/>
          <w:szCs w:val="24"/>
        </w:rPr>
        <w:t>Симметрия конечности не означает симметрии истинности.</w:t>
      </w:r>
    </w:p>
    <w:p w14:paraId="264BFD8A">
      <w:pPr>
        <w:ind w:left="0" w:leftChars="0" w:firstLine="398" w:firstLineChars="166"/>
        <w:jc w:val="both"/>
        <w:rPr>
          <w:rFonts w:hint="default"/>
          <w:sz w:val="24"/>
          <w:szCs w:val="24"/>
        </w:rPr>
      </w:pPr>
    </w:p>
    <w:p w14:paraId="45B8CF93">
      <w:pPr>
        <w:ind w:left="0" w:leftChars="0" w:firstLine="398" w:firstLineChars="166"/>
        <w:jc w:val="both"/>
        <w:rPr>
          <w:rFonts w:hint="default"/>
          <w:sz w:val="24"/>
          <w:szCs w:val="24"/>
        </w:rPr>
      </w:pPr>
    </w:p>
    <w:p w14:paraId="6E920B8D">
      <w:pPr>
        <w:ind w:left="0" w:leftChars="0" w:firstLine="398" w:firstLineChars="166"/>
        <w:jc w:val="both"/>
        <w:rPr>
          <w:rFonts w:hint="default"/>
          <w:sz w:val="24"/>
          <w:szCs w:val="24"/>
        </w:rPr>
      </w:pPr>
      <w:r>
        <w:rPr>
          <w:rFonts w:hint="default"/>
          <w:sz w:val="24"/>
          <w:szCs w:val="24"/>
        </w:rPr>
        <w:t>I. ХРИСТИАНСКАЯ МЕТАФИЗИКА КАК ОСНОВАНИЕ И ГЕНЕАЛОГИЯ МЕТОДА</w:t>
      </w:r>
    </w:p>
    <w:p w14:paraId="4A8CEFF1">
      <w:pPr>
        <w:ind w:left="0" w:leftChars="0" w:firstLine="398" w:firstLineChars="166"/>
        <w:jc w:val="both"/>
        <w:rPr>
          <w:rFonts w:hint="default"/>
          <w:sz w:val="24"/>
          <w:szCs w:val="24"/>
        </w:rPr>
      </w:pPr>
    </w:p>
    <w:p w14:paraId="262447D5">
      <w:pPr>
        <w:ind w:left="0" w:leftChars="0" w:firstLine="398" w:firstLineChars="166"/>
        <w:jc w:val="both"/>
        <w:rPr>
          <w:rFonts w:hint="default"/>
          <w:sz w:val="24"/>
          <w:szCs w:val="24"/>
        </w:rPr>
      </w:pPr>
      <w:r>
        <w:rPr>
          <w:rFonts w:hint="default"/>
          <w:sz w:val="24"/>
          <w:szCs w:val="24"/>
        </w:rPr>
        <w:t>8. Порядок изложения и порядок бытия</w:t>
      </w:r>
    </w:p>
    <w:p w14:paraId="03BB35CA">
      <w:pPr>
        <w:ind w:left="0" w:leftChars="0" w:firstLine="398" w:firstLineChars="166"/>
        <w:jc w:val="both"/>
        <w:rPr>
          <w:rFonts w:hint="default"/>
          <w:sz w:val="24"/>
          <w:szCs w:val="24"/>
        </w:rPr>
      </w:pPr>
    </w:p>
    <w:p w14:paraId="3F01DAB7">
      <w:pPr>
        <w:ind w:left="0" w:leftChars="0" w:firstLine="398" w:firstLineChars="166"/>
        <w:jc w:val="both"/>
        <w:rPr>
          <w:rFonts w:hint="default"/>
          <w:sz w:val="24"/>
          <w:szCs w:val="24"/>
        </w:rPr>
      </w:pPr>
      <w:r>
        <w:rPr>
          <w:rFonts w:hint="default"/>
          <w:sz w:val="24"/>
          <w:szCs w:val="24"/>
        </w:rPr>
        <w:t>Последовательность дальнейшего изложения является генеалогией методологических различений, а не попыткой установить порядок онтологического предшествования внутри христианского богословия. Бог не «следует» за Реальностью, Логос не является позднейшим дополнением к творению, а Крест не вводит субъектность как нечто прежде отсутствовавшее. Метод развивается из человеческой точки обнаружения: человек встречает уже существующую Реальность, пытается распознать её логосность, обнаруживает собственную производность и свободу, а христианское Откровение позволяет радикализировать смысл этих отношений.</w:t>
      </w:r>
    </w:p>
    <w:p w14:paraId="26DA14C4">
      <w:pPr>
        <w:ind w:left="0" w:leftChars="0" w:firstLine="398" w:firstLineChars="166"/>
        <w:jc w:val="both"/>
        <w:rPr>
          <w:rFonts w:hint="default"/>
          <w:sz w:val="24"/>
          <w:szCs w:val="24"/>
        </w:rPr>
      </w:pPr>
      <w:r>
        <w:rPr>
          <w:rFonts w:hint="default"/>
          <w:sz w:val="24"/>
          <w:szCs w:val="24"/>
        </w:rPr>
        <w:t>Поэтому порядок исследования может начинаться с предшествования Реальности, оставаясь при этом укоренённым в исповедании Троичного Бога и творения через Логос.</w:t>
      </w:r>
    </w:p>
    <w:p w14:paraId="4A11DFF7">
      <w:pPr>
        <w:ind w:left="0" w:leftChars="0" w:firstLine="398" w:firstLineChars="166"/>
        <w:jc w:val="both"/>
        <w:rPr>
          <w:rFonts w:hint="default"/>
          <w:sz w:val="24"/>
          <w:szCs w:val="24"/>
        </w:rPr>
      </w:pPr>
    </w:p>
    <w:p w14:paraId="496D13BC">
      <w:pPr>
        <w:ind w:left="0" w:leftChars="0" w:firstLine="398" w:firstLineChars="166"/>
        <w:jc w:val="both"/>
        <w:rPr>
          <w:rFonts w:hint="default"/>
          <w:sz w:val="24"/>
          <w:szCs w:val="24"/>
        </w:rPr>
      </w:pPr>
      <w:r>
        <w:rPr>
          <w:rFonts w:hint="default"/>
          <w:sz w:val="24"/>
          <w:szCs w:val="24"/>
        </w:rPr>
        <w:t>9. Предшествование Реальности</w:t>
      </w:r>
    </w:p>
    <w:p w14:paraId="4F19746D">
      <w:pPr>
        <w:ind w:left="0" w:leftChars="0" w:firstLine="398" w:firstLineChars="166"/>
        <w:jc w:val="both"/>
        <w:rPr>
          <w:rFonts w:hint="default"/>
          <w:sz w:val="24"/>
          <w:szCs w:val="24"/>
        </w:rPr>
      </w:pPr>
    </w:p>
    <w:p w14:paraId="068C83A2">
      <w:pPr>
        <w:ind w:left="0" w:leftChars="0" w:firstLine="398" w:firstLineChars="166"/>
        <w:jc w:val="both"/>
        <w:rPr>
          <w:rFonts w:hint="default"/>
          <w:sz w:val="24"/>
          <w:szCs w:val="24"/>
          <w:lang w:val="ru-RU"/>
        </w:rPr>
      </w:pPr>
      <w:r>
        <w:rPr>
          <w:rFonts w:hint="default"/>
          <w:sz w:val="24"/>
          <w:szCs w:val="24"/>
        </w:rPr>
        <w:t>Первым ограничением метода является принципиальное предшествование Реальности человеческой карте. Человек обнаруживает себя уже начатым в Реальности, которая ему предшествует</w:t>
      </w:r>
      <w:r>
        <w:rPr>
          <w:rFonts w:hint="default"/>
          <w:sz w:val="24"/>
          <w:szCs w:val="24"/>
          <w:lang w:val="ru-RU"/>
        </w:rPr>
        <w:t>.</w:t>
      </w:r>
      <w:r>
        <w:rPr>
          <w:rFonts w:hint="default"/>
          <w:sz w:val="24"/>
          <w:szCs w:val="24"/>
        </w:rPr>
        <w:t xml:space="preserve"> Его способность именовать, объяснять, проектировать и институционализировать вторична относительно того, что уже существует и способно сопротивляться описанию. Это предшествование не только хронологично. Даже произведённая человеком Реальность, однажды возникнув, сама становится причиной последующих изменений и предшествующим условием для следующего действия самого автора и других субъектов</w:t>
      </w:r>
      <w:r>
        <w:rPr>
          <w:rFonts w:hint="default"/>
          <w:sz w:val="24"/>
          <w:szCs w:val="24"/>
          <w:lang w:val="ru-RU"/>
        </w:rPr>
        <w:t xml:space="preserve">. </w:t>
      </w:r>
    </w:p>
    <w:p w14:paraId="145EE79A">
      <w:pPr>
        <w:ind w:left="0" w:leftChars="0" w:firstLine="398" w:firstLineChars="166"/>
        <w:jc w:val="both"/>
        <w:rPr>
          <w:rFonts w:hint="default"/>
          <w:sz w:val="24"/>
          <w:szCs w:val="24"/>
        </w:rPr>
      </w:pPr>
      <w:r>
        <w:rPr>
          <w:rFonts w:hint="default"/>
          <w:sz w:val="24"/>
          <w:szCs w:val="24"/>
        </w:rPr>
        <w:t>Отсюда исходный реалистический принцип ХТТ:</w:t>
      </w:r>
    </w:p>
    <w:p w14:paraId="23D297A0">
      <w:pPr>
        <w:ind w:left="0" w:leftChars="0" w:firstLine="398" w:firstLineChars="166"/>
        <w:jc w:val="both"/>
        <w:rPr>
          <w:rFonts w:hint="default"/>
          <w:sz w:val="24"/>
          <w:szCs w:val="24"/>
        </w:rPr>
      </w:pPr>
      <w:r>
        <w:rPr>
          <w:rFonts w:hint="default"/>
          <w:sz w:val="24"/>
          <w:szCs w:val="24"/>
        </w:rPr>
        <w:t>Реальность не является произведением человеческой карты.</w:t>
      </w:r>
    </w:p>
    <w:p w14:paraId="25FE2B08">
      <w:pPr>
        <w:ind w:left="0" w:leftChars="0" w:firstLine="398" w:firstLineChars="166"/>
        <w:jc w:val="both"/>
        <w:rPr>
          <w:rFonts w:hint="default"/>
          <w:sz w:val="24"/>
          <w:szCs w:val="24"/>
        </w:rPr>
      </w:pPr>
      <w:r>
        <w:rPr>
          <w:rFonts w:hint="default"/>
          <w:sz w:val="24"/>
          <w:szCs w:val="24"/>
        </w:rPr>
        <w:t>Человек способен ошибочно видеть Реальность, создавать фиктивные причинности, закрываться от фактов, строить институты систематического самообмана или объявлять собственный исторический проект естественным порядком. Но ни одна из этих операций не уничтожает различия между картой и тем, чему она должна соответствовать. Именно это различие делает возможными ошибку, сопротивление, проверку и коррекцию.</w:t>
      </w:r>
    </w:p>
    <w:p w14:paraId="4B9880F6">
      <w:pPr>
        <w:ind w:left="0" w:leftChars="0" w:firstLine="398" w:firstLineChars="166"/>
        <w:jc w:val="both"/>
        <w:rPr>
          <w:rFonts w:hint="default"/>
          <w:sz w:val="24"/>
          <w:szCs w:val="24"/>
        </w:rPr>
      </w:pPr>
    </w:p>
    <w:p w14:paraId="21902B56">
      <w:pPr>
        <w:ind w:left="0" w:leftChars="0" w:firstLine="398" w:firstLineChars="166"/>
        <w:jc w:val="both"/>
        <w:rPr>
          <w:rFonts w:hint="default"/>
          <w:sz w:val="24"/>
          <w:szCs w:val="24"/>
        </w:rPr>
      </w:pPr>
      <w:r>
        <w:rPr>
          <w:rFonts w:hint="default"/>
          <w:sz w:val="24"/>
          <w:szCs w:val="24"/>
        </w:rPr>
        <w:t>10. Троичный Бог, Логос и логосность Реальности</w:t>
      </w:r>
    </w:p>
    <w:p w14:paraId="22DD7E30">
      <w:pPr>
        <w:ind w:left="0" w:leftChars="0" w:firstLine="398" w:firstLineChars="166"/>
        <w:jc w:val="both"/>
        <w:rPr>
          <w:rFonts w:hint="default"/>
          <w:sz w:val="24"/>
          <w:szCs w:val="24"/>
        </w:rPr>
      </w:pPr>
    </w:p>
    <w:p w14:paraId="1F86902A">
      <w:pPr>
        <w:ind w:left="0" w:leftChars="0" w:firstLine="398" w:firstLineChars="166"/>
        <w:jc w:val="both"/>
        <w:rPr>
          <w:rFonts w:hint="default"/>
          <w:sz w:val="24"/>
          <w:szCs w:val="24"/>
        </w:rPr>
      </w:pPr>
      <w:r>
        <w:rPr>
          <w:rFonts w:hint="default"/>
          <w:sz w:val="24"/>
          <w:szCs w:val="24"/>
        </w:rPr>
        <w:t>Христианская метафизика не понимает предшествующую Реальность как бесформенный материал, которому человек произвольно навязывает порядок. Мир сотворён Богом через Логос. Для методологии ХТТ это означает прежде всего не гарантированную человеческую понятность мира, а принципиальную неэквивалентность порядка и произвольности: Реальность не безразлична к истинности человеческой навигации.</w:t>
      </w:r>
    </w:p>
    <w:p w14:paraId="5505A578">
      <w:pPr>
        <w:ind w:left="0" w:leftChars="0" w:firstLine="398" w:firstLineChars="166"/>
        <w:jc w:val="both"/>
        <w:rPr>
          <w:rFonts w:hint="default"/>
          <w:sz w:val="24"/>
          <w:szCs w:val="24"/>
        </w:rPr>
      </w:pPr>
      <w:r>
        <w:rPr>
          <w:rFonts w:hint="default"/>
          <w:sz w:val="24"/>
          <w:szCs w:val="24"/>
        </w:rPr>
        <w:t>Здесь необходимо различать логосность Реальности и логосность человеческой навигации. Первая означает, что существующее обладает собственной структурой, различиями, причинностью и пределами допустимого ответа. Вторая означает способность человека строить карту, которая не только выражает его внутреннее состояние, но в некоторой степени соответствует Реальности и позволяет действовать внутри неё. Эти две логосности не совпадают: логосность мира не гарантирует безошибочности человеческой карты.</w:t>
      </w:r>
    </w:p>
    <w:p w14:paraId="434E37F6">
      <w:pPr>
        <w:ind w:left="0" w:leftChars="0" w:firstLine="398" w:firstLineChars="166"/>
        <w:jc w:val="both"/>
        <w:rPr>
          <w:rFonts w:hint="default"/>
          <w:sz w:val="24"/>
          <w:szCs w:val="24"/>
        </w:rPr>
      </w:pPr>
      <w:r>
        <w:rPr>
          <w:rFonts w:hint="default"/>
          <w:sz w:val="24"/>
          <w:szCs w:val="24"/>
        </w:rPr>
        <w:t>Поэтому:</w:t>
      </w:r>
    </w:p>
    <w:p w14:paraId="768EE1DD">
      <w:pPr>
        <w:ind w:left="0" w:leftChars="0" w:firstLine="398" w:firstLineChars="166"/>
        <w:jc w:val="both"/>
        <w:rPr>
          <w:rFonts w:hint="default"/>
          <w:sz w:val="24"/>
          <w:szCs w:val="24"/>
        </w:rPr>
      </w:pPr>
      <w:r>
        <w:rPr>
          <w:rFonts w:hint="default"/>
          <w:sz w:val="24"/>
          <w:szCs w:val="24"/>
        </w:rPr>
        <w:t>ошибка возможна лишь там, где карта отлична от Реальности.</w:t>
      </w:r>
    </w:p>
    <w:p w14:paraId="193DB52D">
      <w:pPr>
        <w:ind w:left="0" w:leftChars="0" w:firstLine="398" w:firstLineChars="166"/>
        <w:jc w:val="both"/>
        <w:rPr>
          <w:rFonts w:hint="default"/>
          <w:sz w:val="24"/>
          <w:szCs w:val="24"/>
        </w:rPr>
      </w:pPr>
      <w:r>
        <w:rPr>
          <w:rFonts w:hint="default"/>
          <w:sz w:val="24"/>
          <w:szCs w:val="24"/>
        </w:rPr>
        <w:t>Если различие уничтожается, исчезает сама возможность ошибки. Карта становится истинной уже потому, что принадлежит власти, традиции, группе, эксперту или самому субъекту. Система способна иметь богатейший язык и внутреннюю последовательность, одновременно теряя способность позволить Реальности изменить себя.</w:t>
      </w:r>
    </w:p>
    <w:p w14:paraId="5F9608D4">
      <w:pPr>
        <w:ind w:left="0" w:leftChars="0" w:firstLine="398" w:firstLineChars="166"/>
        <w:jc w:val="both"/>
        <w:rPr>
          <w:rFonts w:hint="default"/>
          <w:sz w:val="24"/>
          <w:szCs w:val="24"/>
        </w:rPr>
      </w:pPr>
    </w:p>
    <w:p w14:paraId="1D0EB7C7">
      <w:pPr>
        <w:ind w:left="0" w:leftChars="0" w:firstLine="398" w:firstLineChars="166"/>
        <w:jc w:val="both"/>
        <w:rPr>
          <w:rFonts w:hint="default"/>
          <w:sz w:val="24"/>
          <w:szCs w:val="24"/>
        </w:rPr>
      </w:pPr>
      <w:r>
        <w:rPr>
          <w:rFonts w:hint="default"/>
          <w:sz w:val="24"/>
          <w:szCs w:val="24"/>
        </w:rPr>
        <w:t>11. Образ и подобие</w:t>
      </w:r>
    </w:p>
    <w:p w14:paraId="62B70F18">
      <w:pPr>
        <w:ind w:left="0" w:leftChars="0" w:firstLine="398" w:firstLineChars="166"/>
        <w:jc w:val="both"/>
        <w:rPr>
          <w:rFonts w:hint="default"/>
          <w:sz w:val="24"/>
          <w:szCs w:val="24"/>
        </w:rPr>
      </w:pPr>
    </w:p>
    <w:p w14:paraId="7F212AD7">
      <w:pPr>
        <w:ind w:left="0" w:leftChars="0" w:firstLine="398" w:firstLineChars="166"/>
        <w:jc w:val="both"/>
        <w:rPr>
          <w:rFonts w:hint="default"/>
          <w:sz w:val="24"/>
          <w:szCs w:val="24"/>
        </w:rPr>
      </w:pPr>
      <w:r>
        <w:rPr>
          <w:rFonts w:hint="default"/>
          <w:sz w:val="24"/>
          <w:szCs w:val="24"/>
        </w:rPr>
        <w:t>Христианская антропология ХТТ строится на динамике образа и подобия. Образ, пусть и повреждённый, дан и требует ответа. Он не является уже достигнутой полнотой человека; он задаёт способность к такому существованию, которое не исчерпывается полученной данностью. Человек способен отвечать, творить, различать, любить, брать ответственность, изменять собственную траекторию и вступать в отношение с Основанием, которое не является его произведением. Подобие вводит динамику: между образом и подобием располагается человеческая история.</w:t>
      </w:r>
    </w:p>
    <w:p w14:paraId="30C91B20">
      <w:pPr>
        <w:ind w:left="0" w:leftChars="0" w:firstLine="398" w:firstLineChars="166"/>
        <w:jc w:val="both"/>
        <w:rPr>
          <w:rFonts w:hint="default"/>
          <w:sz w:val="24"/>
          <w:szCs w:val="24"/>
        </w:rPr>
      </w:pPr>
      <w:r>
        <w:rPr>
          <w:rFonts w:hint="default"/>
          <w:sz w:val="24"/>
          <w:szCs w:val="24"/>
        </w:rPr>
        <w:t>Образ и подобие поэтому не должны сливаться: образ обозначает данность и возможность ответа, подобие — динамику его осуществления.</w:t>
      </w:r>
    </w:p>
    <w:p w14:paraId="11B66B8F">
      <w:pPr>
        <w:ind w:left="0" w:leftChars="0" w:firstLine="398" w:firstLineChars="166"/>
        <w:jc w:val="both"/>
        <w:rPr>
          <w:rFonts w:hint="default"/>
          <w:sz w:val="24"/>
          <w:szCs w:val="24"/>
        </w:rPr>
      </w:pPr>
      <w:r>
        <w:rPr>
          <w:rFonts w:hint="default"/>
          <w:sz w:val="24"/>
          <w:szCs w:val="24"/>
        </w:rPr>
        <w:t>Отсюда необходимо различить наличие субъектности и качество её актуализации. Способность начать не является самодостаточным добром. Человек способен начать разрушение, создать систему лжи, превратить Другого в объект или построить высокопроектную, но онтологически закрытую архитектуру. Поэтому ХТТ не отождествляет субъектность с нравственной правотой. Векторный анализ необходим именно потому, что способность начала может иметь различные направления.</w:t>
      </w:r>
    </w:p>
    <w:p w14:paraId="4BA58329">
      <w:pPr>
        <w:ind w:left="0" w:leftChars="0" w:firstLine="398" w:firstLineChars="166"/>
        <w:jc w:val="both"/>
        <w:rPr>
          <w:rFonts w:hint="default"/>
          <w:sz w:val="24"/>
          <w:szCs w:val="24"/>
        </w:rPr>
      </w:pPr>
    </w:p>
    <w:p w14:paraId="730CA5A2">
      <w:pPr>
        <w:ind w:left="0" w:leftChars="0" w:firstLine="398" w:firstLineChars="166"/>
        <w:jc w:val="both"/>
        <w:rPr>
          <w:rFonts w:hint="default"/>
          <w:sz w:val="24"/>
          <w:szCs w:val="24"/>
        </w:rPr>
      </w:pPr>
      <w:r>
        <w:rPr>
          <w:rFonts w:hint="default"/>
          <w:sz w:val="24"/>
          <w:szCs w:val="24"/>
        </w:rPr>
        <w:t>12. Свобода производного существа</w:t>
      </w:r>
    </w:p>
    <w:p w14:paraId="0138F7CA">
      <w:pPr>
        <w:ind w:left="0" w:leftChars="0" w:firstLine="398" w:firstLineChars="166"/>
        <w:jc w:val="both"/>
        <w:rPr>
          <w:rFonts w:hint="default"/>
          <w:sz w:val="24"/>
          <w:szCs w:val="24"/>
        </w:rPr>
      </w:pPr>
    </w:p>
    <w:p w14:paraId="14EF031D">
      <w:pPr>
        <w:ind w:left="0" w:leftChars="0" w:firstLine="398" w:firstLineChars="166"/>
        <w:jc w:val="both"/>
        <w:rPr>
          <w:rFonts w:hint="default"/>
          <w:sz w:val="24"/>
          <w:szCs w:val="24"/>
        </w:rPr>
      </w:pPr>
      <w:r>
        <w:rPr>
          <w:rFonts w:hint="default"/>
          <w:sz w:val="24"/>
          <w:szCs w:val="24"/>
        </w:rPr>
        <w:t>ХТТ смещает вопрос свободы относительно привычной оппозиции «свобода — принуждение». Центральный вопрос звучит иначе:</w:t>
      </w:r>
    </w:p>
    <w:p w14:paraId="505456AB">
      <w:pPr>
        <w:ind w:left="0" w:leftChars="0" w:firstLine="398" w:firstLineChars="166"/>
        <w:jc w:val="both"/>
        <w:rPr>
          <w:rFonts w:hint="default"/>
          <w:sz w:val="24"/>
          <w:szCs w:val="24"/>
        </w:rPr>
      </w:pPr>
      <w:r>
        <w:rPr>
          <w:rFonts w:hint="default"/>
          <w:sz w:val="24"/>
          <w:szCs w:val="24"/>
        </w:rPr>
        <w:t>как уже начатый становится способным начать?</w:t>
      </w:r>
    </w:p>
    <w:p w14:paraId="20F605AB">
      <w:pPr>
        <w:ind w:left="0" w:leftChars="0" w:firstLine="398" w:firstLineChars="166"/>
        <w:jc w:val="both"/>
        <w:rPr>
          <w:rFonts w:hint="default"/>
          <w:sz w:val="24"/>
          <w:szCs w:val="24"/>
        </w:rPr>
      </w:pPr>
      <w:r>
        <w:rPr>
          <w:rFonts w:hint="default"/>
          <w:sz w:val="24"/>
          <w:szCs w:val="24"/>
        </w:rPr>
        <w:t>Человек не выбирает собственного появления, исходной телесности, родителей, языка, первоначальной культуры и множества исходных условий. Поэтому абсолютная автономия не может служить первичным определением свободы. Но из производности не следует полная обусловленность. Если следующий акт человека полностью исчерпывается предшествующими причинами, субъектность исчезает, а человек становится лишь местом прохождения чужой причинности.</w:t>
      </w:r>
    </w:p>
    <w:p w14:paraId="5C964CA4">
      <w:pPr>
        <w:ind w:left="0" w:leftChars="0" w:firstLine="398" w:firstLineChars="166"/>
        <w:jc w:val="both"/>
        <w:rPr>
          <w:rFonts w:hint="default"/>
          <w:sz w:val="24"/>
          <w:szCs w:val="24"/>
        </w:rPr>
      </w:pPr>
      <w:r>
        <w:rPr>
          <w:rFonts w:hint="default"/>
          <w:sz w:val="24"/>
          <w:szCs w:val="24"/>
        </w:rPr>
        <w:t>Свобода в ХТТ — способность производного существа стать действительным источником нового акта, который не может быть исчерпывающе сведён к совокупности предшествующих воздействий. Однако новизна поведения ещё не доказывает собственного начала. Необычный поступок может быть реактивным; радикальный политический жест — воспроизводить старую дорефлексивную аксиоматику; сознательно выбранная цель — быть сложным исполнением чужого проекта. Поэтому вопрос свободы сразу требует вопроса о фактическом распределении субъектности: кто сформировал цель, кто мог изменить её, кто мог остановить действие и кто принял его цену?</w:t>
      </w:r>
    </w:p>
    <w:p w14:paraId="637427D9">
      <w:pPr>
        <w:ind w:left="0" w:leftChars="0" w:firstLine="398" w:firstLineChars="166"/>
        <w:jc w:val="both"/>
        <w:rPr>
          <w:rFonts w:hint="default"/>
          <w:sz w:val="24"/>
          <w:szCs w:val="24"/>
        </w:rPr>
      </w:pPr>
      <w:r>
        <w:rPr>
          <w:rFonts w:hint="default"/>
          <w:sz w:val="24"/>
          <w:szCs w:val="24"/>
        </w:rPr>
        <w:t>В корпусе ХТТ I–II благодать предполагается как условие возможности свободного ответа, однако способ богословского осмысления отношения благодати и человеческого действия специально не разрабатывается. Методология ХТТ III фиксирует эту границу в пределах основного методологического текста и не восполняет в нём лакуну самостоятельно. Отдельное авторское развитие осуществляется в следующей статье «В поисках пневматологии»; полная теория отношения благодати и человеческого действия, однако, остаётся открытой богословской задачей.</w:t>
      </w:r>
    </w:p>
    <w:p w14:paraId="04EC9F98">
      <w:pPr>
        <w:ind w:left="0" w:leftChars="0" w:firstLine="398" w:firstLineChars="166"/>
        <w:jc w:val="both"/>
        <w:rPr>
          <w:rFonts w:hint="default"/>
          <w:sz w:val="24"/>
          <w:szCs w:val="24"/>
        </w:rPr>
      </w:pPr>
    </w:p>
    <w:p w14:paraId="342A084F">
      <w:pPr>
        <w:ind w:left="0" w:leftChars="0" w:firstLine="398" w:firstLineChars="166"/>
        <w:jc w:val="both"/>
        <w:rPr>
          <w:rFonts w:hint="default"/>
          <w:sz w:val="24"/>
          <w:szCs w:val="24"/>
        </w:rPr>
      </w:pPr>
      <w:r>
        <w:rPr>
          <w:rFonts w:hint="default"/>
          <w:sz w:val="24"/>
          <w:szCs w:val="24"/>
        </w:rPr>
        <w:t>13. Ответ как первичная форма субъектности</w:t>
      </w:r>
    </w:p>
    <w:p w14:paraId="7B395D89">
      <w:pPr>
        <w:ind w:left="0" w:leftChars="0" w:firstLine="398" w:firstLineChars="166"/>
        <w:jc w:val="both"/>
        <w:rPr>
          <w:rFonts w:hint="default"/>
          <w:sz w:val="24"/>
          <w:szCs w:val="24"/>
        </w:rPr>
      </w:pPr>
    </w:p>
    <w:p w14:paraId="39695733">
      <w:pPr>
        <w:ind w:left="0" w:leftChars="0" w:firstLine="398" w:firstLineChars="166"/>
        <w:jc w:val="both"/>
        <w:rPr>
          <w:rFonts w:hint="default"/>
          <w:sz w:val="24"/>
          <w:szCs w:val="24"/>
        </w:rPr>
      </w:pPr>
      <w:r>
        <w:rPr>
          <w:rFonts w:hint="default"/>
          <w:sz w:val="24"/>
          <w:szCs w:val="24"/>
        </w:rPr>
        <w:t>Категория ответа в ХТТ фундаментальнее категории выбора. Выбор может происходить между уже предоставленными альтернативами; ответ способен изменить само пространство возможного</w:t>
      </w:r>
      <w:r>
        <w:rPr>
          <w:rFonts w:hint="default"/>
          <w:sz w:val="24"/>
          <w:szCs w:val="24"/>
          <w:lang w:val="ru-RU"/>
        </w:rPr>
        <w:t xml:space="preserve">. </w:t>
      </w:r>
      <w:r>
        <w:rPr>
          <w:rFonts w:hint="default"/>
          <w:sz w:val="24"/>
          <w:szCs w:val="24"/>
        </w:rPr>
        <w:t>Реакция является продолжением причинности. Ответ предполагает появление носителя собственного отношения к причинности.</w:t>
      </w:r>
    </w:p>
    <w:p w14:paraId="4915F978">
      <w:pPr>
        <w:ind w:left="0" w:leftChars="0" w:firstLine="398" w:firstLineChars="166"/>
        <w:jc w:val="both"/>
        <w:rPr>
          <w:rFonts w:hint="default"/>
          <w:sz w:val="24"/>
          <w:szCs w:val="24"/>
        </w:rPr>
      </w:pPr>
      <w:r>
        <w:rPr>
          <w:rFonts w:hint="default"/>
          <w:sz w:val="24"/>
          <w:szCs w:val="24"/>
        </w:rPr>
        <w:t>Однако ХТТ не предполагает, что всякая Реальность предъявляется человеку в форме ясного вопроса. Методологическая работа часто состоит именно в реконструкции того, на что фактически отвечает субъект, если его собственное объяснение оказывается недостаточным. Политическое движение способно декларировать ответ на внешнюю угрозу и функционально отвечать на кризис внутренней легитимности; институт — говорить об эффективности и фактически защищать определённое распределение правомочий; человек — считать предметом решения интеллектуальную проблему, тогда как его действие организовано иной предшествующей Реальностью.</w:t>
      </w:r>
    </w:p>
    <w:p w14:paraId="1019FC9A">
      <w:pPr>
        <w:ind w:left="0" w:leftChars="0" w:firstLine="398" w:firstLineChars="166"/>
        <w:jc w:val="both"/>
        <w:rPr>
          <w:rFonts w:hint="default"/>
          <w:sz w:val="24"/>
          <w:szCs w:val="24"/>
        </w:rPr>
      </w:pPr>
      <w:r>
        <w:rPr>
          <w:rFonts w:hint="default"/>
          <w:sz w:val="24"/>
          <w:szCs w:val="24"/>
        </w:rPr>
        <w:t>Поэтому необходимо различать заявленный объект ответа и реконструируемую предшествующую Реальность ответа. Самоописание остаётся важным источником, но не получает привилегии окончательного объяснения.</w:t>
      </w:r>
    </w:p>
    <w:p w14:paraId="511BD6A0">
      <w:pPr>
        <w:ind w:left="0" w:leftChars="0" w:firstLine="398" w:firstLineChars="166"/>
        <w:jc w:val="both"/>
        <w:rPr>
          <w:rFonts w:hint="default"/>
          <w:sz w:val="24"/>
          <w:szCs w:val="24"/>
        </w:rPr>
      </w:pPr>
    </w:p>
    <w:p w14:paraId="40CF89F3">
      <w:pPr>
        <w:ind w:left="0" w:leftChars="0" w:firstLine="398" w:firstLineChars="166"/>
        <w:jc w:val="both"/>
        <w:rPr>
          <w:rFonts w:hint="default"/>
          <w:sz w:val="24"/>
          <w:szCs w:val="24"/>
        </w:rPr>
      </w:pPr>
      <w:r>
        <w:rPr>
          <w:rFonts w:hint="default"/>
          <w:sz w:val="24"/>
          <w:szCs w:val="24"/>
        </w:rPr>
        <w:t>14. Боговоплощение и онтологическая серьёзность человеческой субъектности</w:t>
      </w:r>
    </w:p>
    <w:p w14:paraId="45A4AC4C">
      <w:pPr>
        <w:ind w:left="0" w:leftChars="0" w:firstLine="398" w:firstLineChars="166"/>
        <w:jc w:val="both"/>
        <w:rPr>
          <w:rFonts w:hint="default"/>
          <w:sz w:val="24"/>
          <w:szCs w:val="24"/>
        </w:rPr>
      </w:pPr>
    </w:p>
    <w:p w14:paraId="047C3BC1">
      <w:pPr>
        <w:ind w:left="0" w:leftChars="0" w:firstLine="398" w:firstLineChars="166"/>
        <w:jc w:val="both"/>
        <w:rPr>
          <w:rFonts w:hint="default"/>
          <w:sz w:val="24"/>
          <w:szCs w:val="24"/>
          <w:lang w:val="ru-RU"/>
        </w:rPr>
      </w:pPr>
      <w:r>
        <w:rPr>
          <w:rFonts w:hint="default"/>
          <w:sz w:val="24"/>
          <w:szCs w:val="24"/>
        </w:rPr>
        <w:t>Боговоплощение и Крест доводят понимание человеческой субъектности в ХТТ до предельной формы. Бог входит в человеческую историю, не превращая человеческую свободу в фиктивность. Особенно резко это обнаруживается в Страстях: человеческий суд над Христом неправеден, но Бог не отменяет действительность человеческого решения. Во Христе Он принимает онтические последствия человеческого приговора вплоть до Креста.</w:t>
      </w:r>
      <w:r>
        <w:rPr>
          <w:rFonts w:hint="default"/>
          <w:sz w:val="24"/>
          <w:szCs w:val="24"/>
          <w:lang w:val="ru-RU"/>
        </w:rPr>
        <w:t xml:space="preserve"> </w:t>
      </w:r>
    </w:p>
    <w:p w14:paraId="6CB9790C">
      <w:pPr>
        <w:ind w:left="0" w:leftChars="0" w:firstLine="398" w:firstLineChars="166"/>
        <w:jc w:val="both"/>
        <w:rPr>
          <w:rFonts w:hint="default"/>
          <w:sz w:val="24"/>
          <w:szCs w:val="24"/>
        </w:rPr>
      </w:pPr>
      <w:r>
        <w:rPr>
          <w:rFonts w:hint="default"/>
          <w:sz w:val="24"/>
          <w:szCs w:val="24"/>
        </w:rPr>
        <w:t>Это требует предельно точной формулировки:</w:t>
      </w:r>
    </w:p>
    <w:p w14:paraId="5425B090">
      <w:pPr>
        <w:ind w:left="0" w:leftChars="0" w:firstLine="398" w:firstLineChars="166"/>
        <w:jc w:val="both"/>
        <w:rPr>
          <w:rFonts w:hint="default"/>
          <w:sz w:val="24"/>
          <w:szCs w:val="24"/>
        </w:rPr>
      </w:pPr>
      <w:r>
        <w:rPr>
          <w:rFonts w:hint="default"/>
          <w:sz w:val="24"/>
          <w:szCs w:val="24"/>
        </w:rPr>
        <w:t>Бог признаёт не истинность человеческого приговора, а онтологическую серьёзность человеческой субъектности.</w:t>
      </w:r>
    </w:p>
    <w:p w14:paraId="6ED721D8">
      <w:pPr>
        <w:ind w:left="0" w:leftChars="0" w:firstLine="398" w:firstLineChars="166"/>
        <w:jc w:val="both"/>
        <w:rPr>
          <w:rFonts w:hint="default"/>
          <w:sz w:val="24"/>
          <w:szCs w:val="24"/>
        </w:rPr>
      </w:pPr>
      <w:r>
        <w:rPr>
          <w:rFonts w:hint="default"/>
          <w:sz w:val="24"/>
          <w:szCs w:val="24"/>
        </w:rPr>
        <w:t>Крест тем самым открывает радикальное измерение ответственности: готовность принять цену отношения, не уничтожив свободу Другого даже тогда, когда эта свобода обращена против тебя. Отсюда следует методологическое ограничение: субъектность Другого не признана, если она признаётся лишь до тех пор, пока Другой отвечает ожидаемым образом. Система, декларирующая достоинство человека и одновременно устраняющая его реальное правомочие возражения, коррекции или отказа, должна анализироваться не по декларации, а по фактической субъектной архитектуре.</w:t>
      </w:r>
    </w:p>
    <w:p w14:paraId="2B704FBF">
      <w:pPr>
        <w:ind w:left="0" w:leftChars="0" w:firstLine="398" w:firstLineChars="166"/>
        <w:jc w:val="both"/>
        <w:rPr>
          <w:rFonts w:hint="default"/>
          <w:sz w:val="24"/>
          <w:szCs w:val="24"/>
        </w:rPr>
      </w:pPr>
      <w:r>
        <w:rPr>
          <w:rFonts w:hint="default"/>
          <w:sz w:val="24"/>
          <w:szCs w:val="24"/>
        </w:rPr>
        <w:t>Воскресение добавляет необходимое ограничение: человеческий ответ может иметь действительные исторические последствия, но не получает окончательной власти над полнотой Реальности. Онтологическая серьёзность человеческого ответа не означает онтологического суверенитета человека над Реальностью.</w:t>
      </w:r>
    </w:p>
    <w:p w14:paraId="6AB04EE8">
      <w:pPr>
        <w:ind w:left="0" w:leftChars="0" w:firstLine="398" w:firstLineChars="166"/>
        <w:jc w:val="both"/>
        <w:rPr>
          <w:rFonts w:hint="default"/>
          <w:sz w:val="24"/>
          <w:szCs w:val="24"/>
        </w:rPr>
      </w:pPr>
    </w:p>
    <w:p w14:paraId="334526AE">
      <w:pPr>
        <w:ind w:left="0" w:leftChars="0" w:firstLine="398" w:firstLineChars="166"/>
        <w:jc w:val="both"/>
        <w:rPr>
          <w:rFonts w:hint="default"/>
          <w:sz w:val="24"/>
          <w:szCs w:val="24"/>
        </w:rPr>
      </w:pPr>
      <w:r>
        <w:rPr>
          <w:rFonts w:hint="default"/>
          <w:sz w:val="24"/>
          <w:szCs w:val="24"/>
        </w:rPr>
        <w:t>15. Ответственность и онтологическая платёжеспособность</w:t>
      </w:r>
    </w:p>
    <w:p w14:paraId="26D88A67">
      <w:pPr>
        <w:ind w:left="0" w:leftChars="0" w:firstLine="398" w:firstLineChars="166"/>
        <w:jc w:val="both"/>
        <w:rPr>
          <w:rFonts w:hint="default"/>
          <w:sz w:val="24"/>
          <w:szCs w:val="24"/>
        </w:rPr>
      </w:pPr>
    </w:p>
    <w:p w14:paraId="5A6ECBBE">
      <w:pPr>
        <w:ind w:left="0" w:leftChars="0" w:firstLine="398" w:firstLineChars="166"/>
        <w:jc w:val="both"/>
        <w:rPr>
          <w:rFonts w:hint="default"/>
          <w:sz w:val="24"/>
          <w:szCs w:val="24"/>
        </w:rPr>
      </w:pPr>
      <w:r>
        <w:rPr>
          <w:rFonts w:hint="default"/>
          <w:sz w:val="24"/>
          <w:szCs w:val="24"/>
        </w:rPr>
        <w:t>Если свобода означает способность начать, ответственность принадлежит внутренней структуре субъектности, а не является только последующим наказанием за ошибку. Начать означает не только произвести действие, но и признать произведённую им Реальность своей в той мере, в какой она действительно является следствием собственного авторства.</w:t>
      </w:r>
    </w:p>
    <w:p w14:paraId="6D306A02">
      <w:pPr>
        <w:ind w:left="0" w:leftChars="0" w:firstLine="398" w:firstLineChars="166"/>
        <w:jc w:val="both"/>
        <w:rPr>
          <w:rFonts w:hint="default"/>
          <w:sz w:val="24"/>
          <w:szCs w:val="24"/>
        </w:rPr>
      </w:pPr>
      <w:r>
        <w:rPr>
          <w:rFonts w:hint="default"/>
          <w:sz w:val="24"/>
          <w:szCs w:val="24"/>
        </w:rPr>
        <w:t>Для обозначения этой способности ХТТ использует понятие онтологической платёжеспособности. Субъект онтологически платёжеспособен постольку, поскольку способен принять реальную цену собственного проекта: не только присвоить успех, но и признать поражение, непредвиденный ущерб, изменение основания и обязанность исправить исправимое.</w:t>
      </w:r>
    </w:p>
    <w:p w14:paraId="24D8AD89">
      <w:pPr>
        <w:ind w:left="0" w:leftChars="0" w:firstLine="398" w:firstLineChars="166"/>
        <w:jc w:val="both"/>
        <w:rPr>
          <w:rFonts w:hint="default"/>
          <w:sz w:val="24"/>
          <w:szCs w:val="24"/>
        </w:rPr>
      </w:pPr>
      <w:r>
        <w:rPr>
          <w:rFonts w:hint="default"/>
          <w:sz w:val="24"/>
          <w:szCs w:val="24"/>
        </w:rPr>
        <w:t>Критическим признаком субъектной деформации становится разрыв между авторством и ценой. Если право начала систематически принадлежит одному носителю, а последствия передаются другому, возникает архитектура, в которой:</w:t>
      </w:r>
    </w:p>
    <w:p w14:paraId="062F5758">
      <w:pPr>
        <w:ind w:left="0" w:leftChars="0" w:firstLine="398" w:firstLineChars="166"/>
        <w:jc w:val="both"/>
        <w:rPr>
          <w:rFonts w:hint="default"/>
          <w:sz w:val="24"/>
          <w:szCs w:val="24"/>
        </w:rPr>
      </w:pPr>
      <w:r>
        <w:rPr>
          <w:rFonts w:hint="default"/>
          <w:sz w:val="24"/>
          <w:szCs w:val="24"/>
        </w:rPr>
        <w:t>авторство приватизируется, а последствия социализируются.</w:t>
      </w:r>
    </w:p>
    <w:p w14:paraId="6E23E60B">
      <w:pPr>
        <w:ind w:left="0" w:leftChars="0" w:firstLine="398" w:firstLineChars="166"/>
        <w:jc w:val="both"/>
        <w:rPr>
          <w:rFonts w:hint="default"/>
          <w:sz w:val="24"/>
          <w:szCs w:val="24"/>
        </w:rPr>
      </w:pPr>
      <w:r>
        <w:rPr>
          <w:rFonts w:hint="default"/>
          <w:sz w:val="24"/>
          <w:szCs w:val="24"/>
        </w:rPr>
        <w:t>Поэтому вопрос «кто платит?» является не внешним социальным дополнением к ХТТ-анализу, а одной из основных процедур локализации субъектности.</w:t>
      </w:r>
    </w:p>
    <w:p w14:paraId="64DC9608">
      <w:pPr>
        <w:ind w:left="0" w:leftChars="0" w:firstLine="398" w:firstLineChars="166"/>
        <w:jc w:val="both"/>
        <w:rPr>
          <w:rFonts w:hint="default"/>
          <w:sz w:val="24"/>
          <w:szCs w:val="24"/>
        </w:rPr>
      </w:pPr>
    </w:p>
    <w:p w14:paraId="2E6EB562">
      <w:pPr>
        <w:ind w:left="0" w:leftChars="0" w:firstLine="398" w:firstLineChars="166"/>
        <w:jc w:val="both"/>
        <w:rPr>
          <w:rFonts w:hint="default"/>
          <w:sz w:val="24"/>
          <w:szCs w:val="24"/>
        </w:rPr>
      </w:pPr>
      <w:r>
        <w:rPr>
          <w:rFonts w:hint="default"/>
          <w:sz w:val="24"/>
          <w:szCs w:val="24"/>
        </w:rPr>
        <w:t>16. Право начала, остановки и коррекции</w:t>
      </w:r>
    </w:p>
    <w:p w14:paraId="55D7300A">
      <w:pPr>
        <w:ind w:left="0" w:leftChars="0" w:firstLine="398" w:firstLineChars="166"/>
        <w:jc w:val="both"/>
        <w:rPr>
          <w:rFonts w:hint="default"/>
          <w:sz w:val="24"/>
          <w:szCs w:val="24"/>
        </w:rPr>
      </w:pPr>
    </w:p>
    <w:p w14:paraId="2D18E5A3">
      <w:pPr>
        <w:ind w:left="0" w:leftChars="0" w:firstLine="398" w:firstLineChars="166"/>
        <w:jc w:val="both"/>
        <w:rPr>
          <w:rFonts w:hint="default"/>
          <w:sz w:val="24"/>
          <w:szCs w:val="24"/>
        </w:rPr>
      </w:pPr>
      <w:r>
        <w:rPr>
          <w:rFonts w:hint="default"/>
          <w:sz w:val="24"/>
          <w:szCs w:val="24"/>
        </w:rPr>
        <w:t>Способность начать сама по себе ещё не образует полноты субъектности. Субъект может иметь право инициировать процесс, но не обладать возможностью изменить его после появления новой информации. Поэтому правомочие начала должно дополняться правомочиями коррекции и остановки.</w:t>
      </w:r>
    </w:p>
    <w:p w14:paraId="33802B5E">
      <w:pPr>
        <w:ind w:left="0" w:leftChars="0" w:firstLine="398" w:firstLineChars="166"/>
        <w:jc w:val="both"/>
        <w:rPr>
          <w:rFonts w:hint="default"/>
          <w:sz w:val="24"/>
          <w:szCs w:val="24"/>
        </w:rPr>
      </w:pPr>
      <w:r>
        <w:rPr>
          <w:rFonts w:hint="default"/>
          <w:sz w:val="24"/>
          <w:szCs w:val="24"/>
        </w:rPr>
        <w:t>Остановка — способность вернуть уже действующую причинность в пространство вопроса: признать, что основание, на котором процесс был начат, больше не может считаться самоочевидным. Коррекция — способность изменить дальнейший ответ в соответствии с новой Реальностью. Коррекцию необходимо отличать от обратимости: далеко не всякое действие можно отменить, но субъект должен сохранять способность признать ошибку, прекратить её дальнейшее воспроизводство, исправить исправимое и принять цену необратимого.</w:t>
      </w:r>
    </w:p>
    <w:p w14:paraId="0AC582E5">
      <w:pPr>
        <w:ind w:left="0" w:leftChars="0" w:firstLine="398" w:firstLineChars="166"/>
        <w:jc w:val="both"/>
        <w:rPr>
          <w:rFonts w:hint="default"/>
          <w:sz w:val="24"/>
          <w:szCs w:val="24"/>
        </w:rPr>
      </w:pPr>
      <w:r>
        <w:rPr>
          <w:rFonts w:hint="default"/>
          <w:sz w:val="24"/>
          <w:szCs w:val="24"/>
        </w:rPr>
        <w:t>Отсюда следует один из центральных критериев:</w:t>
      </w:r>
    </w:p>
    <w:p w14:paraId="271E3EBB">
      <w:pPr>
        <w:ind w:left="0" w:leftChars="0" w:firstLine="398" w:firstLineChars="166"/>
        <w:jc w:val="both"/>
        <w:rPr>
          <w:rFonts w:hint="default"/>
          <w:sz w:val="24"/>
          <w:szCs w:val="24"/>
        </w:rPr>
      </w:pPr>
      <w:r>
        <w:rPr>
          <w:rFonts w:hint="default"/>
          <w:sz w:val="24"/>
          <w:szCs w:val="24"/>
        </w:rPr>
        <w:t>система, не способная позволить изменившейся Реальности изменить уже начатое действие, деградирует от субъектности к исполнительной причинности.</w:t>
      </w:r>
    </w:p>
    <w:p w14:paraId="6E4DC47F">
      <w:pPr>
        <w:ind w:left="0" w:leftChars="0" w:firstLine="398" w:firstLineChars="166"/>
        <w:jc w:val="both"/>
        <w:rPr>
          <w:rFonts w:hint="default"/>
          <w:sz w:val="24"/>
          <w:szCs w:val="24"/>
        </w:rPr>
      </w:pPr>
    </w:p>
    <w:p w14:paraId="5A4DD989">
      <w:pPr>
        <w:ind w:left="0" w:leftChars="0" w:firstLine="398" w:firstLineChars="166"/>
        <w:jc w:val="both"/>
        <w:rPr>
          <w:rFonts w:hint="default"/>
          <w:sz w:val="24"/>
          <w:szCs w:val="24"/>
        </w:rPr>
      </w:pPr>
      <w:r>
        <w:rPr>
          <w:rFonts w:hint="default"/>
          <w:sz w:val="24"/>
          <w:szCs w:val="24"/>
        </w:rPr>
        <w:t>17. Эсхатологическая открытость</w:t>
      </w:r>
    </w:p>
    <w:p w14:paraId="72099373">
      <w:pPr>
        <w:ind w:left="0" w:leftChars="0" w:firstLine="398" w:firstLineChars="166"/>
        <w:jc w:val="both"/>
        <w:rPr>
          <w:rFonts w:hint="default"/>
          <w:sz w:val="24"/>
          <w:szCs w:val="24"/>
        </w:rPr>
      </w:pPr>
    </w:p>
    <w:p w14:paraId="77723193">
      <w:pPr>
        <w:ind w:left="0" w:leftChars="0" w:firstLine="398" w:firstLineChars="166"/>
        <w:jc w:val="both"/>
        <w:rPr>
          <w:rFonts w:hint="default"/>
          <w:sz w:val="24"/>
          <w:szCs w:val="24"/>
        </w:rPr>
      </w:pPr>
      <w:r>
        <w:rPr>
          <w:rFonts w:hint="default"/>
          <w:sz w:val="24"/>
          <w:szCs w:val="24"/>
        </w:rPr>
        <w:t>Христианская метафизика не позволяет произведённой человеком Реальности присвоить статус окончательного Основания. Ни государство, ни нация, ни рынок, ни технология, ни культурная форма, ни отдельный исторический успех, ни даже церковная институциональная организация не могут исчерпать горизонт человеческого существования. Поэтому ХТТ вводит эсхатологическое измерение анализа:</w:t>
      </w:r>
    </w:p>
    <w:p w14:paraId="05CB7437">
      <w:pPr>
        <w:ind w:left="0" w:leftChars="0" w:firstLine="398" w:firstLineChars="166"/>
        <w:jc w:val="both"/>
        <w:rPr>
          <w:rFonts w:hint="default"/>
          <w:sz w:val="24"/>
          <w:szCs w:val="24"/>
        </w:rPr>
      </w:pPr>
      <w:r>
        <w:rPr>
          <w:rFonts w:hint="default"/>
          <w:sz w:val="24"/>
          <w:szCs w:val="24"/>
        </w:rPr>
        <w:t>открытость максимальному Основанию ↔ замыкание произведённой Реальности на самой себе.</w:t>
      </w:r>
    </w:p>
    <w:p w14:paraId="3E27CFE9">
      <w:pPr>
        <w:ind w:left="0" w:leftChars="0" w:firstLine="398" w:firstLineChars="166"/>
        <w:jc w:val="both"/>
        <w:rPr>
          <w:rFonts w:hint="default"/>
          <w:sz w:val="24"/>
          <w:szCs w:val="24"/>
        </w:rPr>
      </w:pPr>
      <w:r>
        <w:rPr>
          <w:rFonts w:hint="default"/>
          <w:sz w:val="24"/>
          <w:szCs w:val="24"/>
        </w:rPr>
        <w:t>Эсхатологическая открытость не определяется количеством религиозной риторики. Система способна говорить о Боге, вечности, традиции и высшем смысле, оставаясь функционально закрытой, если собственную форму объявляет окончательным посредником между человеком и Основанием. И наоборот, признание собственной конечности является одним из признаков открытости.</w:t>
      </w:r>
    </w:p>
    <w:p w14:paraId="3EB2B4FE">
      <w:pPr>
        <w:ind w:left="0" w:leftChars="0" w:firstLine="398" w:firstLineChars="166"/>
        <w:jc w:val="both"/>
        <w:rPr>
          <w:rFonts w:hint="default"/>
          <w:sz w:val="24"/>
          <w:szCs w:val="24"/>
          <w:lang w:val="ru-RU"/>
        </w:rPr>
      </w:pPr>
      <w:r>
        <w:rPr>
          <w:rFonts w:hint="default"/>
          <w:sz w:val="24"/>
          <w:szCs w:val="24"/>
        </w:rPr>
        <w:t>Эсхатологическая компетентность — способность постоянно соотносить человеческий ответ, произведённую Реальность и производные основания с максимальным Основанием и эсхатологическим горизонтом, не позволяя конечной исторической форме присвоить себе окончательный статус</w:t>
      </w:r>
      <w:r>
        <w:rPr>
          <w:rFonts w:hint="default"/>
          <w:sz w:val="24"/>
          <w:szCs w:val="24"/>
          <w:lang w:val="ru-RU"/>
        </w:rPr>
        <w:t>.</w:t>
      </w:r>
      <w:r>
        <w:rPr>
          <w:rFonts w:hint="default"/>
          <w:sz w:val="24"/>
          <w:szCs w:val="24"/>
        </w:rPr>
        <w:t xml:space="preserve"> Она не совпадает с онтологической компетентностью, но вырастает из неё и развивает её предельное измерение. Онтологическая компетентность относится к навигации в карте смыслов, различению карты и Реальности и способности корректировать действующую онтологию при обнаружении несоответствия. Эсхатологическая компетентность сохраняет эту способность, но распространяет её на предельный уровень: она требует постоянно соотносить всякую произведённую карту, проект и историческую форму с максимальным Основанием и эсхатологическим горизонтом, не позволяя конечному присвоить себе окончательный статус</w:t>
      </w:r>
      <w:r>
        <w:rPr>
          <w:rFonts w:hint="default"/>
          <w:sz w:val="24"/>
          <w:szCs w:val="24"/>
          <w:lang w:val="ru-RU"/>
        </w:rPr>
        <w:t xml:space="preserve">. </w:t>
      </w:r>
    </w:p>
    <w:p w14:paraId="26006BB3">
      <w:pPr>
        <w:ind w:left="0" w:leftChars="0" w:firstLine="398" w:firstLineChars="166"/>
        <w:jc w:val="both"/>
        <w:rPr>
          <w:rFonts w:hint="default"/>
          <w:sz w:val="24"/>
          <w:szCs w:val="24"/>
          <w:lang w:val="ru-RU"/>
        </w:rPr>
      </w:pPr>
      <w:r>
        <w:rPr>
          <w:rFonts w:hint="default"/>
          <w:sz w:val="24"/>
          <w:szCs w:val="24"/>
        </w:rPr>
        <w:t>Обожение задаёт предельный горизонт человеческой экспансивности, но не производится самой экспансивностью. Христианская эсхатология открывает возможность предельного возрастания человека при сохранении его телеологической соотнесённости с Основанием, которое не является его произведением.</w:t>
      </w:r>
      <w:r>
        <w:rPr>
          <w:rFonts w:hint="default"/>
          <w:sz w:val="24"/>
          <w:szCs w:val="24"/>
          <w:lang w:val="ru-RU"/>
        </w:rPr>
        <w:t xml:space="preserve"> </w:t>
      </w:r>
    </w:p>
    <w:p w14:paraId="3B57CC63">
      <w:pPr>
        <w:ind w:left="0" w:leftChars="0" w:firstLine="398" w:firstLineChars="166"/>
        <w:jc w:val="both"/>
        <w:rPr>
          <w:rFonts w:hint="default"/>
          <w:sz w:val="24"/>
          <w:szCs w:val="24"/>
        </w:rPr>
      </w:pPr>
    </w:p>
    <w:p w14:paraId="4C69E022">
      <w:pPr>
        <w:ind w:left="0" w:leftChars="0" w:firstLine="398" w:firstLineChars="166"/>
        <w:jc w:val="both"/>
        <w:rPr>
          <w:rFonts w:hint="default"/>
          <w:sz w:val="24"/>
          <w:szCs w:val="24"/>
        </w:rPr>
      </w:pPr>
    </w:p>
    <w:p w14:paraId="58D34D1B">
      <w:pPr>
        <w:ind w:left="0" w:leftChars="0" w:firstLine="398" w:firstLineChars="166"/>
        <w:jc w:val="both"/>
        <w:rPr>
          <w:rFonts w:hint="default"/>
          <w:sz w:val="24"/>
          <w:szCs w:val="24"/>
        </w:rPr>
      </w:pPr>
      <w:r>
        <w:rPr>
          <w:rFonts w:hint="default"/>
          <w:sz w:val="24"/>
          <w:szCs w:val="24"/>
        </w:rPr>
        <w:t>II. ДЕЙСТВУЮЩАЯ ОНТОЛОГИЯ</w:t>
      </w:r>
    </w:p>
    <w:p w14:paraId="65550201">
      <w:pPr>
        <w:ind w:left="0" w:leftChars="0" w:firstLine="398" w:firstLineChars="166"/>
        <w:jc w:val="both"/>
        <w:rPr>
          <w:rFonts w:hint="default"/>
          <w:sz w:val="24"/>
          <w:szCs w:val="24"/>
        </w:rPr>
      </w:pPr>
    </w:p>
    <w:p w14:paraId="08EFADAD">
      <w:pPr>
        <w:ind w:left="0" w:leftChars="0" w:firstLine="398" w:firstLineChars="166"/>
        <w:jc w:val="both"/>
        <w:rPr>
          <w:rFonts w:hint="default"/>
          <w:sz w:val="24"/>
          <w:szCs w:val="24"/>
        </w:rPr>
      </w:pPr>
      <w:r>
        <w:rPr>
          <w:rFonts w:hint="default"/>
          <w:sz w:val="24"/>
          <w:szCs w:val="24"/>
        </w:rPr>
        <w:t>18. Рабочее понятие онтологии</w:t>
      </w:r>
    </w:p>
    <w:p w14:paraId="1D4976EF">
      <w:pPr>
        <w:ind w:left="0" w:leftChars="0" w:firstLine="398" w:firstLineChars="166"/>
        <w:jc w:val="both"/>
        <w:rPr>
          <w:rFonts w:hint="default"/>
          <w:sz w:val="24"/>
          <w:szCs w:val="24"/>
        </w:rPr>
      </w:pPr>
    </w:p>
    <w:p w14:paraId="5B911509">
      <w:pPr>
        <w:ind w:left="0" w:leftChars="0" w:firstLine="398" w:firstLineChars="166"/>
        <w:jc w:val="both"/>
        <w:rPr>
          <w:rFonts w:hint="default"/>
          <w:sz w:val="24"/>
          <w:szCs w:val="24"/>
        </w:rPr>
      </w:pPr>
      <w:r>
        <w:rPr>
          <w:rFonts w:hint="default"/>
          <w:sz w:val="24"/>
          <w:szCs w:val="24"/>
        </w:rPr>
        <w:t>Под онтологией ХТТ в методологическом контексте понимает не академическую дисциплину о бытии и не исчерпывающую метафизическую картину мира. Здесь онтология — действующая архитектура доступной субъекту Реальности, в которой нечто способно быть распознано как существующее, значимое, причинно связанное, возможное и требующее ответа.</w:t>
      </w:r>
    </w:p>
    <w:p w14:paraId="739C6BE3">
      <w:pPr>
        <w:ind w:left="0" w:leftChars="0" w:firstLine="398" w:firstLineChars="166"/>
        <w:jc w:val="both"/>
        <w:rPr>
          <w:rFonts w:hint="default"/>
          <w:sz w:val="24"/>
          <w:szCs w:val="24"/>
        </w:rPr>
      </w:pPr>
      <w:r>
        <w:rPr>
          <w:rFonts w:hint="default"/>
          <w:sz w:val="24"/>
          <w:szCs w:val="24"/>
        </w:rPr>
        <w:t>Это определение намеренно функционально. Оно позволяет перейти от вопроса «во что субъект верит?» к более ранним вопросам: что для него вообще существует как фактор; какой временной горизонт он способен удерживать; какие причинности считает действительными; какой масштаб общего может воспринимать; где видит собственное авторство; какие последствия способен связать со своим действием. Предметом становится не набор убеждений, а архитектура мира, внутри которой убеждения получают смысл и операционную силу.</w:t>
      </w:r>
    </w:p>
    <w:p w14:paraId="429AB2AE">
      <w:pPr>
        <w:ind w:left="0" w:leftChars="0" w:firstLine="398" w:firstLineChars="166"/>
        <w:jc w:val="both"/>
        <w:rPr>
          <w:rFonts w:hint="default"/>
          <w:sz w:val="24"/>
          <w:szCs w:val="24"/>
        </w:rPr>
      </w:pPr>
      <w:r>
        <w:rPr>
          <w:rFonts w:hint="default"/>
          <w:sz w:val="24"/>
          <w:szCs w:val="24"/>
        </w:rPr>
        <w:t>Такое понимание онтологии делает её доступной анализу не только у отдельного человека. Устойчивые конфигурации видимого, допустимого, причинного, возможного и требующего ответа могут реконструироваться также у групп, институтов и сложных социальных систем, когда фактически показана архитектура соответствующих различений, операций и правомочий.</w:t>
      </w:r>
    </w:p>
    <w:p w14:paraId="46949C4E">
      <w:pPr>
        <w:ind w:left="0" w:leftChars="0" w:firstLine="398" w:firstLineChars="166"/>
        <w:jc w:val="both"/>
        <w:rPr>
          <w:rFonts w:hint="default"/>
          <w:sz w:val="24"/>
          <w:szCs w:val="24"/>
        </w:rPr>
      </w:pPr>
    </w:p>
    <w:p w14:paraId="19C5B9F7">
      <w:pPr>
        <w:pStyle w:val="2"/>
        <w:bidi w:val="0"/>
        <w:rPr>
          <w:rFonts w:hint="default"/>
        </w:rPr>
      </w:pPr>
      <w:r>
        <w:rPr>
          <w:rFonts w:hint="default"/>
        </w:rPr>
        <w:t>19. ДИП, Операционная Система и субъектность</w:t>
      </w:r>
    </w:p>
    <w:p w14:paraId="50B8F893">
      <w:pPr>
        <w:ind w:left="0" w:leftChars="0" w:firstLine="398" w:firstLineChars="166"/>
        <w:jc w:val="both"/>
        <w:rPr>
          <w:rFonts w:hint="default"/>
          <w:sz w:val="24"/>
          <w:szCs w:val="24"/>
        </w:rPr>
      </w:pPr>
    </w:p>
    <w:p w14:paraId="60BE056D">
      <w:pPr>
        <w:ind w:left="0" w:leftChars="0" w:firstLine="398" w:firstLineChars="166"/>
        <w:jc w:val="both"/>
        <w:rPr>
          <w:rFonts w:hint="default"/>
          <w:sz w:val="24"/>
          <w:szCs w:val="24"/>
        </w:rPr>
      </w:pPr>
      <w:r>
        <w:rPr>
          <w:rFonts w:hint="default"/>
          <w:sz w:val="24"/>
          <w:szCs w:val="24"/>
        </w:rPr>
        <w:t>Действующую онтологию ХТТ анализирует через три взаимозависимых измерения:</w:t>
      </w:r>
    </w:p>
    <w:p w14:paraId="033BE21F">
      <w:pPr>
        <w:ind w:left="0" w:leftChars="0" w:firstLine="398" w:firstLineChars="166"/>
        <w:jc w:val="both"/>
        <w:rPr>
          <w:rFonts w:hint="default"/>
          <w:sz w:val="24"/>
          <w:szCs w:val="24"/>
        </w:rPr>
      </w:pPr>
      <w:r>
        <w:rPr>
          <w:rFonts w:hint="default"/>
          <w:sz w:val="24"/>
          <w:szCs w:val="24"/>
        </w:rPr>
        <w:t>ДИП × ОС × субъектность</w:t>
      </w:r>
    </w:p>
    <w:p w14:paraId="45C72384">
      <w:pPr>
        <w:ind w:left="0" w:leftChars="0" w:firstLine="398" w:firstLineChars="166"/>
        <w:jc w:val="both"/>
        <w:rPr>
          <w:rFonts w:hint="default"/>
          <w:sz w:val="24"/>
          <w:szCs w:val="24"/>
        </w:rPr>
      </w:pPr>
      <w:r>
        <w:rPr>
          <w:rFonts w:hint="default"/>
          <w:sz w:val="24"/>
          <w:szCs w:val="24"/>
        </w:rPr>
        <w:t>Знак умножения не обозначает арифметической операции. Он указывает на неаддитивную взаимозависимость: тяжёлый дефект одного измерения способен радикально ограничить всю конфигурацию независимо от высокого развития двух других.</w:t>
      </w:r>
    </w:p>
    <w:p w14:paraId="55A613F5">
      <w:pPr>
        <w:ind w:left="0" w:leftChars="0" w:firstLine="398" w:firstLineChars="166"/>
        <w:jc w:val="both"/>
        <w:rPr>
          <w:rFonts w:hint="default"/>
          <w:sz w:val="24"/>
          <w:szCs w:val="24"/>
        </w:rPr>
      </w:pPr>
      <w:r>
        <w:rPr>
          <w:rFonts w:hint="default"/>
          <w:sz w:val="24"/>
          <w:szCs w:val="24"/>
        </w:rPr>
        <w:t>Динамическое Иконическое Пространство — ДИП — удерживаемая субъектом конфигурация Реальности: то, что присутствует для него как действительное, значимое, причинное и способное требовать ответа. Операционная Система — ОС — совокупность способов взаимодействия с увиденной Реальностью. Субъектность — способность быть действительным источником собственного ответа: распознавать, начинать, изменять, останавливать действие и отвечать за произведённые последствия.</w:t>
      </w:r>
    </w:p>
    <w:p w14:paraId="6FCEB607">
      <w:pPr>
        <w:ind w:left="0" w:leftChars="0" w:firstLine="398" w:firstLineChars="166"/>
        <w:jc w:val="both"/>
        <w:rPr>
          <w:rFonts w:hint="default"/>
          <w:sz w:val="24"/>
          <w:szCs w:val="24"/>
        </w:rPr>
      </w:pPr>
      <w:r>
        <w:rPr>
          <w:rFonts w:hint="default"/>
          <w:sz w:val="24"/>
          <w:szCs w:val="24"/>
        </w:rPr>
        <w:t>Эти три измерения аналитически различимы, но в действии постоянно взаимно определяют друг друга. То, что субъект способен сделать, зависит от того, что для него существует как Реальность; сама карта изменяется вследствие действия и обратной связи; распределение субъектных правомочий определяет, кто именно способен превратить распознание в ответ.</w:t>
      </w:r>
    </w:p>
    <w:p w14:paraId="6ED9F54C">
      <w:pPr>
        <w:ind w:left="0" w:leftChars="0" w:firstLine="398" w:firstLineChars="166"/>
        <w:jc w:val="both"/>
        <w:rPr>
          <w:rFonts w:hint="default"/>
          <w:sz w:val="24"/>
          <w:szCs w:val="24"/>
        </w:rPr>
      </w:pPr>
      <w:r>
        <w:rPr>
          <w:rFonts w:hint="default"/>
          <w:sz w:val="24"/>
          <w:szCs w:val="24"/>
        </w:rPr>
        <w:t>В конкретном ответе эти измерения не действуют раздельно. Систему правил их ситуационного связывания в единую конфигурацию доступного ответа ХТТ обозначает как сценарную книгу; её статус будет определён после последовательного раскрытия ДИП, ОС и субъектности.</w:t>
      </w:r>
    </w:p>
    <w:p w14:paraId="44300429">
      <w:pPr>
        <w:ind w:left="0" w:leftChars="0" w:firstLine="398" w:firstLineChars="166"/>
        <w:jc w:val="both"/>
        <w:rPr>
          <w:rFonts w:hint="default"/>
          <w:sz w:val="24"/>
          <w:szCs w:val="24"/>
        </w:rPr>
      </w:pPr>
      <w:r>
        <w:rPr>
          <w:rFonts w:hint="default"/>
          <w:sz w:val="24"/>
          <w:szCs w:val="24"/>
        </w:rPr>
        <w:t>Фундированность и аксиологическая ориентация не образуют отдельного четвёртого множителя. Они проходят сквозной проверкой всей конфигурации: на каком основании нечто признаётся действительным, какой порядок благ организует выбор и на что в конечном счёте направляется способность отвечать.</w:t>
      </w:r>
    </w:p>
    <w:p w14:paraId="3F786B4B">
      <w:pPr>
        <w:ind w:left="0" w:leftChars="0" w:firstLine="398" w:firstLineChars="166"/>
        <w:jc w:val="both"/>
        <w:rPr>
          <w:rFonts w:hint="default"/>
          <w:sz w:val="24"/>
          <w:szCs w:val="24"/>
        </w:rPr>
      </w:pPr>
    </w:p>
    <w:p w14:paraId="2D961334">
      <w:pPr>
        <w:ind w:left="0" w:leftChars="0" w:firstLine="398" w:firstLineChars="166"/>
        <w:jc w:val="both"/>
        <w:rPr>
          <w:rFonts w:hint="default"/>
          <w:sz w:val="24"/>
          <w:szCs w:val="24"/>
        </w:rPr>
      </w:pPr>
      <w:r>
        <w:rPr>
          <w:rFonts w:hint="default"/>
          <w:sz w:val="24"/>
          <w:szCs w:val="24"/>
        </w:rPr>
        <w:t>20. Динамическое Иконическое Пространство</w:t>
      </w:r>
    </w:p>
    <w:p w14:paraId="73E99DCD">
      <w:pPr>
        <w:ind w:left="0" w:leftChars="0" w:firstLine="398" w:firstLineChars="166"/>
        <w:jc w:val="both"/>
        <w:rPr>
          <w:rFonts w:hint="default"/>
          <w:sz w:val="24"/>
          <w:szCs w:val="24"/>
        </w:rPr>
      </w:pPr>
    </w:p>
    <w:p w14:paraId="035FAE8B">
      <w:pPr>
        <w:ind w:left="0" w:leftChars="0" w:firstLine="398" w:firstLineChars="166"/>
        <w:jc w:val="both"/>
        <w:rPr>
          <w:rFonts w:hint="default"/>
          <w:sz w:val="24"/>
          <w:szCs w:val="24"/>
        </w:rPr>
      </w:pPr>
      <w:r>
        <w:rPr>
          <w:rFonts w:hint="default"/>
          <w:sz w:val="24"/>
          <w:szCs w:val="24"/>
        </w:rPr>
        <w:t>ДИП нельзя свести к совокупности знаний. Оно включает порядок видимого: какие объекты существуют для субъекта, какие отношения воспринимаются как причинные, что считается близким и далёким, какой временной горизонт обладает реальностью, какие коллективные и распределённые процессы способны становиться предметом ответа, что переживается как угроза, возможность, обязанность или призвание.</w:t>
      </w:r>
    </w:p>
    <w:p w14:paraId="26544664">
      <w:pPr>
        <w:ind w:left="0" w:leftChars="0" w:firstLine="398" w:firstLineChars="166"/>
        <w:jc w:val="both"/>
        <w:rPr>
          <w:rFonts w:hint="default"/>
          <w:sz w:val="24"/>
          <w:szCs w:val="24"/>
        </w:rPr>
      </w:pPr>
      <w:r>
        <w:rPr>
          <w:rFonts w:hint="default"/>
          <w:sz w:val="24"/>
          <w:szCs w:val="24"/>
        </w:rPr>
        <w:t>«Иконическое» означает образное: внутренняя онтология существует для субъекта как пространство образов, посредством которых Реальность становится для него присутствующей. Эти образы не являются статичными. Воспоминания, ожидания, мечты, проекты, представления о людях, событиях и причинных связях разворачиваются во времени, изменяются и взаимодействуют между собой. Именно в этом смысле внутреннее онтологическое пространство является динамическим.</w:t>
      </w:r>
    </w:p>
    <w:p w14:paraId="70AF96E8">
      <w:pPr>
        <w:ind w:left="0" w:leftChars="0" w:firstLine="398" w:firstLineChars="166"/>
        <w:jc w:val="both"/>
        <w:rPr>
          <w:rFonts w:hint="default"/>
          <w:sz w:val="24"/>
          <w:szCs w:val="24"/>
        </w:rPr>
      </w:pPr>
      <w:r>
        <w:rPr>
          <w:rFonts w:hint="default"/>
          <w:sz w:val="24"/>
          <w:szCs w:val="24"/>
        </w:rPr>
        <w:t>Динамичность образов необходимо отличать от пластичности самого ДИП. Первое означает, что составляющие внутренней онтологии существуют как разворачивающиеся во времени конфигурации, а не как неподвижные изображения. Второе — что сама архитектура ДИП способна перестраиваться при встрече с Реальностью.</w:t>
      </w:r>
    </w:p>
    <w:p w14:paraId="2C5AC0E0">
      <w:pPr>
        <w:ind w:left="0" w:leftChars="0" w:firstLine="398" w:firstLineChars="166"/>
        <w:jc w:val="both"/>
        <w:rPr>
          <w:rFonts w:hint="default"/>
          <w:sz w:val="24"/>
          <w:szCs w:val="24"/>
        </w:rPr>
      </w:pPr>
      <w:r>
        <w:rPr>
          <w:rFonts w:hint="default"/>
          <w:sz w:val="24"/>
          <w:szCs w:val="24"/>
        </w:rPr>
        <w:t>Поэтому два субъекта могут использовать одни слова и фактически находиться в различных онтологиях. «Государство» для одного означает сеть публичных процедур и распределённой ответственности, для другого — персонализированный центр власти; «народ» — сложную историческую структуру или единого коллективного персонажа; «будущее» — пространство альтернативных сценариев или механическое продолжение настоящего. В таких случаях конфликт начинается раньше несогласия отдельных тезисов.</w:t>
      </w:r>
    </w:p>
    <w:p w14:paraId="43B17FE7">
      <w:pPr>
        <w:ind w:left="0" w:leftChars="0" w:firstLine="398" w:firstLineChars="166"/>
        <w:jc w:val="both"/>
        <w:rPr>
          <w:rFonts w:hint="default"/>
          <w:sz w:val="24"/>
          <w:szCs w:val="24"/>
        </w:rPr>
      </w:pPr>
    </w:p>
    <w:p w14:paraId="459B680E">
      <w:pPr>
        <w:ind w:left="0" w:leftChars="0" w:firstLine="398" w:firstLineChars="166"/>
        <w:jc w:val="both"/>
        <w:rPr>
          <w:rFonts w:hint="default"/>
          <w:sz w:val="24"/>
          <w:szCs w:val="24"/>
        </w:rPr>
      </w:pPr>
      <w:r>
        <w:rPr>
          <w:rFonts w:hint="default"/>
          <w:sz w:val="24"/>
          <w:szCs w:val="24"/>
        </w:rPr>
        <w:t>21. Внутренняя архитектура Операционной Системы</w:t>
      </w:r>
    </w:p>
    <w:p w14:paraId="7B15554B">
      <w:pPr>
        <w:ind w:left="0" w:leftChars="0" w:firstLine="398" w:firstLineChars="166"/>
        <w:jc w:val="both"/>
        <w:rPr>
          <w:rFonts w:hint="default"/>
          <w:sz w:val="24"/>
          <w:szCs w:val="24"/>
        </w:rPr>
      </w:pPr>
    </w:p>
    <w:p w14:paraId="680DEE1B">
      <w:pPr>
        <w:ind w:left="0" w:leftChars="0" w:firstLine="398" w:firstLineChars="166"/>
        <w:jc w:val="both"/>
        <w:rPr>
          <w:rFonts w:hint="default"/>
          <w:sz w:val="24"/>
          <w:szCs w:val="24"/>
        </w:rPr>
      </w:pPr>
      <w:r>
        <w:rPr>
          <w:rFonts w:hint="default"/>
          <w:sz w:val="24"/>
          <w:szCs w:val="24"/>
        </w:rPr>
        <w:t>ОС отвечает не на вопрос «что субъект способен видеть?», а на вопрос «что он способен с увиденным сделать?». При анализе ОС необходимо различать три основных контура.</w:t>
      </w:r>
    </w:p>
    <w:p w14:paraId="178DE423">
      <w:pPr>
        <w:ind w:left="0" w:leftChars="0" w:firstLine="398" w:firstLineChars="166"/>
        <w:jc w:val="both"/>
        <w:rPr>
          <w:rFonts w:hint="default"/>
          <w:sz w:val="24"/>
          <w:szCs w:val="24"/>
        </w:rPr>
      </w:pPr>
      <w:r>
        <w:rPr>
          <w:rFonts w:hint="default"/>
          <w:sz w:val="24"/>
          <w:szCs w:val="24"/>
        </w:rPr>
        <w:t>Рецептивно-интерпретационный контур обеспечивает получение информации, различение источников, проверку, интерпретацию и обновление карты. Его дефектами могут быть разрушение границы между фактом и интерпретацией, отказ принимать информацию несоответствия и герменевтическое замыкание.</w:t>
      </w:r>
    </w:p>
    <w:p w14:paraId="60CB5EE5">
      <w:pPr>
        <w:ind w:left="0" w:leftChars="0" w:firstLine="398" w:firstLineChars="166"/>
        <w:jc w:val="both"/>
        <w:rPr>
          <w:rFonts w:hint="default"/>
          <w:sz w:val="24"/>
          <w:szCs w:val="24"/>
        </w:rPr>
      </w:pPr>
      <w:r>
        <w:rPr>
          <w:rFonts w:hint="default"/>
          <w:sz w:val="24"/>
          <w:szCs w:val="24"/>
        </w:rPr>
        <w:t>Информация несоответствия — информация, посредством которой Реальность обнаруживает несоответствие, недостаточность, неверный масштаб или предел разрешения действующей карты, модели, инструмента либо архитектуры ответа. Ей может предшествовать сигнал несоответствия — событие или проявление, указывающее на возможный разрыв ещё до его правильной интерпретации. В дальнейшем выражение «отрицательная информация» может использоваться как сокращение: не в смысле «негативного содержания», а в смысле информации, которая препятствует простому подтверждению действующей модели и требует её проверки.</w:t>
      </w:r>
    </w:p>
    <w:p w14:paraId="3D5F1984">
      <w:pPr>
        <w:ind w:left="0" w:leftChars="0" w:firstLine="398" w:firstLineChars="166"/>
        <w:jc w:val="both"/>
        <w:rPr>
          <w:rFonts w:hint="default"/>
          <w:sz w:val="24"/>
          <w:szCs w:val="24"/>
        </w:rPr>
      </w:pPr>
      <w:r>
        <w:rPr>
          <w:rFonts w:hint="default"/>
          <w:sz w:val="24"/>
          <w:szCs w:val="24"/>
        </w:rPr>
        <w:t>Проективно-исполнительный контур переводит распознание в решение, инициативу, кооперацию, распределение ресурсов, институт и действие. Здесь необходимо различать собственный проект и сложное исполнение чужого проекта, разовую мобилизацию и воспроизводимую способность, формальную инициативу и реальный доступ к изменению архитектуры возможного.</w:t>
      </w:r>
    </w:p>
    <w:p w14:paraId="557D3D2F">
      <w:pPr>
        <w:ind w:left="0" w:leftChars="0" w:firstLine="398" w:firstLineChars="166"/>
        <w:jc w:val="both"/>
        <w:rPr>
          <w:rFonts w:hint="default"/>
          <w:sz w:val="24"/>
          <w:szCs w:val="24"/>
        </w:rPr>
      </w:pPr>
      <w:r>
        <w:rPr>
          <w:rFonts w:hint="default"/>
          <w:sz w:val="24"/>
          <w:szCs w:val="24"/>
        </w:rPr>
        <w:t>Рефлексивно-коррекционный контур возвращает последствия действия в пространство распознания: позволяет остановить процесс, признать несоответствие, изменить решение, сохранить память и преобразовать опыт в следующее действие. Система, обладающая сильными рецептивным и исполнительным контурами при слабом коррекционном, способна быть чрезвычайно эффективной и одновременно систематически двигаться к катастрофе.</w:t>
      </w:r>
    </w:p>
    <w:p w14:paraId="625C5A7A">
      <w:pPr>
        <w:ind w:left="0" w:leftChars="0" w:firstLine="398" w:firstLineChars="166"/>
        <w:jc w:val="both"/>
        <w:rPr>
          <w:rFonts w:hint="default"/>
          <w:sz w:val="24"/>
          <w:szCs w:val="24"/>
          <w:lang w:val="ru-RU"/>
        </w:rPr>
      </w:pPr>
      <w:r>
        <w:rPr>
          <w:rFonts w:hint="default"/>
          <w:sz w:val="24"/>
          <w:szCs w:val="24"/>
        </w:rPr>
        <w:t>Для полноценного функционирования ОС необходима также онтологическая аскетика — способность не только получать новые данные, но и позволять Реальности, Другому и Основанию преобразовывать собственную карту и практику. Без неё коррекция может оставаться чисто технической и не затрагивать тот уровень, на котором находится источник повторяющегося несоответствия</w:t>
      </w:r>
      <w:r>
        <w:rPr>
          <w:rFonts w:hint="default"/>
          <w:sz w:val="24"/>
          <w:szCs w:val="24"/>
          <w:lang w:val="ru-RU"/>
        </w:rPr>
        <w:t>.</w:t>
      </w:r>
    </w:p>
    <w:p w14:paraId="1B09BA56">
      <w:pPr>
        <w:ind w:left="0" w:leftChars="0" w:firstLine="398" w:firstLineChars="166"/>
        <w:jc w:val="both"/>
        <w:rPr>
          <w:rFonts w:hint="default"/>
          <w:sz w:val="24"/>
          <w:szCs w:val="24"/>
          <w:lang w:val="ru-RU"/>
        </w:rPr>
      </w:pPr>
    </w:p>
    <w:p w14:paraId="782B2D66">
      <w:pPr>
        <w:ind w:left="0" w:leftChars="0" w:firstLine="398" w:firstLineChars="166"/>
        <w:jc w:val="both"/>
        <w:rPr>
          <w:rFonts w:hint="default"/>
          <w:sz w:val="24"/>
          <w:szCs w:val="24"/>
        </w:rPr>
      </w:pPr>
      <w:r>
        <w:rPr>
          <w:rFonts w:hint="default"/>
          <w:sz w:val="24"/>
          <w:szCs w:val="24"/>
        </w:rPr>
        <w:t>22. Субъектность как архитектура правомочий и дорефлексивная аксиоматика</w:t>
      </w:r>
    </w:p>
    <w:p w14:paraId="0D56FC31">
      <w:pPr>
        <w:ind w:left="0" w:leftChars="0" w:firstLine="398" w:firstLineChars="166"/>
        <w:jc w:val="both"/>
        <w:rPr>
          <w:rFonts w:hint="default"/>
          <w:sz w:val="24"/>
          <w:szCs w:val="24"/>
        </w:rPr>
      </w:pPr>
    </w:p>
    <w:p w14:paraId="42F1700A">
      <w:pPr>
        <w:ind w:left="0" w:leftChars="0" w:firstLine="398" w:firstLineChars="166"/>
        <w:jc w:val="both"/>
        <w:rPr>
          <w:rFonts w:hint="default"/>
          <w:sz w:val="24"/>
          <w:szCs w:val="24"/>
        </w:rPr>
      </w:pPr>
      <w:r>
        <w:rPr>
          <w:rFonts w:hint="default"/>
          <w:sz w:val="24"/>
          <w:szCs w:val="24"/>
        </w:rPr>
        <w:t>Субъектность не является неделимой субстанцией и не сводится к единой шкале «больше — меньше». Она имеет внутреннюю архитектуру. Для её реконструкции ХТТ различает по меньшей мере правомочия распознания, интерпретации, инициативы, участия, возражения, коррекции и остановки.</w:t>
      </w:r>
    </w:p>
    <w:p w14:paraId="1A9D4301">
      <w:pPr>
        <w:ind w:left="0" w:leftChars="0" w:firstLine="398" w:firstLineChars="166"/>
        <w:jc w:val="both"/>
        <w:rPr>
          <w:rFonts w:hint="default"/>
          <w:sz w:val="24"/>
          <w:szCs w:val="24"/>
        </w:rPr>
      </w:pPr>
      <w:r>
        <w:rPr>
          <w:rFonts w:hint="default"/>
          <w:sz w:val="24"/>
          <w:szCs w:val="24"/>
        </w:rPr>
        <w:t>Ответственность не образует ещё одного правомочия в этом ряду. Она представляет собой обратное замыкание, связывающее авторство ответа с произведёнными им последствиями и возвращающее цену действия к его фактическому авторству.</w:t>
      </w:r>
    </w:p>
    <w:p w14:paraId="668BFBB3">
      <w:pPr>
        <w:ind w:left="0" w:leftChars="0" w:firstLine="398" w:firstLineChars="166"/>
        <w:jc w:val="both"/>
        <w:rPr>
          <w:rFonts w:hint="default"/>
          <w:sz w:val="24"/>
          <w:szCs w:val="24"/>
        </w:rPr>
      </w:pPr>
      <w:r>
        <w:rPr>
          <w:rFonts w:hint="default"/>
          <w:sz w:val="24"/>
          <w:szCs w:val="24"/>
        </w:rPr>
        <w:t>Правомочия могут совпадать в одном субъекте, но в сложных системах часто распределяются между различными участниками. Один видит, другой формулирует варианты, третий разрешает, четвёртый исполняет, пятый несёт последствия. Именно отсюда возникает функциональное дробление субъектности.</w:t>
      </w:r>
    </w:p>
    <w:p w14:paraId="4BEF4BE0">
      <w:pPr>
        <w:ind w:left="0" w:leftChars="0" w:firstLine="398" w:firstLineChars="166"/>
        <w:jc w:val="both"/>
        <w:rPr>
          <w:rFonts w:hint="default"/>
          <w:sz w:val="24"/>
          <w:szCs w:val="24"/>
        </w:rPr>
      </w:pPr>
      <w:r>
        <w:rPr>
          <w:rFonts w:hint="default"/>
          <w:sz w:val="24"/>
          <w:szCs w:val="24"/>
        </w:rPr>
        <w:t>Значительная часть этой архитектуры действует раньше осознанных убеждений. Субъект уже находится внутри системы самоочевидностей: кому положено начинать; кто имеет право знать; каким источникам можно доверять; где проходит граница «своего» и «чужого»; что считается действительной причиной; какую цену допустимо требовать от другого; какие формы будущего вообще мыслятся возможными.</w:t>
      </w:r>
    </w:p>
    <w:p w14:paraId="174ECE98">
      <w:pPr>
        <w:ind w:left="0" w:leftChars="0" w:firstLine="398" w:firstLineChars="166"/>
        <w:jc w:val="both"/>
        <w:rPr>
          <w:rFonts w:hint="default"/>
          <w:sz w:val="24"/>
          <w:szCs w:val="24"/>
        </w:rPr>
      </w:pPr>
      <w:r>
        <w:rPr>
          <w:rFonts w:hint="default"/>
          <w:sz w:val="24"/>
          <w:szCs w:val="24"/>
        </w:rPr>
        <w:t>Этот слой ХТТ обозначает как дорефлексивную аксиоматику позиции субъектности. Она называется аксиоматикой не потому, что существует в форме явных аксиом, а потому, что её положения функционируют как не требующие доказательства условия последующего мышления и действия. Она определяет не только исходную карту, но и границы допустимой коррекции: несоответствие может быть признано как факт и одновременно лишено права изменить первоначальную позицию.</w:t>
      </w:r>
    </w:p>
    <w:p w14:paraId="6A1AAE67">
      <w:pPr>
        <w:ind w:left="0" w:leftChars="0" w:firstLine="398" w:firstLineChars="166"/>
        <w:jc w:val="both"/>
        <w:rPr>
          <w:rFonts w:hint="default"/>
          <w:sz w:val="24"/>
          <w:szCs w:val="24"/>
          <w:lang w:val="ru-RU"/>
        </w:rPr>
      </w:pPr>
      <w:r>
        <w:rPr>
          <w:rFonts w:hint="default"/>
          <w:sz w:val="24"/>
          <w:szCs w:val="24"/>
        </w:rPr>
        <w:t>Именно поэтому рациональный спор нередко терпит поражение не на уровне аргумента, а на уровне допустимости самого вопроса.</w:t>
      </w:r>
    </w:p>
    <w:p w14:paraId="727329B1">
      <w:pPr>
        <w:ind w:left="0" w:leftChars="0" w:firstLine="398" w:firstLineChars="166"/>
        <w:jc w:val="both"/>
        <w:rPr>
          <w:rFonts w:hint="default"/>
          <w:sz w:val="24"/>
          <w:szCs w:val="24"/>
        </w:rPr>
      </w:pPr>
    </w:p>
    <w:p w14:paraId="2EF5BCC9">
      <w:pPr>
        <w:ind w:left="0" w:leftChars="0" w:firstLine="398" w:firstLineChars="166"/>
        <w:jc w:val="both"/>
        <w:rPr>
          <w:rFonts w:hint="default"/>
          <w:sz w:val="24"/>
          <w:szCs w:val="24"/>
        </w:rPr>
      </w:pPr>
      <w:r>
        <w:rPr>
          <w:rFonts w:hint="default"/>
          <w:sz w:val="24"/>
          <w:szCs w:val="24"/>
        </w:rPr>
        <w:t>22а. Сценарная книга как интерфейс субъектного ответа</w:t>
      </w:r>
    </w:p>
    <w:p w14:paraId="013BC98C">
      <w:pPr>
        <w:ind w:left="0" w:leftChars="0" w:firstLine="398" w:firstLineChars="166"/>
        <w:jc w:val="both"/>
        <w:rPr>
          <w:rFonts w:hint="default"/>
          <w:sz w:val="24"/>
          <w:szCs w:val="24"/>
        </w:rPr>
      </w:pPr>
    </w:p>
    <w:p w14:paraId="2BE73FD2">
      <w:pPr>
        <w:ind w:left="0" w:leftChars="0" w:firstLine="398" w:firstLineChars="166"/>
        <w:jc w:val="both"/>
        <w:rPr>
          <w:rFonts w:hint="default"/>
          <w:sz w:val="24"/>
          <w:szCs w:val="24"/>
        </w:rPr>
      </w:pPr>
      <w:r>
        <w:rPr>
          <w:rFonts w:hint="default"/>
          <w:sz w:val="24"/>
          <w:szCs w:val="24"/>
        </w:rPr>
        <w:t>Аналитическое различение Динамического Иконического Пространства, Операционной Системы и субъектности необходимо для реконструкции действующей онтологии. Однако в конкретном ответе эти измерения не функционируют раздельно. Субъект отвечает как единый автор, для которого присутствующее в ДИП, доступные операции ОС и распределение субъектных правомочий образуют одну ситуационную конфигурацию.</w:t>
      </w:r>
    </w:p>
    <w:p w14:paraId="4673706D">
      <w:pPr>
        <w:ind w:left="0" w:leftChars="0" w:firstLine="398" w:firstLineChars="166"/>
        <w:jc w:val="both"/>
        <w:rPr>
          <w:rFonts w:hint="default"/>
          <w:sz w:val="24"/>
          <w:szCs w:val="24"/>
        </w:rPr>
      </w:pPr>
      <w:r>
        <w:rPr>
          <w:rFonts w:hint="default"/>
          <w:sz w:val="24"/>
          <w:szCs w:val="24"/>
        </w:rPr>
        <w:t>Поэтому аналитическое разложение не должно превращаться в онтологическое разделение. ДИП, ОС и субъектность не являются тремя самостоятельными действующими началами. ДИП делает Реальность присутствующей для субъекта; ОС обеспечивает способы действия с присутствующим; субъектность означает, что действие имеет действительного автора, способного начать, изменить, остановить ответ и принять произведённые последствия.</w:t>
      </w:r>
    </w:p>
    <w:p w14:paraId="07513D30">
      <w:pPr>
        <w:ind w:left="0" w:leftChars="0" w:firstLine="398" w:firstLineChars="166"/>
        <w:jc w:val="both"/>
        <w:rPr>
          <w:rFonts w:hint="default"/>
          <w:sz w:val="24"/>
          <w:szCs w:val="24"/>
        </w:rPr>
      </w:pPr>
      <w:r>
        <w:rPr>
          <w:rFonts w:hint="default"/>
          <w:sz w:val="24"/>
          <w:szCs w:val="24"/>
        </w:rPr>
        <w:t>Три измерения имеют асимметричное отношение к авторству. ДИП не видит, ОС не действует и субъектность не отвечает сами по себе. Видит и действует субъект. Субъектность представляет принцип, правомочие и действительность его авторства; ОС является способом его действия; ДИП — пространством присутствующей для него Реальности.</w:t>
      </w:r>
    </w:p>
    <w:p w14:paraId="31B4D64A">
      <w:pPr>
        <w:ind w:left="0" w:leftChars="0" w:firstLine="398" w:firstLineChars="166"/>
        <w:jc w:val="both"/>
        <w:rPr>
          <w:rFonts w:hint="default"/>
          <w:sz w:val="24"/>
          <w:szCs w:val="24"/>
        </w:rPr>
      </w:pPr>
      <w:r>
        <w:rPr>
          <w:rFonts w:hint="default"/>
          <w:sz w:val="24"/>
          <w:szCs w:val="24"/>
        </w:rPr>
        <w:t>Принцип методологического монотеизма, развёрнутый далее применительно к максимальному Основанию, имеет здесь производное методологическое следствие. Множественность оснований, содержаний, операций и распределённых правомочий не должна приводить к исчезновению вопроса о единстве и действительном носителе ответа. Аналитик обязан установить не только состав архитектуры, но и то, каким образом она собирается в действие, кому принадлежит эта сборка и к кому возвращаются её последствия.</w:t>
      </w:r>
    </w:p>
    <w:p w14:paraId="6858D1C4">
      <w:pPr>
        <w:ind w:left="0" w:leftChars="0" w:firstLine="398" w:firstLineChars="166"/>
        <w:jc w:val="both"/>
        <w:rPr>
          <w:rFonts w:hint="default"/>
          <w:sz w:val="24"/>
          <w:szCs w:val="24"/>
        </w:rPr>
      </w:pPr>
      <w:r>
        <w:rPr>
          <w:rFonts w:hint="default"/>
          <w:sz w:val="24"/>
          <w:szCs w:val="24"/>
        </w:rPr>
        <w:t>Описанное выше распределение правомочий не отменяет единства ответа. Единство не требует сосредоточения всех функций в одном лице. Оно определяется связностью распознания, решения, исполнения, остановки и ответственности, позволяющей установить действительный контур авторства даже в сложной коллективной системе.</w:t>
      </w:r>
    </w:p>
    <w:p w14:paraId="60872453">
      <w:pPr>
        <w:ind w:left="0" w:leftChars="0" w:firstLine="398" w:firstLineChars="166"/>
        <w:jc w:val="both"/>
        <w:rPr>
          <w:rFonts w:hint="default"/>
          <w:sz w:val="24"/>
          <w:szCs w:val="24"/>
        </w:rPr>
      </w:pPr>
      <w:r>
        <w:rPr>
          <w:rFonts w:hint="default"/>
          <w:sz w:val="24"/>
          <w:szCs w:val="24"/>
        </w:rPr>
        <w:t>Такую систему ситуационного связывания ДИП, Операционной Системы и субъектности ХТТ обозначает как сценарную книгу.</w:t>
      </w:r>
    </w:p>
    <w:p w14:paraId="50DA58CC">
      <w:pPr>
        <w:ind w:left="0" w:leftChars="0" w:firstLine="398" w:firstLineChars="166"/>
        <w:jc w:val="both"/>
        <w:rPr>
          <w:rFonts w:hint="default"/>
          <w:sz w:val="24"/>
          <w:szCs w:val="24"/>
        </w:rPr>
      </w:pPr>
      <w:r>
        <w:rPr>
          <w:rFonts w:hint="default"/>
          <w:sz w:val="24"/>
          <w:szCs w:val="24"/>
        </w:rPr>
        <w:t>Сценарная книга — относительно устойчивая система правил ситуационного связывания ДИП, Операционной Системы и субъектности в единую конфигурацию доступного ответа.</w:t>
      </w:r>
    </w:p>
    <w:p w14:paraId="50B6DFFC">
      <w:pPr>
        <w:ind w:left="0" w:leftChars="0" w:firstLine="398" w:firstLineChars="166"/>
        <w:jc w:val="both"/>
        <w:rPr>
          <w:rFonts w:hint="default"/>
          <w:sz w:val="24"/>
          <w:szCs w:val="24"/>
        </w:rPr>
      </w:pPr>
      <w:r>
        <w:rPr>
          <w:rFonts w:hint="default"/>
          <w:sz w:val="24"/>
          <w:szCs w:val="24"/>
        </w:rPr>
        <w:t>Сценарная книга не постулируется как самостоятельная психическая сущность или дополнительный модуль субъектной архитектуры. Она представляет собой функционально реконструируемый порядок связи, существование которого должно доказываться по устойчивым особенностям перехода от ситуации к ответу.</w:t>
      </w:r>
    </w:p>
    <w:p w14:paraId="69813575">
      <w:pPr>
        <w:ind w:left="0" w:leftChars="0" w:firstLine="398" w:firstLineChars="166"/>
        <w:jc w:val="both"/>
        <w:rPr>
          <w:rFonts w:hint="default"/>
          <w:sz w:val="24"/>
          <w:szCs w:val="24"/>
        </w:rPr>
      </w:pPr>
      <w:r>
        <w:rPr>
          <w:rFonts w:hint="default"/>
          <w:sz w:val="24"/>
          <w:szCs w:val="24"/>
        </w:rPr>
        <w:t>Сценарная книга включается не только после завершённого распознания ситуации. Первичное присутствие Реальности в ДИП участвует в её актуализации, но сама сценарная книга влияет на то, какие элементы ДИП получают приоритет, к какому классу относится происходящее и какие признаки признаются релевантными для следующего действия.</w:t>
      </w:r>
    </w:p>
    <w:p w14:paraId="5BBEF0A8">
      <w:pPr>
        <w:ind w:left="0" w:leftChars="0" w:firstLine="398" w:firstLineChars="166"/>
        <w:jc w:val="both"/>
        <w:rPr>
          <w:rFonts w:hint="default"/>
          <w:sz w:val="24"/>
          <w:szCs w:val="24"/>
        </w:rPr>
      </w:pPr>
      <w:r>
        <w:rPr>
          <w:rFonts w:hint="default"/>
          <w:sz w:val="24"/>
          <w:szCs w:val="24"/>
        </w:rPr>
        <w:t>Поэтому между распознанием и сценарной сборкой существует обратная связь. Определённое распознание актуализирует сценарий, а сценарий организует дальнейшее распознание. Здесь возможен самозамыкающийся контур, в котором информация несоответствия не корректирует первоначальную сборку, а переопределяется как подтверждение уже действующего сценария.</w:t>
      </w:r>
    </w:p>
    <w:p w14:paraId="721E0CD0">
      <w:pPr>
        <w:ind w:left="0" w:leftChars="0" w:firstLine="398" w:firstLineChars="166"/>
        <w:jc w:val="both"/>
        <w:rPr>
          <w:rFonts w:hint="default"/>
          <w:sz w:val="24"/>
          <w:szCs w:val="24"/>
        </w:rPr>
      </w:pPr>
      <w:r>
        <w:rPr>
          <w:rFonts w:hint="default"/>
          <w:sz w:val="24"/>
          <w:szCs w:val="24"/>
        </w:rPr>
        <w:t>Необходимо различать сценарную книгу, сценарий и ответ.</w:t>
      </w:r>
    </w:p>
    <w:p w14:paraId="148D5BD9">
      <w:pPr>
        <w:ind w:left="0" w:leftChars="0" w:firstLine="398" w:firstLineChars="166"/>
        <w:jc w:val="both"/>
        <w:rPr>
          <w:rFonts w:hint="default"/>
          <w:sz w:val="24"/>
          <w:szCs w:val="24"/>
        </w:rPr>
      </w:pPr>
      <w:r>
        <w:rPr>
          <w:rFonts w:hint="default"/>
          <w:sz w:val="24"/>
          <w:szCs w:val="24"/>
        </w:rPr>
        <w:t>Сценарная книга содержит относительно устойчивые правила ситуационной сборки. Сценарий представляет конкретную конфигурацию этой сборки применительно к распознанной ситуации. Ответ является собственным актом субъекта, осуществляющим, изменяющим, останавливающим или превышающим сложившуюся конфигурацию.</w:t>
      </w:r>
    </w:p>
    <w:p w14:paraId="7DE34D69">
      <w:pPr>
        <w:ind w:left="0" w:leftChars="0" w:firstLine="398" w:firstLineChars="166"/>
        <w:jc w:val="both"/>
        <w:rPr>
          <w:rFonts w:hint="default"/>
          <w:sz w:val="24"/>
          <w:szCs w:val="24"/>
        </w:rPr>
      </w:pPr>
      <w:r>
        <w:rPr>
          <w:rFonts w:hint="default"/>
          <w:sz w:val="24"/>
          <w:szCs w:val="24"/>
        </w:rPr>
        <w:t>Поэтому сценарная книга не отвечает вместо субъекта и не является детерминирующей программой. Она формирует архитектуру ситуационной доступности ответа, но не устраняет разрыв между доступностью и осуществлением. Субъект способен принять сложившуюся конфигурацию, изменить её, остановить уже начатый сценарий либо произвести новое начало, которое не выводится из прежней сценарной книги.</w:t>
      </w:r>
    </w:p>
    <w:p w14:paraId="0104F56D">
      <w:pPr>
        <w:ind w:left="0" w:leftChars="0" w:firstLine="398" w:firstLineChars="166"/>
        <w:jc w:val="both"/>
        <w:rPr>
          <w:rFonts w:hint="default"/>
          <w:sz w:val="24"/>
          <w:szCs w:val="24"/>
        </w:rPr>
      </w:pPr>
      <w:r>
        <w:rPr>
          <w:rFonts w:hint="default"/>
          <w:sz w:val="24"/>
          <w:szCs w:val="24"/>
        </w:rPr>
        <w:t>Следует также различать возможный, доступный и осуществлённый ответ. Возможный ответ допускается Реальностью и общей архитектурой возможного. Доступный ответ может быть распознан и собран данным субъектом в конкретной ситуации. Осуществлённый ответ становится произведённой Реальностью. Сценарная книга участвует в переводе возможного в доступное, но не превращает доступное в неизбежное.</w:t>
      </w:r>
    </w:p>
    <w:p w14:paraId="6A213B35">
      <w:pPr>
        <w:ind w:left="0" w:leftChars="0" w:firstLine="398" w:firstLineChars="166"/>
        <w:jc w:val="both"/>
        <w:rPr>
          <w:rFonts w:hint="default"/>
          <w:sz w:val="24"/>
          <w:szCs w:val="24"/>
        </w:rPr>
      </w:pPr>
      <w:r>
        <w:rPr>
          <w:rFonts w:hint="default"/>
          <w:sz w:val="24"/>
          <w:szCs w:val="24"/>
        </w:rPr>
        <w:t>Сценарная книга не является частью одной только Операционной Системы. ОС содержит репертуар операций и способы их выполнения. Сценарная книга связывает элементы разных измерений: какое содержание ДИП получает приоритет, какие операции ОС вызываются, кому принадлежат инициатива и решение, кто способен изменить или остановить действие и к кому возвращаются последствия.</w:t>
      </w:r>
    </w:p>
    <w:p w14:paraId="012CF256">
      <w:pPr>
        <w:ind w:left="0" w:leftChars="0" w:firstLine="398" w:firstLineChars="166"/>
        <w:jc w:val="both"/>
        <w:rPr>
          <w:rFonts w:hint="default"/>
          <w:sz w:val="24"/>
          <w:szCs w:val="24"/>
        </w:rPr>
      </w:pPr>
      <w:r>
        <w:rPr>
          <w:rFonts w:hint="default"/>
          <w:sz w:val="24"/>
          <w:szCs w:val="24"/>
        </w:rPr>
        <w:t>Поэтому наличие элемента в онтологическом профиле ещё не доказывает его ситуационной доступности. Субъект может располагать операцией проверки, правом возражения или способностью остановки, но конкретная сценарная сборка может не предоставлять им точки включения. Необходимо различать неспособность проверить и систематическое невключение доступной проверки, отсутствие правомочия и блокировку его актуализации, невозможность остановки и сценарное исключение уже существующего права остановить действие.</w:t>
      </w:r>
    </w:p>
    <w:p w14:paraId="53C7F2BB">
      <w:pPr>
        <w:ind w:left="0" w:leftChars="0" w:firstLine="398" w:firstLineChars="166"/>
        <w:jc w:val="both"/>
        <w:rPr>
          <w:rFonts w:hint="default"/>
          <w:sz w:val="24"/>
          <w:szCs w:val="24"/>
        </w:rPr>
      </w:pPr>
      <w:r>
        <w:rPr>
          <w:rFonts w:hint="default"/>
          <w:sz w:val="24"/>
          <w:szCs w:val="24"/>
        </w:rPr>
        <w:t>Внешне заданная инструкция или операциональный сценарий сами по себе ещё не образуют сценарной книги субъекта. Безошибочное исполнение доказывает наличие исполнительской причинности, но не доказывает собственного субъектного ответа, если исполнитель не способен проверить применимость предписания, изменить или остановить действие и принять его последствия. Внешнее правило может стать элементом сценарной книги только как часть фактически действующей архитектуры его распознания, принятия, проверки и исполнения.</w:t>
      </w:r>
    </w:p>
    <w:p w14:paraId="310B4117">
      <w:pPr>
        <w:ind w:left="0" w:leftChars="0" w:firstLine="398" w:firstLineChars="166"/>
        <w:jc w:val="both"/>
        <w:rPr>
          <w:rFonts w:hint="default"/>
          <w:sz w:val="24"/>
          <w:szCs w:val="24"/>
        </w:rPr>
      </w:pPr>
      <w:r>
        <w:rPr>
          <w:rFonts w:hint="default"/>
          <w:sz w:val="24"/>
          <w:szCs w:val="24"/>
        </w:rPr>
        <w:t>В этом смысле сценарная книга является интерфейсом ситуационного осуществления действующей онтологии. Через ДИП изменение Реальности становится доступным архитектуре следующего ответа; посредством сценарной книги присутствующее, доступные операции и субъектные правомочия связываются в конкретную конфигурацию; осуществлённый ответ производит новую Реальность.</w:t>
      </w:r>
    </w:p>
    <w:p w14:paraId="0CCC83C7">
      <w:pPr>
        <w:ind w:left="0" w:leftChars="0" w:firstLine="398" w:firstLineChars="166"/>
        <w:jc w:val="both"/>
        <w:rPr>
          <w:rFonts w:hint="default"/>
          <w:sz w:val="24"/>
          <w:szCs w:val="24"/>
        </w:rPr>
      </w:pPr>
      <w:r>
        <w:rPr>
          <w:rFonts w:hint="default"/>
          <w:sz w:val="24"/>
          <w:szCs w:val="24"/>
        </w:rPr>
        <w:t>Анализ сценарной книги должен установить, какое распознание актуализирует сценарий; какие элементы ДИП получают приоритет; какие операции ОС вызываются или блокируются; кому принадлежат инициатива, решение, коррекция и остановка; где находятся точки ветвления; к кому возвращаются последствия; какая информация способна изменить сборку и при каких условиях она должна быть признана неприменимой.</w:t>
      </w:r>
    </w:p>
    <w:p w14:paraId="4DA5CF88">
      <w:pPr>
        <w:ind w:left="0" w:leftChars="0" w:firstLine="398" w:firstLineChars="166"/>
        <w:jc w:val="both"/>
        <w:rPr>
          <w:rFonts w:hint="default"/>
          <w:sz w:val="24"/>
          <w:szCs w:val="24"/>
        </w:rPr>
      </w:pPr>
      <w:r>
        <w:rPr>
          <w:rFonts w:hint="default"/>
          <w:sz w:val="24"/>
          <w:szCs w:val="24"/>
        </w:rPr>
        <w:t>Условия неприменения принадлежат к необходимым характеристикам сценарной книги. Если исходные данные оказались ложными, распознание ситуации изменилось, исчезло необходимое правомочие, была превышена допустимая цена или Реальность разрушила предполагаемую причинную связь, прежняя сценарная сборка не может продолжаться автоматически.</w:t>
      </w:r>
    </w:p>
    <w:p w14:paraId="306FA512">
      <w:pPr>
        <w:ind w:left="0" w:leftChars="0" w:firstLine="398" w:firstLineChars="166"/>
        <w:jc w:val="both"/>
        <w:rPr>
          <w:rFonts w:hint="default"/>
          <w:sz w:val="24"/>
          <w:szCs w:val="24"/>
        </w:rPr>
      </w:pPr>
      <w:r>
        <w:rPr>
          <w:rFonts w:hint="default"/>
          <w:sz w:val="24"/>
          <w:szCs w:val="24"/>
        </w:rPr>
        <w:t>При появлении релевантной информации несоответствия отсутствие доказанного сохранения условий применимости блокирует продолжение сценарной сборки. Так к ней применяется принцип fail-closed. Блокировка прежней сборки не предписывает нового ответа, но открывает пространство повторного распознания, перераспределения правомочий и формирования следующего сценария.</w:t>
      </w:r>
    </w:p>
    <w:p w14:paraId="548C57C2">
      <w:pPr>
        <w:ind w:left="0" w:leftChars="0" w:firstLine="398" w:firstLineChars="166"/>
        <w:jc w:val="both"/>
        <w:rPr>
          <w:rFonts w:hint="default"/>
          <w:sz w:val="24"/>
          <w:szCs w:val="24"/>
        </w:rPr>
      </w:pPr>
      <w:r>
        <w:rPr>
          <w:rFonts w:hint="default"/>
          <w:sz w:val="24"/>
          <w:szCs w:val="24"/>
        </w:rPr>
        <w:t>Анализ сценарной книги увеличивает прогностический потенциал ХТТ. Следующий ответ прогнозируется не непосредственно из онтологического профиля, а через реконструкцию устойчивых способов его ситуационного осуществления. ХТТ прогнозирует не неизбежное событие, а поле наиболее доступных сценариев, вероятные точки ветвления и условия, при которых прежняя сборка может быть остановлена или преобразована.</w:t>
      </w:r>
    </w:p>
    <w:p w14:paraId="680D16D4">
      <w:pPr>
        <w:ind w:left="0" w:leftChars="0" w:firstLine="398" w:firstLineChars="166"/>
        <w:jc w:val="both"/>
        <w:rPr>
          <w:rFonts w:hint="default"/>
          <w:sz w:val="24"/>
          <w:szCs w:val="24"/>
        </w:rPr>
      </w:pPr>
      <w:r>
        <w:rPr>
          <w:rFonts w:hint="default"/>
          <w:sz w:val="24"/>
          <w:szCs w:val="24"/>
        </w:rPr>
        <w:t>Сценарная книга особенно важна для внешнего аналитика. ДИП, ОС и субъектность не даны ему непосредственно. Он наблюдает реализованные сценарии и ответы: что субъект замечает, какие операции запускает, кому передаёт инициативу, когда допускает коррекцию и кто оплачивает последствия. По устойчивой организации этих связей сценарная книга реконструируется как наблюдаемая сторона ситуационного осуществления действующей онтологии.</w:t>
      </w:r>
    </w:p>
    <w:p w14:paraId="4AA81D2E">
      <w:pPr>
        <w:ind w:left="0" w:leftChars="0" w:firstLine="398" w:firstLineChars="166"/>
        <w:jc w:val="both"/>
        <w:rPr>
          <w:rFonts w:hint="default"/>
          <w:sz w:val="24"/>
          <w:szCs w:val="24"/>
        </w:rPr>
      </w:pPr>
      <w:r>
        <w:rPr>
          <w:rFonts w:hint="default"/>
          <w:sz w:val="24"/>
          <w:szCs w:val="24"/>
        </w:rPr>
        <w:t>Однако повторяемость сама по себе ещё не доказывает существования единой сценарной книги. Сходные ответы могут быть произведены различными архитектурами, а различные ответы — одной системой правил применительно к различным ситуациям. Поэтому переход от наблюдаемого сценария к реконструкции сценарной книги требует сильной альтернативы, отрицательного теста и аналитической трассируемости.</w:t>
      </w:r>
    </w:p>
    <w:p w14:paraId="2718C0E4">
      <w:pPr>
        <w:ind w:left="0" w:leftChars="0" w:firstLine="398" w:firstLineChars="166"/>
        <w:jc w:val="both"/>
        <w:rPr>
          <w:rFonts w:hint="default"/>
          <w:sz w:val="24"/>
          <w:szCs w:val="24"/>
        </w:rPr>
      </w:pPr>
      <w:r>
        <w:rPr>
          <w:rFonts w:hint="default"/>
          <w:sz w:val="24"/>
          <w:szCs w:val="24"/>
        </w:rPr>
        <w:t>Сценарная книга не добавляет четвёртого измерения к ДИП, ОС и субъектности. Она делает предметом анализа отношение между ними в событии конкретной ситуации и объясняет, каким образом аналитически различённая архитектура становится единым действием субъекта.</w:t>
      </w:r>
    </w:p>
    <w:p w14:paraId="737A3E34">
      <w:pPr>
        <w:ind w:left="0" w:leftChars="0" w:firstLine="398" w:firstLineChars="166"/>
        <w:jc w:val="both"/>
        <w:rPr>
          <w:rFonts w:hint="default"/>
          <w:sz w:val="24"/>
          <w:szCs w:val="24"/>
        </w:rPr>
      </w:pPr>
      <w:r>
        <w:rPr>
          <w:rFonts w:hint="default"/>
          <w:sz w:val="24"/>
          <w:szCs w:val="24"/>
        </w:rPr>
        <w:t>В краткой формуле:</w:t>
      </w:r>
    </w:p>
    <w:p w14:paraId="02FF3621">
      <w:pPr>
        <w:ind w:left="0" w:leftChars="0" w:firstLine="398" w:firstLineChars="166"/>
        <w:jc w:val="both"/>
        <w:rPr>
          <w:rFonts w:hint="default"/>
          <w:sz w:val="24"/>
          <w:szCs w:val="24"/>
        </w:rPr>
      </w:pPr>
      <w:r>
        <w:rPr>
          <w:rFonts w:hint="default"/>
          <w:sz w:val="24"/>
          <w:szCs w:val="24"/>
        </w:rPr>
        <w:t>ДИП × ОС × субъектность — аналитически различимые измерения действующей онтологии.</w:t>
      </w:r>
    </w:p>
    <w:p w14:paraId="7CC932DA">
      <w:pPr>
        <w:ind w:left="0" w:leftChars="0" w:firstLine="398" w:firstLineChars="166"/>
        <w:jc w:val="both"/>
        <w:rPr>
          <w:rFonts w:hint="default"/>
          <w:sz w:val="24"/>
          <w:szCs w:val="24"/>
        </w:rPr>
      </w:pPr>
      <w:r>
        <w:rPr>
          <w:rFonts w:hint="default"/>
          <w:sz w:val="24"/>
          <w:szCs w:val="24"/>
        </w:rPr>
        <w:t>Сценарная книга — правило их ситуационной сборки.</w:t>
      </w:r>
    </w:p>
    <w:p w14:paraId="5C9EA353">
      <w:pPr>
        <w:ind w:left="0" w:leftChars="0" w:firstLine="398" w:firstLineChars="166"/>
        <w:jc w:val="both"/>
        <w:rPr>
          <w:rFonts w:hint="default"/>
          <w:sz w:val="24"/>
          <w:szCs w:val="24"/>
        </w:rPr>
      </w:pPr>
      <w:r>
        <w:rPr>
          <w:rFonts w:hint="default"/>
          <w:sz w:val="24"/>
          <w:szCs w:val="24"/>
        </w:rPr>
        <w:t>Сценарий — конкретная конфигурация этой сборки.</w:t>
      </w:r>
    </w:p>
    <w:p w14:paraId="7583058E">
      <w:pPr>
        <w:ind w:left="0" w:leftChars="0" w:firstLine="398" w:firstLineChars="166"/>
        <w:jc w:val="both"/>
        <w:rPr>
          <w:rFonts w:hint="default"/>
          <w:sz w:val="24"/>
          <w:szCs w:val="24"/>
        </w:rPr>
      </w:pPr>
      <w:r>
        <w:rPr>
          <w:rFonts w:hint="default"/>
          <w:sz w:val="24"/>
          <w:szCs w:val="24"/>
        </w:rPr>
        <w:t>Ответ — её субъектное осуществление, изменение или превышение.</w:t>
      </w:r>
    </w:p>
    <w:p w14:paraId="7331D81C">
      <w:pPr>
        <w:ind w:left="0" w:leftChars="0" w:firstLine="398" w:firstLineChars="166"/>
        <w:jc w:val="both"/>
        <w:rPr>
          <w:rFonts w:hint="default"/>
          <w:sz w:val="24"/>
          <w:szCs w:val="24"/>
        </w:rPr>
      </w:pPr>
    </w:p>
    <w:p w14:paraId="1A120CE7">
      <w:pPr>
        <w:ind w:left="0" w:leftChars="0" w:firstLine="398" w:firstLineChars="166"/>
        <w:jc w:val="both"/>
        <w:rPr>
          <w:rFonts w:hint="default"/>
          <w:sz w:val="24"/>
          <w:szCs w:val="24"/>
        </w:rPr>
      </w:pPr>
      <w:r>
        <w:rPr>
          <w:rFonts w:hint="default"/>
          <w:sz w:val="24"/>
          <w:szCs w:val="24"/>
        </w:rPr>
        <w:t>23. Запрос на собственный проект будущего</w:t>
      </w:r>
    </w:p>
    <w:p w14:paraId="33E2D609">
      <w:pPr>
        <w:ind w:left="0" w:leftChars="0" w:firstLine="398" w:firstLineChars="166"/>
        <w:jc w:val="both"/>
        <w:rPr>
          <w:rFonts w:hint="default"/>
          <w:sz w:val="24"/>
          <w:szCs w:val="24"/>
        </w:rPr>
      </w:pPr>
    </w:p>
    <w:p w14:paraId="2C7723EB">
      <w:pPr>
        <w:ind w:left="0" w:leftChars="0" w:firstLine="398" w:firstLineChars="166"/>
        <w:jc w:val="both"/>
        <w:rPr>
          <w:rFonts w:hint="default"/>
          <w:sz w:val="24"/>
          <w:szCs w:val="24"/>
        </w:rPr>
      </w:pPr>
      <w:r>
        <w:rPr>
          <w:rFonts w:hint="default"/>
          <w:sz w:val="24"/>
          <w:szCs w:val="24"/>
        </w:rPr>
        <w:t>Одним из ключевых проявлений субъектности является отношение к ещё не наступившему будущему. Поэтому анализ проектной субъектности должен начинаться не с качества уже сформулированного проекта, а с более раннего вопроса:</w:t>
      </w:r>
    </w:p>
    <w:p w14:paraId="7C137231">
      <w:pPr>
        <w:ind w:left="0" w:leftChars="0" w:firstLine="398" w:firstLineChars="166"/>
        <w:jc w:val="both"/>
        <w:rPr>
          <w:rFonts w:hint="default"/>
          <w:sz w:val="24"/>
          <w:szCs w:val="24"/>
        </w:rPr>
      </w:pPr>
      <w:r>
        <w:rPr>
          <w:rFonts w:hint="default"/>
          <w:sz w:val="24"/>
          <w:szCs w:val="24"/>
        </w:rPr>
        <w:t>существует ли у субъекта запрос на собственный проект будущего?</w:t>
      </w:r>
    </w:p>
    <w:p w14:paraId="38074322">
      <w:pPr>
        <w:ind w:left="0" w:leftChars="0" w:firstLine="398" w:firstLineChars="166"/>
        <w:jc w:val="both"/>
        <w:rPr>
          <w:rFonts w:hint="default"/>
          <w:sz w:val="24"/>
          <w:szCs w:val="24"/>
        </w:rPr>
      </w:pPr>
      <w:r>
        <w:rPr>
          <w:rFonts w:hint="default"/>
          <w:sz w:val="24"/>
          <w:szCs w:val="24"/>
        </w:rPr>
        <w:t>Отсутствие собственного проекта может означать принципиально различные состояния. Субъект может осознавать необходимость собственного будущего, но ещё не обладать достаточным знанием, опытом, компетенциями или средствами для его формирования. Однако возможно и другое состояние: потребность в собственном проекте вообще отсутствует. Будущее тогда переживается как продолжение существующего порядка, адаптация к внешним обстоятельствам, следование чужой траектории или исполнение проекта, сформированного другим субъектом.</w:t>
      </w:r>
    </w:p>
    <w:p w14:paraId="1D0160AE">
      <w:pPr>
        <w:ind w:left="0" w:leftChars="0" w:firstLine="398" w:firstLineChars="166"/>
        <w:jc w:val="both"/>
        <w:rPr>
          <w:rFonts w:hint="default"/>
          <w:sz w:val="24"/>
          <w:szCs w:val="24"/>
        </w:rPr>
      </w:pPr>
      <w:r>
        <w:rPr>
          <w:rFonts w:hint="default"/>
          <w:sz w:val="24"/>
          <w:szCs w:val="24"/>
        </w:rPr>
        <w:t>Поэтому само отсутствие проекта ещё недостаточно для оценки проектной субъектности. Необходимо установить, существует ли запрос на авторство будущего.</w:t>
      </w:r>
    </w:p>
    <w:p w14:paraId="4839DAB8">
      <w:pPr>
        <w:ind w:left="0" w:leftChars="0" w:firstLine="398" w:firstLineChars="166"/>
        <w:jc w:val="both"/>
        <w:rPr>
          <w:rFonts w:hint="default"/>
          <w:sz w:val="24"/>
          <w:szCs w:val="24"/>
        </w:rPr>
      </w:pPr>
      <w:r>
        <w:rPr>
          <w:rFonts w:hint="default"/>
          <w:sz w:val="24"/>
          <w:szCs w:val="24"/>
        </w:rPr>
        <w:t>Запрос на собственный проект означает, что субъект воспринимает будущее не только как то, что с ним произойдёт, но и как пространство собственного ответа. Это ещё не проект и не доказательство способности его сформировать, однако именно здесь начинается движение от приспособления к проектности.</w:t>
      </w:r>
    </w:p>
    <w:p w14:paraId="738AAF52">
      <w:pPr>
        <w:ind w:left="0" w:leftChars="0" w:firstLine="398" w:firstLineChars="166"/>
        <w:jc w:val="both"/>
        <w:rPr>
          <w:rFonts w:hint="default"/>
          <w:sz w:val="24"/>
          <w:szCs w:val="24"/>
        </w:rPr>
      </w:pPr>
    </w:p>
    <w:p w14:paraId="20C99E58">
      <w:pPr>
        <w:ind w:left="0" w:leftChars="0" w:firstLine="398" w:firstLineChars="166"/>
        <w:jc w:val="both"/>
        <w:rPr>
          <w:rFonts w:hint="default"/>
          <w:sz w:val="24"/>
          <w:szCs w:val="24"/>
        </w:rPr>
      </w:pPr>
      <w:r>
        <w:rPr>
          <w:rFonts w:hint="default"/>
          <w:sz w:val="24"/>
          <w:szCs w:val="24"/>
        </w:rPr>
        <w:t>24. Наличие проекта будущего</w:t>
      </w:r>
    </w:p>
    <w:p w14:paraId="3FC1FE89">
      <w:pPr>
        <w:ind w:left="0" w:leftChars="0" w:firstLine="398" w:firstLineChars="166"/>
        <w:jc w:val="both"/>
        <w:rPr>
          <w:rFonts w:hint="default"/>
          <w:sz w:val="24"/>
          <w:szCs w:val="24"/>
        </w:rPr>
      </w:pPr>
    </w:p>
    <w:p w14:paraId="457D5747">
      <w:pPr>
        <w:ind w:left="0" w:leftChars="0" w:firstLine="398" w:firstLineChars="166"/>
        <w:jc w:val="both"/>
        <w:rPr>
          <w:rFonts w:hint="default"/>
          <w:sz w:val="24"/>
          <w:szCs w:val="24"/>
        </w:rPr>
      </w:pPr>
      <w:r>
        <w:rPr>
          <w:rFonts w:hint="default"/>
          <w:sz w:val="24"/>
          <w:szCs w:val="24"/>
        </w:rPr>
        <w:t>После установления запроса возникает следующий вопрос:</w:t>
      </w:r>
    </w:p>
    <w:p w14:paraId="7024D4ED">
      <w:pPr>
        <w:ind w:left="0" w:leftChars="0" w:firstLine="398" w:firstLineChars="166"/>
        <w:jc w:val="both"/>
        <w:rPr>
          <w:rFonts w:hint="default"/>
          <w:sz w:val="24"/>
          <w:szCs w:val="24"/>
        </w:rPr>
      </w:pPr>
      <w:r>
        <w:rPr>
          <w:rFonts w:hint="default"/>
          <w:sz w:val="24"/>
          <w:szCs w:val="24"/>
        </w:rPr>
        <w:t>существует ли у субъекта проект будущего?</w:t>
      </w:r>
    </w:p>
    <w:p w14:paraId="54B29951">
      <w:pPr>
        <w:ind w:left="0" w:leftChars="0" w:firstLine="398" w:firstLineChars="166"/>
        <w:jc w:val="both"/>
        <w:rPr>
          <w:rFonts w:hint="default"/>
          <w:sz w:val="24"/>
          <w:szCs w:val="24"/>
        </w:rPr>
      </w:pPr>
      <w:r>
        <w:rPr>
          <w:rFonts w:hint="default"/>
          <w:sz w:val="24"/>
          <w:szCs w:val="24"/>
        </w:rPr>
        <w:t>Желание, мечта, идеал, надежда, страх перед определённым будущим или отрицание существующего положения сами по себе проектом не являются. Они могут становиться его источниками, но проект начинается там, где образ желательного будущего переводится в архитектуру возможного действия.</w:t>
      </w:r>
    </w:p>
    <w:p w14:paraId="41A20EAC">
      <w:pPr>
        <w:ind w:left="0" w:leftChars="0" w:firstLine="398" w:firstLineChars="166"/>
        <w:jc w:val="both"/>
        <w:rPr>
          <w:rFonts w:hint="default"/>
          <w:sz w:val="24"/>
          <w:szCs w:val="24"/>
        </w:rPr>
      </w:pPr>
    </w:p>
    <w:p w14:paraId="5B651E1F">
      <w:pPr>
        <w:ind w:left="0" w:leftChars="0" w:firstLine="398" w:firstLineChars="166"/>
        <w:jc w:val="both"/>
        <w:rPr>
          <w:rFonts w:hint="default"/>
          <w:sz w:val="24"/>
          <w:szCs w:val="24"/>
        </w:rPr>
      </w:pPr>
      <w:r>
        <w:rPr>
          <w:rFonts w:hint="default"/>
          <w:sz w:val="24"/>
          <w:szCs w:val="24"/>
        </w:rPr>
        <w:t>Поэтому ХТТ-анализ должен устанавливать, содержит ли предполагаемый проект хотя бы различение исходного состояния, желаемого изменения, пространства возможных переходов, необходимых ресурсов и ограничений, критериев результата и способов проверки произведённых последствий.</w:t>
      </w:r>
    </w:p>
    <w:p w14:paraId="6A0C0D2C">
      <w:pPr>
        <w:ind w:left="0" w:leftChars="0" w:firstLine="398" w:firstLineChars="166"/>
        <w:jc w:val="both"/>
        <w:rPr>
          <w:rFonts w:hint="default"/>
          <w:sz w:val="24"/>
          <w:szCs w:val="24"/>
        </w:rPr>
      </w:pPr>
      <w:r>
        <w:rPr>
          <w:rFonts w:hint="default"/>
          <w:sz w:val="24"/>
          <w:szCs w:val="24"/>
        </w:rPr>
        <w:t>Не всякий проект обязан быть исчерпывающе формализован. У отдельного человека, сообщества и государства степень формализации будет различной. Существенно другое: способен ли образ будущего организовывать настоящее действие и связывать сегодняшнее решение с ещё не существующей Реальностью.</w:t>
      </w:r>
    </w:p>
    <w:p w14:paraId="34B3D800">
      <w:pPr>
        <w:ind w:left="0" w:leftChars="0" w:firstLine="398" w:firstLineChars="166"/>
        <w:jc w:val="both"/>
        <w:rPr>
          <w:rFonts w:hint="default"/>
          <w:sz w:val="24"/>
          <w:szCs w:val="24"/>
        </w:rPr>
      </w:pPr>
      <w:r>
        <w:rPr>
          <w:rFonts w:hint="default"/>
          <w:sz w:val="24"/>
          <w:szCs w:val="24"/>
        </w:rPr>
        <w:t>Отсутствие проекта и низкое качество проекта являются различными аналитическими состояниями и не должны смешиваться.</w:t>
      </w:r>
    </w:p>
    <w:p w14:paraId="3C6DCBC8">
      <w:pPr>
        <w:ind w:left="0" w:leftChars="0" w:firstLine="398" w:firstLineChars="166"/>
        <w:jc w:val="both"/>
        <w:rPr>
          <w:rFonts w:hint="default"/>
          <w:sz w:val="24"/>
          <w:szCs w:val="24"/>
        </w:rPr>
      </w:pPr>
    </w:p>
    <w:p w14:paraId="4BD78294">
      <w:pPr>
        <w:ind w:left="0" w:leftChars="0" w:firstLine="398" w:firstLineChars="166"/>
        <w:jc w:val="both"/>
        <w:rPr>
          <w:rFonts w:hint="default"/>
          <w:sz w:val="24"/>
          <w:szCs w:val="24"/>
        </w:rPr>
      </w:pPr>
      <w:r>
        <w:rPr>
          <w:rFonts w:hint="default"/>
          <w:sz w:val="24"/>
          <w:szCs w:val="24"/>
        </w:rPr>
        <w:t>25. Реально собственный проект будущего</w:t>
      </w:r>
    </w:p>
    <w:p w14:paraId="71337A20">
      <w:pPr>
        <w:ind w:left="0" w:leftChars="0" w:firstLine="398" w:firstLineChars="166"/>
        <w:jc w:val="both"/>
        <w:rPr>
          <w:rFonts w:hint="default"/>
          <w:sz w:val="24"/>
          <w:szCs w:val="24"/>
        </w:rPr>
      </w:pPr>
    </w:p>
    <w:p w14:paraId="5693976C">
      <w:pPr>
        <w:ind w:left="0" w:leftChars="0" w:firstLine="398" w:firstLineChars="166"/>
        <w:jc w:val="both"/>
        <w:rPr>
          <w:rFonts w:hint="default"/>
          <w:sz w:val="24"/>
          <w:szCs w:val="24"/>
        </w:rPr>
      </w:pPr>
      <w:r>
        <w:rPr>
          <w:rFonts w:hint="default"/>
          <w:sz w:val="24"/>
          <w:szCs w:val="24"/>
        </w:rPr>
        <w:t>Наличие проекта ещё не означает, что этот проект принадлежит субъекту, который его провозглашает или осуществляет.</w:t>
      </w:r>
    </w:p>
    <w:p w14:paraId="54D56E68">
      <w:pPr>
        <w:ind w:left="0" w:leftChars="0" w:firstLine="398" w:firstLineChars="166"/>
        <w:jc w:val="both"/>
        <w:rPr>
          <w:rFonts w:hint="default"/>
          <w:sz w:val="24"/>
          <w:szCs w:val="24"/>
        </w:rPr>
      </w:pPr>
      <w:r>
        <w:rPr>
          <w:rFonts w:hint="default"/>
          <w:sz w:val="24"/>
          <w:szCs w:val="24"/>
        </w:rPr>
        <w:t>Поэтому следующий аналитический вопрос:</w:t>
      </w:r>
    </w:p>
    <w:p w14:paraId="5DE7A241">
      <w:pPr>
        <w:ind w:left="0" w:leftChars="0" w:firstLine="398" w:firstLineChars="166"/>
        <w:jc w:val="both"/>
        <w:rPr>
          <w:rFonts w:hint="default"/>
          <w:sz w:val="24"/>
          <w:szCs w:val="24"/>
        </w:rPr>
      </w:pPr>
      <w:r>
        <w:rPr>
          <w:rFonts w:hint="default"/>
          <w:sz w:val="24"/>
          <w:szCs w:val="24"/>
        </w:rPr>
        <w:t>является ли проект будущего реально собственным?</w:t>
      </w:r>
    </w:p>
    <w:p w14:paraId="4ABC5A41">
      <w:pPr>
        <w:ind w:left="0" w:leftChars="0" w:firstLine="398" w:firstLineChars="166"/>
        <w:jc w:val="both"/>
        <w:rPr>
          <w:rFonts w:hint="default"/>
          <w:sz w:val="24"/>
          <w:szCs w:val="24"/>
        </w:rPr>
      </w:pPr>
      <w:r>
        <w:rPr>
          <w:rFonts w:hint="default"/>
          <w:sz w:val="24"/>
          <w:szCs w:val="24"/>
        </w:rPr>
        <w:t>Формула «это наш проект» сама по себе ничего не доказывает. Субъектная принадлежность проекта устанавливается через реконструкцию действительного авторства: кто распознал проблему, кто определил желаемое будущее, кто сформировал критерии успеха, кто выбрал допустимые направления перехода, кто способен изменять проект, кто обладает правом отказаться от него и кто принимает последствия его осуществления.</w:t>
      </w:r>
    </w:p>
    <w:p w14:paraId="59DBAD7C">
      <w:pPr>
        <w:ind w:left="0" w:leftChars="0" w:firstLine="398" w:firstLineChars="166"/>
        <w:jc w:val="both"/>
        <w:rPr>
          <w:rFonts w:hint="default"/>
          <w:sz w:val="24"/>
          <w:szCs w:val="24"/>
        </w:rPr>
      </w:pPr>
      <w:r>
        <w:rPr>
          <w:rFonts w:hint="default"/>
          <w:sz w:val="24"/>
          <w:szCs w:val="24"/>
        </w:rPr>
        <w:t>Проект может быть заимствованным и при этом стать собственным. Субъект способен интериоризировать внешнюю модель, проверить её относительно собственной Реальности, изменить её и включить в собственный ответ. И наоборот, проект, созданный формально внутри данной системы, может оставаться воспроизведением чужой архитектуры возможного.</w:t>
      </w:r>
    </w:p>
    <w:p w14:paraId="04DE3897">
      <w:pPr>
        <w:ind w:left="0" w:leftChars="0" w:firstLine="398" w:firstLineChars="166"/>
        <w:jc w:val="both"/>
        <w:rPr>
          <w:rFonts w:hint="default"/>
          <w:sz w:val="24"/>
          <w:szCs w:val="24"/>
        </w:rPr>
      </w:pPr>
      <w:r>
        <w:rPr>
          <w:rFonts w:hint="default"/>
          <w:sz w:val="24"/>
          <w:szCs w:val="24"/>
        </w:rPr>
        <w:t>Поэтому происхождение проекта и его субъектная принадлежность — разные вопросы.</w:t>
      </w:r>
    </w:p>
    <w:p w14:paraId="13803C4C">
      <w:pPr>
        <w:ind w:left="0" w:leftChars="0" w:firstLine="398" w:firstLineChars="166"/>
        <w:jc w:val="both"/>
        <w:rPr>
          <w:rFonts w:hint="default"/>
          <w:sz w:val="24"/>
          <w:szCs w:val="24"/>
        </w:rPr>
      </w:pPr>
    </w:p>
    <w:p w14:paraId="19744DCC">
      <w:pPr>
        <w:ind w:left="0" w:leftChars="0" w:firstLine="398" w:firstLineChars="166"/>
        <w:jc w:val="both"/>
        <w:rPr>
          <w:rFonts w:hint="default"/>
          <w:sz w:val="24"/>
          <w:szCs w:val="24"/>
        </w:rPr>
      </w:pPr>
      <w:r>
        <w:rPr>
          <w:rFonts w:hint="default"/>
          <w:sz w:val="24"/>
          <w:szCs w:val="24"/>
        </w:rPr>
        <w:t>26. Способность формировать собственный проект будущего</w:t>
      </w:r>
    </w:p>
    <w:p w14:paraId="5C7CC31E">
      <w:pPr>
        <w:ind w:left="0" w:leftChars="0" w:firstLine="398" w:firstLineChars="166"/>
        <w:jc w:val="both"/>
        <w:rPr>
          <w:rFonts w:hint="default"/>
          <w:sz w:val="24"/>
          <w:szCs w:val="24"/>
        </w:rPr>
      </w:pPr>
    </w:p>
    <w:p w14:paraId="4D2636FF">
      <w:pPr>
        <w:ind w:left="0" w:leftChars="0" w:firstLine="398" w:firstLineChars="166"/>
        <w:jc w:val="both"/>
        <w:rPr>
          <w:rFonts w:hint="default"/>
          <w:sz w:val="24"/>
          <w:szCs w:val="24"/>
        </w:rPr>
      </w:pPr>
      <w:r>
        <w:rPr>
          <w:rFonts w:hint="default"/>
          <w:sz w:val="24"/>
          <w:szCs w:val="24"/>
        </w:rPr>
        <w:t>Даже наличие реально собственного проекта ещё не исчерпывает анализа. Необходимо отдельно установить:</w:t>
      </w:r>
    </w:p>
    <w:p w14:paraId="1A7BA7BF">
      <w:pPr>
        <w:ind w:left="0" w:leftChars="0" w:firstLine="398" w:firstLineChars="166"/>
        <w:jc w:val="both"/>
        <w:rPr>
          <w:rFonts w:hint="default"/>
          <w:sz w:val="24"/>
          <w:szCs w:val="24"/>
        </w:rPr>
      </w:pPr>
      <w:r>
        <w:rPr>
          <w:rFonts w:hint="default"/>
          <w:sz w:val="24"/>
          <w:szCs w:val="24"/>
        </w:rPr>
        <w:t>способен ли субъект самостоятельно формировать собственные проекты будущего?</w:t>
      </w:r>
    </w:p>
    <w:p w14:paraId="731634FA">
      <w:pPr>
        <w:ind w:left="0" w:leftChars="0" w:firstLine="398" w:firstLineChars="166"/>
        <w:jc w:val="both"/>
        <w:rPr>
          <w:rFonts w:hint="default"/>
          <w:sz w:val="24"/>
          <w:szCs w:val="24"/>
        </w:rPr>
      </w:pPr>
      <w:r>
        <w:rPr>
          <w:rFonts w:hint="default"/>
          <w:sz w:val="24"/>
          <w:szCs w:val="24"/>
        </w:rPr>
        <w:t>Единичный проект может быть результатом счастливого совпадения обстоятельств, помощи другого субъекта, заимствованной модели или решения, сохранившегося от предшествующего поколения. Более высокий уровень проектной субъектности обнаруживается там, где субъект способен заново распознавать изменившуюся Реальность, выделять пространство возможного, создавать образ желательного будущего и превращать его в архитектуру собственного действия.</w:t>
      </w:r>
    </w:p>
    <w:p w14:paraId="6B7741CA">
      <w:pPr>
        <w:ind w:left="0" w:leftChars="0" w:firstLine="398" w:firstLineChars="166"/>
        <w:jc w:val="both"/>
        <w:rPr>
          <w:rFonts w:hint="default"/>
          <w:sz w:val="24"/>
          <w:szCs w:val="24"/>
        </w:rPr>
      </w:pPr>
      <w:r>
        <w:rPr>
          <w:rFonts w:hint="default"/>
          <w:sz w:val="24"/>
          <w:szCs w:val="24"/>
        </w:rPr>
        <w:t>Особенно показательной становится ситуация, когда прежний проект утрачивает адекватность. Способен ли субъект распознать это раньше, чем проект полностью разрушится? Может ли изменить отдельные элементы проекта? Может ли отказаться от исходной конструкции? Способен ли сформировать новый проект, если доступный масштаб Реальности изменил масштаб задачи?</w:t>
      </w:r>
    </w:p>
    <w:p w14:paraId="6BA80CBB">
      <w:pPr>
        <w:ind w:left="0" w:leftChars="0" w:firstLine="398" w:firstLineChars="166"/>
        <w:jc w:val="both"/>
        <w:rPr>
          <w:rFonts w:hint="default"/>
          <w:sz w:val="24"/>
          <w:szCs w:val="24"/>
        </w:rPr>
      </w:pPr>
      <w:r>
        <w:rPr>
          <w:rFonts w:hint="default"/>
          <w:sz w:val="24"/>
          <w:szCs w:val="24"/>
        </w:rPr>
        <w:t>Таким образом, необходимо различать по меньшей мере: отсутствие запроса на собственный проект; наличие запроса без проекта; наличие проекта сомнительной субъектной принадлежности; наличие реально собственного проекта; способность устойчиво формировать и перестраивать собственные проекты будущего.</w:t>
      </w:r>
    </w:p>
    <w:p w14:paraId="41621375">
      <w:pPr>
        <w:ind w:left="0" w:leftChars="0" w:firstLine="398" w:firstLineChars="166"/>
        <w:jc w:val="both"/>
        <w:rPr>
          <w:rFonts w:hint="default"/>
          <w:sz w:val="24"/>
          <w:szCs w:val="24"/>
        </w:rPr>
      </w:pPr>
    </w:p>
    <w:p w14:paraId="00EB0815">
      <w:pPr>
        <w:ind w:left="0" w:leftChars="0" w:firstLine="398" w:firstLineChars="166"/>
        <w:jc w:val="both"/>
        <w:rPr>
          <w:rFonts w:hint="default"/>
          <w:sz w:val="24"/>
          <w:szCs w:val="24"/>
        </w:rPr>
      </w:pPr>
      <w:r>
        <w:rPr>
          <w:rFonts w:hint="default"/>
          <w:sz w:val="24"/>
          <w:szCs w:val="24"/>
        </w:rPr>
        <w:t>27. Качество проекта будущего</w:t>
      </w:r>
    </w:p>
    <w:p w14:paraId="23DA41C7">
      <w:pPr>
        <w:ind w:left="0" w:leftChars="0" w:firstLine="398" w:firstLineChars="166"/>
        <w:jc w:val="both"/>
        <w:rPr>
          <w:rFonts w:hint="default"/>
          <w:sz w:val="24"/>
          <w:szCs w:val="24"/>
        </w:rPr>
      </w:pPr>
    </w:p>
    <w:p w14:paraId="07398525">
      <w:pPr>
        <w:ind w:left="0" w:leftChars="0" w:firstLine="398" w:firstLineChars="166"/>
        <w:jc w:val="both"/>
        <w:rPr>
          <w:rFonts w:hint="default"/>
          <w:sz w:val="24"/>
          <w:szCs w:val="24"/>
        </w:rPr>
      </w:pPr>
      <w:r>
        <w:rPr>
          <w:rFonts w:hint="default"/>
          <w:sz w:val="24"/>
          <w:szCs w:val="24"/>
        </w:rPr>
        <w:t>Только после установления наличия и субъектной принадлежности проекта возникает вопрос о его качестве.</w:t>
      </w:r>
    </w:p>
    <w:p w14:paraId="25151903">
      <w:pPr>
        <w:ind w:left="0" w:leftChars="0" w:firstLine="398" w:firstLineChars="166"/>
        <w:jc w:val="both"/>
        <w:rPr>
          <w:rFonts w:hint="default"/>
          <w:sz w:val="24"/>
          <w:szCs w:val="24"/>
        </w:rPr>
      </w:pPr>
      <w:r>
        <w:rPr>
          <w:rFonts w:hint="default"/>
          <w:sz w:val="24"/>
          <w:szCs w:val="24"/>
        </w:rPr>
        <w:t>Качество проекта не определяется привлекательностью заявленной цели. ХТТ анализирует, какую Реальность проект способен удерживать, насколько адекватно различает исходное состояние и желаемый результат, видит ли необходимые причинные переходы, учитывает ли масштаб задачи, способен ли различить желаемое и возможное, знает ли о собственных ограничениях и содержит ли механизмы проверки и коррекции.</w:t>
      </w:r>
    </w:p>
    <w:p w14:paraId="2053AB9F">
      <w:pPr>
        <w:ind w:left="0" w:leftChars="0" w:firstLine="398" w:firstLineChars="166"/>
        <w:jc w:val="both"/>
        <w:rPr>
          <w:rFonts w:hint="default"/>
          <w:sz w:val="24"/>
          <w:szCs w:val="24"/>
        </w:rPr>
      </w:pPr>
      <w:r>
        <w:rPr>
          <w:rFonts w:hint="default"/>
          <w:sz w:val="24"/>
          <w:szCs w:val="24"/>
        </w:rPr>
        <w:t>Особенно существенна способность проекта связывать настоящее решение с удалёнными последствиями. Проект, способный видеть только непосредственный результат действия, может быть чрезвычайно энергичным и практически эффективным, но не удерживать ту Реальность, которую сам же производит.</w:t>
      </w:r>
    </w:p>
    <w:p w14:paraId="4AA61B38">
      <w:pPr>
        <w:ind w:left="0" w:leftChars="0" w:firstLine="398" w:firstLineChars="166"/>
        <w:jc w:val="both"/>
        <w:rPr>
          <w:rFonts w:hint="default"/>
          <w:sz w:val="24"/>
          <w:szCs w:val="24"/>
        </w:rPr>
      </w:pPr>
      <w:r>
        <w:rPr>
          <w:rFonts w:hint="default"/>
          <w:sz w:val="24"/>
          <w:szCs w:val="24"/>
        </w:rPr>
        <w:t>Качество проекта поэтому проверяется не только вопросом «может ли он быть осуществлён?», но и вопросом «какую Реальность он способен произвести и способен ли его автор распознать произведённые им последствия как собственные?».</w:t>
      </w:r>
    </w:p>
    <w:p w14:paraId="7C249FC3">
      <w:pPr>
        <w:ind w:left="0" w:leftChars="0" w:firstLine="398" w:firstLineChars="166"/>
        <w:jc w:val="both"/>
        <w:rPr>
          <w:rFonts w:hint="default"/>
          <w:sz w:val="24"/>
          <w:szCs w:val="24"/>
        </w:rPr>
      </w:pPr>
      <w:r>
        <w:rPr>
          <w:rFonts w:hint="default"/>
          <w:sz w:val="24"/>
          <w:szCs w:val="24"/>
        </w:rPr>
        <w:t>Именно здесь вопрос о проекте неизбежно приводит к вопросу о средствах его формирования и осуществления.</w:t>
      </w:r>
    </w:p>
    <w:p w14:paraId="4138F9D9">
      <w:pPr>
        <w:ind w:left="0" w:leftChars="0" w:firstLine="398" w:firstLineChars="166"/>
        <w:jc w:val="both"/>
        <w:rPr>
          <w:rFonts w:hint="default"/>
          <w:sz w:val="24"/>
          <w:szCs w:val="24"/>
        </w:rPr>
      </w:pPr>
    </w:p>
    <w:p w14:paraId="0BF66402">
      <w:pPr>
        <w:ind w:left="0" w:leftChars="0" w:firstLine="398" w:firstLineChars="166"/>
        <w:jc w:val="both"/>
        <w:rPr>
          <w:rFonts w:hint="default"/>
          <w:sz w:val="24"/>
          <w:szCs w:val="24"/>
        </w:rPr>
      </w:pPr>
      <w:r>
        <w:rPr>
          <w:rFonts w:hint="default"/>
          <w:sz w:val="24"/>
          <w:szCs w:val="24"/>
        </w:rPr>
        <w:t>28. Инструментарий проекта будущего</w:t>
      </w:r>
    </w:p>
    <w:p w14:paraId="2A495ED3">
      <w:pPr>
        <w:ind w:left="0" w:leftChars="0" w:firstLine="398" w:firstLineChars="166"/>
        <w:jc w:val="both"/>
        <w:rPr>
          <w:rFonts w:hint="default"/>
          <w:sz w:val="24"/>
          <w:szCs w:val="24"/>
        </w:rPr>
      </w:pPr>
    </w:p>
    <w:p w14:paraId="7BDDED43">
      <w:pPr>
        <w:ind w:left="0" w:leftChars="0" w:firstLine="398" w:firstLineChars="166"/>
        <w:jc w:val="both"/>
        <w:rPr>
          <w:rFonts w:hint="default"/>
          <w:sz w:val="24"/>
          <w:szCs w:val="24"/>
        </w:rPr>
      </w:pPr>
      <w:r>
        <w:rPr>
          <w:rFonts w:hint="default"/>
          <w:sz w:val="24"/>
          <w:szCs w:val="24"/>
        </w:rPr>
        <w:t>Следующий вопрос ХТТ-анализа:</w:t>
      </w:r>
    </w:p>
    <w:p w14:paraId="07DF5DF1">
      <w:pPr>
        <w:ind w:left="0" w:leftChars="0" w:firstLine="398" w:firstLineChars="166"/>
        <w:jc w:val="both"/>
        <w:rPr>
          <w:rFonts w:hint="default"/>
          <w:sz w:val="24"/>
          <w:szCs w:val="24"/>
        </w:rPr>
      </w:pPr>
      <w:r>
        <w:rPr>
          <w:rFonts w:hint="default"/>
          <w:sz w:val="24"/>
          <w:szCs w:val="24"/>
        </w:rPr>
        <w:t>располагает ли субъект инструментарием, необходимым для формирования и осуществления собственного проекта будущего?</w:t>
      </w:r>
    </w:p>
    <w:p w14:paraId="677CB114">
      <w:pPr>
        <w:ind w:left="0" w:leftChars="0" w:firstLine="398" w:firstLineChars="166"/>
        <w:jc w:val="both"/>
        <w:rPr>
          <w:rFonts w:hint="default"/>
          <w:sz w:val="24"/>
          <w:szCs w:val="24"/>
        </w:rPr>
      </w:pPr>
      <w:r>
        <w:rPr>
          <w:rFonts w:hint="default"/>
          <w:sz w:val="24"/>
          <w:szCs w:val="24"/>
        </w:rPr>
        <w:t>Под проектным инструментарием понимаются понятийные системы, языки описания, знания, компетенции, методы постановки вопросов и проектирования, организационные формы, институты, технологии, способы мобилизации и кооперации, коммуникационные сети, системы получения данных, обратной связи и иные средства, посредством которых проект может быть сформирован, осуществлён и проверен.</w:t>
      </w:r>
    </w:p>
    <w:p w14:paraId="5BBA4AAE">
      <w:pPr>
        <w:ind w:left="0" w:leftChars="0" w:firstLine="398" w:firstLineChars="166"/>
        <w:jc w:val="both"/>
        <w:rPr>
          <w:rFonts w:hint="default"/>
          <w:sz w:val="24"/>
          <w:szCs w:val="24"/>
        </w:rPr>
      </w:pPr>
      <w:r>
        <w:rPr>
          <w:rFonts w:hint="default"/>
          <w:sz w:val="24"/>
          <w:szCs w:val="24"/>
        </w:rPr>
        <w:t>И здесь анализ вновь начинается с простого различения: инструментарий есть или его нет?</w:t>
      </w:r>
    </w:p>
    <w:p w14:paraId="1E9E447C">
      <w:pPr>
        <w:ind w:left="0" w:leftChars="0" w:firstLine="398" w:firstLineChars="166"/>
        <w:jc w:val="both"/>
        <w:rPr>
          <w:rFonts w:hint="default"/>
          <w:sz w:val="24"/>
          <w:szCs w:val="24"/>
        </w:rPr>
      </w:pPr>
      <w:r>
        <w:rPr>
          <w:rFonts w:hint="default"/>
          <w:sz w:val="24"/>
          <w:szCs w:val="24"/>
        </w:rPr>
        <w:t>Наличие образа будущего и даже достаточно развитого проекта ещё не означает наличия средств его осуществления. Между проектом и произведённой Реальностью существует инструментальный слой, без которого проект способен оставаться декларацией.</w:t>
      </w:r>
    </w:p>
    <w:p w14:paraId="4D2FEEA6">
      <w:pPr>
        <w:ind w:left="0" w:leftChars="0" w:firstLine="398" w:firstLineChars="166"/>
        <w:jc w:val="both"/>
        <w:rPr>
          <w:rFonts w:hint="default"/>
          <w:sz w:val="24"/>
          <w:szCs w:val="24"/>
        </w:rPr>
      </w:pPr>
      <w:r>
        <w:rPr>
          <w:rFonts w:hint="default"/>
          <w:sz w:val="24"/>
          <w:szCs w:val="24"/>
        </w:rPr>
        <w:t>Однако отсутствие готового инструментария само по себе ещё не свидетельствует о низкой субъектности. Действительно новый проект может потребовать средств, которых пока не существует.</w:t>
      </w:r>
    </w:p>
    <w:p w14:paraId="26AC420F">
      <w:pPr>
        <w:ind w:left="0" w:leftChars="0" w:firstLine="398" w:firstLineChars="166"/>
        <w:jc w:val="both"/>
        <w:rPr>
          <w:rFonts w:hint="default"/>
          <w:sz w:val="24"/>
          <w:szCs w:val="24"/>
        </w:rPr>
      </w:pPr>
      <w:r>
        <w:rPr>
          <w:rFonts w:hint="default"/>
          <w:sz w:val="24"/>
          <w:szCs w:val="24"/>
        </w:rPr>
        <w:t>Поэтому при отсутствии инструментария возникает следующий вопрос: распознаёт ли субъект его отсутствие?</w:t>
      </w:r>
    </w:p>
    <w:p w14:paraId="4E2AEA37">
      <w:pPr>
        <w:ind w:left="0" w:leftChars="0" w:firstLine="398" w:firstLineChars="166"/>
        <w:jc w:val="both"/>
        <w:rPr>
          <w:rFonts w:hint="default"/>
          <w:sz w:val="24"/>
          <w:szCs w:val="24"/>
        </w:rPr>
      </w:pPr>
    </w:p>
    <w:p w14:paraId="7E1CC20C">
      <w:pPr>
        <w:ind w:left="0" w:leftChars="0" w:firstLine="398" w:firstLineChars="166"/>
        <w:jc w:val="both"/>
        <w:rPr>
          <w:rFonts w:hint="default"/>
          <w:sz w:val="24"/>
          <w:szCs w:val="24"/>
        </w:rPr>
      </w:pPr>
      <w:r>
        <w:rPr>
          <w:rFonts w:hint="default"/>
          <w:sz w:val="24"/>
          <w:szCs w:val="24"/>
        </w:rPr>
        <w:t>29. Распознание инструментального дефицита</w:t>
      </w:r>
    </w:p>
    <w:p w14:paraId="6955C9B2">
      <w:pPr>
        <w:ind w:left="0" w:leftChars="0" w:firstLine="398" w:firstLineChars="166"/>
        <w:jc w:val="both"/>
        <w:rPr>
          <w:rFonts w:hint="default"/>
          <w:sz w:val="24"/>
          <w:szCs w:val="24"/>
        </w:rPr>
      </w:pPr>
    </w:p>
    <w:p w14:paraId="6BEF58BF">
      <w:pPr>
        <w:ind w:left="0" w:leftChars="0" w:firstLine="398" w:firstLineChars="166"/>
        <w:jc w:val="both"/>
        <w:rPr>
          <w:rFonts w:hint="default"/>
          <w:sz w:val="24"/>
          <w:szCs w:val="24"/>
        </w:rPr>
      </w:pPr>
      <w:r>
        <w:rPr>
          <w:rFonts w:hint="default"/>
          <w:sz w:val="24"/>
          <w:szCs w:val="24"/>
        </w:rPr>
        <w:t>Способность обнаружить недостаточность собственных средств является самостоятельной характеристикой проектной субъектности.</w:t>
      </w:r>
    </w:p>
    <w:p w14:paraId="016BF703">
      <w:pPr>
        <w:ind w:left="0" w:leftChars="0" w:firstLine="398" w:firstLineChars="166"/>
        <w:jc w:val="both"/>
        <w:rPr>
          <w:rFonts w:hint="default"/>
          <w:sz w:val="24"/>
          <w:szCs w:val="24"/>
        </w:rPr>
      </w:pPr>
      <w:r>
        <w:rPr>
          <w:rFonts w:hint="default"/>
          <w:sz w:val="24"/>
          <w:szCs w:val="24"/>
        </w:rPr>
        <w:t>Можно не иметь нужного инструментария и понимать это. Можно, напротив, обладать развитым набором средств и не замечать, что они были созданы для другой задачи, другого масштаба или другой Реальности.</w:t>
      </w:r>
    </w:p>
    <w:p w14:paraId="2F300A82">
      <w:pPr>
        <w:ind w:left="0" w:leftChars="0" w:firstLine="398" w:firstLineChars="166"/>
        <w:jc w:val="both"/>
        <w:rPr>
          <w:rFonts w:hint="default"/>
          <w:sz w:val="24"/>
          <w:szCs w:val="24"/>
        </w:rPr>
      </w:pPr>
      <w:r>
        <w:rPr>
          <w:rFonts w:hint="default"/>
          <w:sz w:val="24"/>
          <w:szCs w:val="24"/>
        </w:rPr>
        <w:t>Поэтому ХТТ должен установить, различает ли субъект дефицит знания, компетенций, организационных форм, технологий, методов анализа или способов кооперации и способен ли точно локализовать этот дефицит.</w:t>
      </w:r>
    </w:p>
    <w:p w14:paraId="005EC635">
      <w:pPr>
        <w:ind w:left="0" w:leftChars="0" w:firstLine="398" w:firstLineChars="166"/>
        <w:jc w:val="both"/>
        <w:rPr>
          <w:rFonts w:hint="default"/>
          <w:sz w:val="24"/>
          <w:szCs w:val="24"/>
        </w:rPr>
      </w:pPr>
      <w:r>
        <w:rPr>
          <w:rFonts w:hint="default"/>
          <w:sz w:val="24"/>
          <w:szCs w:val="24"/>
        </w:rPr>
        <w:t>Особенно слабой является ситуация, в которой субъект имеет собственный проект будущего, но вообще не ставит вопроса о средствах его производства. Здесь недостаточность инструментария превращается в недостаточность самого проекта: переход между желаемым будущим и настоящим остаётся неразличённым.</w:t>
      </w:r>
    </w:p>
    <w:p w14:paraId="0418530D">
      <w:pPr>
        <w:ind w:left="0" w:leftChars="0" w:firstLine="398" w:firstLineChars="166"/>
        <w:jc w:val="both"/>
        <w:rPr>
          <w:rFonts w:hint="default"/>
          <w:sz w:val="24"/>
          <w:szCs w:val="24"/>
        </w:rPr>
      </w:pPr>
      <w:r>
        <w:rPr>
          <w:rFonts w:hint="default"/>
          <w:sz w:val="24"/>
          <w:szCs w:val="24"/>
        </w:rPr>
        <w:t>Распознание инструментального дефицита открывает следующий уровень субъектного действия — попытку этот дефицит восполнить.</w:t>
      </w:r>
    </w:p>
    <w:p w14:paraId="6AA388D8">
      <w:pPr>
        <w:ind w:left="0" w:leftChars="0" w:firstLine="398" w:firstLineChars="166"/>
        <w:jc w:val="both"/>
        <w:rPr>
          <w:rFonts w:hint="default"/>
          <w:sz w:val="24"/>
          <w:szCs w:val="24"/>
        </w:rPr>
      </w:pPr>
    </w:p>
    <w:p w14:paraId="50A5BE8B">
      <w:pPr>
        <w:ind w:left="0" w:leftChars="0" w:firstLine="398" w:firstLineChars="166"/>
        <w:jc w:val="both"/>
        <w:rPr>
          <w:rFonts w:hint="default"/>
          <w:sz w:val="24"/>
          <w:szCs w:val="24"/>
        </w:rPr>
      </w:pPr>
      <w:r>
        <w:rPr>
          <w:rFonts w:hint="default"/>
          <w:sz w:val="24"/>
          <w:szCs w:val="24"/>
        </w:rPr>
        <w:t>30. Приобретение и формирование инструментария</w:t>
      </w:r>
    </w:p>
    <w:p w14:paraId="2C33D6AC">
      <w:pPr>
        <w:ind w:left="0" w:leftChars="0" w:firstLine="398" w:firstLineChars="166"/>
        <w:jc w:val="both"/>
        <w:rPr>
          <w:rFonts w:hint="default"/>
          <w:sz w:val="24"/>
          <w:szCs w:val="24"/>
        </w:rPr>
      </w:pPr>
    </w:p>
    <w:p w14:paraId="5F0540CA">
      <w:pPr>
        <w:ind w:left="0" w:leftChars="0" w:firstLine="398" w:firstLineChars="166"/>
        <w:jc w:val="both"/>
        <w:rPr>
          <w:rFonts w:hint="default"/>
          <w:sz w:val="24"/>
          <w:szCs w:val="24"/>
        </w:rPr>
      </w:pPr>
      <w:r>
        <w:rPr>
          <w:rFonts w:hint="default"/>
          <w:sz w:val="24"/>
          <w:szCs w:val="24"/>
        </w:rPr>
        <w:t>Если нужного инструментария нет, необходимо установить:</w:t>
      </w:r>
    </w:p>
    <w:p w14:paraId="4930C45A">
      <w:pPr>
        <w:ind w:left="0" w:leftChars="0" w:firstLine="398" w:firstLineChars="166"/>
        <w:jc w:val="both"/>
        <w:rPr>
          <w:rFonts w:hint="default"/>
          <w:sz w:val="24"/>
          <w:szCs w:val="24"/>
        </w:rPr>
      </w:pPr>
      <w:r>
        <w:rPr>
          <w:rFonts w:hint="default"/>
          <w:sz w:val="24"/>
          <w:szCs w:val="24"/>
        </w:rPr>
        <w:t>пытается ли субъект его приобрести, освоить, адаптировать или создать?</w:t>
      </w:r>
    </w:p>
    <w:p w14:paraId="10EDBD20">
      <w:pPr>
        <w:ind w:left="0" w:leftChars="0" w:firstLine="398" w:firstLineChars="166"/>
        <w:jc w:val="both"/>
        <w:rPr>
          <w:rFonts w:hint="default"/>
          <w:sz w:val="24"/>
          <w:szCs w:val="24"/>
        </w:rPr>
      </w:pPr>
      <w:r>
        <w:rPr>
          <w:rFonts w:hint="default"/>
          <w:sz w:val="24"/>
          <w:szCs w:val="24"/>
        </w:rPr>
        <w:t>Заимствование не является противоположностью субъектности. Субъект, который способен точно распознать собственный дефицит, найти существующее средство, освоить его и включить в собственный проект, может демонстрировать более высокую проектную компетентность, чем субъект, формально производящий всё самостоятельно, но неспособный различать качество собственных средств.</w:t>
      </w:r>
    </w:p>
    <w:p w14:paraId="2B720EF1">
      <w:pPr>
        <w:ind w:left="0" w:leftChars="0" w:firstLine="398" w:firstLineChars="166"/>
        <w:jc w:val="both"/>
        <w:rPr>
          <w:rFonts w:hint="default"/>
          <w:sz w:val="24"/>
          <w:szCs w:val="24"/>
        </w:rPr>
      </w:pPr>
      <w:r>
        <w:rPr>
          <w:rFonts w:hint="default"/>
          <w:sz w:val="24"/>
          <w:szCs w:val="24"/>
        </w:rPr>
        <w:t>Однако сильная проектная субъектность не исчерпывается способностью приобретать готовое. Особым параметром является способность формировать собственный инструментарий.</w:t>
      </w:r>
    </w:p>
    <w:p w14:paraId="777C31CB">
      <w:pPr>
        <w:ind w:left="0" w:leftChars="0" w:firstLine="398" w:firstLineChars="166"/>
        <w:jc w:val="both"/>
        <w:rPr>
          <w:rFonts w:hint="default"/>
          <w:sz w:val="24"/>
          <w:szCs w:val="24"/>
        </w:rPr>
      </w:pPr>
      <w:r>
        <w:rPr>
          <w:rFonts w:hint="default"/>
          <w:sz w:val="24"/>
          <w:szCs w:val="24"/>
        </w:rPr>
        <w:t>Новый проект будущего может требовать новых понятий, методов, институтов, технологий или организационных форм. Тогда субъектность проявляется в способности не только выбрать средство из существующего набора, но и изменить сам набор доступных средств.</w:t>
      </w:r>
    </w:p>
    <w:p w14:paraId="01107C91">
      <w:pPr>
        <w:ind w:left="0" w:leftChars="0" w:firstLine="398" w:firstLineChars="166"/>
        <w:jc w:val="both"/>
        <w:rPr>
          <w:rFonts w:hint="default"/>
          <w:sz w:val="24"/>
          <w:szCs w:val="24"/>
        </w:rPr>
      </w:pPr>
      <w:r>
        <w:rPr>
          <w:rFonts w:hint="default"/>
          <w:sz w:val="24"/>
          <w:szCs w:val="24"/>
        </w:rPr>
        <w:t>Собственный инструментарий поэтому не означает инструментарий, все элементы которого изобретены самим субъектом.</w:t>
      </w:r>
      <w:r>
        <w:rPr>
          <w:rFonts w:hint="default"/>
          <w:sz w:val="24"/>
          <w:szCs w:val="24"/>
          <w:lang w:val="ru-RU"/>
        </w:rPr>
        <w:t xml:space="preserve"> </w:t>
      </w:r>
      <w:r>
        <w:rPr>
          <w:rFonts w:hint="default"/>
          <w:sz w:val="24"/>
          <w:szCs w:val="24"/>
        </w:rPr>
        <w:t>Он означает инструментарий, который субъект формирует и преобразует как автор: субъект способен определить, какие средства ему необходимы, заимствовать пригодные, отбросить неподходящие, преобразовать недостаточные и создавать отсутствующие.</w:t>
      </w:r>
    </w:p>
    <w:p w14:paraId="221A12B2">
      <w:pPr>
        <w:ind w:left="0" w:leftChars="0" w:firstLine="398" w:firstLineChars="166"/>
        <w:jc w:val="both"/>
        <w:rPr>
          <w:rFonts w:hint="default"/>
          <w:sz w:val="24"/>
          <w:szCs w:val="24"/>
        </w:rPr>
      </w:pPr>
    </w:p>
    <w:p w14:paraId="570884D3">
      <w:pPr>
        <w:ind w:left="0" w:leftChars="0" w:firstLine="398" w:firstLineChars="166"/>
        <w:jc w:val="both"/>
        <w:rPr>
          <w:rFonts w:hint="default"/>
          <w:sz w:val="24"/>
          <w:szCs w:val="24"/>
        </w:rPr>
      </w:pPr>
      <w:r>
        <w:rPr>
          <w:rFonts w:hint="default"/>
          <w:sz w:val="24"/>
          <w:szCs w:val="24"/>
        </w:rPr>
        <w:t>31. Субъектная принадлежность инструментария</w:t>
      </w:r>
    </w:p>
    <w:p w14:paraId="3CE45C82">
      <w:pPr>
        <w:ind w:left="0" w:leftChars="0" w:firstLine="398" w:firstLineChars="166"/>
        <w:jc w:val="both"/>
        <w:rPr>
          <w:rFonts w:hint="default"/>
          <w:sz w:val="24"/>
          <w:szCs w:val="24"/>
        </w:rPr>
      </w:pPr>
    </w:p>
    <w:p w14:paraId="5619051E">
      <w:pPr>
        <w:ind w:left="0" w:leftChars="0" w:firstLine="398" w:firstLineChars="166"/>
        <w:jc w:val="both"/>
        <w:rPr>
          <w:rFonts w:hint="default"/>
          <w:sz w:val="24"/>
          <w:szCs w:val="24"/>
        </w:rPr>
      </w:pPr>
      <w:r>
        <w:rPr>
          <w:rFonts w:hint="default"/>
          <w:sz w:val="24"/>
          <w:szCs w:val="24"/>
        </w:rPr>
        <w:t>Компетентное использование инструмента ещё не доказывает субъектного владения им.</w:t>
      </w:r>
    </w:p>
    <w:p w14:paraId="5DBC9FE7">
      <w:pPr>
        <w:ind w:left="0" w:leftChars="0" w:firstLine="398" w:firstLineChars="166"/>
        <w:jc w:val="both"/>
        <w:rPr>
          <w:rFonts w:hint="default"/>
          <w:sz w:val="24"/>
          <w:szCs w:val="24"/>
        </w:rPr>
      </w:pPr>
      <w:r>
        <w:rPr>
          <w:rFonts w:hint="default"/>
          <w:sz w:val="24"/>
          <w:szCs w:val="24"/>
        </w:rPr>
        <w:t>Поэтому ХТТ задаёт отдельный вопрос:</w:t>
      </w:r>
    </w:p>
    <w:p w14:paraId="33C44BEC">
      <w:pPr>
        <w:ind w:left="0" w:leftChars="0" w:firstLine="398" w:firstLineChars="166"/>
        <w:jc w:val="both"/>
        <w:rPr>
          <w:rFonts w:hint="default"/>
          <w:sz w:val="24"/>
          <w:szCs w:val="24"/>
        </w:rPr>
      </w:pPr>
      <w:r>
        <w:rPr>
          <w:rFonts w:hint="default"/>
          <w:sz w:val="24"/>
          <w:szCs w:val="24"/>
        </w:rPr>
        <w:t>кто посредством данного инструментария в действительности продолжает свой проект?</w:t>
      </w:r>
    </w:p>
    <w:p w14:paraId="6C322B7F">
      <w:pPr>
        <w:ind w:left="0" w:leftChars="0" w:firstLine="398" w:firstLineChars="166"/>
        <w:jc w:val="both"/>
        <w:rPr>
          <w:rFonts w:hint="default"/>
          <w:sz w:val="24"/>
          <w:szCs w:val="24"/>
        </w:rPr>
      </w:pPr>
      <w:r>
        <w:rPr>
          <w:rFonts w:hint="default"/>
          <w:sz w:val="24"/>
          <w:szCs w:val="24"/>
        </w:rPr>
        <w:t>Для этого необходимо установить, кто посредством него определяет задачу, кто задаёт исходные различения, кто устанавливает допустимые способы действия и критерии результата, кто получает обратную связь, кто имеет право её интерпретировать, кто способен изменять средство и кто может прекратить его использование.</w:t>
      </w:r>
    </w:p>
    <w:p w14:paraId="785E5197">
      <w:pPr>
        <w:ind w:left="0" w:leftChars="0" w:firstLine="398" w:firstLineChars="166"/>
        <w:jc w:val="both"/>
        <w:rPr>
          <w:rFonts w:hint="default"/>
          <w:sz w:val="24"/>
          <w:szCs w:val="24"/>
        </w:rPr>
      </w:pPr>
      <w:r>
        <w:rPr>
          <w:rFonts w:hint="default"/>
          <w:sz w:val="24"/>
          <w:szCs w:val="24"/>
        </w:rPr>
        <w:t>Одним из наиболее сильных диагностических вопросов становится:</w:t>
      </w:r>
    </w:p>
    <w:p w14:paraId="23FA4750">
      <w:pPr>
        <w:ind w:left="0" w:leftChars="0" w:firstLine="398" w:firstLineChars="166"/>
        <w:jc w:val="both"/>
        <w:rPr>
          <w:rFonts w:hint="default"/>
          <w:sz w:val="24"/>
          <w:szCs w:val="24"/>
        </w:rPr>
      </w:pPr>
      <w:r>
        <w:rPr>
          <w:rFonts w:hint="default"/>
          <w:sz w:val="24"/>
          <w:szCs w:val="24"/>
        </w:rPr>
        <w:t>кто имеет последнее право изменить инструмент, если Реальность показывает его недостаточность?</w:t>
      </w:r>
    </w:p>
    <w:p w14:paraId="34A821D7">
      <w:pPr>
        <w:ind w:left="0" w:leftChars="0" w:firstLine="398" w:firstLineChars="166"/>
        <w:jc w:val="both"/>
        <w:rPr>
          <w:rFonts w:hint="default"/>
          <w:sz w:val="24"/>
          <w:szCs w:val="24"/>
        </w:rPr>
      </w:pPr>
      <w:r>
        <w:rPr>
          <w:rFonts w:hint="default"/>
          <w:sz w:val="24"/>
          <w:szCs w:val="24"/>
        </w:rPr>
        <w:t>Если пользователь способен только исполнить процедуру, но не может пересмотреть её основания, критерии и способы проверки, его субъектное владение инструментом ограничено.</w:t>
      </w:r>
    </w:p>
    <w:p w14:paraId="091DC274">
      <w:pPr>
        <w:ind w:left="0" w:leftChars="0" w:firstLine="398" w:firstLineChars="166"/>
        <w:jc w:val="both"/>
        <w:rPr>
          <w:rFonts w:hint="default"/>
          <w:sz w:val="24"/>
          <w:szCs w:val="24"/>
        </w:rPr>
      </w:pPr>
      <w:r>
        <w:rPr>
          <w:rFonts w:hint="default"/>
          <w:sz w:val="24"/>
          <w:szCs w:val="24"/>
        </w:rPr>
        <w:t>Поэтому собственный проект и собственный инструментарий не являются одним и тем же. Возможен собственный проект, осуществляемый посредством зависимого инструментария; возможно высокое владение инструментом при исполнении чужого проекта; возможна и ситуация, когда инструментарий постепенно начинает определять сам проект, ограничивая пространство будущего тем, что уже умеют делать имеющиеся средства.</w:t>
      </w:r>
    </w:p>
    <w:p w14:paraId="148AAD74">
      <w:pPr>
        <w:ind w:left="0" w:leftChars="0" w:firstLine="398" w:firstLineChars="166"/>
        <w:jc w:val="both"/>
        <w:rPr>
          <w:rFonts w:hint="default"/>
          <w:sz w:val="24"/>
          <w:szCs w:val="24"/>
        </w:rPr>
      </w:pPr>
      <w:r>
        <w:rPr>
          <w:rFonts w:hint="default"/>
          <w:sz w:val="24"/>
          <w:szCs w:val="24"/>
        </w:rPr>
        <w:t>В таком случае происходит скрытая инверсия: уже не субъект выбирает средство для производства будущего, а доступные средства начинают определять, какое будущее субъект способен желать и проектировать.</w:t>
      </w:r>
    </w:p>
    <w:p w14:paraId="0A9886E3">
      <w:pPr>
        <w:ind w:left="0" w:leftChars="0" w:firstLine="398" w:firstLineChars="166"/>
        <w:jc w:val="both"/>
        <w:rPr>
          <w:rFonts w:hint="default"/>
          <w:sz w:val="24"/>
          <w:szCs w:val="24"/>
        </w:rPr>
      </w:pPr>
    </w:p>
    <w:p w14:paraId="40937ECF">
      <w:pPr>
        <w:ind w:left="0" w:leftChars="0" w:firstLine="398" w:firstLineChars="166"/>
        <w:jc w:val="both"/>
        <w:rPr>
          <w:rFonts w:hint="default"/>
          <w:sz w:val="24"/>
          <w:szCs w:val="24"/>
        </w:rPr>
      </w:pPr>
      <w:r>
        <w:rPr>
          <w:rFonts w:hint="default"/>
          <w:sz w:val="24"/>
          <w:szCs w:val="24"/>
        </w:rPr>
        <w:t>32. Фундированность и аксиологическая ориентация проекта</w:t>
      </w:r>
    </w:p>
    <w:p w14:paraId="20367E96">
      <w:pPr>
        <w:ind w:left="0" w:leftChars="0" w:firstLine="398" w:firstLineChars="166"/>
        <w:jc w:val="both"/>
        <w:rPr>
          <w:rFonts w:hint="default"/>
          <w:sz w:val="24"/>
          <w:szCs w:val="24"/>
        </w:rPr>
      </w:pPr>
    </w:p>
    <w:p w14:paraId="09679AC4">
      <w:pPr>
        <w:ind w:left="0" w:leftChars="0" w:firstLine="398" w:firstLineChars="166"/>
        <w:jc w:val="both"/>
        <w:rPr>
          <w:rFonts w:hint="default"/>
          <w:sz w:val="24"/>
          <w:szCs w:val="24"/>
        </w:rPr>
      </w:pPr>
      <w:r>
        <w:rPr>
          <w:rFonts w:hint="default"/>
          <w:sz w:val="24"/>
          <w:szCs w:val="24"/>
        </w:rPr>
        <w:t>Анализ проекта и его инструментария делает возможной более строгую проверку фундированности и аксиологической ориентации.</w:t>
      </w:r>
    </w:p>
    <w:p w14:paraId="7E4F8161">
      <w:pPr>
        <w:ind w:left="0" w:leftChars="0" w:firstLine="398" w:firstLineChars="166"/>
        <w:jc w:val="both"/>
        <w:rPr>
          <w:rFonts w:hint="default"/>
          <w:sz w:val="24"/>
          <w:szCs w:val="24"/>
        </w:rPr>
      </w:pPr>
      <w:r>
        <w:rPr>
          <w:rFonts w:hint="default"/>
          <w:sz w:val="24"/>
          <w:szCs w:val="24"/>
        </w:rPr>
        <w:t>Фундированность отвечает на вопрос: что субъект считает последним основанием действительности, нормы и обязательства? Аксиологическая ориентация — какой порядок благ организует его выбор и какие ценности могут быть принесены в жертву другим.</w:t>
      </w:r>
    </w:p>
    <w:p w14:paraId="0A0CBFF6">
      <w:pPr>
        <w:ind w:left="0" w:leftChars="0" w:firstLine="398" w:firstLineChars="166"/>
        <w:jc w:val="both"/>
        <w:rPr>
          <w:rFonts w:hint="default"/>
          <w:sz w:val="24"/>
          <w:szCs w:val="24"/>
        </w:rPr>
      </w:pPr>
      <w:r>
        <w:rPr>
          <w:rFonts w:hint="default"/>
          <w:sz w:val="24"/>
          <w:szCs w:val="24"/>
        </w:rPr>
        <w:t>Однако ХТТ не должен ограничиваться реконструкцией провозглашённых ценностей. Необходимо сопоставить последовательность:</w:t>
      </w:r>
    </w:p>
    <w:p w14:paraId="219FA5EF">
      <w:pPr>
        <w:ind w:left="0" w:leftChars="0" w:firstLine="398" w:firstLineChars="166"/>
        <w:jc w:val="both"/>
        <w:rPr>
          <w:rFonts w:hint="default"/>
          <w:sz w:val="24"/>
          <w:szCs w:val="24"/>
        </w:rPr>
      </w:pPr>
      <w:r>
        <w:rPr>
          <w:rFonts w:hint="default"/>
          <w:sz w:val="24"/>
          <w:szCs w:val="24"/>
        </w:rPr>
        <w:t>провозглашённая аксиология → проект → инструментарий → действие → распределение цены → фактически воспроизводимая аксиология.</w:t>
      </w:r>
    </w:p>
    <w:p w14:paraId="4ED9E1AF">
      <w:pPr>
        <w:ind w:left="0" w:leftChars="0" w:firstLine="398" w:firstLineChars="166"/>
        <w:jc w:val="both"/>
        <w:rPr>
          <w:rFonts w:hint="default"/>
          <w:sz w:val="24"/>
          <w:szCs w:val="24"/>
        </w:rPr>
      </w:pPr>
      <w:r>
        <w:rPr>
          <w:rFonts w:hint="default"/>
          <w:sz w:val="24"/>
          <w:szCs w:val="24"/>
        </w:rPr>
        <w:t>Субъект может искренне провозглашать определённый порядок ценностей и формировать проект, выраженный в том же языке, тогда как способы его осуществления систематически воспроизводят иной порядок приоритетов.</w:t>
      </w:r>
    </w:p>
    <w:p w14:paraId="52AA0B4E">
      <w:pPr>
        <w:ind w:left="0" w:leftChars="0" w:firstLine="398" w:firstLineChars="166"/>
        <w:jc w:val="both"/>
        <w:rPr>
          <w:rFonts w:hint="default"/>
          <w:sz w:val="24"/>
          <w:szCs w:val="24"/>
        </w:rPr>
      </w:pPr>
    </w:p>
    <w:p w14:paraId="2EDF0A0E">
      <w:pPr>
        <w:ind w:left="0" w:leftChars="0" w:firstLine="398" w:firstLineChars="166"/>
        <w:jc w:val="both"/>
        <w:rPr>
          <w:rFonts w:hint="default"/>
          <w:sz w:val="24"/>
          <w:szCs w:val="24"/>
        </w:rPr>
      </w:pPr>
      <w:r>
        <w:rPr>
          <w:rFonts w:hint="default"/>
          <w:sz w:val="24"/>
          <w:szCs w:val="24"/>
        </w:rPr>
        <w:t>Инструментарий не является аксиологически пустым. Система показателей, процедура принятия решений, распределение ресурсов и правомочий, допустимые потери, темп действия и устройство обратной связи фактически определяют, что будет сохранено при конфликте и чем можно пожертвовать.</w:t>
      </w:r>
    </w:p>
    <w:p w14:paraId="71D9063E">
      <w:pPr>
        <w:ind w:left="0" w:leftChars="0" w:firstLine="398" w:firstLineChars="166"/>
        <w:jc w:val="both"/>
        <w:rPr>
          <w:rFonts w:hint="default"/>
          <w:sz w:val="24"/>
          <w:szCs w:val="24"/>
        </w:rPr>
      </w:pPr>
      <w:r>
        <w:rPr>
          <w:rFonts w:hint="default"/>
          <w:sz w:val="24"/>
          <w:szCs w:val="24"/>
        </w:rPr>
        <w:t>Поэтому ХТТ проверяет не только то, что субъект говорит о своих ценностях, но и то, какие ценности способны пережить превращение декларации в действие.</w:t>
      </w:r>
    </w:p>
    <w:p w14:paraId="60033855">
      <w:pPr>
        <w:ind w:left="0" w:leftChars="0" w:firstLine="398" w:firstLineChars="166"/>
        <w:jc w:val="both"/>
        <w:rPr>
          <w:rFonts w:hint="default"/>
          <w:sz w:val="24"/>
          <w:szCs w:val="24"/>
        </w:rPr>
      </w:pPr>
      <w:r>
        <w:rPr>
          <w:rFonts w:hint="default"/>
          <w:sz w:val="24"/>
          <w:szCs w:val="24"/>
        </w:rPr>
        <w:t>У проекта почти нет секретов: его действительная аксиология, онтология и распределение субъектности становятся видимыми в выборе средств, допустимой цене и способе коррекции при столкновении с Реальностью.</w:t>
      </w:r>
    </w:p>
    <w:p w14:paraId="3EA0E9C7">
      <w:pPr>
        <w:ind w:left="0" w:leftChars="0" w:firstLine="398" w:firstLineChars="166"/>
        <w:jc w:val="both"/>
        <w:rPr>
          <w:rFonts w:hint="default"/>
          <w:sz w:val="24"/>
          <w:szCs w:val="24"/>
        </w:rPr>
      </w:pPr>
    </w:p>
    <w:p w14:paraId="5B9FFC2D">
      <w:pPr>
        <w:ind w:left="0" w:leftChars="0" w:firstLine="398" w:firstLineChars="166"/>
        <w:jc w:val="both"/>
        <w:rPr>
          <w:rFonts w:hint="default"/>
          <w:sz w:val="24"/>
          <w:szCs w:val="24"/>
        </w:rPr>
      </w:pPr>
      <w:r>
        <w:rPr>
          <w:rFonts w:hint="default"/>
          <w:sz w:val="24"/>
          <w:szCs w:val="24"/>
        </w:rPr>
        <w:t>33. Цена как аксиологический индикатор</w:t>
      </w:r>
    </w:p>
    <w:p w14:paraId="7548A8AA">
      <w:pPr>
        <w:ind w:left="0" w:leftChars="0" w:firstLine="398" w:firstLineChars="166"/>
        <w:jc w:val="both"/>
        <w:rPr>
          <w:rFonts w:hint="default"/>
          <w:sz w:val="24"/>
          <w:szCs w:val="24"/>
        </w:rPr>
      </w:pPr>
    </w:p>
    <w:p w14:paraId="3F303A3E">
      <w:pPr>
        <w:ind w:left="0" w:leftChars="0" w:firstLine="398" w:firstLineChars="166"/>
        <w:jc w:val="both"/>
        <w:rPr>
          <w:rFonts w:hint="default"/>
          <w:sz w:val="24"/>
          <w:szCs w:val="24"/>
        </w:rPr>
      </w:pPr>
      <w:r>
        <w:rPr>
          <w:rFonts w:hint="default"/>
          <w:sz w:val="24"/>
          <w:szCs w:val="24"/>
        </w:rPr>
        <w:t>Особенно информативны ситуации, в которых несколько провозглашённых ценностей входят в конфликт.</w:t>
      </w:r>
    </w:p>
    <w:p w14:paraId="42AF2B7E">
      <w:pPr>
        <w:ind w:left="0" w:leftChars="0" w:firstLine="398" w:firstLineChars="166"/>
        <w:jc w:val="both"/>
        <w:rPr>
          <w:rFonts w:hint="default"/>
          <w:sz w:val="24"/>
          <w:szCs w:val="24"/>
        </w:rPr>
      </w:pPr>
      <w:r>
        <w:rPr>
          <w:rFonts w:hint="default"/>
          <w:sz w:val="24"/>
          <w:szCs w:val="24"/>
        </w:rPr>
        <w:t>Пока субъект способен одновременно сохранять A, B и C, их действительная иерархия остаётся частично скрытой. Когда же сохранение одного требует отказаться от другого, решения начинают объективировать реальный порядок приоритетов.</w:t>
      </w:r>
    </w:p>
    <w:p w14:paraId="2D592805">
      <w:pPr>
        <w:ind w:left="0" w:leftChars="0" w:firstLine="398" w:firstLineChars="166"/>
        <w:jc w:val="both"/>
        <w:rPr>
          <w:rFonts w:hint="default"/>
          <w:sz w:val="24"/>
          <w:szCs w:val="24"/>
        </w:rPr>
      </w:pPr>
      <w:r>
        <w:rPr>
          <w:rFonts w:hint="default"/>
          <w:sz w:val="24"/>
          <w:szCs w:val="24"/>
        </w:rPr>
        <w:t>Поэтому существенными аналитическими вопросами становятся: чем субъект систематически готов жертвовать ради чего; какую цену принимает на себя; какую считает допустимым переадресовать Другому; чья субъектность может быть ограничена ради сохранения проекта; какие последствия считаются приемлемыми.</w:t>
      </w:r>
    </w:p>
    <w:p w14:paraId="1135BAE7">
      <w:pPr>
        <w:ind w:left="0" w:leftChars="0" w:firstLine="398" w:firstLineChars="166"/>
        <w:jc w:val="both"/>
        <w:rPr>
          <w:rFonts w:hint="default"/>
          <w:sz w:val="24"/>
          <w:szCs w:val="24"/>
        </w:rPr>
      </w:pPr>
      <w:r>
        <w:rPr>
          <w:rFonts w:hint="default"/>
          <w:sz w:val="24"/>
          <w:szCs w:val="24"/>
        </w:rPr>
        <w:t>Цена в таком анализе не заменяет аксиологию, но становится одним из наиболее сильных индикаторов её действующей структуры.</w:t>
      </w:r>
    </w:p>
    <w:p w14:paraId="42CED148">
      <w:pPr>
        <w:ind w:left="0" w:leftChars="0" w:firstLine="398" w:firstLineChars="166"/>
        <w:jc w:val="both"/>
        <w:rPr>
          <w:rFonts w:hint="default"/>
          <w:sz w:val="24"/>
          <w:szCs w:val="24"/>
        </w:rPr>
      </w:pPr>
      <w:r>
        <w:rPr>
          <w:rFonts w:hint="default"/>
          <w:sz w:val="24"/>
          <w:szCs w:val="24"/>
        </w:rPr>
        <w:t>Это позволяет реконструировать аксиологическое устройство системы без необходимости проникать в её «тайные мысли». ХТТ не утверждает, что знает внутренний монолог субъекта. Он устанавливает другое: какую иерархию благ устойчиво объективируют его проектные решения.</w:t>
      </w:r>
    </w:p>
    <w:p w14:paraId="41467DE8">
      <w:pPr>
        <w:ind w:left="0" w:leftChars="0" w:firstLine="398" w:firstLineChars="166"/>
        <w:jc w:val="both"/>
        <w:rPr>
          <w:rFonts w:hint="default"/>
          <w:sz w:val="24"/>
          <w:szCs w:val="24"/>
        </w:rPr>
      </w:pPr>
    </w:p>
    <w:p w14:paraId="5B33560C">
      <w:pPr>
        <w:ind w:left="0" w:leftChars="0" w:firstLine="398" w:firstLineChars="166"/>
        <w:jc w:val="both"/>
        <w:rPr>
          <w:rFonts w:hint="default"/>
          <w:sz w:val="24"/>
          <w:szCs w:val="24"/>
        </w:rPr>
      </w:pPr>
      <w:r>
        <w:rPr>
          <w:rFonts w:hint="default"/>
          <w:sz w:val="24"/>
          <w:szCs w:val="24"/>
        </w:rPr>
        <w:t>34. Вектография проектного инструментария</w:t>
      </w:r>
    </w:p>
    <w:p w14:paraId="31D9DBC9">
      <w:pPr>
        <w:ind w:left="0" w:leftChars="0" w:firstLine="398" w:firstLineChars="166"/>
        <w:jc w:val="both"/>
        <w:rPr>
          <w:rFonts w:hint="default"/>
          <w:sz w:val="24"/>
          <w:szCs w:val="24"/>
        </w:rPr>
      </w:pPr>
    </w:p>
    <w:p w14:paraId="37F7AEA4">
      <w:pPr>
        <w:ind w:left="0" w:leftChars="0" w:firstLine="398" w:firstLineChars="166"/>
        <w:jc w:val="both"/>
        <w:rPr>
          <w:rFonts w:hint="default"/>
          <w:sz w:val="24"/>
          <w:szCs w:val="24"/>
          <w:lang w:val="ru-RU"/>
        </w:rPr>
      </w:pPr>
      <w:r>
        <w:rPr>
          <w:rFonts w:hint="default"/>
          <w:sz w:val="24"/>
          <w:szCs w:val="24"/>
        </w:rPr>
        <w:t>Инструментарий необходимо анализировать не только по наличию, происхождению, качеству и субъектной принадлежности, но и по тому, в каком направлении его использование ведёт субъектность</w:t>
      </w:r>
      <w:r>
        <w:rPr>
          <w:rFonts w:hint="default"/>
          <w:sz w:val="24"/>
          <w:szCs w:val="24"/>
          <w:lang w:val="ru-RU"/>
        </w:rPr>
        <w:t>.</w:t>
      </w:r>
    </w:p>
    <w:p w14:paraId="2FBC82E2">
      <w:pPr>
        <w:ind w:left="0" w:leftChars="0" w:firstLine="398" w:firstLineChars="166"/>
        <w:jc w:val="both"/>
        <w:rPr>
          <w:rFonts w:hint="default"/>
          <w:sz w:val="24"/>
          <w:szCs w:val="24"/>
        </w:rPr>
      </w:pPr>
      <w:r>
        <w:rPr>
          <w:rFonts w:hint="default"/>
          <w:sz w:val="24"/>
          <w:szCs w:val="24"/>
        </w:rPr>
        <w:t>Субъект входит в инструментальную систему с определённым набором правомочий и компетенций. Само пользование инструментом способно менять эту конфигурацию.</w:t>
      </w:r>
    </w:p>
    <w:p w14:paraId="6B2E6209">
      <w:pPr>
        <w:ind w:left="0" w:leftChars="0" w:firstLine="398" w:firstLineChars="166"/>
        <w:jc w:val="both"/>
        <w:rPr>
          <w:rFonts w:hint="default"/>
          <w:sz w:val="24"/>
          <w:szCs w:val="24"/>
        </w:rPr>
      </w:pPr>
      <w:r>
        <w:rPr>
          <w:rFonts w:hint="default"/>
          <w:sz w:val="24"/>
          <w:szCs w:val="24"/>
        </w:rPr>
        <w:t>Один инструментарий расширяет способность человека самостоятельно распознавать Реальность, формировать вопросы, выбирать средства, корректировать решения и создавать новое. Другой при высокой технической эффективности способен постепенно переводить автора в положение исполнителя: сокращать пространство собственного распознания, передавать интерпретацию другому центру, ограничивать право изменения средства и отделять действие от остановки и коррекции.</w:t>
      </w:r>
    </w:p>
    <w:p w14:paraId="7A2A9C4E">
      <w:pPr>
        <w:ind w:left="0" w:leftChars="0" w:firstLine="398" w:firstLineChars="166"/>
        <w:jc w:val="both"/>
        <w:rPr>
          <w:rFonts w:hint="default"/>
          <w:sz w:val="24"/>
          <w:szCs w:val="24"/>
        </w:rPr>
      </w:pPr>
    </w:p>
    <w:p w14:paraId="51B6300B">
      <w:pPr>
        <w:ind w:left="0" w:leftChars="0" w:firstLine="398" w:firstLineChars="166"/>
        <w:jc w:val="both"/>
        <w:rPr>
          <w:rFonts w:hint="default"/>
          <w:sz w:val="24"/>
          <w:szCs w:val="24"/>
        </w:rPr>
      </w:pPr>
      <w:r>
        <w:rPr>
          <w:rFonts w:hint="default"/>
          <w:sz w:val="24"/>
          <w:szCs w:val="24"/>
        </w:rPr>
        <w:t>Поэтому:</w:t>
      </w:r>
    </w:p>
    <w:p w14:paraId="6489F34C">
      <w:pPr>
        <w:ind w:left="0" w:leftChars="0" w:firstLine="398" w:firstLineChars="166"/>
        <w:jc w:val="both"/>
        <w:rPr>
          <w:rFonts w:hint="default"/>
          <w:sz w:val="24"/>
          <w:szCs w:val="24"/>
        </w:rPr>
      </w:pPr>
    </w:p>
    <w:p w14:paraId="701AA140">
      <w:pPr>
        <w:ind w:left="0" w:leftChars="0" w:firstLine="398" w:firstLineChars="166"/>
        <w:jc w:val="both"/>
        <w:rPr>
          <w:rFonts w:hint="default"/>
          <w:sz w:val="24"/>
          <w:szCs w:val="24"/>
        </w:rPr>
      </w:pPr>
      <w:r>
        <w:rPr>
          <w:rFonts w:hint="default"/>
          <w:sz w:val="24"/>
          <w:szCs w:val="24"/>
        </w:rPr>
        <w:t>ХТТ-вектография проектного инструментария исследует не только то, что инструмент позволяет субъекту произвести, но и то, что использование этого инструмента производит из самого субъекта.</w:t>
      </w:r>
    </w:p>
    <w:p w14:paraId="627CBE02">
      <w:pPr>
        <w:ind w:left="0" w:leftChars="0" w:firstLine="398" w:firstLineChars="166"/>
        <w:jc w:val="both"/>
        <w:rPr>
          <w:rFonts w:hint="default"/>
          <w:sz w:val="24"/>
          <w:szCs w:val="24"/>
        </w:rPr>
      </w:pPr>
      <w:r>
        <w:rPr>
          <w:rFonts w:hint="default"/>
          <w:sz w:val="24"/>
          <w:szCs w:val="24"/>
        </w:rPr>
        <w:t>Вектор проекта и субъектный вектор его инструментария могут не совпадать. Проект может провозглашать расширение свободы, инициативы или ответственности, тогда как средства его реализации систематически уменьшают соответствующие правомочия. Возможна и обратная динамика: освоение первоначально внешнего инструментария постепенно переводит человека из положения исполнителя в положение компетентного пользователя, автора коррекции, автора инструмента и, наконец, автора собственного проекта.</w:t>
      </w:r>
    </w:p>
    <w:p w14:paraId="05CD6274">
      <w:pPr>
        <w:ind w:left="0" w:leftChars="0" w:firstLine="398" w:firstLineChars="166"/>
        <w:jc w:val="both"/>
        <w:rPr>
          <w:rFonts w:hint="default"/>
          <w:sz w:val="24"/>
          <w:szCs w:val="24"/>
        </w:rPr>
      </w:pPr>
    </w:p>
    <w:p w14:paraId="6B663522">
      <w:pPr>
        <w:ind w:left="0" w:leftChars="0" w:firstLine="398" w:firstLineChars="166"/>
        <w:jc w:val="both"/>
        <w:rPr>
          <w:rFonts w:hint="default"/>
          <w:sz w:val="24"/>
          <w:szCs w:val="24"/>
        </w:rPr>
      </w:pPr>
      <w:r>
        <w:rPr>
          <w:rFonts w:hint="default"/>
          <w:sz w:val="24"/>
          <w:szCs w:val="24"/>
        </w:rPr>
        <w:t>35. Онтологическая компетентность</w:t>
      </w:r>
    </w:p>
    <w:p w14:paraId="05744671">
      <w:pPr>
        <w:ind w:left="0" w:leftChars="0" w:firstLine="398" w:firstLineChars="166"/>
        <w:jc w:val="both"/>
        <w:rPr>
          <w:rFonts w:hint="default"/>
          <w:sz w:val="24"/>
          <w:szCs w:val="24"/>
        </w:rPr>
      </w:pPr>
    </w:p>
    <w:p w14:paraId="190D1575">
      <w:pPr>
        <w:ind w:left="0" w:leftChars="0" w:firstLine="398" w:firstLineChars="166"/>
        <w:jc w:val="both"/>
        <w:rPr>
          <w:rFonts w:hint="default"/>
          <w:sz w:val="24"/>
          <w:szCs w:val="24"/>
        </w:rPr>
      </w:pPr>
      <w:r>
        <w:rPr>
          <w:rFonts w:hint="default"/>
          <w:sz w:val="24"/>
          <w:szCs w:val="24"/>
        </w:rPr>
        <w:t>Качество действующей онтологии и способность ею пользоваться необходимо различать. Для второго ХТТ использует понятие онтологической компетентности.</w:t>
      </w:r>
    </w:p>
    <w:p w14:paraId="4BA8A6FC">
      <w:pPr>
        <w:ind w:left="0" w:leftChars="0" w:firstLine="398" w:firstLineChars="166"/>
        <w:jc w:val="both"/>
        <w:rPr>
          <w:rFonts w:hint="default"/>
          <w:sz w:val="24"/>
          <w:szCs w:val="24"/>
        </w:rPr>
      </w:pPr>
      <w:r>
        <w:rPr>
          <w:rFonts w:hint="default"/>
          <w:sz w:val="24"/>
          <w:szCs w:val="24"/>
        </w:rPr>
        <w:t>Онтологическая компетентность — способность субъекта распознавать архитектуру доступной ему Реальности и собственное положение в ней, различать основания, уровни, связи, субъектов и границы своего понимания, обнаруживать недостаточность действующей онтологии, допускать и удерживать возникающее при встрече с Реальностью онтологическое напряжение, мобилизовать и согласовывать необходимые компетенции, корректировать собственную онтологию под давлением Реальности и на основании достигнутого распознания производить собственный ответ, принимая ответственность за его последствия.</w:t>
      </w:r>
    </w:p>
    <w:p w14:paraId="5C1E3981">
      <w:pPr>
        <w:ind w:left="0" w:leftChars="0" w:firstLine="398" w:firstLineChars="166"/>
        <w:jc w:val="both"/>
        <w:rPr>
          <w:rFonts w:hint="default"/>
          <w:sz w:val="24"/>
          <w:szCs w:val="24"/>
        </w:rPr>
      </w:pPr>
      <w:r>
        <w:rPr>
          <w:rFonts w:hint="default"/>
          <w:sz w:val="24"/>
          <w:szCs w:val="24"/>
        </w:rPr>
        <w:t>В предельно краткой форме:</w:t>
      </w:r>
    </w:p>
    <w:p w14:paraId="34357EBA">
      <w:pPr>
        <w:ind w:left="0" w:leftChars="0" w:firstLine="398" w:firstLineChars="166"/>
        <w:jc w:val="both"/>
        <w:rPr>
          <w:rFonts w:hint="default"/>
          <w:sz w:val="24"/>
          <w:szCs w:val="24"/>
        </w:rPr>
      </w:pPr>
      <w:r>
        <w:rPr>
          <w:rFonts w:hint="default"/>
          <w:sz w:val="24"/>
          <w:szCs w:val="24"/>
        </w:rPr>
        <w:t>Онтологическая компетентность — способность не принимать собственную карту Реальности за Реальность, не теряя при этом способности к собственному ответственному ответу.</w:t>
      </w:r>
    </w:p>
    <w:p w14:paraId="4C53EF52">
      <w:pPr>
        <w:ind w:left="0" w:leftChars="0" w:firstLine="398" w:firstLineChars="166"/>
        <w:jc w:val="both"/>
        <w:rPr>
          <w:rFonts w:hint="default"/>
          <w:sz w:val="24"/>
          <w:szCs w:val="24"/>
        </w:rPr>
      </w:pPr>
      <w:r>
        <w:rPr>
          <w:rFonts w:hint="default"/>
          <w:sz w:val="24"/>
          <w:szCs w:val="24"/>
        </w:rPr>
        <w:t>В практическом смысле это компетентность навигации в Реальности. Она предполагает способность установить: где субъект находится; что он способен видеть; чего не видит; какие причинности действуют; какой масштаб задачи открыт; какие средства применимы; где заканчивается область их применимости; какого инструментария недостаёт; какое направление движения избирается и как будут проверяться последствия.</w:t>
      </w:r>
    </w:p>
    <w:p w14:paraId="48FB303F">
      <w:pPr>
        <w:ind w:left="0" w:leftChars="0" w:firstLine="398" w:firstLineChars="166"/>
        <w:jc w:val="both"/>
        <w:rPr>
          <w:rFonts w:hint="default"/>
          <w:sz w:val="24"/>
          <w:szCs w:val="24"/>
        </w:rPr>
      </w:pPr>
      <w:r>
        <w:rPr>
          <w:rFonts w:hint="default"/>
          <w:sz w:val="24"/>
          <w:szCs w:val="24"/>
        </w:rPr>
        <w:t>Навигация не сводится к выбору маршрута по уже имеющейся карте. Высокая онтологическая компетентность проявляется именно там, где субъект способен поставить под вопрос саму карту.</w:t>
      </w:r>
    </w:p>
    <w:p w14:paraId="667EFE35">
      <w:pPr>
        <w:ind w:left="0" w:leftChars="0" w:firstLine="398" w:firstLineChars="166"/>
        <w:jc w:val="both"/>
        <w:rPr>
          <w:rFonts w:hint="default"/>
          <w:sz w:val="24"/>
          <w:szCs w:val="24"/>
        </w:rPr>
      </w:pPr>
      <w:r>
        <w:rPr>
          <w:rFonts w:hint="default"/>
          <w:sz w:val="24"/>
          <w:szCs w:val="24"/>
        </w:rPr>
        <w:t>Здесь необходимо строго различать онтологическое напряжение и онтологическую компетентность:</w:t>
      </w:r>
    </w:p>
    <w:p w14:paraId="563B4BBD">
      <w:pPr>
        <w:ind w:left="0" w:leftChars="0" w:firstLine="398" w:firstLineChars="166"/>
        <w:jc w:val="both"/>
        <w:rPr>
          <w:rFonts w:hint="default"/>
          <w:sz w:val="24"/>
          <w:szCs w:val="24"/>
        </w:rPr>
      </w:pPr>
      <w:r>
        <w:rPr>
          <w:rFonts w:hint="default"/>
          <w:sz w:val="24"/>
          <w:szCs w:val="24"/>
        </w:rPr>
        <w:t>онтологическое напряжение — удерживаемое несоответствие между Реальностью и действующей моделью;</w:t>
      </w:r>
    </w:p>
    <w:p w14:paraId="61E1F6E4">
      <w:pPr>
        <w:ind w:left="0" w:leftChars="0" w:firstLine="398" w:firstLineChars="166"/>
        <w:jc w:val="both"/>
        <w:rPr>
          <w:rFonts w:hint="default"/>
          <w:sz w:val="24"/>
          <w:szCs w:val="24"/>
        </w:rPr>
      </w:pPr>
      <w:r>
        <w:rPr>
          <w:rFonts w:hint="default"/>
          <w:sz w:val="24"/>
          <w:szCs w:val="24"/>
        </w:rPr>
        <w:t>онтологическая компетентность — способность допустить, выдержать и продуктивно обработать это напряжение.</w:t>
      </w:r>
    </w:p>
    <w:p w14:paraId="07BBA7EE">
      <w:pPr>
        <w:ind w:left="0" w:leftChars="0" w:firstLine="398" w:firstLineChars="166"/>
        <w:jc w:val="both"/>
        <w:rPr>
          <w:rFonts w:hint="default"/>
          <w:sz w:val="24"/>
          <w:szCs w:val="24"/>
        </w:rPr>
      </w:pPr>
      <w:r>
        <w:rPr>
          <w:rFonts w:hint="default"/>
          <w:sz w:val="24"/>
          <w:szCs w:val="24"/>
        </w:rPr>
        <w:t>Человек способен чрезвычайно точно понимать происходящее, предвидеть реакцию системы, видеть скрытые связи и исправлять собственные объяснения, оставаясь неспособным перевести понимание в изменение собственной линии действия. Поэтому онтологическая компетентность не тождественна её проектной конверсии. Понимание расширяет пространство возможной субъектности, но не осуществляет её автоматически.</w:t>
      </w:r>
    </w:p>
    <w:p w14:paraId="1B9E1FFD">
      <w:pPr>
        <w:ind w:left="0" w:leftChars="0" w:firstLine="398" w:firstLineChars="166"/>
        <w:jc w:val="both"/>
        <w:rPr>
          <w:rFonts w:hint="default"/>
          <w:sz w:val="24"/>
          <w:szCs w:val="24"/>
        </w:rPr>
      </w:pPr>
    </w:p>
    <w:p w14:paraId="3548111F">
      <w:pPr>
        <w:ind w:left="0" w:leftChars="0" w:firstLine="398" w:firstLineChars="166"/>
        <w:jc w:val="both"/>
        <w:rPr>
          <w:rFonts w:hint="default"/>
          <w:sz w:val="24"/>
          <w:szCs w:val="24"/>
        </w:rPr>
      </w:pPr>
      <w:r>
        <w:rPr>
          <w:rFonts w:hint="default"/>
          <w:sz w:val="24"/>
          <w:szCs w:val="24"/>
        </w:rPr>
        <w:t>36. Образование как формирование способности к навигации</w:t>
      </w:r>
    </w:p>
    <w:p w14:paraId="00DC7CD6">
      <w:pPr>
        <w:ind w:left="0" w:leftChars="0" w:firstLine="398" w:firstLineChars="166"/>
        <w:jc w:val="both"/>
        <w:rPr>
          <w:rFonts w:hint="default"/>
          <w:sz w:val="24"/>
          <w:szCs w:val="24"/>
        </w:rPr>
      </w:pPr>
    </w:p>
    <w:p w14:paraId="5719847D">
      <w:pPr>
        <w:ind w:left="0" w:leftChars="0" w:firstLine="398" w:firstLineChars="166"/>
        <w:jc w:val="both"/>
        <w:rPr>
          <w:rFonts w:hint="default"/>
          <w:sz w:val="24"/>
          <w:szCs w:val="24"/>
        </w:rPr>
      </w:pPr>
      <w:r>
        <w:rPr>
          <w:rFonts w:hint="default"/>
          <w:sz w:val="24"/>
          <w:szCs w:val="24"/>
        </w:rPr>
        <w:t>Если онтологическая компетентность понимается как способность навигации в Реальности, функционал образования становится шире передачи знаний и отдельных профессиональных навыков.</w:t>
      </w:r>
    </w:p>
    <w:p w14:paraId="3C7D0F1A">
      <w:pPr>
        <w:ind w:left="0" w:leftChars="0" w:firstLine="398" w:firstLineChars="166"/>
        <w:jc w:val="both"/>
        <w:rPr>
          <w:rFonts w:hint="default"/>
          <w:sz w:val="24"/>
          <w:szCs w:val="24"/>
        </w:rPr>
      </w:pPr>
      <w:r>
        <w:rPr>
          <w:rFonts w:hint="default"/>
          <w:sz w:val="24"/>
          <w:szCs w:val="24"/>
        </w:rPr>
        <w:t>В методологической перспективе ХТТ образование может быть рассмотрено как один из основных социальных механизмов формирования онтологической компетентности.</w:t>
      </w:r>
    </w:p>
    <w:p w14:paraId="47751991">
      <w:pPr>
        <w:ind w:left="0" w:leftChars="0" w:firstLine="398" w:firstLineChars="166"/>
        <w:jc w:val="both"/>
        <w:rPr>
          <w:rFonts w:hint="default"/>
          <w:sz w:val="24"/>
          <w:szCs w:val="24"/>
        </w:rPr>
      </w:pPr>
      <w:r>
        <w:rPr>
          <w:rFonts w:hint="default"/>
          <w:sz w:val="24"/>
          <w:szCs w:val="24"/>
        </w:rPr>
        <w:t>Знание необходимо для навигации, но количество знания само по себе её не обеспечивает. Человек может обладать огромным массивом достоверной информации и не уметь определять её масштаб, различать существенное и второстепенное, связывать различные области знания, видеть границы применимости собственного метода или превращать распознание в самостоятельный ответ.</w:t>
      </w:r>
    </w:p>
    <w:p w14:paraId="46EE7613">
      <w:pPr>
        <w:ind w:left="0" w:leftChars="0" w:firstLine="398" w:firstLineChars="166"/>
        <w:jc w:val="both"/>
        <w:rPr>
          <w:rFonts w:hint="default"/>
          <w:sz w:val="24"/>
          <w:szCs w:val="24"/>
        </w:rPr>
      </w:pPr>
      <w:r>
        <w:rPr>
          <w:rFonts w:hint="default"/>
          <w:sz w:val="24"/>
          <w:szCs w:val="24"/>
        </w:rPr>
        <w:t>Поэтому образование должно обучать не только содержанию карт, но и работе с картами: их чтению, построению, сопоставлению, проверке, обнаружению недостаточного разрешения и изменению при встрече с новой Реальностью.</w:t>
      </w:r>
    </w:p>
    <w:p w14:paraId="1488C6F0">
      <w:pPr>
        <w:ind w:left="0" w:leftChars="0" w:firstLine="398" w:firstLineChars="166"/>
        <w:jc w:val="both"/>
        <w:rPr>
          <w:rFonts w:hint="default"/>
          <w:sz w:val="24"/>
          <w:szCs w:val="24"/>
        </w:rPr>
      </w:pPr>
      <w:r>
        <w:rPr>
          <w:rFonts w:hint="default"/>
          <w:sz w:val="24"/>
          <w:szCs w:val="24"/>
        </w:rPr>
        <w:t>Его субъектный функционал включает способность самостоятельно ставить вопросы, определять собственное положение, менять масштаб анализа, различать факт, интерпретацию и модель, видеть границы профессиональной компетенции, находить недостающие знания и средства, формировать собственный проект будущего и продолжать собственное обучение после прекращения внешнего руководства.</w:t>
      </w:r>
    </w:p>
    <w:p w14:paraId="722622CD">
      <w:pPr>
        <w:ind w:left="0" w:leftChars="0" w:firstLine="398" w:firstLineChars="166"/>
        <w:jc w:val="both"/>
        <w:rPr>
          <w:rFonts w:hint="default"/>
          <w:sz w:val="24"/>
          <w:szCs w:val="24"/>
        </w:rPr>
      </w:pPr>
      <w:r>
        <w:rPr>
          <w:rFonts w:hint="default"/>
          <w:sz w:val="24"/>
          <w:szCs w:val="24"/>
        </w:rPr>
        <w:t>В субъектном отношении образование достигает высокого результата тогда, когда человек становится способен продолжать собственное образование без постоянного внешнего автора своей навигации.</w:t>
      </w:r>
    </w:p>
    <w:p w14:paraId="630A67D4">
      <w:pPr>
        <w:ind w:left="0" w:leftChars="0" w:firstLine="398" w:firstLineChars="166"/>
        <w:jc w:val="both"/>
        <w:rPr>
          <w:rFonts w:hint="default"/>
          <w:sz w:val="24"/>
          <w:szCs w:val="24"/>
        </w:rPr>
      </w:pPr>
      <w:r>
        <w:rPr>
          <w:rFonts w:hint="default"/>
          <w:sz w:val="24"/>
          <w:szCs w:val="24"/>
        </w:rPr>
        <w:t>Кратко:</w:t>
      </w:r>
    </w:p>
    <w:p w14:paraId="3C1CA35C">
      <w:pPr>
        <w:ind w:left="0" w:leftChars="0" w:firstLine="398" w:firstLineChars="166"/>
        <w:jc w:val="both"/>
        <w:rPr>
          <w:rFonts w:hint="default"/>
          <w:sz w:val="24"/>
          <w:szCs w:val="24"/>
        </w:rPr>
      </w:pPr>
      <w:r>
        <w:rPr>
          <w:rFonts w:hint="default"/>
          <w:sz w:val="24"/>
          <w:szCs w:val="24"/>
        </w:rPr>
        <w:t>образование должно не просто передать человеку карту Реальности, а научить его ориентироваться, проверять карты и строить новые, когда прежних становится недостаточно.</w:t>
      </w:r>
    </w:p>
    <w:p w14:paraId="563EABEF">
      <w:pPr>
        <w:ind w:left="0" w:leftChars="0" w:firstLine="398" w:firstLineChars="166"/>
        <w:jc w:val="both"/>
        <w:rPr>
          <w:rFonts w:hint="default"/>
          <w:sz w:val="24"/>
          <w:szCs w:val="24"/>
        </w:rPr>
      </w:pPr>
    </w:p>
    <w:p w14:paraId="70B601A8">
      <w:pPr>
        <w:ind w:left="0" w:leftChars="0" w:firstLine="398" w:firstLineChars="166"/>
        <w:jc w:val="both"/>
        <w:rPr>
          <w:rFonts w:hint="default"/>
          <w:sz w:val="24"/>
          <w:szCs w:val="24"/>
        </w:rPr>
      </w:pPr>
      <w:r>
        <w:rPr>
          <w:rFonts w:hint="default"/>
          <w:sz w:val="24"/>
          <w:szCs w:val="24"/>
        </w:rPr>
        <w:t>37. Культура как инфраструктура навигации и онтологического творчества</w:t>
      </w:r>
    </w:p>
    <w:p w14:paraId="0F60B91B">
      <w:pPr>
        <w:ind w:left="0" w:leftChars="0" w:firstLine="398" w:firstLineChars="166"/>
        <w:jc w:val="both"/>
        <w:rPr>
          <w:rFonts w:hint="default"/>
          <w:sz w:val="24"/>
          <w:szCs w:val="24"/>
        </w:rPr>
      </w:pPr>
    </w:p>
    <w:p w14:paraId="435F3E35">
      <w:pPr>
        <w:ind w:left="0" w:leftChars="0" w:firstLine="398" w:firstLineChars="166"/>
        <w:jc w:val="both"/>
        <w:rPr>
          <w:rFonts w:hint="default"/>
          <w:sz w:val="24"/>
          <w:szCs w:val="24"/>
        </w:rPr>
      </w:pPr>
      <w:r>
        <w:rPr>
          <w:rFonts w:hint="default"/>
          <w:sz w:val="24"/>
          <w:szCs w:val="24"/>
        </w:rPr>
        <w:t>Человек не начинает навигацию в Реальности с нуля. До него уже существуют язык, память, образы, нормы, модели причинности, способы классификации, практики, институты, представления о должном и возможном, формы отношения ко времени, Другому, смерти и будущему.</w:t>
      </w:r>
    </w:p>
    <w:p w14:paraId="4400724B">
      <w:pPr>
        <w:ind w:left="0" w:leftChars="0" w:firstLine="398" w:firstLineChars="166"/>
        <w:jc w:val="both"/>
        <w:rPr>
          <w:rFonts w:hint="default"/>
          <w:sz w:val="24"/>
          <w:szCs w:val="24"/>
        </w:rPr>
      </w:pPr>
      <w:r>
        <w:rPr>
          <w:rFonts w:hint="default"/>
          <w:sz w:val="24"/>
          <w:szCs w:val="24"/>
        </w:rPr>
        <w:t>В этом функциональном смысле:</w:t>
      </w:r>
    </w:p>
    <w:p w14:paraId="1AF373B0">
      <w:pPr>
        <w:ind w:left="0" w:leftChars="0" w:firstLine="398" w:firstLineChars="166"/>
        <w:jc w:val="both"/>
        <w:rPr>
          <w:rFonts w:hint="default"/>
          <w:sz w:val="24"/>
          <w:szCs w:val="24"/>
        </w:rPr>
      </w:pPr>
      <w:r>
        <w:rPr>
          <w:rFonts w:hint="default"/>
          <w:sz w:val="24"/>
          <w:szCs w:val="24"/>
        </w:rPr>
        <w:t>культура — исторически накопленная и передаваемая инфраструктура человеческой навигации в Реальности.</w:t>
      </w:r>
    </w:p>
    <w:p w14:paraId="78475766">
      <w:pPr>
        <w:ind w:left="0" w:leftChars="0" w:firstLine="398" w:firstLineChars="166"/>
        <w:jc w:val="both"/>
        <w:rPr>
          <w:rFonts w:hint="default"/>
          <w:sz w:val="24"/>
          <w:szCs w:val="24"/>
        </w:rPr>
      </w:pPr>
      <w:r>
        <w:rPr>
          <w:rFonts w:hint="default"/>
          <w:sz w:val="24"/>
          <w:szCs w:val="24"/>
        </w:rPr>
        <w:t>Она предварительно организует пространство, внутри которого субъект способен что-либо увидеть и на что-либо ответить. Через язык и образы культура участвует в формировании ДИП; через практики и институциональные формы передаёт элементы Операционной Системы; через образцы начала, ответственности, запрета, достоинства и допустимого поведения участвует в формировании субъектности; через ценности задаёт координаты выбора.</w:t>
      </w:r>
    </w:p>
    <w:p w14:paraId="3C29409A">
      <w:pPr>
        <w:ind w:left="0" w:leftChars="0" w:firstLine="398" w:firstLineChars="166"/>
        <w:jc w:val="both"/>
        <w:rPr>
          <w:rFonts w:hint="default"/>
          <w:sz w:val="24"/>
          <w:szCs w:val="24"/>
        </w:rPr>
      </w:pPr>
      <w:r>
        <w:rPr>
          <w:rFonts w:hint="default"/>
          <w:sz w:val="24"/>
          <w:szCs w:val="24"/>
        </w:rPr>
        <w:t>Но культура не может быть сведена к памяти о предыдущих навигациях. Реальность ставит задачи, для которых готового маршрута ещё нет. Поэтому второй фундаментальный функционал культуры — онтологическое творчество: способность производить новые различения, новые карты Реальности, новые проекты будущего, новый инструментарий и новые архитектуры ответа, когда унаследованные перестают быть достаточными.</w:t>
      </w:r>
    </w:p>
    <w:p w14:paraId="45D1E034">
      <w:pPr>
        <w:ind w:left="0" w:leftChars="0" w:firstLine="398" w:firstLineChars="166"/>
        <w:jc w:val="both"/>
        <w:rPr>
          <w:rFonts w:hint="default"/>
          <w:sz w:val="24"/>
          <w:szCs w:val="24"/>
        </w:rPr>
      </w:pPr>
      <w:r>
        <w:rPr>
          <w:rFonts w:hint="default"/>
          <w:sz w:val="24"/>
          <w:szCs w:val="24"/>
        </w:rPr>
        <w:t>Культура может передавать следующему поколению готовый маршрут и требовать его воспроизведения. Но она может передавать также способность продолжить навигацию самостоятельно.</w:t>
      </w:r>
    </w:p>
    <w:p w14:paraId="17A5B16B">
      <w:pPr>
        <w:ind w:left="0" w:leftChars="0" w:firstLine="398" w:firstLineChars="166"/>
        <w:jc w:val="both"/>
        <w:rPr>
          <w:rFonts w:hint="default"/>
          <w:sz w:val="24"/>
          <w:szCs w:val="24"/>
        </w:rPr>
      </w:pPr>
      <w:r>
        <w:rPr>
          <w:rFonts w:hint="default"/>
          <w:sz w:val="24"/>
          <w:szCs w:val="24"/>
        </w:rPr>
        <w:t>Зрелая культура сохраняет не только ответы, но и способность отвечать.</w:t>
      </w:r>
    </w:p>
    <w:p w14:paraId="67BF6517">
      <w:pPr>
        <w:ind w:left="0" w:leftChars="0" w:firstLine="398" w:firstLineChars="166"/>
        <w:jc w:val="both"/>
        <w:rPr>
          <w:rFonts w:hint="default"/>
          <w:sz w:val="24"/>
          <w:szCs w:val="24"/>
        </w:rPr>
      </w:pPr>
      <w:r>
        <w:rPr>
          <w:rFonts w:hint="default"/>
          <w:sz w:val="24"/>
          <w:szCs w:val="24"/>
        </w:rPr>
        <w:t>Именно поэтому сохранение культуры и её онтологическая генеративность не тождественны. Культура может чрезвычайно эффективно воспроизводить собственные формы и одновременно терять способность производить новые ответы.</w:t>
      </w:r>
    </w:p>
    <w:p w14:paraId="59BBEC3A">
      <w:pPr>
        <w:ind w:left="0" w:leftChars="0" w:firstLine="398" w:firstLineChars="166"/>
        <w:jc w:val="both"/>
        <w:rPr>
          <w:rFonts w:hint="default"/>
          <w:sz w:val="24"/>
          <w:szCs w:val="24"/>
        </w:rPr>
      </w:pPr>
    </w:p>
    <w:p w14:paraId="2AC0AF4B">
      <w:pPr>
        <w:ind w:left="0" w:leftChars="0" w:firstLine="398" w:firstLineChars="166"/>
        <w:jc w:val="both"/>
        <w:rPr>
          <w:rFonts w:hint="default"/>
          <w:sz w:val="24"/>
          <w:szCs w:val="24"/>
        </w:rPr>
      </w:pPr>
      <w:r>
        <w:rPr>
          <w:rFonts w:hint="default"/>
          <w:sz w:val="24"/>
          <w:szCs w:val="24"/>
        </w:rPr>
        <w:t>38. Способность к самокоррекции</w:t>
      </w:r>
    </w:p>
    <w:p w14:paraId="3220D960">
      <w:pPr>
        <w:ind w:left="0" w:leftChars="0" w:firstLine="398" w:firstLineChars="166"/>
        <w:jc w:val="both"/>
        <w:rPr>
          <w:rFonts w:hint="default"/>
          <w:sz w:val="24"/>
          <w:szCs w:val="24"/>
        </w:rPr>
      </w:pPr>
    </w:p>
    <w:p w14:paraId="0B006444">
      <w:pPr>
        <w:ind w:left="0" w:leftChars="0" w:firstLine="398" w:firstLineChars="166"/>
        <w:jc w:val="both"/>
        <w:rPr>
          <w:rFonts w:hint="default"/>
          <w:sz w:val="24"/>
          <w:szCs w:val="24"/>
        </w:rPr>
      </w:pPr>
      <w:r>
        <w:rPr>
          <w:rFonts w:hint="default"/>
          <w:sz w:val="24"/>
          <w:szCs w:val="24"/>
        </w:rPr>
        <w:t>Способность субъекта изменять самого себя под давлением Реальности является отдельным и верифицируемым параметром.</w:t>
      </w:r>
    </w:p>
    <w:p w14:paraId="63FA6877">
      <w:pPr>
        <w:ind w:left="0" w:leftChars="0" w:firstLine="398" w:firstLineChars="166"/>
        <w:jc w:val="both"/>
        <w:rPr>
          <w:rFonts w:hint="default"/>
          <w:sz w:val="24"/>
          <w:szCs w:val="24"/>
        </w:rPr>
      </w:pPr>
    </w:p>
    <w:p w14:paraId="07267229">
      <w:pPr>
        <w:ind w:left="0" w:leftChars="0" w:firstLine="398" w:firstLineChars="166"/>
        <w:jc w:val="both"/>
        <w:rPr>
          <w:rFonts w:hint="default"/>
          <w:sz w:val="24"/>
          <w:szCs w:val="24"/>
        </w:rPr>
      </w:pPr>
      <w:r>
        <w:rPr>
          <w:rFonts w:hint="default"/>
          <w:sz w:val="24"/>
          <w:szCs w:val="24"/>
        </w:rPr>
        <w:t>Не всякое изменение свидетельствует о самокоррекции. Система может бесконечно менять отдельных исполнителей, инструкции, организационные названия и тактические решения, не затрагивая тот уровень, на котором находится источник повторяющегося несоответствия.</w:t>
      </w:r>
    </w:p>
    <w:p w14:paraId="1B355986">
      <w:pPr>
        <w:ind w:left="0" w:leftChars="0" w:firstLine="398" w:firstLineChars="166"/>
        <w:jc w:val="both"/>
        <w:rPr>
          <w:rFonts w:hint="default"/>
          <w:sz w:val="24"/>
          <w:szCs w:val="24"/>
        </w:rPr>
      </w:pPr>
      <w:r>
        <w:rPr>
          <w:rFonts w:hint="default"/>
          <w:sz w:val="24"/>
          <w:szCs w:val="24"/>
        </w:rPr>
        <w:t>Поэтому ХТТ должен устанавливать локализацию и глубину коррекции.</w:t>
      </w:r>
    </w:p>
    <w:p w14:paraId="2CFB9D82">
      <w:pPr>
        <w:ind w:left="0" w:leftChars="0" w:firstLine="398" w:firstLineChars="166"/>
        <w:jc w:val="both"/>
        <w:rPr>
          <w:rFonts w:hint="default"/>
          <w:sz w:val="24"/>
          <w:szCs w:val="24"/>
        </w:rPr>
      </w:pPr>
      <w:r>
        <w:rPr>
          <w:rFonts w:hint="default"/>
          <w:sz w:val="24"/>
          <w:szCs w:val="24"/>
        </w:rPr>
        <w:t>Изменяться могут отдельное действие, актуализированный сценарий, правила сценарной сборки, способ действия, инструментарий, проект, распределение правомочий, аксиологические приоритеты или сама действующая онтология.</w:t>
      </w:r>
    </w:p>
    <w:p w14:paraId="18DF67FB">
      <w:pPr>
        <w:ind w:left="0" w:leftChars="0" w:firstLine="398" w:firstLineChars="166"/>
        <w:jc w:val="both"/>
        <w:rPr>
          <w:rFonts w:hint="default"/>
          <w:sz w:val="24"/>
          <w:szCs w:val="24"/>
        </w:rPr>
      </w:pPr>
      <w:r>
        <w:rPr>
          <w:rFonts w:hint="default"/>
          <w:sz w:val="24"/>
          <w:szCs w:val="24"/>
        </w:rPr>
        <w:t>Эти изменения не всегда образуют строго линейную последовательность, однако коррекция одного элемента не доказывает коррекции более глубокой архитектуры. Различие между изменением внутри архитектуры и изменением самой архитектуры здесь принципиально.</w:t>
      </w:r>
    </w:p>
    <w:p w14:paraId="77444743">
      <w:pPr>
        <w:ind w:left="0" w:leftChars="0" w:firstLine="398" w:firstLineChars="166"/>
        <w:jc w:val="both"/>
        <w:rPr>
          <w:rFonts w:hint="default"/>
          <w:sz w:val="24"/>
          <w:szCs w:val="24"/>
        </w:rPr>
      </w:pPr>
      <w:r>
        <w:rPr>
          <w:rFonts w:hint="default"/>
          <w:sz w:val="24"/>
          <w:szCs w:val="24"/>
        </w:rPr>
        <w:t>Способность к глубокой коррекции не выводится из заявления субъекта о собственной гибкости. Она должна реконструироваться по истории предыдущих столкновений с Реальностью: что именно менялось после неудачи; где прекращалась коррекция; какие элементы оставались неприкосновенными; возвращалась ли информация несоответствия к носителю решения; повторялся ли затем тот же структурный тип ошибки.</w:t>
      </w:r>
    </w:p>
    <w:p w14:paraId="0689C270">
      <w:pPr>
        <w:ind w:left="0" w:leftChars="0" w:firstLine="398" w:firstLineChars="166"/>
        <w:jc w:val="both"/>
        <w:rPr>
          <w:rFonts w:hint="default"/>
          <w:sz w:val="24"/>
          <w:szCs w:val="24"/>
        </w:rPr>
      </w:pPr>
      <w:r>
        <w:rPr>
          <w:rFonts w:hint="default"/>
          <w:sz w:val="24"/>
          <w:szCs w:val="24"/>
        </w:rPr>
        <w:t>Способность к самокоррекции — такая же наблюдаемая характеристика субъектной архитектуры, как способность к началу.</w:t>
      </w:r>
    </w:p>
    <w:p w14:paraId="2EB9840C">
      <w:pPr>
        <w:ind w:left="0" w:leftChars="0" w:firstLine="398" w:firstLineChars="166"/>
        <w:jc w:val="both"/>
        <w:rPr>
          <w:rFonts w:hint="default"/>
          <w:sz w:val="24"/>
          <w:szCs w:val="24"/>
        </w:rPr>
      </w:pPr>
    </w:p>
    <w:p w14:paraId="081B13CF">
      <w:pPr>
        <w:ind w:left="0" w:leftChars="0" w:firstLine="398" w:firstLineChars="166"/>
        <w:jc w:val="both"/>
        <w:rPr>
          <w:rFonts w:hint="default"/>
          <w:sz w:val="24"/>
          <w:szCs w:val="24"/>
        </w:rPr>
      </w:pPr>
      <w:r>
        <w:rPr>
          <w:rFonts w:hint="default"/>
          <w:sz w:val="24"/>
          <w:szCs w:val="24"/>
        </w:rPr>
        <w:t>39. Прогностический потенциал ХТТ-анализа</w:t>
      </w:r>
    </w:p>
    <w:p w14:paraId="296D8D8A">
      <w:pPr>
        <w:ind w:left="0" w:leftChars="0" w:firstLine="398" w:firstLineChars="166"/>
        <w:jc w:val="both"/>
        <w:rPr>
          <w:rFonts w:hint="default"/>
          <w:sz w:val="24"/>
          <w:szCs w:val="24"/>
        </w:rPr>
      </w:pPr>
    </w:p>
    <w:p w14:paraId="5E4852E0">
      <w:pPr>
        <w:ind w:left="0" w:leftChars="0" w:firstLine="398" w:firstLineChars="166"/>
        <w:jc w:val="both"/>
        <w:rPr>
          <w:rFonts w:hint="default"/>
          <w:sz w:val="24"/>
          <w:szCs w:val="24"/>
          <w:lang w:val="ru-RU"/>
        </w:rPr>
      </w:pPr>
      <w:r>
        <w:rPr>
          <w:rFonts w:hint="default"/>
          <w:sz w:val="24"/>
          <w:szCs w:val="24"/>
        </w:rPr>
        <w:t xml:space="preserve">Чем полнее реконструированы ДИП, Операционная Система, распределение субъектности, сценарная книга, проект будущего, проектный инструментарий, его субъектная принадлежность, аксиологическая структура и границы самокоррекции, тем сильнее сужается пространство вероятных архитектур следующего ответа. </w:t>
      </w:r>
    </w:p>
    <w:p w14:paraId="6C3CBDFA">
      <w:pPr>
        <w:ind w:left="0" w:leftChars="0" w:firstLine="398" w:firstLineChars="166"/>
        <w:jc w:val="both"/>
        <w:rPr>
          <w:rFonts w:hint="default"/>
          <w:sz w:val="24"/>
          <w:szCs w:val="24"/>
        </w:rPr>
      </w:pPr>
      <w:r>
        <w:rPr>
          <w:rFonts w:hint="default"/>
          <w:sz w:val="24"/>
          <w:szCs w:val="24"/>
        </w:rPr>
        <w:t>ХТТ не претендует на чтение скрытых мыслей. Внутренний монолог субъекта может оставаться недоступным аналитику. Однако действующая архитектура ответа неизбежно объективируется в выборе проблемы, проекта, инструментария, критериев успеха, распределении правомочий, допустимой цене, повторяющихся сценарных сборках и способе реакции на сопротивление Реальности.</w:t>
      </w:r>
    </w:p>
    <w:p w14:paraId="16A0FDB2">
      <w:pPr>
        <w:ind w:left="0" w:leftChars="0" w:firstLine="398" w:firstLineChars="166"/>
        <w:jc w:val="both"/>
        <w:rPr>
          <w:rFonts w:hint="default"/>
          <w:sz w:val="24"/>
          <w:szCs w:val="24"/>
        </w:rPr>
      </w:pPr>
      <w:r>
        <w:rPr>
          <w:rFonts w:hint="default"/>
          <w:sz w:val="24"/>
          <w:szCs w:val="24"/>
        </w:rPr>
        <w:t>Поэтому:</w:t>
      </w:r>
    </w:p>
    <w:p w14:paraId="41B41F15">
      <w:pPr>
        <w:ind w:left="0" w:leftChars="0" w:firstLine="398" w:firstLineChars="166"/>
        <w:jc w:val="both"/>
        <w:rPr>
          <w:rFonts w:hint="default"/>
          <w:sz w:val="24"/>
          <w:szCs w:val="24"/>
        </w:rPr>
      </w:pPr>
      <w:r>
        <w:rPr>
          <w:rFonts w:hint="default"/>
          <w:sz w:val="24"/>
          <w:szCs w:val="24"/>
        </w:rPr>
        <w:t>ХТТ-анализ стремится прогнозировать не событие, а вероятный способ сценарной сборки и производства следующего ответа.</w:t>
      </w:r>
    </w:p>
    <w:p w14:paraId="1E34CF2E">
      <w:pPr>
        <w:ind w:left="0" w:leftChars="0" w:firstLine="398" w:firstLineChars="166"/>
        <w:jc w:val="both"/>
        <w:rPr>
          <w:rFonts w:hint="default"/>
          <w:sz w:val="24"/>
          <w:szCs w:val="24"/>
        </w:rPr>
      </w:pPr>
      <w:r>
        <w:rPr>
          <w:rFonts w:hint="default"/>
          <w:sz w:val="24"/>
          <w:szCs w:val="24"/>
        </w:rPr>
        <w:t>Если система устойчиво воспроизводит определённую карту Реальности, устойчиво связывает её с определёнными операциями и распределением правомочий, предпочитает одни средства другим, систематически жертвует одними ценностями ради других и обладает известной глубиной коррекции, пространство вероятных будущих ответов существенно сужается.</w:t>
      </w:r>
    </w:p>
    <w:p w14:paraId="0AD72F46">
      <w:pPr>
        <w:ind w:left="0" w:leftChars="0" w:firstLine="398" w:firstLineChars="166"/>
        <w:jc w:val="both"/>
        <w:rPr>
          <w:rFonts w:hint="default"/>
          <w:sz w:val="24"/>
          <w:szCs w:val="24"/>
        </w:rPr>
      </w:pPr>
      <w:r>
        <w:rPr>
          <w:rFonts w:hint="default"/>
          <w:sz w:val="24"/>
          <w:szCs w:val="24"/>
        </w:rPr>
        <w:t>В наиболее полном виде последовательность может быть представлена так:</w:t>
      </w:r>
    </w:p>
    <w:p w14:paraId="32579B50">
      <w:pPr>
        <w:ind w:left="0" w:leftChars="0" w:firstLine="398" w:firstLineChars="166"/>
        <w:jc w:val="both"/>
        <w:rPr>
          <w:rFonts w:hint="default"/>
          <w:sz w:val="24"/>
          <w:szCs w:val="24"/>
        </w:rPr>
      </w:pPr>
      <w:r>
        <w:rPr>
          <w:rFonts w:hint="default"/>
          <w:sz w:val="24"/>
          <w:szCs w:val="24"/>
        </w:rPr>
        <w:t>изменение Реальности → первичное распознание ситуации ↔ актуализация сценарной книги → конфигурация доступного ответа → собственный ответ → сопротивление Реальности → вероятная глубина самокоррекции → следующий ответ.</w:t>
      </w:r>
    </w:p>
    <w:p w14:paraId="6EF12061">
      <w:pPr>
        <w:ind w:left="0" w:leftChars="0" w:firstLine="398" w:firstLineChars="166"/>
        <w:jc w:val="both"/>
        <w:rPr>
          <w:rFonts w:hint="default"/>
          <w:sz w:val="24"/>
          <w:szCs w:val="24"/>
        </w:rPr>
      </w:pPr>
      <w:r>
        <w:rPr>
          <w:rFonts w:hint="default"/>
          <w:sz w:val="24"/>
          <w:szCs w:val="24"/>
        </w:rPr>
        <w:t>Такой прогноз не превращает субъекта в детерминированный механизм. Возможность нового начала сохраняется принципиально. Субъект способен изменить проект, сформировать новый инструментарий, пересмотреть собственную аксиологию или изменить сам способ навигации — и тем самым разрушить построенный прогноз.</w:t>
      </w:r>
    </w:p>
    <w:p w14:paraId="22750203">
      <w:pPr>
        <w:ind w:left="0" w:leftChars="0" w:firstLine="398" w:firstLineChars="166"/>
        <w:jc w:val="both"/>
        <w:rPr>
          <w:rFonts w:hint="default"/>
          <w:sz w:val="24"/>
          <w:szCs w:val="24"/>
        </w:rPr>
      </w:pPr>
    </w:p>
    <w:p w14:paraId="4BAC862D">
      <w:pPr>
        <w:ind w:left="0" w:leftChars="0" w:firstLine="398" w:firstLineChars="166"/>
        <w:jc w:val="both"/>
        <w:rPr>
          <w:rFonts w:hint="default"/>
          <w:sz w:val="24"/>
          <w:szCs w:val="24"/>
        </w:rPr>
      </w:pPr>
      <w:r>
        <w:rPr>
          <w:rFonts w:hint="default"/>
          <w:sz w:val="24"/>
          <w:szCs w:val="24"/>
        </w:rPr>
        <w:t>40. Качество действующей онтологии и предел её разрешения</w:t>
      </w:r>
    </w:p>
    <w:p w14:paraId="5BBD85F4">
      <w:pPr>
        <w:ind w:left="0" w:leftChars="0" w:firstLine="398" w:firstLineChars="166"/>
        <w:jc w:val="both"/>
        <w:rPr>
          <w:rFonts w:hint="default"/>
          <w:sz w:val="24"/>
          <w:szCs w:val="24"/>
        </w:rPr>
      </w:pPr>
    </w:p>
    <w:p w14:paraId="319A098B">
      <w:pPr>
        <w:ind w:left="0" w:leftChars="0" w:firstLine="398" w:firstLineChars="166"/>
        <w:jc w:val="both"/>
        <w:rPr>
          <w:rFonts w:hint="default"/>
          <w:sz w:val="24"/>
          <w:szCs w:val="24"/>
        </w:rPr>
      </w:pPr>
      <w:r>
        <w:rPr>
          <w:rFonts w:hint="default"/>
          <w:sz w:val="24"/>
          <w:szCs w:val="24"/>
        </w:rPr>
        <w:t>После введения этих различений качество действующей онтологии может быть определено значительно точнее.</w:t>
      </w:r>
    </w:p>
    <w:p w14:paraId="7A4531A1">
      <w:pPr>
        <w:ind w:left="0" w:leftChars="0" w:firstLine="398" w:firstLineChars="166"/>
        <w:jc w:val="both"/>
        <w:rPr>
          <w:rFonts w:hint="default"/>
          <w:sz w:val="24"/>
          <w:szCs w:val="24"/>
        </w:rPr>
      </w:pPr>
      <w:r>
        <w:rPr>
          <w:rFonts w:hint="default"/>
          <w:sz w:val="24"/>
          <w:szCs w:val="24"/>
        </w:rPr>
        <w:t>Оно не сводится к количеству знаний, числу доступных операций, формальной свободе, наличию проекта или технической эффективности. Качество характеризует всю конфигурацию ДИП × ОС × субъектность с точки зрения того, насколько она позволяет удерживать релевантную Реальность, сохранять различие между Реальностью и её картой, адекватно ориентироваться в доступном масштабе, производить собственный ответ, связывать начало с последствиями и допускать коррекцию при обнаружении несоответствия.</w:t>
      </w:r>
    </w:p>
    <w:p w14:paraId="4A1D1675">
      <w:pPr>
        <w:ind w:left="0" w:leftChars="0" w:firstLine="398" w:firstLineChars="166"/>
        <w:jc w:val="both"/>
        <w:rPr>
          <w:rFonts w:hint="default"/>
          <w:sz w:val="24"/>
          <w:szCs w:val="24"/>
        </w:rPr>
      </w:pPr>
      <w:r>
        <w:rPr>
          <w:rFonts w:hint="default"/>
          <w:sz w:val="24"/>
          <w:szCs w:val="24"/>
        </w:rPr>
        <w:t>Поэтому высокое качество отдельных измерений ещё не гарантирует качества их ситуационной сборки. Операция, правомочие или элемент Реальности, присутствующие в онтологическом профиле, но систематически не получающие точки включения в релевантной ситуации, не увеличивают фактическую способность субъекта к ответу.</w:t>
      </w:r>
    </w:p>
    <w:p w14:paraId="6F656BB5">
      <w:pPr>
        <w:ind w:left="0" w:leftChars="0" w:firstLine="398" w:firstLineChars="166"/>
        <w:jc w:val="both"/>
        <w:rPr>
          <w:rFonts w:hint="default"/>
          <w:sz w:val="24"/>
          <w:szCs w:val="24"/>
        </w:rPr>
      </w:pPr>
      <w:r>
        <w:rPr>
          <w:rFonts w:hint="default"/>
          <w:sz w:val="24"/>
          <w:szCs w:val="24"/>
        </w:rPr>
        <w:t>Качество всегда индексировано масштабом. Онтология может быть высококачественной в пределах того масштаба Реальности, для которого её различений и операций достаточно, и оказаться недостаточной при расширении задачи. Поэтому высокое качество не означает универсальности.</w:t>
      </w:r>
    </w:p>
    <w:p w14:paraId="2E8C659B">
      <w:pPr>
        <w:ind w:left="0" w:leftChars="0" w:firstLine="398" w:firstLineChars="166"/>
        <w:jc w:val="both"/>
        <w:rPr>
          <w:rFonts w:hint="default"/>
          <w:sz w:val="24"/>
          <w:szCs w:val="24"/>
        </w:rPr>
      </w:pPr>
      <w:r>
        <w:rPr>
          <w:rFonts w:hint="default"/>
          <w:sz w:val="24"/>
          <w:szCs w:val="24"/>
        </w:rPr>
        <w:t>Высококачественный ДИП при слабой ОС способен производить интеллектуальную беспомощность; развитая ОС при бедном ДИП — эффективное исполнение редуцированных решений; сильные ДИП и ОС при низкой субъектности — высококомпетентное участие в чужом проекте; собственный проект при отсутствии необходимого инструментария — декларативную проектность; мощный инструментарий без собственного проектного авторства — эффективное производство чужого будущего.</w:t>
      </w:r>
    </w:p>
    <w:p w14:paraId="1A9085FA">
      <w:pPr>
        <w:ind w:left="0" w:leftChars="0" w:firstLine="398" w:firstLineChars="166"/>
        <w:jc w:val="both"/>
        <w:rPr>
          <w:rFonts w:hint="default"/>
          <w:sz w:val="24"/>
          <w:szCs w:val="24"/>
        </w:rPr>
      </w:pPr>
      <w:r>
        <w:rPr>
          <w:rFonts w:hint="default"/>
          <w:sz w:val="24"/>
          <w:szCs w:val="24"/>
        </w:rPr>
        <w:t>Качество действующей онтологии определяется не совершенством её отдельных элементов, а способностью всей конфигурации обеспечивать адекватную навигацию и действительный собственный ответ в той Реальности и в том масштабе, для которых она функционирует.</w:t>
      </w:r>
    </w:p>
    <w:p w14:paraId="5BDC076A">
      <w:pPr>
        <w:ind w:left="0" w:leftChars="0" w:firstLine="398" w:firstLineChars="166"/>
        <w:jc w:val="both"/>
        <w:rPr>
          <w:rFonts w:hint="default"/>
          <w:sz w:val="24"/>
          <w:szCs w:val="24"/>
        </w:rPr>
      </w:pPr>
      <w:r>
        <w:rPr>
          <w:rFonts w:hint="default"/>
          <w:sz w:val="24"/>
          <w:szCs w:val="24"/>
        </w:rPr>
        <w:t>При этом необходимо различать предел действующей онтологии и её низкое качество. Предел разрешения — граница, за которой различений, причинной модели, инструментария или распределения правомочий данной архитектуры уже недостаточно для нового масштаба задачи. Высокое качество проявляется, в частности, в способности не маскировать этот предел: действующая онтология должна позволять субъекту установить, что здесь закончился не только прежний маршрут — недостаточной стала сама карта.</w:t>
      </w:r>
    </w:p>
    <w:p w14:paraId="00BED69D">
      <w:pPr>
        <w:ind w:left="0" w:leftChars="0" w:firstLine="398" w:firstLineChars="166"/>
        <w:jc w:val="both"/>
        <w:rPr>
          <w:rFonts w:hint="default"/>
          <w:sz w:val="24"/>
          <w:szCs w:val="24"/>
        </w:rPr>
      </w:pPr>
      <w:r>
        <w:rPr>
          <w:rFonts w:hint="default"/>
          <w:sz w:val="24"/>
          <w:szCs w:val="24"/>
        </w:rPr>
        <w:t>Это ещё не генеративность. Распознание собственного предела завершает анализ качества действующей архитектуры; переход к новой архитектуре принадлежит следующему уровню.</w:t>
      </w:r>
    </w:p>
    <w:p w14:paraId="5C130BD5">
      <w:pPr>
        <w:ind w:left="0" w:leftChars="0" w:firstLine="398" w:firstLineChars="166"/>
        <w:jc w:val="both"/>
        <w:rPr>
          <w:rFonts w:hint="default"/>
          <w:sz w:val="24"/>
          <w:szCs w:val="24"/>
        </w:rPr>
      </w:pPr>
    </w:p>
    <w:p w14:paraId="3792E7B0">
      <w:pPr>
        <w:ind w:left="0" w:leftChars="0" w:firstLine="398" w:firstLineChars="166"/>
        <w:jc w:val="both"/>
        <w:rPr>
          <w:rFonts w:hint="default"/>
          <w:sz w:val="24"/>
          <w:szCs w:val="24"/>
        </w:rPr>
      </w:pPr>
      <w:r>
        <w:rPr>
          <w:rFonts w:hint="default"/>
          <w:sz w:val="24"/>
          <w:szCs w:val="24"/>
        </w:rPr>
        <w:t>III. ГЕНЕЗИС, КРИСТАЛЛИЗАЦИЯ И ГЕНЕРАТИВНЫЙ ПЕРЕХОД</w:t>
      </w:r>
    </w:p>
    <w:p w14:paraId="6C13A749">
      <w:pPr>
        <w:ind w:left="0" w:leftChars="0" w:firstLine="398" w:firstLineChars="166"/>
        <w:jc w:val="both"/>
        <w:rPr>
          <w:rFonts w:hint="default"/>
          <w:sz w:val="24"/>
          <w:szCs w:val="24"/>
        </w:rPr>
      </w:pPr>
    </w:p>
    <w:p w14:paraId="2364F77A">
      <w:pPr>
        <w:ind w:left="0" w:leftChars="0" w:firstLine="398" w:firstLineChars="166"/>
        <w:jc w:val="both"/>
        <w:rPr>
          <w:rFonts w:hint="default"/>
          <w:sz w:val="24"/>
          <w:szCs w:val="24"/>
        </w:rPr>
      </w:pPr>
      <w:r>
        <w:rPr>
          <w:rFonts w:hint="default"/>
          <w:sz w:val="24"/>
          <w:szCs w:val="24"/>
        </w:rPr>
        <w:t>41. Онтогенез действующей онтологии</w:t>
      </w:r>
    </w:p>
    <w:p w14:paraId="0EED957E">
      <w:pPr>
        <w:ind w:left="0" w:leftChars="0" w:firstLine="398" w:firstLineChars="166"/>
        <w:jc w:val="both"/>
        <w:rPr>
          <w:rFonts w:hint="default"/>
          <w:sz w:val="24"/>
          <w:szCs w:val="24"/>
        </w:rPr>
      </w:pPr>
    </w:p>
    <w:p w14:paraId="08A4EB5B">
      <w:pPr>
        <w:ind w:left="0" w:leftChars="0" w:firstLine="398" w:firstLineChars="166"/>
        <w:jc w:val="both"/>
        <w:rPr>
          <w:rFonts w:hint="default"/>
          <w:sz w:val="24"/>
          <w:szCs w:val="24"/>
        </w:rPr>
      </w:pPr>
      <w:r>
        <w:rPr>
          <w:rFonts w:hint="default"/>
          <w:sz w:val="24"/>
          <w:szCs w:val="24"/>
        </w:rPr>
        <w:t>Действующая онтология не возникает одномоментно как сознательно выбранная теория. Она формируется через последовательное включение опыта, языка, санкций, образцов действия, успехов, поражений, способов объяснения и социальных ожиданий. Первоначальная онтология человека, института или сообщества складывается раньше, чем становится предметом рефлексии.</w:t>
      </w:r>
    </w:p>
    <w:p w14:paraId="16CEFE79">
      <w:pPr>
        <w:ind w:left="0" w:leftChars="0" w:firstLine="398" w:firstLineChars="166"/>
        <w:jc w:val="both"/>
        <w:rPr>
          <w:rFonts w:hint="default"/>
          <w:sz w:val="24"/>
          <w:szCs w:val="24"/>
        </w:rPr>
      </w:pPr>
      <w:r>
        <w:rPr>
          <w:rFonts w:hint="default"/>
          <w:sz w:val="24"/>
          <w:szCs w:val="24"/>
        </w:rPr>
        <w:t>Для ХТТ необходимо различать происхождение отдельного убеждения и онтогенез архитектуры, внутри которой убеждения получают естественность. Повторяющееся успешное действие увеличивает кредит определённой причинности; институциональная санкция превращает поведение в ожидаемое; язык делает одни объекты легко видимыми и оставляет другие без устойчивого имени; историческая память связывает определённую угрозу с определённым ответом и результатом.</w:t>
      </w:r>
    </w:p>
    <w:p w14:paraId="7C56B568">
      <w:pPr>
        <w:ind w:left="0" w:leftChars="0" w:firstLine="398" w:firstLineChars="166"/>
        <w:jc w:val="both"/>
        <w:rPr>
          <w:rFonts w:hint="default"/>
          <w:sz w:val="24"/>
          <w:szCs w:val="24"/>
        </w:rPr>
      </w:pPr>
      <w:r>
        <w:rPr>
          <w:rFonts w:hint="default"/>
          <w:sz w:val="24"/>
          <w:szCs w:val="24"/>
        </w:rPr>
        <w:t>Поэтому изменение мировоззренческого тезиса ещё не означает изменения действующей онтологии.</w:t>
      </w:r>
    </w:p>
    <w:p w14:paraId="79E84A60">
      <w:pPr>
        <w:ind w:left="0" w:leftChars="0" w:firstLine="398" w:firstLineChars="166"/>
        <w:jc w:val="both"/>
        <w:rPr>
          <w:rFonts w:hint="default"/>
          <w:sz w:val="24"/>
          <w:szCs w:val="24"/>
        </w:rPr>
      </w:pPr>
    </w:p>
    <w:p w14:paraId="1375E090">
      <w:pPr>
        <w:ind w:left="0" w:leftChars="0" w:firstLine="398" w:firstLineChars="166"/>
        <w:jc w:val="both"/>
        <w:rPr>
          <w:rFonts w:hint="default"/>
          <w:sz w:val="24"/>
          <w:szCs w:val="24"/>
        </w:rPr>
      </w:pPr>
      <w:r>
        <w:rPr>
          <w:rFonts w:hint="default"/>
          <w:sz w:val="24"/>
          <w:szCs w:val="24"/>
        </w:rPr>
        <w:t>42. Онтологическое производство и инфраструктура формирования онтологии</w:t>
      </w:r>
    </w:p>
    <w:p w14:paraId="4FF61C2D">
      <w:pPr>
        <w:ind w:left="0" w:leftChars="0" w:firstLine="398" w:firstLineChars="166"/>
        <w:jc w:val="both"/>
        <w:rPr>
          <w:rFonts w:hint="default"/>
          <w:sz w:val="24"/>
          <w:szCs w:val="24"/>
        </w:rPr>
      </w:pPr>
    </w:p>
    <w:p w14:paraId="2B1A396C">
      <w:pPr>
        <w:ind w:left="0" w:leftChars="0" w:firstLine="398" w:firstLineChars="166"/>
        <w:jc w:val="both"/>
        <w:rPr>
          <w:rFonts w:hint="default"/>
          <w:sz w:val="24"/>
          <w:szCs w:val="24"/>
        </w:rPr>
      </w:pPr>
      <w:r>
        <w:rPr>
          <w:rFonts w:hint="default"/>
          <w:sz w:val="24"/>
          <w:szCs w:val="24"/>
        </w:rPr>
        <w:t>Если действующая онтология имеет генезис, необходимо спросить, кто, каким инструментарием и через какую инфраструктуру участвует в её формировании и воспроизводстве.</w:t>
      </w:r>
    </w:p>
    <w:p w14:paraId="6AB9ABB3">
      <w:pPr>
        <w:ind w:left="0" w:leftChars="0" w:firstLine="398" w:firstLineChars="166"/>
        <w:jc w:val="both"/>
        <w:rPr>
          <w:rFonts w:hint="default"/>
          <w:sz w:val="24"/>
          <w:szCs w:val="24"/>
        </w:rPr>
      </w:pPr>
      <w:r>
        <w:rPr>
          <w:rFonts w:hint="default"/>
          <w:sz w:val="24"/>
          <w:szCs w:val="24"/>
        </w:rPr>
        <w:t>Под онтологическим производством ХТТ понимает процессы, посредством которых устойчиво формируются и воспроизводятся доступные субъекту различения Реальности, причинности, масштаба, возможного, должного и распределения правомочий. Инфраструктура формирования онтологии включает язык, образование, медиа, институты, профессиональные среды, религиозные и культурные практики, системы экспертизы, интерфейсы, статистику, формы памяти и иные механизмы, через которые карта становится привычной, самоочевидной и операционально действенной.</w:t>
      </w:r>
    </w:p>
    <w:p w14:paraId="64334A22">
      <w:pPr>
        <w:ind w:left="0" w:leftChars="0" w:firstLine="398" w:firstLineChars="166"/>
        <w:jc w:val="both"/>
        <w:rPr>
          <w:rFonts w:hint="default"/>
          <w:sz w:val="24"/>
          <w:szCs w:val="24"/>
        </w:rPr>
      </w:pPr>
      <w:r>
        <w:rPr>
          <w:rFonts w:hint="default"/>
          <w:sz w:val="24"/>
          <w:szCs w:val="24"/>
        </w:rPr>
        <w:t>Причинное участие в таком производстве ещё не означает авторства. Необходимо различать операторов инфраструктуры, носителей отдельных функций и субъекта онтологического производства — того, кто способен задавать или существенно изменять архитектуру производства карты, критерии её проверки и каналы обратной связи.</w:t>
      </w:r>
    </w:p>
    <w:p w14:paraId="29EAAB05">
      <w:pPr>
        <w:ind w:left="0" w:leftChars="0" w:firstLine="398" w:firstLineChars="166"/>
        <w:jc w:val="both"/>
        <w:rPr>
          <w:rFonts w:hint="default"/>
          <w:sz w:val="24"/>
          <w:szCs w:val="24"/>
        </w:rPr>
      </w:pPr>
      <w:r>
        <w:rPr>
          <w:rFonts w:hint="default"/>
          <w:sz w:val="24"/>
          <w:szCs w:val="24"/>
        </w:rPr>
        <w:t>Отсюда возникают рабочие понятия онтологической власти и онтологического суверенитета. Онтологическая власть проявляется не только в способности производить карту Реальности, но и в способности определять, какая Реальность получает право эту карту изменить. Онтологически суверенный субъект подчинён Реальности, но не обязан быть подчинён чужой карте Реальности.</w:t>
      </w:r>
    </w:p>
    <w:p w14:paraId="6EBF0D20">
      <w:pPr>
        <w:ind w:left="0" w:leftChars="0" w:firstLine="398" w:firstLineChars="166"/>
        <w:jc w:val="both"/>
        <w:rPr>
          <w:rFonts w:hint="default"/>
          <w:sz w:val="24"/>
          <w:szCs w:val="24"/>
        </w:rPr>
      </w:pPr>
      <w:r>
        <w:rPr>
          <w:rFonts w:hint="default"/>
          <w:sz w:val="24"/>
          <w:szCs w:val="24"/>
        </w:rPr>
        <w:t>Поэтому анализ должен включать вопрос:</w:t>
      </w:r>
    </w:p>
    <w:p w14:paraId="435869B1">
      <w:pPr>
        <w:ind w:left="0" w:leftChars="0" w:firstLine="398" w:firstLineChars="166"/>
        <w:jc w:val="both"/>
        <w:rPr>
          <w:rFonts w:hint="default"/>
          <w:sz w:val="24"/>
          <w:szCs w:val="24"/>
        </w:rPr>
      </w:pPr>
      <w:r>
        <w:rPr>
          <w:rFonts w:hint="default"/>
          <w:sz w:val="24"/>
          <w:szCs w:val="24"/>
        </w:rPr>
        <w:t>кто, каким инструментарием, через какую инфраструктуру и с каким распределением субъектности производит и воспроизводит данную онтологию; кто обладает правом её изменять — и кто способен блокировать, фильтровать или переинтерпретировать обратную связь от Реальности, когда она обнаруживает недостаточность действующей карты?</w:t>
      </w:r>
    </w:p>
    <w:p w14:paraId="1FC88A92">
      <w:pPr>
        <w:ind w:left="0" w:leftChars="0" w:firstLine="398" w:firstLineChars="166"/>
        <w:jc w:val="both"/>
        <w:rPr>
          <w:rFonts w:hint="default"/>
          <w:sz w:val="24"/>
          <w:szCs w:val="24"/>
        </w:rPr>
      </w:pPr>
      <w:r>
        <w:rPr>
          <w:rFonts w:hint="default"/>
          <w:sz w:val="24"/>
          <w:szCs w:val="24"/>
        </w:rPr>
        <w:t>Особый интерес представляет ситуация, в которой люди, институты или иные участники устойчиво выполняют функцию формирования, поддержания, интерпретации и преобразования общественной онтологии. Для обозначения этой функции ХТТ использует понятие онтологической интеллигенции. Здесь оно означает не исторически определённый социальный слой и не профессиональную корпорацию, а функцию производства, сохранения, критики и обновления языка и компетенций онтологического различения; конкретные носители этой функции могут принадлежать к различным социальным и профессиональным группам. Наличие такой функции должно устанавливаться по реальному участию в формировании базовых различений, их распространении, институциональном закреплении, критике и обновлении, а не выводиться из социального самоописания группы.</w:t>
      </w:r>
    </w:p>
    <w:p w14:paraId="36D779BC">
      <w:pPr>
        <w:ind w:left="0" w:leftChars="0" w:firstLine="398" w:firstLineChars="166"/>
        <w:jc w:val="both"/>
        <w:rPr>
          <w:rFonts w:hint="default"/>
          <w:sz w:val="24"/>
          <w:szCs w:val="24"/>
        </w:rPr>
      </w:pPr>
    </w:p>
    <w:p w14:paraId="46B61A0D">
      <w:pPr>
        <w:ind w:left="0" w:leftChars="0" w:firstLine="398" w:firstLineChars="166"/>
        <w:jc w:val="both"/>
        <w:rPr>
          <w:rFonts w:hint="default"/>
          <w:sz w:val="24"/>
          <w:szCs w:val="24"/>
        </w:rPr>
      </w:pPr>
      <w:r>
        <w:rPr>
          <w:rFonts w:hint="default"/>
          <w:sz w:val="24"/>
          <w:szCs w:val="24"/>
        </w:rPr>
        <w:t>43. Кристаллизация</w:t>
      </w:r>
    </w:p>
    <w:p w14:paraId="0F2283AA">
      <w:pPr>
        <w:ind w:left="0" w:leftChars="0" w:firstLine="398" w:firstLineChars="166"/>
        <w:jc w:val="both"/>
        <w:rPr>
          <w:rFonts w:hint="default"/>
          <w:sz w:val="24"/>
          <w:szCs w:val="24"/>
        </w:rPr>
      </w:pPr>
    </w:p>
    <w:p w14:paraId="1421520B">
      <w:pPr>
        <w:ind w:left="0" w:leftChars="0" w:firstLine="398" w:firstLineChars="166"/>
        <w:jc w:val="both"/>
        <w:rPr>
          <w:rFonts w:hint="default"/>
          <w:sz w:val="24"/>
          <w:szCs w:val="24"/>
        </w:rPr>
      </w:pPr>
      <w:r>
        <w:rPr>
          <w:rFonts w:hint="default"/>
          <w:sz w:val="24"/>
          <w:szCs w:val="24"/>
        </w:rPr>
        <w:t>Когда определённая конфигурация многократно подтверждается опытом и социальной средой, она кристаллизуется. Переходы, прежде требовавшие выбора, становятся самоочевидными; причинности — естественными; правомочия — нормальными; альтернативы — всё менее мыслимыми. Кристаллизация необходима для устойчивого действия, поскольку ни человек, ни институт не могут каждый раз заново проверять все основания собственного существования.</w:t>
      </w:r>
    </w:p>
    <w:p w14:paraId="6C470ABE">
      <w:pPr>
        <w:ind w:left="0" w:leftChars="0" w:firstLine="398" w:firstLineChars="166"/>
        <w:jc w:val="both"/>
        <w:rPr>
          <w:rFonts w:hint="default"/>
          <w:sz w:val="24"/>
          <w:szCs w:val="24"/>
        </w:rPr>
      </w:pPr>
      <w:r>
        <w:rPr>
          <w:rFonts w:hint="default"/>
          <w:sz w:val="24"/>
          <w:szCs w:val="24"/>
        </w:rPr>
        <w:t>Но именно поэтому она повышает стоимость коррекции. Кристаллизованная онтология закреплена не только аргументами, но языком, институтами, привычками, статусами, телесными навыками и инфраструктурой. Опровержение отдельного тезиса способно почти не затронуть её ядро.</w:t>
      </w:r>
    </w:p>
    <w:p w14:paraId="6B284D5A">
      <w:pPr>
        <w:ind w:left="0" w:leftChars="0" w:firstLine="398" w:firstLineChars="166"/>
        <w:jc w:val="both"/>
        <w:rPr>
          <w:rFonts w:hint="default"/>
          <w:sz w:val="24"/>
          <w:szCs w:val="24"/>
        </w:rPr>
      </w:pPr>
    </w:p>
    <w:p w14:paraId="521AFE67">
      <w:pPr>
        <w:ind w:left="0" w:leftChars="0" w:firstLine="398" w:firstLineChars="166"/>
        <w:jc w:val="both"/>
        <w:rPr>
          <w:rFonts w:hint="default"/>
          <w:sz w:val="24"/>
          <w:szCs w:val="24"/>
        </w:rPr>
      </w:pPr>
      <w:r>
        <w:rPr>
          <w:rFonts w:hint="default"/>
          <w:sz w:val="24"/>
          <w:szCs w:val="24"/>
        </w:rPr>
        <w:t>44. Онтологическая память</w:t>
      </w:r>
    </w:p>
    <w:p w14:paraId="0D7CA513">
      <w:pPr>
        <w:ind w:left="0" w:leftChars="0" w:firstLine="398" w:firstLineChars="166"/>
        <w:jc w:val="both"/>
        <w:rPr>
          <w:rFonts w:hint="default"/>
          <w:sz w:val="24"/>
          <w:szCs w:val="24"/>
        </w:rPr>
      </w:pPr>
    </w:p>
    <w:p w14:paraId="3E0EC602">
      <w:pPr>
        <w:ind w:left="0" w:leftChars="0" w:firstLine="398" w:firstLineChars="166"/>
        <w:jc w:val="both"/>
        <w:rPr>
          <w:rFonts w:hint="default"/>
          <w:sz w:val="24"/>
          <w:szCs w:val="24"/>
        </w:rPr>
      </w:pPr>
      <w:r>
        <w:rPr>
          <w:rFonts w:hint="default"/>
          <w:sz w:val="24"/>
          <w:szCs w:val="24"/>
        </w:rPr>
        <w:t>Произведённая Реальность сохраняется не только в рассказах и архивах. Система запоминает собственную историю через институты, процедуры, распределение доверия, привычный горизонт опасности и дорефлексивные ожидания. Этот слой ХТТ обозначает как онтологическую память.</w:t>
      </w:r>
    </w:p>
    <w:p w14:paraId="6D586218">
      <w:pPr>
        <w:ind w:left="0" w:leftChars="0" w:firstLine="398" w:firstLineChars="166"/>
        <w:jc w:val="both"/>
        <w:rPr>
          <w:rFonts w:hint="default"/>
          <w:sz w:val="24"/>
          <w:szCs w:val="24"/>
        </w:rPr>
      </w:pPr>
      <w:r>
        <w:rPr>
          <w:rFonts w:hint="default"/>
          <w:sz w:val="24"/>
          <w:szCs w:val="24"/>
        </w:rPr>
        <w:t>Память сохраняет не только содержание прошлого, но и выводы о том, что в мире работает и чего от мира следует ожидать. Успешная кооперация увеличивает первоначальную готовность к следующей кооперации; предательство института создаёт отрицательную кредитную историю; победа расширяет ощущаемое пространство возможного; катастрофа может сделать определённую угрозу онтологически непропорционально видимой для следующих поколений.</w:t>
      </w:r>
    </w:p>
    <w:p w14:paraId="5E67D80A">
      <w:pPr>
        <w:ind w:left="0" w:leftChars="0" w:firstLine="398" w:firstLineChars="166"/>
        <w:jc w:val="both"/>
        <w:rPr>
          <w:rFonts w:hint="default"/>
          <w:sz w:val="24"/>
          <w:szCs w:val="24"/>
        </w:rPr>
      </w:pPr>
    </w:p>
    <w:p w14:paraId="369FA80C">
      <w:pPr>
        <w:ind w:left="0" w:leftChars="0" w:firstLine="398" w:firstLineChars="166"/>
        <w:jc w:val="both"/>
        <w:rPr>
          <w:rFonts w:hint="default"/>
          <w:sz w:val="24"/>
          <w:szCs w:val="24"/>
        </w:rPr>
      </w:pPr>
      <w:r>
        <w:rPr>
          <w:rFonts w:hint="default"/>
          <w:sz w:val="24"/>
          <w:szCs w:val="24"/>
        </w:rPr>
        <w:t>45. От события прозрения к устойчивой перестройке</w:t>
      </w:r>
    </w:p>
    <w:p w14:paraId="1B359422">
      <w:pPr>
        <w:ind w:left="0" w:leftChars="0" w:firstLine="398" w:firstLineChars="166"/>
        <w:jc w:val="both"/>
        <w:rPr>
          <w:rFonts w:hint="default"/>
          <w:sz w:val="24"/>
          <w:szCs w:val="24"/>
        </w:rPr>
      </w:pPr>
    </w:p>
    <w:p w14:paraId="4B6A5BC3">
      <w:pPr>
        <w:ind w:left="0" w:leftChars="0" w:firstLine="398" w:firstLineChars="166"/>
        <w:jc w:val="both"/>
        <w:rPr>
          <w:rFonts w:hint="default"/>
          <w:sz w:val="24"/>
          <w:szCs w:val="24"/>
        </w:rPr>
      </w:pPr>
      <w:r>
        <w:rPr>
          <w:rFonts w:hint="default"/>
          <w:sz w:val="24"/>
          <w:szCs w:val="24"/>
        </w:rPr>
        <w:t>Одним из принципиальных различений ХТТ является нетождественность события понимания и изменения действующей онтологии:</w:t>
      </w:r>
    </w:p>
    <w:p w14:paraId="5D9B084A">
      <w:pPr>
        <w:ind w:left="0" w:leftChars="0" w:firstLine="398" w:firstLineChars="166"/>
        <w:jc w:val="both"/>
        <w:rPr>
          <w:rFonts w:hint="default"/>
          <w:sz w:val="24"/>
          <w:szCs w:val="24"/>
        </w:rPr>
      </w:pPr>
    </w:p>
    <w:p w14:paraId="59F80320">
      <w:pPr>
        <w:ind w:left="0" w:leftChars="0" w:firstLine="398" w:firstLineChars="166"/>
        <w:jc w:val="both"/>
        <w:rPr>
          <w:rFonts w:hint="default"/>
          <w:sz w:val="24"/>
          <w:szCs w:val="24"/>
        </w:rPr>
      </w:pPr>
      <w:r>
        <w:rPr>
          <w:rFonts w:hint="default"/>
          <w:sz w:val="24"/>
          <w:szCs w:val="24"/>
        </w:rPr>
        <w:t>событие прозрения ≠ устойчивая онтологическая перестройка.</w:t>
      </w:r>
    </w:p>
    <w:p w14:paraId="6F959656">
      <w:pPr>
        <w:ind w:left="0" w:leftChars="0" w:firstLine="398" w:firstLineChars="166"/>
        <w:jc w:val="both"/>
        <w:rPr>
          <w:rFonts w:hint="default"/>
          <w:sz w:val="24"/>
          <w:szCs w:val="24"/>
        </w:rPr>
      </w:pPr>
    </w:p>
    <w:p w14:paraId="12AB1CB9">
      <w:pPr>
        <w:ind w:left="0" w:leftChars="0" w:firstLine="398" w:firstLineChars="166"/>
        <w:jc w:val="both"/>
        <w:rPr>
          <w:rFonts w:hint="default"/>
          <w:sz w:val="24"/>
          <w:szCs w:val="24"/>
        </w:rPr>
      </w:pPr>
      <w:r>
        <w:rPr>
          <w:rFonts w:hint="default"/>
          <w:sz w:val="24"/>
          <w:szCs w:val="24"/>
        </w:rPr>
        <w:t>Человек может интеллектуально признать истинность нового положения и продолжать действовать внутри прежней карты. Общество способно принять современную терминологию и сохранять дорефлексивную архитектуру персональной зависимости. Институт может внедрить новую процедуру, не изменив фактического распределения правомочий.</w:t>
      </w:r>
    </w:p>
    <w:p w14:paraId="3CCEE6CA">
      <w:pPr>
        <w:ind w:left="0" w:leftChars="0" w:firstLine="398" w:firstLineChars="166"/>
        <w:jc w:val="both"/>
        <w:rPr>
          <w:rFonts w:hint="default"/>
          <w:sz w:val="24"/>
          <w:szCs w:val="24"/>
        </w:rPr>
      </w:pPr>
      <w:r>
        <w:rPr>
          <w:rFonts w:hint="default"/>
          <w:sz w:val="24"/>
          <w:szCs w:val="24"/>
        </w:rPr>
        <w:t>Чтобы новая онтология стабилизировалась, одного знания недостаточно. Необходим контур, в котором новое представление получает опытное и операционное подтверждение:</w:t>
      </w:r>
    </w:p>
    <w:p w14:paraId="3D585199">
      <w:pPr>
        <w:ind w:left="0" w:leftChars="0" w:firstLine="398" w:firstLineChars="166"/>
        <w:jc w:val="both"/>
        <w:rPr>
          <w:rFonts w:hint="default"/>
          <w:sz w:val="24"/>
          <w:szCs w:val="24"/>
        </w:rPr>
      </w:pPr>
      <w:r>
        <w:rPr>
          <w:rFonts w:hint="default"/>
          <w:sz w:val="24"/>
          <w:szCs w:val="24"/>
        </w:rPr>
        <w:t>репрезентация → участие → результат → верификация → память → новое дорефлексивное ожидание.</w:t>
      </w:r>
    </w:p>
    <w:p w14:paraId="22AC539A">
      <w:pPr>
        <w:ind w:left="0" w:leftChars="0" w:firstLine="398" w:firstLineChars="166"/>
        <w:jc w:val="both"/>
        <w:rPr>
          <w:rFonts w:hint="default"/>
          <w:sz w:val="24"/>
          <w:szCs w:val="24"/>
        </w:rPr>
      </w:pPr>
      <w:r>
        <w:rPr>
          <w:rFonts w:hint="default"/>
          <w:sz w:val="24"/>
          <w:szCs w:val="24"/>
        </w:rPr>
        <w:t>Только когда новый способ видеть начинает регулярно порождать проверяемый результат и входит в память, он постепенно превращается из внешнего знания во внутреннюю архитектуру возможного.</w:t>
      </w:r>
    </w:p>
    <w:p w14:paraId="68A27652">
      <w:pPr>
        <w:ind w:left="0" w:leftChars="0" w:firstLine="398" w:firstLineChars="166"/>
        <w:jc w:val="both"/>
        <w:rPr>
          <w:rFonts w:hint="default"/>
          <w:sz w:val="24"/>
          <w:szCs w:val="24"/>
        </w:rPr>
      </w:pPr>
    </w:p>
    <w:p w14:paraId="36988680">
      <w:pPr>
        <w:ind w:left="0" w:leftChars="0" w:firstLine="398" w:firstLineChars="166"/>
        <w:jc w:val="both"/>
        <w:rPr>
          <w:rFonts w:hint="default"/>
          <w:sz w:val="24"/>
          <w:szCs w:val="24"/>
        </w:rPr>
      </w:pPr>
      <w:r>
        <w:rPr>
          <w:rFonts w:hint="default"/>
          <w:sz w:val="24"/>
          <w:szCs w:val="24"/>
        </w:rPr>
        <w:t>46. Вторичный онтогенез</w:t>
      </w:r>
    </w:p>
    <w:p w14:paraId="7F1E5A69">
      <w:pPr>
        <w:ind w:left="0" w:leftChars="0" w:firstLine="398" w:firstLineChars="166"/>
        <w:jc w:val="both"/>
        <w:rPr>
          <w:rFonts w:hint="default"/>
          <w:sz w:val="24"/>
          <w:szCs w:val="24"/>
        </w:rPr>
      </w:pPr>
    </w:p>
    <w:p w14:paraId="71554DDC">
      <w:pPr>
        <w:ind w:left="0" w:leftChars="0" w:firstLine="398" w:firstLineChars="166"/>
        <w:jc w:val="both"/>
        <w:rPr>
          <w:rFonts w:hint="default"/>
          <w:sz w:val="24"/>
          <w:szCs w:val="24"/>
        </w:rPr>
      </w:pPr>
      <w:r>
        <w:rPr>
          <w:rFonts w:hint="default"/>
          <w:sz w:val="24"/>
          <w:szCs w:val="24"/>
        </w:rPr>
        <w:t>Человек или система способны пройти вторичный онтогенез — перестройку действующей онтологии после того, как первоначальная архитектура уже кристаллизована. Такой переход глубже смены мнения. Он затрагивает порядок видимого, доступные операции, распределение правомочий и саму дорефлексивную аксиоматику.</w:t>
      </w:r>
    </w:p>
    <w:p w14:paraId="2830C3A2">
      <w:pPr>
        <w:ind w:left="0" w:leftChars="0" w:firstLine="398" w:firstLineChars="166"/>
        <w:jc w:val="both"/>
        <w:rPr>
          <w:rFonts w:hint="default"/>
          <w:sz w:val="24"/>
          <w:szCs w:val="24"/>
        </w:rPr>
      </w:pPr>
      <w:r>
        <w:rPr>
          <w:rFonts w:hint="default"/>
          <w:sz w:val="24"/>
          <w:szCs w:val="24"/>
        </w:rPr>
        <w:t>Вторичный онтогенез может происходить через образование, миграцию, профессиональную социализацию, религиозное обращение, технологическую трансформацию, встречу с иной культурой, кризис или историческую катастрофу. Его признаком является не овладение новым словарём, а изменение того, что субъект фактически способен видеть, считать возможным и делать без постоянной внешней поддержки новой карты.</w:t>
      </w:r>
    </w:p>
    <w:p w14:paraId="50CA29DD">
      <w:pPr>
        <w:ind w:left="0" w:leftChars="0" w:firstLine="398" w:firstLineChars="166"/>
        <w:jc w:val="both"/>
        <w:rPr>
          <w:rFonts w:hint="default"/>
          <w:sz w:val="24"/>
          <w:szCs w:val="24"/>
        </w:rPr>
      </w:pPr>
    </w:p>
    <w:p w14:paraId="636DCC62">
      <w:pPr>
        <w:ind w:left="0" w:leftChars="0" w:firstLine="398" w:firstLineChars="166"/>
        <w:jc w:val="both"/>
        <w:rPr>
          <w:rFonts w:hint="default"/>
          <w:sz w:val="24"/>
          <w:szCs w:val="24"/>
        </w:rPr>
      </w:pPr>
      <w:r>
        <w:rPr>
          <w:rFonts w:hint="default"/>
          <w:sz w:val="24"/>
          <w:szCs w:val="24"/>
        </w:rPr>
        <w:t>47. Разрыв масштаба</w:t>
      </w:r>
    </w:p>
    <w:p w14:paraId="30B80029">
      <w:pPr>
        <w:ind w:left="0" w:leftChars="0" w:firstLine="398" w:firstLineChars="166"/>
        <w:jc w:val="both"/>
        <w:rPr>
          <w:rFonts w:hint="default"/>
          <w:sz w:val="24"/>
          <w:szCs w:val="24"/>
        </w:rPr>
      </w:pPr>
    </w:p>
    <w:p w14:paraId="643536B1">
      <w:pPr>
        <w:ind w:left="0" w:leftChars="0" w:firstLine="398" w:firstLineChars="166"/>
        <w:jc w:val="both"/>
        <w:rPr>
          <w:rFonts w:hint="default"/>
          <w:sz w:val="24"/>
          <w:szCs w:val="24"/>
        </w:rPr>
      </w:pPr>
      <w:r>
        <w:rPr>
          <w:rFonts w:hint="default"/>
          <w:sz w:val="24"/>
          <w:szCs w:val="24"/>
        </w:rPr>
        <w:t>Разрыв масштаба возникает тогда, когда доступный субъекту масштаб Реальности, задачи или последствий превышает разрешающую способность действующей онтологии. Недостаточной становится не обязательно сама Реальность и не обязательно отдельное решение; недостаточными оказываются различения, причинная модель, инструменты или правомочия, посредством которых субъект пытается удерживать новый масштаб.</w:t>
      </w:r>
    </w:p>
    <w:p w14:paraId="16D02D15">
      <w:pPr>
        <w:ind w:left="0" w:leftChars="0" w:firstLine="398" w:firstLineChars="166"/>
        <w:jc w:val="both"/>
        <w:rPr>
          <w:rFonts w:hint="default"/>
          <w:sz w:val="24"/>
          <w:szCs w:val="24"/>
        </w:rPr>
      </w:pPr>
      <w:r>
        <w:rPr>
          <w:rFonts w:hint="default"/>
          <w:sz w:val="24"/>
          <w:szCs w:val="24"/>
        </w:rPr>
        <w:t>Локальное сообщество сталкивается с глобальным рынком; персональная система управления — с миллионами взаимозависимых операций; непосредственная моральная интуиция — с распределённой институциональной причинностью; военная мобилизационная организация — с задачами долгосрочного мирного управления.</w:t>
      </w:r>
    </w:p>
    <w:p w14:paraId="5342E34C">
      <w:pPr>
        <w:ind w:left="0" w:leftChars="0" w:firstLine="398" w:firstLineChars="166"/>
        <w:jc w:val="both"/>
        <w:rPr>
          <w:rFonts w:hint="default"/>
          <w:sz w:val="24"/>
          <w:szCs w:val="24"/>
        </w:rPr>
      </w:pPr>
      <w:r>
        <w:rPr>
          <w:rFonts w:hint="default"/>
          <w:sz w:val="24"/>
          <w:szCs w:val="24"/>
        </w:rPr>
        <w:t>Разрыв масштаба не означает примитивности меньшего уровня. Личная лояльность может прекрасно организовать небольшую группу и разрушать большую бюрократию; мобилизационное командование может быть оптимальным в военном эпизоде и губительным как постоянная форма публичного управления.</w:t>
      </w:r>
    </w:p>
    <w:p w14:paraId="3FCE2F0F">
      <w:pPr>
        <w:ind w:left="0" w:leftChars="0" w:firstLine="398" w:firstLineChars="166"/>
        <w:jc w:val="both"/>
        <w:rPr>
          <w:rFonts w:hint="default"/>
          <w:sz w:val="24"/>
          <w:szCs w:val="24"/>
        </w:rPr>
      </w:pPr>
      <w:r>
        <w:rPr>
          <w:rFonts w:hint="default"/>
          <w:sz w:val="24"/>
          <w:szCs w:val="24"/>
        </w:rPr>
        <w:t>Поэтому ХТТ постоянно задаёт вопрос:</w:t>
      </w:r>
    </w:p>
    <w:p w14:paraId="13A66A61">
      <w:pPr>
        <w:ind w:left="0" w:leftChars="0" w:firstLine="398" w:firstLineChars="166"/>
        <w:jc w:val="both"/>
        <w:rPr>
          <w:rFonts w:hint="default"/>
          <w:sz w:val="24"/>
          <w:szCs w:val="24"/>
        </w:rPr>
      </w:pPr>
      <w:r>
        <w:rPr>
          <w:rFonts w:hint="default"/>
          <w:sz w:val="24"/>
          <w:szCs w:val="24"/>
        </w:rPr>
        <w:t>соответствует ли масштаб действующей онтологической архитектуры масштабу предъявленной Реальности?</w:t>
      </w:r>
    </w:p>
    <w:p w14:paraId="1C5EA043">
      <w:pPr>
        <w:ind w:left="0" w:leftChars="0" w:firstLine="398" w:firstLineChars="166"/>
        <w:jc w:val="both"/>
        <w:rPr>
          <w:rFonts w:hint="default"/>
          <w:sz w:val="24"/>
          <w:szCs w:val="24"/>
        </w:rPr>
      </w:pPr>
    </w:p>
    <w:p w14:paraId="48BAAD8C">
      <w:pPr>
        <w:ind w:left="0" w:leftChars="0" w:firstLine="398" w:firstLineChars="166"/>
        <w:jc w:val="both"/>
        <w:rPr>
          <w:rFonts w:hint="default"/>
          <w:sz w:val="24"/>
          <w:szCs w:val="24"/>
        </w:rPr>
      </w:pPr>
      <w:r>
        <w:rPr>
          <w:rFonts w:hint="default"/>
          <w:sz w:val="24"/>
          <w:szCs w:val="24"/>
        </w:rPr>
        <w:t>48. Онтологическое напряжение и распознание недостаточности</w:t>
      </w:r>
    </w:p>
    <w:p w14:paraId="5EA61994">
      <w:pPr>
        <w:ind w:left="0" w:leftChars="0" w:firstLine="398" w:firstLineChars="166"/>
        <w:jc w:val="both"/>
        <w:rPr>
          <w:rFonts w:hint="default"/>
          <w:sz w:val="24"/>
          <w:szCs w:val="24"/>
        </w:rPr>
      </w:pPr>
    </w:p>
    <w:p w14:paraId="14ED10FD">
      <w:pPr>
        <w:ind w:left="0" w:leftChars="0" w:firstLine="398" w:firstLineChars="166"/>
        <w:jc w:val="both"/>
        <w:rPr>
          <w:rFonts w:hint="default"/>
          <w:sz w:val="24"/>
          <w:szCs w:val="24"/>
        </w:rPr>
      </w:pPr>
      <w:r>
        <w:rPr>
          <w:rFonts w:hint="default"/>
          <w:sz w:val="24"/>
          <w:szCs w:val="24"/>
        </w:rPr>
        <w:t>Разрыв масштаба является структурным несоответствием масштабов. Онтологическое напряжение возникает тогда, когда это несоответствие входит в опыт субъекта и удерживается как проблема, не будучи немедленно вытесненным, переименованным или сведённым к привычной ошибке внутри прежней карты.</w:t>
      </w:r>
    </w:p>
    <w:p w14:paraId="68B07EC8">
      <w:pPr>
        <w:ind w:left="0" w:leftChars="0" w:firstLine="398" w:firstLineChars="166"/>
        <w:jc w:val="both"/>
        <w:rPr>
          <w:rFonts w:hint="default"/>
          <w:sz w:val="24"/>
          <w:szCs w:val="24"/>
        </w:rPr>
      </w:pPr>
      <w:r>
        <w:rPr>
          <w:rFonts w:hint="default"/>
          <w:sz w:val="24"/>
          <w:szCs w:val="24"/>
        </w:rPr>
        <w:t>Онтологическое напряжение — удерживаемое несоответствие между Реальностью и действующей моделью.</w:t>
      </w:r>
    </w:p>
    <w:p w14:paraId="66A1F654">
      <w:pPr>
        <w:ind w:left="0" w:leftChars="0" w:firstLine="398" w:firstLineChars="166"/>
        <w:jc w:val="both"/>
        <w:rPr>
          <w:rFonts w:hint="default"/>
          <w:sz w:val="24"/>
          <w:szCs w:val="24"/>
        </w:rPr>
      </w:pPr>
      <w:r>
        <w:rPr>
          <w:rFonts w:hint="default"/>
          <w:sz w:val="24"/>
          <w:szCs w:val="24"/>
        </w:rPr>
        <w:t>Система может встретить разрыв масштаба и не распознать его: увеличивать интенсивность прежнего действия, искать виновного исполнителя, менять тактику или усиливать контроль. Онтологическая компетентность проявляется там, где субъект способен различить: проблема находится уже не только в маршруте, а в разрешении самой карты.</w:t>
      </w:r>
    </w:p>
    <w:p w14:paraId="21B1ACE9">
      <w:pPr>
        <w:ind w:left="0" w:leftChars="0" w:firstLine="398" w:firstLineChars="166"/>
        <w:jc w:val="both"/>
        <w:rPr>
          <w:rFonts w:hint="default"/>
          <w:sz w:val="24"/>
          <w:szCs w:val="24"/>
        </w:rPr>
      </w:pPr>
      <w:r>
        <w:rPr>
          <w:rFonts w:hint="default"/>
          <w:sz w:val="24"/>
          <w:szCs w:val="24"/>
        </w:rPr>
        <w:t>После распознания недостаточности возможны разные режимы ответа: защита карты от Реальности; локальная компенсация; заимствование внешней архитектуры без субъектного присвоения; распад; либо генеративный переход.</w:t>
      </w:r>
    </w:p>
    <w:p w14:paraId="68A1E6A3">
      <w:pPr>
        <w:ind w:left="0" w:leftChars="0" w:firstLine="398" w:firstLineChars="166"/>
        <w:jc w:val="both"/>
        <w:rPr>
          <w:rFonts w:hint="default"/>
          <w:sz w:val="24"/>
          <w:szCs w:val="24"/>
        </w:rPr>
      </w:pPr>
    </w:p>
    <w:p w14:paraId="482D0364">
      <w:pPr>
        <w:ind w:left="0" w:leftChars="0" w:firstLine="398" w:firstLineChars="166"/>
        <w:jc w:val="both"/>
        <w:rPr>
          <w:rFonts w:hint="default"/>
          <w:sz w:val="24"/>
          <w:szCs w:val="24"/>
        </w:rPr>
      </w:pPr>
      <w:r>
        <w:rPr>
          <w:rFonts w:hint="default"/>
          <w:sz w:val="24"/>
          <w:szCs w:val="24"/>
        </w:rPr>
        <w:t>49. Генеративный переход и онтологическая генеративность</w:t>
      </w:r>
    </w:p>
    <w:p w14:paraId="4A67DA3D">
      <w:pPr>
        <w:ind w:left="0" w:leftChars="0" w:firstLine="398" w:firstLineChars="166"/>
        <w:jc w:val="both"/>
        <w:rPr>
          <w:rFonts w:hint="default"/>
          <w:sz w:val="24"/>
          <w:szCs w:val="24"/>
        </w:rPr>
      </w:pPr>
    </w:p>
    <w:p w14:paraId="4670DA8E">
      <w:pPr>
        <w:ind w:left="0" w:leftChars="0" w:firstLine="398" w:firstLineChars="166"/>
        <w:jc w:val="both"/>
        <w:rPr>
          <w:rFonts w:hint="default"/>
          <w:sz w:val="24"/>
          <w:szCs w:val="24"/>
        </w:rPr>
      </w:pPr>
      <w:r>
        <w:rPr>
          <w:rFonts w:hint="default"/>
          <w:sz w:val="24"/>
          <w:szCs w:val="24"/>
        </w:rPr>
        <w:t>Генеративность необходимо отличать от качества, субъектности и проектности.</w:t>
      </w:r>
    </w:p>
    <w:p w14:paraId="0BB532D5">
      <w:pPr>
        <w:ind w:left="0" w:leftChars="0" w:firstLine="398" w:firstLineChars="166"/>
        <w:jc w:val="both"/>
        <w:rPr>
          <w:rFonts w:hint="default"/>
          <w:sz w:val="24"/>
          <w:szCs w:val="24"/>
        </w:rPr>
      </w:pPr>
      <w:r>
        <w:rPr>
          <w:rFonts w:hint="default"/>
          <w:sz w:val="24"/>
          <w:szCs w:val="24"/>
        </w:rPr>
        <w:t>Качество онтологии характеризует пригодность действующей конфигурации для навигации и ответа в определённом масштабе. Субъектность — способность производного носителя занимать собственную позицию по отношению к предшествующей Реальности, давать собственный ответ и принимать ответственность. Проектность — способность организовывать собственный ответ относительно будущего. Генеративность становится необходимой там, где собственного ответа уже невозможно произвести посредством одной лишь навигации в существующей архитектуре и требуется изменение самой архитектуры дальнейших возможных ответов.</w:t>
      </w:r>
    </w:p>
    <w:p w14:paraId="3DB9A8DF">
      <w:pPr>
        <w:ind w:left="0" w:leftChars="0" w:firstLine="398" w:firstLineChars="166"/>
        <w:jc w:val="both"/>
        <w:rPr>
          <w:rFonts w:hint="default"/>
          <w:sz w:val="24"/>
          <w:szCs w:val="24"/>
        </w:rPr>
      </w:pPr>
      <w:r>
        <w:rPr>
          <w:rFonts w:hint="default"/>
          <w:sz w:val="24"/>
          <w:szCs w:val="24"/>
        </w:rPr>
        <w:t>Необходимо различать два связанных, но не тождественных смысла. Генеративность архитектуры означает, что действующая онтология не блокирует информацию несоответствия, сохраняет субъектность, допускает пересмотр собственных предпосылок, инструментов и правомочий и тем самым не закрывает переход за собственный предел. Генеративный акт субъекта означает фактическое формирование новой архитектуры навигации и ответа.</w:t>
      </w:r>
    </w:p>
    <w:p w14:paraId="645CF6F5">
      <w:pPr>
        <w:ind w:left="0" w:leftChars="0" w:firstLine="398" w:firstLineChars="166"/>
        <w:jc w:val="both"/>
        <w:rPr>
          <w:rFonts w:hint="default"/>
          <w:sz w:val="24"/>
          <w:szCs w:val="24"/>
        </w:rPr>
      </w:pPr>
      <w:r>
        <w:rPr>
          <w:rFonts w:hint="default"/>
          <w:sz w:val="24"/>
          <w:szCs w:val="24"/>
        </w:rPr>
        <w:t>Поэтому субъект может действовать как субъект внутри существующей архитектуры, не создавая новой. Генеративность возникает тогда, когда субъектное начало изменяет само пространство того, что может быть начато дальше.</w:t>
      </w:r>
    </w:p>
    <w:p w14:paraId="0BBD493D">
      <w:pPr>
        <w:ind w:left="0" w:leftChars="0" w:firstLine="398" w:firstLineChars="166"/>
        <w:jc w:val="both"/>
        <w:rPr>
          <w:rFonts w:hint="default"/>
          <w:sz w:val="24"/>
          <w:szCs w:val="24"/>
        </w:rPr>
      </w:pPr>
      <w:r>
        <w:rPr>
          <w:rFonts w:hint="default"/>
          <w:sz w:val="24"/>
          <w:szCs w:val="24"/>
        </w:rPr>
        <w:t>В предельно краткой форме:</w:t>
      </w:r>
    </w:p>
    <w:p w14:paraId="49904A51">
      <w:pPr>
        <w:ind w:left="0" w:leftChars="0" w:firstLine="398" w:firstLineChars="166"/>
        <w:jc w:val="both"/>
        <w:rPr>
          <w:rFonts w:hint="default"/>
          <w:sz w:val="24"/>
          <w:szCs w:val="24"/>
        </w:rPr>
      </w:pPr>
      <w:r>
        <w:rPr>
          <w:rFonts w:hint="default"/>
          <w:sz w:val="24"/>
          <w:szCs w:val="24"/>
        </w:rPr>
        <w:t>субъектность — способность начать, оставаясь начатым;</w:t>
      </w:r>
    </w:p>
    <w:p w14:paraId="4F11BDC6">
      <w:pPr>
        <w:ind w:left="0" w:leftChars="0" w:firstLine="398" w:firstLineChars="166"/>
        <w:jc w:val="both"/>
        <w:rPr>
          <w:rFonts w:hint="default"/>
          <w:sz w:val="24"/>
          <w:szCs w:val="24"/>
        </w:rPr>
      </w:pPr>
      <w:r>
        <w:rPr>
          <w:rFonts w:hint="default"/>
          <w:sz w:val="24"/>
          <w:szCs w:val="24"/>
        </w:rPr>
        <w:t>генеративность — способность своим началом изменить архитектуру того, что может быть начато дальше.</w:t>
      </w:r>
    </w:p>
    <w:p w14:paraId="05881351">
      <w:pPr>
        <w:ind w:left="0" w:leftChars="0" w:firstLine="398" w:firstLineChars="166"/>
        <w:jc w:val="both"/>
        <w:rPr>
          <w:rFonts w:hint="default"/>
          <w:sz w:val="24"/>
          <w:szCs w:val="24"/>
        </w:rPr>
      </w:pPr>
      <w:r>
        <w:rPr>
          <w:rFonts w:hint="default"/>
          <w:sz w:val="24"/>
          <w:szCs w:val="24"/>
        </w:rPr>
        <w:t>Генеративный переход должен сохранять связь с Реальностью и релевантные достижения предыдущей архитектуры. Произвольная смена картины не является генеративностью. Новая архитектура снова подлежит проверке Реальностью.</w:t>
      </w:r>
    </w:p>
    <w:p w14:paraId="3FA05A05">
      <w:pPr>
        <w:ind w:left="0" w:leftChars="0" w:firstLine="398" w:firstLineChars="166"/>
        <w:jc w:val="both"/>
        <w:rPr>
          <w:rFonts w:hint="default"/>
          <w:sz w:val="24"/>
          <w:szCs w:val="24"/>
        </w:rPr>
      </w:pPr>
    </w:p>
    <w:p w14:paraId="41226A37">
      <w:pPr>
        <w:ind w:left="0" w:leftChars="0" w:firstLine="398" w:firstLineChars="166"/>
        <w:jc w:val="both"/>
        <w:rPr>
          <w:rFonts w:hint="default"/>
          <w:sz w:val="24"/>
          <w:szCs w:val="24"/>
        </w:rPr>
      </w:pPr>
    </w:p>
    <w:p w14:paraId="1EF8521A">
      <w:pPr>
        <w:ind w:left="0" w:leftChars="0" w:firstLine="398" w:firstLineChars="166"/>
        <w:jc w:val="both"/>
        <w:rPr>
          <w:rFonts w:hint="default"/>
          <w:sz w:val="24"/>
          <w:szCs w:val="24"/>
        </w:rPr>
      </w:pPr>
      <w:r>
        <w:rPr>
          <w:rFonts w:hint="default"/>
          <w:sz w:val="24"/>
          <w:szCs w:val="24"/>
        </w:rPr>
        <w:t>От структуры к генеалогии действующей онтологии</w:t>
      </w:r>
    </w:p>
    <w:p w14:paraId="71D32330">
      <w:pPr>
        <w:ind w:left="0" w:leftChars="0" w:firstLine="398" w:firstLineChars="166"/>
        <w:jc w:val="both"/>
        <w:rPr>
          <w:rFonts w:hint="default"/>
          <w:sz w:val="24"/>
          <w:szCs w:val="24"/>
        </w:rPr>
      </w:pPr>
    </w:p>
    <w:p w14:paraId="14A6FE49">
      <w:pPr>
        <w:ind w:left="0" w:leftChars="0" w:firstLine="398" w:firstLineChars="166"/>
        <w:jc w:val="both"/>
        <w:rPr>
          <w:rFonts w:hint="default"/>
          <w:sz w:val="24"/>
          <w:szCs w:val="24"/>
        </w:rPr>
      </w:pPr>
      <w:r>
        <w:rPr>
          <w:rFonts w:hint="default"/>
          <w:sz w:val="24"/>
          <w:szCs w:val="24"/>
        </w:rPr>
        <w:t>После вопроса «как устроена данная онтология?» ХТТ должен задать второй вопрос: «как она стала онтологией данного субъекта?» Структурно похожие карты могут иметь различную генеалогию и различный статус субъектного присвоения. Один носитель живёт внутри унаследованной архитектуры как в естественной данности; другой критически проверил и присвоил её; третий преобразовал её в ответ на новый масштаб Реальности.</w:t>
      </w:r>
    </w:p>
    <w:p w14:paraId="5E097142">
      <w:pPr>
        <w:ind w:left="0" w:leftChars="0" w:firstLine="398" w:firstLineChars="166"/>
        <w:jc w:val="both"/>
        <w:rPr>
          <w:rFonts w:hint="default"/>
          <w:sz w:val="24"/>
          <w:szCs w:val="24"/>
        </w:rPr>
      </w:pPr>
      <w:r>
        <w:rPr>
          <w:rFonts w:hint="default"/>
          <w:sz w:val="24"/>
          <w:szCs w:val="24"/>
        </w:rPr>
        <w:t>Поэтому необходимо установить, кто и при каких исторических условиях сформировал действующую карту; какие её элементы унаследованы, интериоризированы или произведены самим субъектом; для какой первоначальной задачи и масштаба они возникли; способен ли носитель отличить Основание от унаследованной интерпретации; кто сегодня имеет право и способность изменить карту.</w:t>
      </w:r>
    </w:p>
    <w:p w14:paraId="4AD44B78">
      <w:pPr>
        <w:ind w:left="0" w:leftChars="0" w:firstLine="398" w:firstLineChars="166"/>
        <w:jc w:val="both"/>
        <w:rPr>
          <w:rFonts w:hint="default"/>
          <w:sz w:val="24"/>
          <w:szCs w:val="24"/>
        </w:rPr>
      </w:pPr>
      <w:r>
        <w:rPr>
          <w:rFonts w:hint="default"/>
          <w:sz w:val="24"/>
          <w:szCs w:val="24"/>
        </w:rPr>
        <w:t>Различение Первой, Второй и производных онтологий относится именно к этой проблеме генезиса, масштаба, присвоения и функциональной специализации. Оно не является иерархией достоинства и не обозначает логические «первый» и «второй порядок».</w:t>
      </w:r>
    </w:p>
    <w:p w14:paraId="5FF9E884">
      <w:pPr>
        <w:ind w:left="0" w:leftChars="0" w:firstLine="398" w:firstLineChars="166"/>
        <w:jc w:val="both"/>
        <w:rPr>
          <w:rFonts w:hint="default"/>
          <w:sz w:val="24"/>
          <w:szCs w:val="24"/>
        </w:rPr>
      </w:pPr>
    </w:p>
    <w:p w14:paraId="249AF25F">
      <w:pPr>
        <w:ind w:left="0" w:leftChars="0" w:firstLine="398" w:firstLineChars="166"/>
        <w:jc w:val="both"/>
        <w:rPr>
          <w:rFonts w:hint="default"/>
          <w:sz w:val="24"/>
          <w:szCs w:val="24"/>
        </w:rPr>
      </w:pPr>
      <w:r>
        <w:rPr>
          <w:rFonts w:hint="default"/>
          <w:sz w:val="24"/>
          <w:szCs w:val="24"/>
        </w:rPr>
        <w:t>IV. ПЕРВАЯ, ВТОРАЯ И ПРОИЗВОДНЫЕ ОНТОЛОГИИ</w:t>
      </w:r>
    </w:p>
    <w:p w14:paraId="2A231683">
      <w:pPr>
        <w:ind w:left="0" w:leftChars="0" w:firstLine="398" w:firstLineChars="166"/>
        <w:jc w:val="both"/>
        <w:rPr>
          <w:rFonts w:hint="default"/>
          <w:sz w:val="24"/>
          <w:szCs w:val="24"/>
        </w:rPr>
      </w:pPr>
    </w:p>
    <w:p w14:paraId="6813DCBD">
      <w:pPr>
        <w:ind w:left="0" w:leftChars="0" w:firstLine="398" w:firstLineChars="166"/>
        <w:jc w:val="both"/>
        <w:rPr>
          <w:rFonts w:hint="default"/>
          <w:sz w:val="24"/>
          <w:szCs w:val="24"/>
        </w:rPr>
      </w:pPr>
      <w:r>
        <w:rPr>
          <w:rFonts w:hint="default"/>
          <w:sz w:val="24"/>
          <w:szCs w:val="24"/>
        </w:rPr>
        <w:t>50. Первая онтология</w:t>
      </w:r>
    </w:p>
    <w:p w14:paraId="5143CD84">
      <w:pPr>
        <w:ind w:left="0" w:leftChars="0" w:firstLine="398" w:firstLineChars="166"/>
        <w:jc w:val="both"/>
        <w:rPr>
          <w:rFonts w:hint="default"/>
          <w:sz w:val="24"/>
          <w:szCs w:val="24"/>
        </w:rPr>
      </w:pPr>
    </w:p>
    <w:p w14:paraId="5E03487B">
      <w:pPr>
        <w:ind w:left="0" w:leftChars="0" w:firstLine="398" w:firstLineChars="166"/>
        <w:jc w:val="both"/>
        <w:rPr>
          <w:rFonts w:hint="default"/>
          <w:sz w:val="24"/>
          <w:szCs w:val="24"/>
        </w:rPr>
      </w:pPr>
      <w:r>
        <w:rPr>
          <w:rFonts w:hint="default"/>
          <w:sz w:val="24"/>
          <w:szCs w:val="24"/>
        </w:rPr>
        <w:t>Первая онтология формируется преимущественно внутри непосредственного жизненного опыта. Её Реальность конкретна, персонализирована, телесно и пространственно доступна. Высокую видимость имеют семья, сосед, земля, дом, враг, конкретный долг, подарок, честь, непосредственная опасность и персональный носитель власти.</w:t>
      </w:r>
    </w:p>
    <w:p w14:paraId="7BE61483">
      <w:pPr>
        <w:ind w:left="0" w:leftChars="0" w:firstLine="398" w:firstLineChars="166"/>
        <w:jc w:val="both"/>
        <w:rPr>
          <w:rFonts w:hint="default"/>
          <w:sz w:val="24"/>
          <w:szCs w:val="24"/>
        </w:rPr>
      </w:pPr>
      <w:r>
        <w:rPr>
          <w:rFonts w:hint="default"/>
          <w:sz w:val="24"/>
          <w:szCs w:val="24"/>
        </w:rPr>
        <w:t>Первая онтология не является «примитивной» или «низшей». В пределах собственного радиуса она часто обладает чрезвычайно высоким разрешением в отношении личной ответственности, человеческих отношений и непосредственной причинности. Её предел обнаруживается при встрече с объектами, которые невозможно представить как единичную вещь и которые распределены во времени, пространстве, множестве носителей или причинных звеньев.</w:t>
      </w:r>
    </w:p>
    <w:p w14:paraId="679D80E3">
      <w:pPr>
        <w:ind w:left="0" w:leftChars="0" w:firstLine="398" w:firstLineChars="166"/>
        <w:jc w:val="both"/>
        <w:rPr>
          <w:rFonts w:hint="default"/>
          <w:sz w:val="24"/>
          <w:szCs w:val="24"/>
        </w:rPr>
      </w:pPr>
    </w:p>
    <w:p w14:paraId="4362093A">
      <w:pPr>
        <w:ind w:left="0" w:leftChars="0" w:firstLine="398" w:firstLineChars="166"/>
        <w:jc w:val="both"/>
        <w:rPr>
          <w:rFonts w:hint="default"/>
          <w:sz w:val="24"/>
          <w:szCs w:val="24"/>
        </w:rPr>
      </w:pPr>
      <w:r>
        <w:rPr>
          <w:rFonts w:hint="default"/>
          <w:sz w:val="24"/>
          <w:szCs w:val="24"/>
        </w:rPr>
        <w:t>51. Распределённая Реальность</w:t>
      </w:r>
    </w:p>
    <w:p w14:paraId="2A0E0634">
      <w:pPr>
        <w:ind w:left="0" w:leftChars="0" w:firstLine="398" w:firstLineChars="166"/>
        <w:jc w:val="both"/>
        <w:rPr>
          <w:rFonts w:hint="default"/>
          <w:sz w:val="24"/>
          <w:szCs w:val="24"/>
        </w:rPr>
      </w:pPr>
    </w:p>
    <w:p w14:paraId="72374224">
      <w:pPr>
        <w:ind w:left="0" w:leftChars="0" w:firstLine="398" w:firstLineChars="166"/>
        <w:jc w:val="both"/>
        <w:rPr>
          <w:rFonts w:hint="default"/>
          <w:sz w:val="24"/>
          <w:szCs w:val="24"/>
        </w:rPr>
      </w:pPr>
      <w:r>
        <w:rPr>
          <w:rFonts w:hint="default"/>
          <w:sz w:val="24"/>
          <w:szCs w:val="24"/>
        </w:rPr>
        <w:t>Современная жизнь в огромной степени зависит от объектов распределённой Реальности. Государственный бюджет не существует как одна непосредственно воспринимаемая вещь; демографическая динамика не является единичным событием; качество института распределено между тысячами решений; инфраструктурный износ разворачивается десятилетиями; репутация государства существует в сети ожиданий множества субъектов; экологический процесс соединяет действия, разделённые пространством и временем.</w:t>
      </w:r>
    </w:p>
    <w:p w14:paraId="090358CC">
      <w:pPr>
        <w:ind w:left="0" w:leftChars="0" w:firstLine="398" w:firstLineChars="166"/>
        <w:jc w:val="both"/>
        <w:rPr>
          <w:rFonts w:hint="default"/>
          <w:sz w:val="24"/>
          <w:szCs w:val="24"/>
        </w:rPr>
      </w:pPr>
      <w:r>
        <w:rPr>
          <w:rFonts w:hint="default"/>
          <w:sz w:val="24"/>
          <w:szCs w:val="24"/>
        </w:rPr>
        <w:t>Распределённая Реальность — Реальность, единство которой превышает непосредственный перцептивный горизонт субъекта и потому требует репрезентации для сохранения возможности навигации, ответа и ответственности.</w:t>
      </w:r>
    </w:p>
    <w:p w14:paraId="0619867D">
      <w:pPr>
        <w:ind w:left="0" w:leftChars="0" w:firstLine="398" w:firstLineChars="166"/>
        <w:jc w:val="both"/>
        <w:rPr>
          <w:rFonts w:hint="default"/>
          <w:sz w:val="24"/>
          <w:szCs w:val="24"/>
        </w:rPr>
      </w:pPr>
      <w:r>
        <w:rPr>
          <w:rFonts w:hint="default"/>
          <w:sz w:val="24"/>
          <w:szCs w:val="24"/>
        </w:rPr>
        <w:t>Распределённость может быть пространственной, временной, причинной, агентной, институциональной или информационной. Она не уменьшает реальности объекта, но резко осложняет его присутствие в человеческом опыте. То, что невозможно непосредственно увидеть, легко начинает переживаться как менее реальное.</w:t>
      </w:r>
    </w:p>
    <w:p w14:paraId="416D1388">
      <w:pPr>
        <w:ind w:left="0" w:leftChars="0" w:firstLine="398" w:firstLineChars="166"/>
        <w:jc w:val="both"/>
        <w:rPr>
          <w:rFonts w:hint="default"/>
          <w:sz w:val="24"/>
          <w:szCs w:val="24"/>
        </w:rPr>
      </w:pPr>
      <w:r>
        <w:rPr>
          <w:rFonts w:hint="default"/>
          <w:sz w:val="24"/>
          <w:szCs w:val="24"/>
        </w:rPr>
        <w:t>Поэтому одним из принципиальных тезисов ХТТ становится:</w:t>
      </w:r>
    </w:p>
    <w:p w14:paraId="74D497F5">
      <w:pPr>
        <w:ind w:left="0" w:leftChars="0" w:firstLine="398" w:firstLineChars="166"/>
        <w:jc w:val="both"/>
        <w:rPr>
          <w:rFonts w:hint="default"/>
          <w:sz w:val="24"/>
          <w:szCs w:val="24"/>
        </w:rPr>
      </w:pPr>
      <w:r>
        <w:rPr>
          <w:rFonts w:hint="default"/>
          <w:sz w:val="24"/>
          <w:szCs w:val="24"/>
        </w:rPr>
        <w:t>Общее не только мыслится через единичное, но и само входит в состав Реальности. В этом смысле оно есть вещь: действительное онтологическое образование со своими свойствами, связями и последствиями.</w:t>
      </w:r>
    </w:p>
    <w:p w14:paraId="6698F5A0">
      <w:pPr>
        <w:ind w:left="0" w:leftChars="0" w:firstLine="398" w:firstLineChars="166"/>
        <w:jc w:val="both"/>
        <w:rPr>
          <w:rFonts w:hint="default"/>
          <w:sz w:val="24"/>
          <w:szCs w:val="24"/>
        </w:rPr>
      </w:pPr>
      <w:r>
        <w:rPr>
          <w:rFonts w:hint="default"/>
          <w:sz w:val="24"/>
          <w:szCs w:val="24"/>
        </w:rPr>
        <w:t>Речь не идёт о превращении общего в физический предмет. Распределённое или иным образом надындивидуальное образование может обладать собственным онтологическим статусом, входить в реальные причинные связи, производить последствия и предъявлять субъекту действительные требования ответа.</w:t>
      </w:r>
    </w:p>
    <w:p w14:paraId="10FC6C2C">
      <w:pPr>
        <w:ind w:left="0" w:leftChars="0" w:firstLine="398" w:firstLineChars="166"/>
        <w:jc w:val="both"/>
        <w:rPr>
          <w:rFonts w:hint="default"/>
          <w:sz w:val="24"/>
          <w:szCs w:val="24"/>
        </w:rPr>
      </w:pPr>
      <w:r>
        <w:rPr>
          <w:rFonts w:hint="default"/>
          <w:sz w:val="24"/>
          <w:szCs w:val="24"/>
        </w:rPr>
        <w:t>Распределённая Реальность имеет и субъектное следствие: чем дальше причинность выходит за непосредственный опыт, тем легче рассеивается ответственность. Поэтому расширение субъектности требует расширения не только свободы действия, но и радиуса воспринимаемой причинности и ответственности.</w:t>
      </w:r>
    </w:p>
    <w:p w14:paraId="42539110">
      <w:pPr>
        <w:ind w:left="0" w:leftChars="0" w:firstLine="398" w:firstLineChars="166"/>
        <w:jc w:val="both"/>
        <w:rPr>
          <w:rFonts w:hint="default"/>
          <w:sz w:val="24"/>
          <w:szCs w:val="24"/>
        </w:rPr>
      </w:pPr>
    </w:p>
    <w:p w14:paraId="5982CCB8">
      <w:pPr>
        <w:ind w:left="0" w:leftChars="0" w:firstLine="398" w:firstLineChars="166"/>
        <w:jc w:val="both"/>
        <w:rPr>
          <w:rFonts w:hint="default"/>
          <w:sz w:val="24"/>
          <w:szCs w:val="24"/>
        </w:rPr>
      </w:pPr>
      <w:r>
        <w:rPr>
          <w:rFonts w:hint="default"/>
          <w:sz w:val="24"/>
          <w:szCs w:val="24"/>
        </w:rPr>
        <w:t>52. Вторая онтология</w:t>
      </w:r>
    </w:p>
    <w:p w14:paraId="25178897">
      <w:pPr>
        <w:ind w:left="0" w:leftChars="0" w:firstLine="398" w:firstLineChars="166"/>
        <w:jc w:val="both"/>
        <w:rPr>
          <w:rFonts w:hint="default"/>
          <w:sz w:val="24"/>
          <w:szCs w:val="24"/>
        </w:rPr>
      </w:pPr>
    </w:p>
    <w:p w14:paraId="71C4FC1C">
      <w:pPr>
        <w:ind w:left="0" w:leftChars="0" w:firstLine="398" w:firstLineChars="166"/>
        <w:jc w:val="both"/>
        <w:rPr>
          <w:rFonts w:hint="default"/>
          <w:sz w:val="24"/>
          <w:szCs w:val="24"/>
        </w:rPr>
      </w:pPr>
      <w:r>
        <w:rPr>
          <w:rFonts w:hint="default"/>
          <w:sz w:val="24"/>
          <w:szCs w:val="24"/>
        </w:rPr>
        <w:t>Вторая онтология возникает как способность удерживать Реальность, превышающую радиус непосредственного опыта. Она не должна уничтожать Первую и заменять конкретное абстрактным. Её задача — расширить радиус зрения конкретного субъекта, сохранив связь между распределёнными процессами, человеческим действием и ответственностью.</w:t>
      </w:r>
    </w:p>
    <w:p w14:paraId="10C3184B">
      <w:pPr>
        <w:ind w:left="0" w:leftChars="0" w:firstLine="398" w:firstLineChars="166"/>
        <w:jc w:val="both"/>
        <w:rPr>
          <w:rFonts w:hint="default"/>
          <w:sz w:val="24"/>
          <w:szCs w:val="24"/>
        </w:rPr>
      </w:pPr>
      <w:r>
        <w:rPr>
          <w:rFonts w:hint="default"/>
          <w:sz w:val="24"/>
          <w:szCs w:val="24"/>
        </w:rPr>
        <w:t>Вторая онтология не отменяет Первую. Она расширяет радиус её зрения.</w:t>
      </w:r>
    </w:p>
    <w:p w14:paraId="67F7D751">
      <w:pPr>
        <w:ind w:left="0" w:leftChars="0" w:firstLine="398" w:firstLineChars="166"/>
        <w:jc w:val="both"/>
        <w:rPr>
          <w:rFonts w:hint="default"/>
          <w:sz w:val="24"/>
          <w:szCs w:val="24"/>
        </w:rPr>
      </w:pPr>
      <w:r>
        <w:rPr>
          <w:rFonts w:hint="default"/>
          <w:sz w:val="24"/>
          <w:szCs w:val="24"/>
        </w:rPr>
        <w:t>Вторая онтология поэтому требует не просто большего количества знаний, а инфраструктуры, позволяющей человеку делать распределённую Реальность предметом распознания, проверки и действия: статистики, права, институтов, моделей, карт, исторической памяти, процедур и иных форм репрезентации.</w:t>
      </w:r>
    </w:p>
    <w:p w14:paraId="0EE796BA">
      <w:pPr>
        <w:ind w:left="0" w:leftChars="0" w:firstLine="398" w:firstLineChars="166"/>
        <w:jc w:val="both"/>
        <w:rPr>
          <w:rFonts w:hint="default"/>
          <w:sz w:val="24"/>
          <w:szCs w:val="24"/>
        </w:rPr>
      </w:pPr>
    </w:p>
    <w:p w14:paraId="6D7B213B">
      <w:pPr>
        <w:ind w:left="0" w:leftChars="0" w:firstLine="398" w:firstLineChars="166"/>
        <w:jc w:val="both"/>
        <w:rPr>
          <w:rFonts w:hint="default"/>
          <w:sz w:val="24"/>
          <w:szCs w:val="24"/>
        </w:rPr>
      </w:pPr>
      <w:r>
        <w:rPr>
          <w:rFonts w:hint="default"/>
          <w:sz w:val="24"/>
          <w:szCs w:val="24"/>
        </w:rPr>
        <w:t>53. Производные онтологии</w:t>
      </w:r>
    </w:p>
    <w:p w14:paraId="1F9AEDBA">
      <w:pPr>
        <w:ind w:left="0" w:leftChars="0" w:firstLine="398" w:firstLineChars="166"/>
        <w:jc w:val="both"/>
        <w:rPr>
          <w:rFonts w:hint="default"/>
          <w:sz w:val="24"/>
          <w:szCs w:val="24"/>
        </w:rPr>
      </w:pPr>
    </w:p>
    <w:p w14:paraId="1F18E7D8">
      <w:pPr>
        <w:ind w:left="0" w:leftChars="0" w:firstLine="398" w:firstLineChars="166"/>
        <w:jc w:val="both"/>
        <w:rPr>
          <w:rFonts w:hint="default"/>
          <w:sz w:val="24"/>
          <w:szCs w:val="24"/>
        </w:rPr>
      </w:pPr>
      <w:r>
        <w:rPr>
          <w:rFonts w:hint="default"/>
          <w:sz w:val="24"/>
          <w:szCs w:val="24"/>
        </w:rPr>
        <w:t>Переход к Второй онтологии не завершает онтологическое развитие. Внутри Второй онтологии и на её пересечении с другими формами возникают производные онтологии — специализированные архитектуры видимости и действия, сформированные для устойчивой работы с определёнными классами распределённой Реальности.</w:t>
      </w:r>
    </w:p>
    <w:p w14:paraId="40DD3D8E">
      <w:pPr>
        <w:ind w:left="0" w:leftChars="0" w:firstLine="398" w:firstLineChars="166"/>
        <w:jc w:val="both"/>
        <w:rPr>
          <w:rFonts w:hint="default"/>
          <w:sz w:val="24"/>
          <w:szCs w:val="24"/>
        </w:rPr>
      </w:pPr>
      <w:r>
        <w:rPr>
          <w:rFonts w:hint="default"/>
          <w:sz w:val="24"/>
          <w:szCs w:val="24"/>
        </w:rPr>
        <w:t>К ним могут относиться профессиональные, научные, правовые, административные, технологические и иные специализированные онтологии, если они обладают собственным набором объектов, причинностей, масштабов, операций и критериев проверки. Производная онтология не является просто «мнением специалиста». Она формирует особый режим того, что для носителя существует как релевантная Реальность и что он способен с ней делать.</w:t>
      </w:r>
    </w:p>
    <w:p w14:paraId="7F3E25AF">
      <w:pPr>
        <w:ind w:left="0" w:leftChars="0" w:firstLine="398" w:firstLineChars="166"/>
        <w:jc w:val="both"/>
        <w:rPr>
          <w:rFonts w:hint="default"/>
          <w:sz w:val="24"/>
          <w:szCs w:val="24"/>
        </w:rPr>
      </w:pPr>
      <w:r>
        <w:rPr>
          <w:rFonts w:hint="default"/>
          <w:sz w:val="24"/>
          <w:szCs w:val="24"/>
        </w:rPr>
        <w:t>Производная онтология увеличивает разрешение, но создаёт новую опасность: локальная компетентность может быть ошибочно принята за полноту Реальности. Поэтому зрелая архитектура должна не только порождать специализированные онтологии, но и уметь согласовывать их, локализовать пределы их компетенции и возвращать результаты в более широкое человеческое ДИП.</w:t>
      </w:r>
    </w:p>
    <w:p w14:paraId="52CD7B93">
      <w:pPr>
        <w:ind w:left="0" w:leftChars="0" w:firstLine="398" w:firstLineChars="166"/>
        <w:jc w:val="both"/>
        <w:rPr>
          <w:rFonts w:hint="default"/>
          <w:sz w:val="24"/>
          <w:szCs w:val="24"/>
        </w:rPr>
      </w:pPr>
    </w:p>
    <w:p w14:paraId="00D9FA53">
      <w:pPr>
        <w:ind w:left="0" w:leftChars="0" w:firstLine="398" w:firstLineChars="166"/>
        <w:jc w:val="both"/>
        <w:rPr>
          <w:rFonts w:hint="default"/>
          <w:sz w:val="24"/>
          <w:szCs w:val="24"/>
        </w:rPr>
      </w:pPr>
      <w:r>
        <w:rPr>
          <w:rFonts w:hint="default"/>
          <w:sz w:val="24"/>
          <w:szCs w:val="24"/>
        </w:rPr>
        <w:t>54. Модернизация как трёхосевой онтологический переход</w:t>
      </w:r>
    </w:p>
    <w:p w14:paraId="4FD9BB48">
      <w:pPr>
        <w:ind w:left="0" w:leftChars="0" w:firstLine="398" w:firstLineChars="166"/>
        <w:jc w:val="both"/>
        <w:rPr>
          <w:rFonts w:hint="default"/>
          <w:sz w:val="24"/>
          <w:szCs w:val="24"/>
        </w:rPr>
      </w:pPr>
    </w:p>
    <w:p w14:paraId="68B4257A">
      <w:pPr>
        <w:ind w:left="0" w:leftChars="0" w:firstLine="398" w:firstLineChars="166"/>
        <w:jc w:val="both"/>
        <w:rPr>
          <w:rFonts w:hint="default"/>
          <w:sz w:val="24"/>
          <w:szCs w:val="24"/>
        </w:rPr>
      </w:pPr>
      <w:r>
        <w:rPr>
          <w:rFonts w:hint="default"/>
          <w:sz w:val="24"/>
          <w:szCs w:val="24"/>
        </w:rPr>
        <w:t>Модернизация в ХТТ не может быть сведена к внедрению технологий, росту образования или заимствованию институциональных форм. Она представляет собой изменение архитектуры человеческого ответа как минимум по трём различным осям.</w:t>
      </w:r>
    </w:p>
    <w:p w14:paraId="075C9EE7">
      <w:pPr>
        <w:ind w:left="0" w:leftChars="0" w:firstLine="398" w:firstLineChars="166"/>
        <w:jc w:val="both"/>
        <w:rPr>
          <w:rFonts w:hint="default"/>
          <w:sz w:val="24"/>
          <w:szCs w:val="24"/>
        </w:rPr>
      </w:pPr>
      <w:r>
        <w:rPr>
          <w:rFonts w:hint="default"/>
          <w:sz w:val="24"/>
          <w:szCs w:val="24"/>
        </w:rPr>
        <w:t>Горизонтальная ось описывает движение между Первой, Второй и производными онтологиями: увеличение способности удерживать распределённую Реальность и переключаться между различными масштабами. Вертикальная ось относится к качеству субъектности: кто получает право видеть, интерпретировать, начинать, возражать, корректировать и принимать ответственность. Эсхатологическая ось показывает отношение новой архитектуры к собственному пределу: сохраняет ли она открытость Реальности и максимальному Основанию или превращает произведённую форму в окончательный горизонт.</w:t>
      </w:r>
    </w:p>
    <w:p w14:paraId="75D0B5AA">
      <w:pPr>
        <w:ind w:left="0" w:leftChars="0" w:firstLine="398" w:firstLineChars="166"/>
        <w:jc w:val="both"/>
        <w:rPr>
          <w:rFonts w:hint="default"/>
          <w:sz w:val="24"/>
          <w:szCs w:val="24"/>
        </w:rPr>
      </w:pPr>
      <w:r>
        <w:rPr>
          <w:rFonts w:hint="default"/>
          <w:sz w:val="24"/>
          <w:szCs w:val="24"/>
        </w:rPr>
        <w:t>Эти три оси модернизации не тождественны направлениям субъектного вектора, которые будут введены позднее. «Горизонтальная ось модернизации» не означает горизонтального вектора субъектности.</w:t>
      </w:r>
    </w:p>
    <w:p w14:paraId="315AA4B1">
      <w:pPr>
        <w:ind w:left="0" w:leftChars="0" w:firstLine="398" w:firstLineChars="166"/>
        <w:jc w:val="both"/>
        <w:rPr>
          <w:rFonts w:hint="default"/>
          <w:sz w:val="24"/>
          <w:szCs w:val="24"/>
        </w:rPr>
      </w:pPr>
      <w:r>
        <w:rPr>
          <w:rFonts w:hint="default"/>
          <w:sz w:val="24"/>
          <w:szCs w:val="24"/>
        </w:rPr>
        <w:t>Поэтому технологически современная система способна оставаться онтологически домодерной, если цифровые инструменты встроены в персонализированную дорефлексивную архитектуру. И наоборот, локальное сообщество может иметь отдельные элементы Второй онтологии без полного институционального модерна.</w:t>
      </w:r>
    </w:p>
    <w:p w14:paraId="603CF2DC">
      <w:pPr>
        <w:ind w:left="0" w:leftChars="0" w:firstLine="398" w:firstLineChars="166"/>
        <w:jc w:val="both"/>
        <w:rPr>
          <w:rFonts w:hint="default"/>
          <w:sz w:val="24"/>
          <w:szCs w:val="24"/>
        </w:rPr>
      </w:pPr>
      <w:r>
        <w:rPr>
          <w:rFonts w:hint="default"/>
          <w:sz w:val="24"/>
          <w:szCs w:val="24"/>
        </w:rPr>
        <w:t>Модернизация в сильном смысле происходит тогда, когда увеличение масштаба Реальности сопровождается увеличением способности субъекта видеть этот масштаб, действовать в нём и сохранять собственную ответственность. Если современная форма лишь имитируется при сохранении прежней субъектной архитектуры, возникает модернизационная симуляция.</w:t>
      </w:r>
    </w:p>
    <w:p w14:paraId="4078DB85">
      <w:pPr>
        <w:ind w:left="0" w:leftChars="0" w:firstLine="398" w:firstLineChars="166"/>
        <w:jc w:val="both"/>
        <w:rPr>
          <w:rFonts w:hint="default"/>
          <w:sz w:val="24"/>
          <w:szCs w:val="24"/>
        </w:rPr>
      </w:pPr>
    </w:p>
    <w:p w14:paraId="238406F7">
      <w:pPr>
        <w:ind w:left="0" w:leftChars="0" w:firstLine="398" w:firstLineChars="166"/>
        <w:jc w:val="both"/>
        <w:rPr>
          <w:rFonts w:hint="default"/>
          <w:sz w:val="24"/>
          <w:szCs w:val="24"/>
        </w:rPr>
      </w:pPr>
      <w:r>
        <w:rPr>
          <w:rFonts w:hint="default"/>
          <w:sz w:val="24"/>
          <w:szCs w:val="24"/>
        </w:rPr>
        <w:t>55. Перцептивная репрезентация распределённой Реальности</w:t>
      </w:r>
    </w:p>
    <w:p w14:paraId="5A361B6E">
      <w:pPr>
        <w:ind w:left="0" w:leftChars="0" w:firstLine="398" w:firstLineChars="166"/>
        <w:jc w:val="both"/>
        <w:rPr>
          <w:rFonts w:hint="default"/>
          <w:sz w:val="24"/>
          <w:szCs w:val="24"/>
        </w:rPr>
      </w:pPr>
    </w:p>
    <w:p w14:paraId="58617FBF">
      <w:pPr>
        <w:ind w:left="0" w:leftChars="0" w:firstLine="398" w:firstLineChars="166"/>
        <w:jc w:val="both"/>
        <w:rPr>
          <w:rFonts w:hint="default"/>
          <w:sz w:val="24"/>
          <w:szCs w:val="24"/>
        </w:rPr>
      </w:pPr>
      <w:r>
        <w:rPr>
          <w:rFonts w:hint="default"/>
          <w:sz w:val="24"/>
          <w:szCs w:val="24"/>
        </w:rPr>
        <w:t>Чтобы распределённый объект стал предметом человеческого ответа, он должен получить форму, доступную человеческому восприятию, проверке и действию. Эту операцию ХТТ обозначает как перцептивную репрезентацию распределённой Реальности.</w:t>
      </w:r>
    </w:p>
    <w:p w14:paraId="2B2BD104">
      <w:pPr>
        <w:ind w:left="0" w:leftChars="0" w:firstLine="398" w:firstLineChars="166"/>
        <w:jc w:val="both"/>
        <w:rPr>
          <w:rFonts w:hint="default"/>
          <w:sz w:val="24"/>
          <w:szCs w:val="24"/>
        </w:rPr>
      </w:pPr>
      <w:r>
        <w:rPr>
          <w:rFonts w:hint="default"/>
          <w:sz w:val="24"/>
          <w:szCs w:val="24"/>
        </w:rPr>
        <w:t>Перцептивность здесь не означает обязательной визуальности. Речь идёт о переводе объекта в человечески обозримый формат: карту, временной ряд, статистическую модель, институциональную схему, конкретный случай, нарратив, пространственное представление или иную форму, позволяющую субъекту удерживать структуру, причинность, масштаб и связь с собственным действием.</w:t>
      </w:r>
    </w:p>
    <w:p w14:paraId="7796410B">
      <w:pPr>
        <w:ind w:left="0" w:leftChars="0" w:firstLine="398" w:firstLineChars="166"/>
        <w:jc w:val="both"/>
        <w:rPr>
          <w:rFonts w:hint="default"/>
          <w:sz w:val="24"/>
          <w:szCs w:val="24"/>
        </w:rPr>
      </w:pPr>
      <w:r>
        <w:rPr>
          <w:rFonts w:hint="default"/>
          <w:sz w:val="24"/>
          <w:szCs w:val="24"/>
        </w:rPr>
        <w:t>Онтологическая компрессия — сокращение сложности Реальности до такой модели, которую субъект способен удерживать и использовать в действии, не теряя при этом критически значимых связей, масштабов и возможностей проверки.</w:t>
      </w:r>
    </w:p>
    <w:p w14:paraId="5D7ACF1C">
      <w:pPr>
        <w:ind w:left="0" w:leftChars="0" w:firstLine="398" w:firstLineChars="166"/>
        <w:jc w:val="both"/>
        <w:rPr>
          <w:rFonts w:hint="default"/>
          <w:sz w:val="24"/>
          <w:szCs w:val="24"/>
        </w:rPr>
      </w:pPr>
      <w:r>
        <w:rPr>
          <w:rFonts w:hint="default"/>
          <w:sz w:val="24"/>
          <w:szCs w:val="24"/>
        </w:rPr>
        <w:t>Перцептивная репрезентация шире онтологической компрессии. Компрессия уменьшает сложность объекта, приводя её к форме, доступной удержанию и действию. Перцептивная репрезентация отвечает на более общий вопрос: как сделать распределённую Реальность доступной субъекту, не уничтожив её проверяемость?</w:t>
      </w:r>
    </w:p>
    <w:p w14:paraId="1C023921">
      <w:pPr>
        <w:ind w:left="0" w:leftChars="0" w:firstLine="398" w:firstLineChars="166"/>
        <w:jc w:val="both"/>
        <w:rPr>
          <w:rFonts w:hint="default"/>
          <w:sz w:val="24"/>
          <w:szCs w:val="24"/>
        </w:rPr>
      </w:pPr>
      <w:r>
        <w:rPr>
          <w:rFonts w:hint="default"/>
          <w:sz w:val="24"/>
          <w:szCs w:val="24"/>
        </w:rPr>
        <w:t>Всякая онтологическая компрессия является формой репрезентации, но не всякая репрезентация является компрессией.</w:t>
      </w:r>
    </w:p>
    <w:p w14:paraId="4E7E53D6">
      <w:pPr>
        <w:ind w:left="0" w:leftChars="0" w:firstLine="398" w:firstLineChars="166"/>
        <w:jc w:val="both"/>
        <w:rPr>
          <w:rFonts w:hint="default"/>
          <w:sz w:val="24"/>
          <w:szCs w:val="24"/>
        </w:rPr>
      </w:pPr>
    </w:p>
    <w:p w14:paraId="4B939BEC">
      <w:pPr>
        <w:ind w:left="0" w:leftChars="0" w:firstLine="398" w:firstLineChars="166"/>
        <w:jc w:val="both"/>
        <w:rPr>
          <w:rFonts w:hint="default"/>
          <w:sz w:val="24"/>
          <w:szCs w:val="24"/>
        </w:rPr>
      </w:pPr>
      <w:r>
        <w:rPr>
          <w:rFonts w:hint="default"/>
          <w:sz w:val="24"/>
          <w:szCs w:val="24"/>
        </w:rPr>
        <w:t>56. Честная компрессия и онтологическая галлюцинация</w:t>
      </w:r>
    </w:p>
    <w:p w14:paraId="491ADFE2">
      <w:pPr>
        <w:ind w:left="0" w:leftChars="0" w:firstLine="398" w:firstLineChars="166"/>
        <w:jc w:val="both"/>
        <w:rPr>
          <w:rFonts w:hint="default"/>
          <w:sz w:val="24"/>
          <w:szCs w:val="24"/>
        </w:rPr>
      </w:pPr>
    </w:p>
    <w:p w14:paraId="1EC1433B">
      <w:pPr>
        <w:ind w:left="0" w:leftChars="0" w:firstLine="398" w:firstLineChars="166"/>
        <w:jc w:val="both"/>
        <w:rPr>
          <w:rFonts w:hint="default"/>
          <w:sz w:val="24"/>
          <w:szCs w:val="24"/>
        </w:rPr>
      </w:pPr>
      <w:r>
        <w:rPr>
          <w:rFonts w:hint="default"/>
          <w:sz w:val="24"/>
          <w:szCs w:val="24"/>
        </w:rPr>
        <w:t>Любая компрессия отбирает параметры и поэтому несёт риск подмены. Качество компрессии определяется не отсутствием упрощения, а сохранением существенных свойств объекта, масштаба, неопределённости, различия между фактом и интерпретацией, возможности обратного раскрытия и коррекции.</w:t>
      </w:r>
    </w:p>
    <w:p w14:paraId="7D004F66">
      <w:pPr>
        <w:ind w:left="0" w:leftChars="0" w:firstLine="398" w:firstLineChars="166"/>
        <w:jc w:val="both"/>
        <w:rPr>
          <w:rFonts w:hint="default"/>
          <w:sz w:val="24"/>
          <w:szCs w:val="24"/>
        </w:rPr>
      </w:pPr>
      <w:r>
        <w:rPr>
          <w:rFonts w:hint="default"/>
          <w:sz w:val="24"/>
          <w:szCs w:val="24"/>
        </w:rPr>
        <w:t>Честная компрессия создаёт обозримость без уничтожения верифицируемости. Нечестная превращает показатель в сам процесс, карту — в территорию, историческую схему — в историю. Тогда возникает онтологическая галлюцинация: репрезентация приобретает высокую видимость и признание при недостаточно установленном переходе от Реальности к самой репрезентации.</w:t>
      </w:r>
    </w:p>
    <w:p w14:paraId="73C3020C">
      <w:pPr>
        <w:ind w:left="0" w:leftChars="0" w:firstLine="398" w:firstLineChars="166"/>
        <w:jc w:val="both"/>
        <w:rPr>
          <w:rFonts w:hint="default"/>
          <w:sz w:val="24"/>
          <w:szCs w:val="24"/>
        </w:rPr>
      </w:pPr>
    </w:p>
    <w:p w14:paraId="55D050AF">
      <w:pPr>
        <w:ind w:left="0" w:leftChars="0" w:firstLine="398" w:firstLineChars="166"/>
        <w:jc w:val="both"/>
        <w:rPr>
          <w:rFonts w:hint="default"/>
          <w:sz w:val="24"/>
          <w:szCs w:val="24"/>
        </w:rPr>
      </w:pPr>
      <w:r>
        <w:rPr>
          <w:rFonts w:hint="default"/>
          <w:sz w:val="24"/>
          <w:szCs w:val="24"/>
        </w:rPr>
        <w:t>57. Онтологическая видимость</w:t>
      </w:r>
    </w:p>
    <w:p w14:paraId="54C934B3">
      <w:pPr>
        <w:ind w:left="0" w:leftChars="0" w:firstLine="398" w:firstLineChars="166"/>
        <w:jc w:val="both"/>
        <w:rPr>
          <w:rFonts w:hint="default"/>
          <w:sz w:val="24"/>
          <w:szCs w:val="24"/>
        </w:rPr>
      </w:pPr>
    </w:p>
    <w:p w14:paraId="7207E273">
      <w:pPr>
        <w:ind w:left="0" w:leftChars="0" w:firstLine="398" w:firstLineChars="166"/>
        <w:jc w:val="both"/>
        <w:rPr>
          <w:rFonts w:hint="default"/>
          <w:sz w:val="24"/>
          <w:szCs w:val="24"/>
        </w:rPr>
      </w:pPr>
      <w:r>
        <w:rPr>
          <w:rFonts w:hint="default"/>
          <w:sz w:val="24"/>
          <w:szCs w:val="24"/>
        </w:rPr>
        <w:t>Когнитивная доступность ещё не означает онтологической видимости. Субъект способен знать статистику и действовать так, словно описываемого процесса практически не существует. Объект становится онтологически видимым, когда входит в фактическую архитектуру ответа: способен изменить оценку ситуации, ограничить проект, потребовать действия и войти в причинную картину.</w:t>
      </w:r>
    </w:p>
    <w:p w14:paraId="56FD3A4D">
      <w:pPr>
        <w:ind w:left="0" w:leftChars="0" w:firstLine="398" w:firstLineChars="166"/>
        <w:jc w:val="both"/>
        <w:rPr>
          <w:rFonts w:hint="default"/>
          <w:sz w:val="24"/>
          <w:szCs w:val="24"/>
        </w:rPr>
      </w:pPr>
      <w:r>
        <w:rPr>
          <w:rFonts w:hint="default"/>
          <w:sz w:val="24"/>
          <w:szCs w:val="24"/>
        </w:rPr>
        <w:t>Катастрофа часто насильственно создаёт такую видимость. Война, эпидемия, экономический обвал или разрушение инфраструктуры сокращают дистанцию между распределённым процессом и непосредственным опытом. Цена становится явной, причинность — обозримой, общее — конкретным. Но общество, которому для распознания распределённой Реальности постоянно требуется катастрофа, обладает слабой Второй онтологией.</w:t>
      </w:r>
    </w:p>
    <w:p w14:paraId="01372A77">
      <w:pPr>
        <w:ind w:left="0" w:leftChars="0" w:firstLine="398" w:firstLineChars="166"/>
        <w:jc w:val="both"/>
        <w:rPr>
          <w:rFonts w:hint="default"/>
          <w:sz w:val="24"/>
          <w:szCs w:val="24"/>
        </w:rPr>
      </w:pPr>
    </w:p>
    <w:p w14:paraId="25B4245E">
      <w:pPr>
        <w:ind w:left="0" w:leftChars="0" w:firstLine="398" w:firstLineChars="166"/>
        <w:jc w:val="both"/>
        <w:rPr>
          <w:rFonts w:hint="default"/>
          <w:sz w:val="24"/>
          <w:szCs w:val="24"/>
        </w:rPr>
      </w:pPr>
      <w:r>
        <w:rPr>
          <w:rFonts w:hint="default"/>
          <w:sz w:val="24"/>
          <w:szCs w:val="24"/>
        </w:rPr>
        <w:t>58. От видимости к верификации</w:t>
      </w:r>
    </w:p>
    <w:p w14:paraId="7DD7B218">
      <w:pPr>
        <w:ind w:left="0" w:leftChars="0" w:firstLine="398" w:firstLineChars="166"/>
        <w:jc w:val="both"/>
        <w:rPr>
          <w:rFonts w:hint="default"/>
          <w:sz w:val="24"/>
          <w:szCs w:val="24"/>
        </w:rPr>
      </w:pPr>
    </w:p>
    <w:p w14:paraId="3FEA49E6">
      <w:pPr>
        <w:ind w:left="0" w:leftChars="0" w:firstLine="398" w:firstLineChars="166"/>
        <w:jc w:val="both"/>
        <w:rPr>
          <w:rFonts w:hint="default"/>
          <w:sz w:val="24"/>
          <w:szCs w:val="24"/>
        </w:rPr>
      </w:pPr>
      <w:r>
        <w:rPr>
          <w:rFonts w:hint="default"/>
          <w:sz w:val="24"/>
          <w:szCs w:val="24"/>
        </w:rPr>
        <w:t>Высокая видимость не гарантирует соответствия Реальности. Пропаганда, реклама, статистическая манипуляция, идеологический миф и цифровая информационная среда способны создавать чрезвычайно интенсивное присутствие объекта независимо от его действительного положения в Реальности.</w:t>
      </w:r>
    </w:p>
    <w:p w14:paraId="7884A862">
      <w:pPr>
        <w:ind w:left="0" w:leftChars="0" w:firstLine="398" w:firstLineChars="166"/>
        <w:jc w:val="both"/>
        <w:rPr>
          <w:rFonts w:hint="default"/>
          <w:sz w:val="24"/>
          <w:szCs w:val="24"/>
        </w:rPr>
      </w:pPr>
      <w:r>
        <w:rPr>
          <w:rFonts w:hint="default"/>
          <w:sz w:val="24"/>
          <w:szCs w:val="24"/>
        </w:rPr>
        <w:t>Поэтому репрезентация должна быть связана с верификацией. Верификация в ХТТ включает не только установление факта, но проверку причинности, масштаба вывода, временного соответствия, фактического распределения субъектности, альтернативных объяснений и условий отрицательного результата.</w:t>
      </w:r>
    </w:p>
    <w:p w14:paraId="2CFF7D4C">
      <w:pPr>
        <w:ind w:left="0" w:leftChars="0" w:firstLine="398" w:firstLineChars="166"/>
        <w:jc w:val="both"/>
        <w:rPr>
          <w:rFonts w:hint="default"/>
          <w:sz w:val="24"/>
          <w:szCs w:val="24"/>
        </w:rPr>
      </w:pPr>
      <w:r>
        <w:rPr>
          <w:rFonts w:hint="default"/>
          <w:sz w:val="24"/>
          <w:szCs w:val="24"/>
        </w:rPr>
        <w:t>Верифицируемость начинается там, где карта допускает возможность собственного поражения.</w:t>
      </w:r>
    </w:p>
    <w:p w14:paraId="08BEA9E7">
      <w:pPr>
        <w:ind w:left="0" w:leftChars="0" w:firstLine="398" w:firstLineChars="166"/>
        <w:jc w:val="both"/>
        <w:rPr>
          <w:rFonts w:hint="default"/>
          <w:sz w:val="24"/>
          <w:szCs w:val="24"/>
        </w:rPr>
      </w:pPr>
    </w:p>
    <w:p w14:paraId="609A4741">
      <w:pPr>
        <w:ind w:left="0" w:leftChars="0" w:firstLine="398" w:firstLineChars="166"/>
        <w:jc w:val="both"/>
        <w:rPr>
          <w:rFonts w:hint="default"/>
          <w:sz w:val="24"/>
          <w:szCs w:val="24"/>
          <w:lang w:val="ru-RU"/>
        </w:rPr>
      </w:pPr>
      <w:r>
        <w:rPr>
          <w:rFonts w:hint="default"/>
          <w:sz w:val="24"/>
          <w:szCs w:val="24"/>
        </w:rPr>
        <w:t>V. ВЗАИМОДЕЙСТВИЕ И КОНФЛИКТ ОНТОЛОГИЙ</w:t>
      </w:r>
    </w:p>
    <w:p w14:paraId="6A91B2BB">
      <w:pPr>
        <w:ind w:left="0" w:leftChars="0" w:firstLine="398" w:firstLineChars="166"/>
        <w:jc w:val="both"/>
        <w:rPr>
          <w:rFonts w:hint="default"/>
          <w:sz w:val="24"/>
          <w:szCs w:val="24"/>
        </w:rPr>
      </w:pPr>
    </w:p>
    <w:p w14:paraId="7DF7E015">
      <w:pPr>
        <w:ind w:left="0" w:leftChars="0" w:firstLine="398" w:firstLineChars="166"/>
        <w:jc w:val="both"/>
        <w:rPr>
          <w:rFonts w:hint="default"/>
          <w:sz w:val="24"/>
          <w:szCs w:val="24"/>
        </w:rPr>
      </w:pPr>
      <w:r>
        <w:rPr>
          <w:rFonts w:hint="default"/>
          <w:sz w:val="24"/>
          <w:szCs w:val="24"/>
        </w:rPr>
        <w:t>Этот раздел имеет статус пролегоменов к общей теории взаимодействия онтологий. ХТТ уже располагает рабочими различениями, необходимыми для анализа встреч, переводов и конфликтов, но не считает общую теорию завершённой. Поэтому здесь фиксируется минимальная операционная архитектура без претензии исчерпать все типы межонтологических отношений.</w:t>
      </w:r>
    </w:p>
    <w:p w14:paraId="5BC9E740">
      <w:pPr>
        <w:ind w:left="0" w:leftChars="0" w:firstLine="398" w:firstLineChars="166"/>
        <w:jc w:val="both"/>
        <w:rPr>
          <w:rFonts w:hint="default"/>
          <w:sz w:val="24"/>
          <w:szCs w:val="24"/>
        </w:rPr>
      </w:pPr>
    </w:p>
    <w:p w14:paraId="0267AEE2">
      <w:pPr>
        <w:ind w:left="0" w:leftChars="0" w:firstLine="398" w:firstLineChars="166"/>
        <w:jc w:val="both"/>
        <w:rPr>
          <w:rFonts w:hint="default"/>
          <w:sz w:val="24"/>
          <w:szCs w:val="24"/>
        </w:rPr>
      </w:pPr>
      <w:r>
        <w:rPr>
          <w:rFonts w:hint="default"/>
          <w:sz w:val="24"/>
          <w:szCs w:val="24"/>
        </w:rPr>
        <w:t>59. Встреча различных онтологий</w:t>
      </w:r>
    </w:p>
    <w:p w14:paraId="3D8486FB">
      <w:pPr>
        <w:ind w:left="0" w:leftChars="0" w:firstLine="398" w:firstLineChars="166"/>
        <w:jc w:val="both"/>
        <w:rPr>
          <w:rFonts w:hint="default"/>
          <w:sz w:val="24"/>
          <w:szCs w:val="24"/>
        </w:rPr>
      </w:pPr>
    </w:p>
    <w:p w14:paraId="7436EC47">
      <w:pPr>
        <w:ind w:left="0" w:leftChars="0" w:firstLine="398" w:firstLineChars="166"/>
        <w:jc w:val="both"/>
        <w:rPr>
          <w:rFonts w:hint="default"/>
          <w:sz w:val="24"/>
          <w:szCs w:val="24"/>
        </w:rPr>
      </w:pPr>
      <w:r>
        <w:rPr>
          <w:rFonts w:hint="default"/>
          <w:sz w:val="24"/>
          <w:szCs w:val="24"/>
        </w:rPr>
        <w:t>Гуманитарная Реальность почти всегда включает встречу нескольких онтологий. Люди могут находиться в одной физической ситуации, использовать один язык, принадлежать одному обществу и при этом различаться не только мнениями, но самим устройством того, что для них существует как реальное, причинное, возможное и обязательное.</w:t>
      </w:r>
    </w:p>
    <w:p w14:paraId="0BC0D4C2">
      <w:pPr>
        <w:ind w:left="0" w:leftChars="0" w:firstLine="398" w:firstLineChars="166"/>
        <w:jc w:val="both"/>
        <w:rPr>
          <w:rFonts w:hint="default"/>
          <w:sz w:val="24"/>
          <w:szCs w:val="24"/>
        </w:rPr>
      </w:pPr>
      <w:r>
        <w:rPr>
          <w:rFonts w:hint="default"/>
          <w:sz w:val="24"/>
          <w:szCs w:val="24"/>
        </w:rPr>
        <w:t>Поэтому конфликт онтологий глубже конфликта убеждений. При обычном расхождении мнений два субъекта различно оценивают относительно общий объект. При конфликте онтологий различается сама архитектура объекта. Один видит институт, другой — конкретного носителя власти; один видит двадцатилетний исторический процесс, другой — сегодняшнее событие; один воспринимает государство как res publica, другой — как персонализированный центр; один связывает распределённое последствие со своим действием, другой не способен воспринимать эту связь как реальную.</w:t>
      </w:r>
    </w:p>
    <w:p w14:paraId="50E99036">
      <w:pPr>
        <w:ind w:left="0" w:leftChars="0" w:firstLine="398" w:firstLineChars="166"/>
        <w:jc w:val="both"/>
        <w:rPr>
          <w:rFonts w:hint="default"/>
          <w:sz w:val="24"/>
          <w:szCs w:val="24"/>
        </w:rPr>
      </w:pPr>
      <w:r>
        <w:rPr>
          <w:rFonts w:hint="default"/>
          <w:sz w:val="24"/>
          <w:szCs w:val="24"/>
        </w:rPr>
        <w:t>Одинаковые слова ещё не свидетельствуют об общем предмете разговора. Иногда спор становится безрезультатным не потому, что стороны по-разному отвечают на один вопрос, а потому, что для них существуют различные вопросы.</w:t>
      </w:r>
    </w:p>
    <w:p w14:paraId="365BED38">
      <w:pPr>
        <w:ind w:left="0" w:leftChars="0" w:firstLine="398" w:firstLineChars="166"/>
        <w:jc w:val="both"/>
        <w:rPr>
          <w:rFonts w:hint="default"/>
          <w:sz w:val="24"/>
          <w:szCs w:val="24"/>
        </w:rPr>
      </w:pPr>
    </w:p>
    <w:p w14:paraId="269F1C5D">
      <w:pPr>
        <w:ind w:left="0" w:leftChars="0" w:firstLine="398" w:firstLineChars="166"/>
        <w:jc w:val="both"/>
        <w:rPr>
          <w:rFonts w:hint="default"/>
          <w:sz w:val="24"/>
          <w:szCs w:val="24"/>
        </w:rPr>
      </w:pPr>
      <w:r>
        <w:rPr>
          <w:rFonts w:hint="default"/>
          <w:sz w:val="24"/>
          <w:szCs w:val="24"/>
        </w:rPr>
        <w:t>60. Внешний конфликт онтологий</w:t>
      </w:r>
    </w:p>
    <w:p w14:paraId="6EEE709A">
      <w:pPr>
        <w:ind w:left="0" w:leftChars="0" w:firstLine="398" w:firstLineChars="166"/>
        <w:jc w:val="both"/>
        <w:rPr>
          <w:rFonts w:hint="default"/>
          <w:sz w:val="24"/>
          <w:szCs w:val="24"/>
        </w:rPr>
      </w:pPr>
    </w:p>
    <w:p w14:paraId="7630AA1E">
      <w:pPr>
        <w:ind w:left="0" w:leftChars="0" w:firstLine="398" w:firstLineChars="166"/>
        <w:jc w:val="both"/>
        <w:rPr>
          <w:rFonts w:hint="default"/>
          <w:sz w:val="24"/>
          <w:szCs w:val="24"/>
        </w:rPr>
      </w:pPr>
      <w:r>
        <w:rPr>
          <w:rFonts w:hint="default"/>
          <w:sz w:val="24"/>
          <w:szCs w:val="24"/>
        </w:rPr>
        <w:t>Внешний конфликт онтологий возникает между двумя или более субъектами, когда их действующие карты Реальности несовместимо определяют один и тот же участок общего мира. Несовместимость становится практически значимой тогда, когда различные способы видеть требуют взаимоисключающих действий.</w:t>
      </w:r>
    </w:p>
    <w:p w14:paraId="7FDE00E7">
      <w:pPr>
        <w:ind w:left="0" w:leftChars="0" w:firstLine="398" w:firstLineChars="166"/>
        <w:jc w:val="both"/>
        <w:rPr>
          <w:rFonts w:hint="default"/>
          <w:sz w:val="24"/>
          <w:szCs w:val="24"/>
        </w:rPr>
      </w:pPr>
      <w:r>
        <w:rPr>
          <w:rFonts w:hint="default"/>
          <w:sz w:val="24"/>
          <w:szCs w:val="24"/>
        </w:rPr>
        <w:t>Например, для одного участника земля является прежде всего отчуждаемым экономическим ресурсом, для другого — частью родовой и сакральной структуры; для одного института болезнь является статистически управляемым риском, для отдельного человека — уникальным событием собственной жизни; для одной стороны политический порядок представляет собой систему процедур, для другой — отношение личной лояльности. До определённого момента эти онтологии способны сосуществовать, но конкретное решение заставляет их обнаружить несовместимость.</w:t>
      </w:r>
    </w:p>
    <w:p w14:paraId="7A53B5B9">
      <w:pPr>
        <w:ind w:left="0" w:leftChars="0" w:firstLine="398" w:firstLineChars="166"/>
        <w:jc w:val="both"/>
        <w:rPr>
          <w:rFonts w:hint="default"/>
          <w:sz w:val="24"/>
          <w:szCs w:val="24"/>
        </w:rPr>
      </w:pPr>
      <w:r>
        <w:rPr>
          <w:rFonts w:hint="default"/>
          <w:sz w:val="24"/>
          <w:szCs w:val="24"/>
        </w:rPr>
        <w:t>Поэтому анализ конфликта должен начинаться не с вопроса «кто прав в споре?», а раньше: какие именно объекты существуют для каждой стороны, какой статус они имеют, какие причинности удерживаются, какой временной горизонт считается действительным и какое действие из этого следует?</w:t>
      </w:r>
    </w:p>
    <w:p w14:paraId="1CEFFA5E">
      <w:pPr>
        <w:ind w:left="0" w:leftChars="0" w:firstLine="398" w:firstLineChars="166"/>
        <w:jc w:val="both"/>
        <w:rPr>
          <w:rFonts w:hint="default"/>
          <w:sz w:val="24"/>
          <w:szCs w:val="24"/>
        </w:rPr>
      </w:pPr>
    </w:p>
    <w:p w14:paraId="4DD78F70">
      <w:pPr>
        <w:ind w:left="0" w:leftChars="0" w:firstLine="398" w:firstLineChars="166"/>
        <w:jc w:val="both"/>
        <w:rPr>
          <w:rFonts w:hint="default"/>
          <w:sz w:val="24"/>
          <w:szCs w:val="24"/>
        </w:rPr>
      </w:pPr>
      <w:r>
        <w:rPr>
          <w:rFonts w:hint="default"/>
          <w:sz w:val="24"/>
          <w:szCs w:val="24"/>
        </w:rPr>
        <w:t>61. Внутренний конфликт онтологий</w:t>
      </w:r>
    </w:p>
    <w:p w14:paraId="0B9291E6">
      <w:pPr>
        <w:ind w:left="0" w:leftChars="0" w:firstLine="398" w:firstLineChars="166"/>
        <w:jc w:val="both"/>
        <w:rPr>
          <w:rFonts w:hint="default"/>
          <w:sz w:val="24"/>
          <w:szCs w:val="24"/>
        </w:rPr>
      </w:pPr>
    </w:p>
    <w:p w14:paraId="616A4B78">
      <w:pPr>
        <w:ind w:left="0" w:leftChars="0" w:firstLine="398" w:firstLineChars="166"/>
        <w:jc w:val="both"/>
        <w:rPr>
          <w:rFonts w:hint="default"/>
          <w:sz w:val="24"/>
          <w:szCs w:val="24"/>
        </w:rPr>
      </w:pPr>
      <w:r>
        <w:rPr>
          <w:rFonts w:hint="default"/>
          <w:sz w:val="24"/>
          <w:szCs w:val="24"/>
        </w:rPr>
        <w:t>Конфликт онтологий способен проходить не только между субъектами, но внутри одного субъекта. Человек может одновременно удерживать несколько архитектур Реальности, каждая из которых обладает для него действительностью, но требует различного ответа.</w:t>
      </w:r>
    </w:p>
    <w:p w14:paraId="38F5367A">
      <w:pPr>
        <w:ind w:left="0" w:leftChars="0" w:firstLine="398" w:firstLineChars="166"/>
        <w:jc w:val="both"/>
        <w:rPr>
          <w:rFonts w:hint="default"/>
          <w:sz w:val="24"/>
          <w:szCs w:val="24"/>
        </w:rPr>
      </w:pPr>
      <w:r>
        <w:rPr>
          <w:rFonts w:hint="default"/>
          <w:sz w:val="24"/>
          <w:szCs w:val="24"/>
        </w:rPr>
        <w:t>Он способен видеть конкретного человека, перед которым несёт непосредственный долг, и одновременно распределённую институциональную необходимость, требующую противоположного решения. Личная лояльность может конфликтовать с публичной нормой; религиозная картина — с профессиональной причинностью; историческая память — с новым верифицированным знанием; собственное прошлое решение — с изменившейся Реальностью.</w:t>
      </w:r>
    </w:p>
    <w:p w14:paraId="3E3C54DA">
      <w:pPr>
        <w:ind w:left="0" w:leftChars="0" w:firstLine="398" w:firstLineChars="166"/>
        <w:jc w:val="both"/>
        <w:rPr>
          <w:rFonts w:hint="default"/>
          <w:sz w:val="24"/>
          <w:szCs w:val="24"/>
        </w:rPr>
      </w:pPr>
      <w:r>
        <w:rPr>
          <w:rFonts w:hint="default"/>
          <w:sz w:val="24"/>
          <w:szCs w:val="24"/>
        </w:rPr>
        <w:t>Такой конфликт нельзя свести к психологической нерешительности. Субъект может очень хорошо понимать каждую из сторон и именно поэтому оказаться перед более глубоким вопросом: какая архитектура способна вместить обе предъявленные Реальности, не уничтожив одну ради удобства другой?</w:t>
      </w:r>
    </w:p>
    <w:p w14:paraId="500E00F3">
      <w:pPr>
        <w:ind w:left="0" w:leftChars="0" w:firstLine="398" w:firstLineChars="166"/>
        <w:jc w:val="both"/>
        <w:rPr>
          <w:rFonts w:hint="default"/>
          <w:sz w:val="24"/>
          <w:szCs w:val="24"/>
        </w:rPr>
      </w:pPr>
      <w:r>
        <w:rPr>
          <w:rFonts w:hint="default"/>
          <w:sz w:val="24"/>
          <w:szCs w:val="24"/>
        </w:rPr>
        <w:t>Внутренний конфликт онтологий может вести к распаду, вытеснению одного режима, искусственной герметизации областей жизни или — в продуктивном случае — к вторичному онтогенезу и возникновению более вместительной архитектуры.</w:t>
      </w:r>
    </w:p>
    <w:p w14:paraId="67D3E039">
      <w:pPr>
        <w:ind w:left="0" w:leftChars="0" w:firstLine="398" w:firstLineChars="166"/>
        <w:jc w:val="both"/>
        <w:rPr>
          <w:rFonts w:hint="default"/>
          <w:sz w:val="24"/>
          <w:szCs w:val="24"/>
        </w:rPr>
      </w:pPr>
    </w:p>
    <w:p w14:paraId="2517ED51">
      <w:pPr>
        <w:ind w:left="0" w:leftChars="0" w:firstLine="398" w:firstLineChars="166"/>
        <w:jc w:val="both"/>
        <w:rPr>
          <w:rFonts w:hint="default"/>
          <w:sz w:val="24"/>
          <w:szCs w:val="24"/>
        </w:rPr>
      </w:pPr>
      <w:r>
        <w:rPr>
          <w:rFonts w:hint="default"/>
          <w:sz w:val="24"/>
          <w:szCs w:val="24"/>
        </w:rPr>
        <w:t>62. Общая онтика и различие онтологий</w:t>
      </w:r>
    </w:p>
    <w:p w14:paraId="005F19AB">
      <w:pPr>
        <w:ind w:left="0" w:leftChars="0" w:firstLine="398" w:firstLineChars="166"/>
        <w:jc w:val="both"/>
        <w:rPr>
          <w:rFonts w:hint="default"/>
          <w:sz w:val="24"/>
          <w:szCs w:val="24"/>
        </w:rPr>
      </w:pPr>
    </w:p>
    <w:p w14:paraId="4CAFCAD0">
      <w:pPr>
        <w:ind w:left="0" w:leftChars="0" w:firstLine="398" w:firstLineChars="166"/>
        <w:jc w:val="both"/>
        <w:rPr>
          <w:rFonts w:hint="default"/>
          <w:sz w:val="24"/>
          <w:szCs w:val="24"/>
        </w:rPr>
      </w:pPr>
      <w:r>
        <w:rPr>
          <w:rFonts w:hint="default"/>
          <w:sz w:val="24"/>
          <w:szCs w:val="24"/>
        </w:rPr>
        <w:t>Различие онтологий не означает существования нескольких независимых Реальностей. Субъекты способны жить в разных картах, но их действия встречаются в общей онтике. Ошибочное представление о войне не отменяет выстрела; различное понимание экономики не отменяет нехватки ресурса; несовместимые политические нарративы способны произвести одно и то же разрушенное здание.</w:t>
      </w:r>
    </w:p>
    <w:p w14:paraId="06079D1E">
      <w:pPr>
        <w:ind w:left="0" w:leftChars="0" w:firstLine="398" w:firstLineChars="166"/>
        <w:jc w:val="both"/>
        <w:rPr>
          <w:rFonts w:hint="default"/>
          <w:sz w:val="24"/>
          <w:szCs w:val="24"/>
        </w:rPr>
      </w:pPr>
      <w:r>
        <w:rPr>
          <w:rFonts w:hint="default"/>
          <w:sz w:val="24"/>
          <w:szCs w:val="24"/>
        </w:rPr>
        <w:t>Поэтому ХТТ не выводит из онтологического плюрализма релятивизм. Различные онтологии конечны, но не обязательно равноадекватны. Они могут сравниваться по соответствию верифицируемым фактам, причинной точности, масштабу удерживаемой Реальности, способности принимать отрицательные результаты, корректироваться и связывать действие с последствиями.</w:t>
      </w:r>
    </w:p>
    <w:p w14:paraId="7F39B132">
      <w:pPr>
        <w:ind w:left="0" w:leftChars="0" w:firstLine="398" w:firstLineChars="166"/>
        <w:jc w:val="both"/>
        <w:rPr>
          <w:rFonts w:hint="default"/>
          <w:sz w:val="24"/>
          <w:szCs w:val="24"/>
        </w:rPr>
      </w:pPr>
      <w:r>
        <w:rPr>
          <w:rFonts w:hint="default"/>
          <w:sz w:val="24"/>
          <w:szCs w:val="24"/>
        </w:rPr>
        <w:t>Здесь вновь действует принцип:</w:t>
      </w:r>
    </w:p>
    <w:p w14:paraId="44562E76">
      <w:pPr>
        <w:ind w:left="0" w:leftChars="0" w:firstLine="398" w:firstLineChars="166"/>
        <w:jc w:val="both"/>
        <w:rPr>
          <w:rFonts w:hint="default"/>
          <w:sz w:val="24"/>
          <w:szCs w:val="24"/>
        </w:rPr>
      </w:pPr>
      <w:r>
        <w:rPr>
          <w:rFonts w:hint="default"/>
          <w:sz w:val="24"/>
          <w:szCs w:val="24"/>
        </w:rPr>
        <w:t>симметрия конечности не означает симметрии истинности.</w:t>
      </w:r>
    </w:p>
    <w:p w14:paraId="3E6984F1">
      <w:pPr>
        <w:ind w:left="0" w:leftChars="0" w:firstLine="398" w:firstLineChars="166"/>
        <w:jc w:val="both"/>
        <w:rPr>
          <w:rFonts w:hint="default"/>
          <w:sz w:val="24"/>
          <w:szCs w:val="24"/>
        </w:rPr>
      </w:pPr>
    </w:p>
    <w:p w14:paraId="1854A394">
      <w:pPr>
        <w:ind w:left="0" w:leftChars="0" w:firstLine="398" w:firstLineChars="166"/>
        <w:jc w:val="both"/>
        <w:rPr>
          <w:rFonts w:hint="default"/>
          <w:sz w:val="24"/>
          <w:szCs w:val="24"/>
        </w:rPr>
      </w:pPr>
      <w:r>
        <w:rPr>
          <w:rFonts w:hint="default"/>
          <w:sz w:val="24"/>
          <w:szCs w:val="24"/>
        </w:rPr>
        <w:t>63. Межонтологическая трансляция и межонтологический перевод</w:t>
      </w:r>
    </w:p>
    <w:p w14:paraId="00894231">
      <w:pPr>
        <w:ind w:left="0" w:leftChars="0" w:firstLine="398" w:firstLineChars="166"/>
        <w:jc w:val="both"/>
        <w:rPr>
          <w:rFonts w:hint="default"/>
          <w:sz w:val="24"/>
          <w:szCs w:val="24"/>
        </w:rPr>
      </w:pPr>
    </w:p>
    <w:p w14:paraId="7ECAAB65">
      <w:pPr>
        <w:ind w:left="0" w:leftChars="0" w:firstLine="398" w:firstLineChars="166"/>
        <w:jc w:val="both"/>
        <w:rPr>
          <w:rFonts w:hint="default"/>
          <w:sz w:val="24"/>
          <w:szCs w:val="24"/>
        </w:rPr>
      </w:pPr>
      <w:r>
        <w:rPr>
          <w:rFonts w:hint="default"/>
          <w:sz w:val="24"/>
          <w:szCs w:val="24"/>
        </w:rPr>
        <w:t>При встрече различных онтологий необходимо различать межонтологическую трансляцию и межонтологический перевод.</w:t>
      </w:r>
    </w:p>
    <w:p w14:paraId="4E4FADE6">
      <w:pPr>
        <w:ind w:left="0" w:leftChars="0" w:firstLine="398" w:firstLineChars="166"/>
        <w:jc w:val="both"/>
        <w:rPr>
          <w:rFonts w:hint="default"/>
          <w:sz w:val="24"/>
          <w:szCs w:val="24"/>
        </w:rPr>
      </w:pPr>
      <w:r>
        <w:rPr>
          <w:rFonts w:hint="default"/>
          <w:sz w:val="24"/>
          <w:szCs w:val="24"/>
        </w:rPr>
        <w:t>Межонтологическая трансляция — более широкое перенесение содержания, различий, требований, практик или смыслов из одной онтологической архитектуры в другую. Трансляция может произойти частично и даже без достаточного понимания: слово, образ, институт или практика переносится, но его исходные условия смысла не восстанавливаются.</w:t>
      </w:r>
    </w:p>
    <w:p w14:paraId="49311A64">
      <w:pPr>
        <w:ind w:left="0" w:leftChars="0" w:firstLine="398" w:firstLineChars="166"/>
        <w:jc w:val="both"/>
        <w:rPr>
          <w:rFonts w:hint="default"/>
          <w:sz w:val="24"/>
          <w:szCs w:val="24"/>
        </w:rPr>
      </w:pPr>
      <w:r>
        <w:rPr>
          <w:rFonts w:hint="default"/>
          <w:sz w:val="24"/>
          <w:szCs w:val="24"/>
        </w:rPr>
        <w:t>Межонтологический перевод — более строгая операция. Он реконструирует такие соответствия, при которых понятие, требование, действие или смысл одной онтологии становятся доступными и операциональными в другой без утраты критически значимой структуры.</w:t>
      </w:r>
    </w:p>
    <w:p w14:paraId="23F1C9AD">
      <w:pPr>
        <w:ind w:left="0" w:leftChars="0" w:firstLine="398" w:firstLineChars="166"/>
        <w:jc w:val="both"/>
        <w:rPr>
          <w:rFonts w:hint="default"/>
          <w:sz w:val="24"/>
          <w:szCs w:val="24"/>
        </w:rPr>
      </w:pPr>
      <w:r>
        <w:rPr>
          <w:rFonts w:hint="default"/>
          <w:sz w:val="24"/>
          <w:szCs w:val="24"/>
        </w:rPr>
        <w:t>Межонтологический перевод — перевод не слов, а условий их действительного смысла.</w:t>
      </w:r>
    </w:p>
    <w:p w14:paraId="61C27A2C">
      <w:pPr>
        <w:ind w:left="0" w:leftChars="0" w:firstLine="398" w:firstLineChars="166"/>
        <w:jc w:val="both"/>
        <w:rPr>
          <w:rFonts w:hint="default"/>
          <w:sz w:val="24"/>
          <w:szCs w:val="24"/>
        </w:rPr>
      </w:pPr>
      <w:r>
        <w:rPr>
          <w:rFonts w:hint="default"/>
          <w:sz w:val="24"/>
          <w:szCs w:val="24"/>
        </w:rPr>
        <w:t>Он может требовать перевода не только термина, но и масштаба, причинности, режима времени, распределения правомочий и способа присутствия объекта. Успешный языковой перевод поэтому совместим с провалом межонтологического.</w:t>
      </w:r>
    </w:p>
    <w:p w14:paraId="38018093">
      <w:pPr>
        <w:ind w:left="0" w:leftChars="0" w:firstLine="398" w:firstLineChars="166"/>
        <w:jc w:val="both"/>
        <w:rPr>
          <w:rFonts w:hint="default"/>
          <w:sz w:val="24"/>
          <w:szCs w:val="24"/>
        </w:rPr>
      </w:pPr>
      <w:r>
        <w:rPr>
          <w:rFonts w:hint="default"/>
          <w:sz w:val="24"/>
          <w:szCs w:val="24"/>
        </w:rPr>
        <w:t>Перевод может быть полным, частичным или в данный момент невозможным. Его успех определяется не тем, что субъект научился повторять чужие слова, а тем, что новый объект получил действительное место в его ДИП и способен участвовать в дальнейшем ответе.</w:t>
      </w:r>
    </w:p>
    <w:p w14:paraId="4CB9C553">
      <w:pPr>
        <w:ind w:left="0" w:leftChars="0" w:firstLine="398" w:firstLineChars="166"/>
        <w:jc w:val="both"/>
        <w:rPr>
          <w:rFonts w:hint="default"/>
          <w:sz w:val="24"/>
          <w:szCs w:val="24"/>
        </w:rPr>
      </w:pPr>
    </w:p>
    <w:p w14:paraId="37BCF552">
      <w:pPr>
        <w:ind w:left="0" w:leftChars="0" w:firstLine="398" w:firstLineChars="166"/>
        <w:jc w:val="both"/>
        <w:rPr>
          <w:rFonts w:hint="default"/>
          <w:sz w:val="24"/>
          <w:szCs w:val="24"/>
        </w:rPr>
      </w:pPr>
      <w:r>
        <w:rPr>
          <w:rFonts w:hint="default"/>
          <w:sz w:val="24"/>
          <w:szCs w:val="24"/>
        </w:rPr>
        <w:t>64. Межонтологическая аберрация</w:t>
      </w:r>
    </w:p>
    <w:p w14:paraId="75A6AF49">
      <w:pPr>
        <w:ind w:left="0" w:leftChars="0" w:firstLine="398" w:firstLineChars="166"/>
        <w:jc w:val="both"/>
        <w:rPr>
          <w:rFonts w:hint="default"/>
          <w:sz w:val="24"/>
          <w:szCs w:val="24"/>
        </w:rPr>
      </w:pPr>
    </w:p>
    <w:p w14:paraId="18AF5E18">
      <w:pPr>
        <w:ind w:left="0" w:leftChars="0" w:firstLine="398" w:firstLineChars="166"/>
        <w:jc w:val="both"/>
        <w:rPr>
          <w:rFonts w:hint="default"/>
          <w:sz w:val="24"/>
          <w:szCs w:val="24"/>
        </w:rPr>
      </w:pPr>
      <w:r>
        <w:rPr>
          <w:rFonts w:hint="default"/>
          <w:sz w:val="24"/>
          <w:szCs w:val="24"/>
        </w:rPr>
        <w:t>Неудачный перевод сам по себе ещё не является аберрацией. Межонтологическая аберрация возникает тогда, когда содержание другой онтологии систематически истолковывается через ближайшие категории собственной архитектуры без достаточного перевода, а полученная подмена затем предъявляется как свойство самой другой онтологии.</w:t>
      </w:r>
    </w:p>
    <w:p w14:paraId="64582532">
      <w:pPr>
        <w:ind w:left="0" w:leftChars="0" w:firstLine="398" w:firstLineChars="166"/>
        <w:jc w:val="both"/>
        <w:rPr>
          <w:rFonts w:hint="default"/>
          <w:sz w:val="24"/>
          <w:szCs w:val="24"/>
        </w:rPr>
      </w:pPr>
      <w:r>
        <w:rPr>
          <w:rFonts w:hint="default"/>
          <w:sz w:val="24"/>
          <w:szCs w:val="24"/>
        </w:rPr>
        <w:t>Минимальный критерий различения таков. При непереводимости необходимый переход не найден и честно фиксируется как недоказанный. При межонтологическом переводе соответствие устанавливается с сохранением критически значимых различий исходной архитектуры и возможности дальнейшей проверки. При аберрации отсутствующий или недостаточно доказанный переход незаметно заполняется средствами собственной карты, после чего результат приписывается переводимой онтологии. В этом смысле фиксация непереводимости соответствует принципу fail-closed, тогда как аберрация представляет собой его нарушение.</w:t>
      </w:r>
    </w:p>
    <w:p w14:paraId="4D6AC770">
      <w:pPr>
        <w:ind w:left="0" w:leftChars="0" w:firstLine="398" w:firstLineChars="166"/>
        <w:jc w:val="both"/>
        <w:rPr>
          <w:rFonts w:hint="default"/>
          <w:sz w:val="24"/>
          <w:szCs w:val="24"/>
        </w:rPr>
      </w:pPr>
      <w:r>
        <w:rPr>
          <w:rFonts w:hint="default"/>
          <w:sz w:val="24"/>
          <w:szCs w:val="24"/>
        </w:rPr>
        <w:t>Так носитель одной культуры может распознать чужую форму публичности как неполноценную версию собственной; персональную онтологию — как отсутствие институциональности; распределённую — как отсутствие человеческой связи; а религиозную практику — исключительно через психологические или политические категории.</w:t>
      </w:r>
    </w:p>
    <w:p w14:paraId="50487E0B">
      <w:pPr>
        <w:ind w:left="0" w:leftChars="0" w:firstLine="398" w:firstLineChars="166"/>
        <w:jc w:val="both"/>
        <w:rPr>
          <w:rFonts w:hint="default"/>
          <w:sz w:val="24"/>
          <w:szCs w:val="24"/>
        </w:rPr>
      </w:pPr>
      <w:r>
        <w:rPr>
          <w:rFonts w:hint="default"/>
          <w:sz w:val="24"/>
          <w:szCs w:val="24"/>
        </w:rPr>
        <w:t>Межкультурная и межцивилизационная аберрации являются частными случаями более общего межонтологического механизма.</w:t>
      </w:r>
    </w:p>
    <w:p w14:paraId="66F33AD6">
      <w:pPr>
        <w:ind w:left="0" w:leftChars="0" w:firstLine="398" w:firstLineChars="166"/>
        <w:jc w:val="both"/>
        <w:rPr>
          <w:rFonts w:hint="default"/>
          <w:sz w:val="24"/>
          <w:szCs w:val="24"/>
        </w:rPr>
      </w:pPr>
      <w:r>
        <w:rPr>
          <w:rFonts w:hint="default"/>
          <w:sz w:val="24"/>
          <w:szCs w:val="24"/>
        </w:rPr>
        <w:t>Рабочая последовательность анализа может быть представлена так:</w:t>
      </w:r>
    </w:p>
    <w:p w14:paraId="650253CA">
      <w:pPr>
        <w:ind w:left="0" w:leftChars="0" w:firstLine="398" w:firstLineChars="166"/>
        <w:jc w:val="both"/>
        <w:rPr>
          <w:rFonts w:hint="default"/>
          <w:sz w:val="24"/>
          <w:szCs w:val="24"/>
        </w:rPr>
      </w:pPr>
      <w:r>
        <w:rPr>
          <w:rFonts w:hint="default"/>
          <w:sz w:val="24"/>
          <w:szCs w:val="24"/>
        </w:rPr>
        <w:t>встреча онтологий → трансляция → перевод → возможная аберрация → верификация перевода → согласование / конфликт / непереводимость.</w:t>
      </w:r>
    </w:p>
    <w:p w14:paraId="18659946">
      <w:pPr>
        <w:ind w:left="0" w:leftChars="0" w:firstLine="398" w:firstLineChars="166"/>
        <w:jc w:val="both"/>
        <w:rPr>
          <w:rFonts w:hint="default"/>
          <w:sz w:val="24"/>
          <w:szCs w:val="24"/>
        </w:rPr>
      </w:pPr>
    </w:p>
    <w:p w14:paraId="13C4D607">
      <w:pPr>
        <w:ind w:left="0" w:leftChars="0" w:firstLine="398" w:firstLineChars="166"/>
        <w:jc w:val="both"/>
        <w:rPr>
          <w:rFonts w:hint="default"/>
          <w:sz w:val="24"/>
          <w:szCs w:val="24"/>
        </w:rPr>
      </w:pPr>
      <w:r>
        <w:rPr>
          <w:rFonts w:hint="default"/>
          <w:sz w:val="24"/>
          <w:szCs w:val="24"/>
        </w:rPr>
        <w:t>65. Совместимость и несовместимость онтологий</w:t>
      </w:r>
    </w:p>
    <w:p w14:paraId="077B5121">
      <w:pPr>
        <w:ind w:left="0" w:leftChars="0" w:firstLine="398" w:firstLineChars="166"/>
        <w:jc w:val="both"/>
        <w:rPr>
          <w:rFonts w:hint="default"/>
          <w:sz w:val="24"/>
          <w:szCs w:val="24"/>
        </w:rPr>
      </w:pPr>
    </w:p>
    <w:p w14:paraId="7423F5EA">
      <w:pPr>
        <w:ind w:left="0" w:leftChars="0" w:firstLine="398" w:firstLineChars="166"/>
        <w:jc w:val="both"/>
        <w:rPr>
          <w:rFonts w:hint="default"/>
          <w:sz w:val="24"/>
          <w:szCs w:val="24"/>
        </w:rPr>
      </w:pPr>
      <w:r>
        <w:rPr>
          <w:rFonts w:hint="default"/>
          <w:sz w:val="24"/>
          <w:szCs w:val="24"/>
        </w:rPr>
        <w:t>Не всякое различие является конфликтом. Две онтологии могут быть совместимы, если описывают разные масштабы, функции или стороны Реальности и допускают совместное действие без взаимного уничтожения. Персональная онтология врача и статистическая онтология эпидемиолога способны различаться и при этом дополнять друг друга.</w:t>
      </w:r>
    </w:p>
    <w:p w14:paraId="4AF97466">
      <w:pPr>
        <w:ind w:left="0" w:leftChars="0" w:firstLine="398" w:firstLineChars="166"/>
        <w:jc w:val="both"/>
        <w:rPr>
          <w:rFonts w:hint="default"/>
          <w:sz w:val="24"/>
          <w:szCs w:val="24"/>
        </w:rPr>
      </w:pPr>
      <w:r>
        <w:rPr>
          <w:rFonts w:hint="default"/>
          <w:sz w:val="24"/>
          <w:szCs w:val="24"/>
        </w:rPr>
        <w:t>Несовместимость возникает тогда, когда относительно одного и того же релевантного объекта, времени и действия две архитектуры устанавливают отношения, которые невозможно одновременно реализовать. Именно поэтому совместимость нельзя определять по сходству терминологии. Две системы способны говорить о «свободе», «ответственности» или «традиции», придавая этим объектам несовместимые субъектные функции.</w:t>
      </w:r>
    </w:p>
    <w:p w14:paraId="7414FEF0">
      <w:pPr>
        <w:ind w:left="0" w:leftChars="0" w:firstLine="398" w:firstLineChars="166"/>
        <w:jc w:val="both"/>
        <w:rPr>
          <w:rFonts w:hint="default"/>
          <w:sz w:val="24"/>
          <w:szCs w:val="24"/>
        </w:rPr>
      </w:pPr>
      <w:r>
        <w:rPr>
          <w:rFonts w:hint="default"/>
          <w:sz w:val="24"/>
          <w:szCs w:val="24"/>
        </w:rPr>
        <w:t>ХТТ должен поэтому проверять не только сходство содержания, но совместимость условий действия.</w:t>
      </w:r>
    </w:p>
    <w:p w14:paraId="469804BD">
      <w:pPr>
        <w:ind w:left="0" w:leftChars="0" w:firstLine="398" w:firstLineChars="166"/>
        <w:jc w:val="both"/>
        <w:rPr>
          <w:rFonts w:hint="default"/>
          <w:sz w:val="24"/>
          <w:szCs w:val="24"/>
        </w:rPr>
      </w:pPr>
    </w:p>
    <w:p w14:paraId="593B2BB6">
      <w:pPr>
        <w:ind w:left="0" w:leftChars="0" w:firstLine="398" w:firstLineChars="166"/>
        <w:jc w:val="both"/>
        <w:rPr>
          <w:rFonts w:hint="default"/>
          <w:sz w:val="24"/>
          <w:szCs w:val="24"/>
        </w:rPr>
      </w:pPr>
      <w:r>
        <w:rPr>
          <w:rFonts w:hint="default"/>
          <w:sz w:val="24"/>
          <w:szCs w:val="24"/>
        </w:rPr>
        <w:t>66. Онтологическое согласование</w:t>
      </w:r>
    </w:p>
    <w:p w14:paraId="4C065600">
      <w:pPr>
        <w:ind w:left="0" w:leftChars="0" w:firstLine="398" w:firstLineChars="166"/>
        <w:jc w:val="both"/>
        <w:rPr>
          <w:rFonts w:hint="default"/>
          <w:sz w:val="24"/>
          <w:szCs w:val="24"/>
        </w:rPr>
      </w:pPr>
    </w:p>
    <w:p w14:paraId="3B60AE53">
      <w:pPr>
        <w:ind w:left="0" w:leftChars="0" w:firstLine="398" w:firstLineChars="166"/>
        <w:jc w:val="both"/>
        <w:rPr>
          <w:rFonts w:hint="default"/>
          <w:sz w:val="24"/>
          <w:szCs w:val="24"/>
        </w:rPr>
      </w:pPr>
      <w:r>
        <w:rPr>
          <w:rFonts w:hint="default"/>
          <w:sz w:val="24"/>
          <w:szCs w:val="24"/>
        </w:rPr>
        <w:t>Между полным совпадением и победой одной онтологии над другой существует пространство согласования. Онтологическое согласование — создание совместно работоспособного поля действия между различными онтологическими архитектурами без требования их полного сведения к одной модели.</w:t>
      </w:r>
    </w:p>
    <w:p w14:paraId="6DECD241">
      <w:pPr>
        <w:ind w:left="0" w:leftChars="0" w:firstLine="398" w:firstLineChars="166"/>
        <w:jc w:val="both"/>
        <w:rPr>
          <w:rFonts w:hint="default"/>
          <w:sz w:val="24"/>
          <w:szCs w:val="24"/>
        </w:rPr>
      </w:pPr>
      <w:r>
        <w:rPr>
          <w:rFonts w:hint="default"/>
          <w:sz w:val="24"/>
          <w:szCs w:val="24"/>
        </w:rPr>
        <w:t>Согласование может происходить через разделение областей компетенции, создание общего языка проверки, установление правил перехода между масштабами, изменение распределения правомочий, появление новой перцептивной репрезентации или создание более широкой онтологии, способной удержать релевантные элементы прежних.</w:t>
      </w:r>
    </w:p>
    <w:p w14:paraId="7E3BBE70">
      <w:pPr>
        <w:ind w:left="0" w:leftChars="0" w:firstLine="398" w:firstLineChars="166"/>
        <w:jc w:val="both"/>
        <w:rPr>
          <w:rFonts w:hint="default"/>
          <w:sz w:val="24"/>
          <w:szCs w:val="24"/>
        </w:rPr>
      </w:pPr>
      <w:r>
        <w:rPr>
          <w:rFonts w:hint="default"/>
          <w:sz w:val="24"/>
          <w:szCs w:val="24"/>
        </w:rPr>
        <w:t>Поэтому решение конфликта онтологий не всегда состоит в установлении того, какая сторона должна отказаться от своей карты. Иногда проблема находится в отсутствии архитектуры, внутри которой обе стороны могут увидеть место истинности и предел собственной формы.</w:t>
      </w:r>
    </w:p>
    <w:p w14:paraId="2FEA58DA">
      <w:pPr>
        <w:ind w:left="0" w:leftChars="0" w:firstLine="398" w:firstLineChars="166"/>
        <w:jc w:val="both"/>
        <w:rPr>
          <w:rFonts w:hint="default"/>
          <w:sz w:val="24"/>
          <w:szCs w:val="24"/>
        </w:rPr>
      </w:pPr>
    </w:p>
    <w:p w14:paraId="09141D10">
      <w:pPr>
        <w:ind w:left="0" w:leftChars="0" w:firstLine="398" w:firstLineChars="166"/>
        <w:jc w:val="both"/>
        <w:rPr>
          <w:rFonts w:hint="default"/>
          <w:sz w:val="24"/>
          <w:szCs w:val="24"/>
        </w:rPr>
      </w:pPr>
      <w:r>
        <w:rPr>
          <w:rFonts w:hint="default"/>
          <w:sz w:val="24"/>
          <w:szCs w:val="24"/>
        </w:rPr>
        <w:t>67. Вместимость онтологических режимов</w:t>
      </w:r>
    </w:p>
    <w:p w14:paraId="68115FB3">
      <w:pPr>
        <w:ind w:left="0" w:leftChars="0" w:firstLine="398" w:firstLineChars="166"/>
        <w:jc w:val="both"/>
        <w:rPr>
          <w:rFonts w:hint="default"/>
          <w:sz w:val="24"/>
          <w:szCs w:val="24"/>
        </w:rPr>
      </w:pPr>
    </w:p>
    <w:p w14:paraId="301A1401">
      <w:pPr>
        <w:ind w:left="0" w:leftChars="0" w:firstLine="398" w:firstLineChars="166"/>
        <w:jc w:val="both"/>
        <w:rPr>
          <w:rFonts w:hint="default"/>
          <w:sz w:val="24"/>
          <w:szCs w:val="24"/>
        </w:rPr>
      </w:pPr>
      <w:r>
        <w:rPr>
          <w:rFonts w:hint="default"/>
          <w:sz w:val="24"/>
          <w:szCs w:val="24"/>
        </w:rPr>
        <w:t>Вместимость онтологических режимов — способность субъектной архитектуры сохранять в одном поле навигации несколько различающихся онтологических режимов, не требуя их немедленного сведения к единой модели.</w:t>
      </w:r>
    </w:p>
    <w:p w14:paraId="12F60F3C">
      <w:pPr>
        <w:ind w:left="0" w:leftChars="0" w:firstLine="398" w:firstLineChars="166"/>
        <w:jc w:val="both"/>
        <w:rPr>
          <w:rFonts w:hint="default"/>
          <w:sz w:val="24"/>
          <w:szCs w:val="24"/>
        </w:rPr>
      </w:pPr>
      <w:r>
        <w:rPr>
          <w:rFonts w:hint="default"/>
          <w:sz w:val="24"/>
          <w:szCs w:val="24"/>
        </w:rPr>
        <w:t>Высокая вместимость не означает эклектизма. Субъект не обязан считать несовместимые утверждения одновременно истинными. Речь идёт о способности удерживать различные масштабы и способы присутствия Реальности достаточно долго, чтобы не уничтожить один из них прежде проверки.</w:t>
      </w:r>
    </w:p>
    <w:p w14:paraId="11202439">
      <w:pPr>
        <w:ind w:left="0" w:leftChars="0" w:firstLine="398" w:firstLineChars="166"/>
        <w:jc w:val="both"/>
        <w:rPr>
          <w:rFonts w:hint="default"/>
          <w:sz w:val="24"/>
          <w:szCs w:val="24"/>
        </w:rPr>
      </w:pPr>
      <w:r>
        <w:rPr>
          <w:rFonts w:hint="default"/>
          <w:sz w:val="24"/>
          <w:szCs w:val="24"/>
        </w:rPr>
        <w:t>Человек может одновременно видеть уникальность конкретного страдания и статистическую необходимость; личную верность и публичную норму; локальную традицию и системную причинность; историческую память и её проверяемость; настоящее действие и его эсхатологический предел.</w:t>
      </w:r>
    </w:p>
    <w:p w14:paraId="61040055">
      <w:pPr>
        <w:ind w:left="0" w:leftChars="0" w:firstLine="398" w:firstLineChars="166"/>
        <w:jc w:val="both"/>
        <w:rPr>
          <w:rFonts w:hint="default"/>
          <w:sz w:val="24"/>
          <w:szCs w:val="24"/>
        </w:rPr>
      </w:pPr>
      <w:r>
        <w:rPr>
          <w:rFonts w:hint="default"/>
          <w:sz w:val="24"/>
          <w:szCs w:val="24"/>
        </w:rPr>
        <w:t>Низкая вместимость редуцирует; высокая вместимость различает и соотносит.</w:t>
      </w:r>
    </w:p>
    <w:p w14:paraId="1DA262B8">
      <w:pPr>
        <w:ind w:left="0" w:leftChars="0" w:firstLine="398" w:firstLineChars="166"/>
        <w:jc w:val="both"/>
        <w:rPr>
          <w:rFonts w:hint="default"/>
          <w:sz w:val="24"/>
          <w:szCs w:val="24"/>
        </w:rPr>
      </w:pPr>
      <w:r>
        <w:rPr>
          <w:rFonts w:hint="default"/>
          <w:sz w:val="24"/>
          <w:szCs w:val="24"/>
        </w:rPr>
        <w:t>Именно эта способность особенно важна для философии, богословия, политики, управления, искусства и всякой деятельности, в которой человек сталкивается с несколькими несводимыми масштабами Реальности.</w:t>
      </w:r>
    </w:p>
    <w:p w14:paraId="3AF2873A">
      <w:pPr>
        <w:ind w:left="0" w:leftChars="0" w:firstLine="398" w:firstLineChars="166"/>
        <w:jc w:val="both"/>
        <w:rPr>
          <w:rFonts w:hint="default"/>
          <w:sz w:val="24"/>
          <w:szCs w:val="24"/>
        </w:rPr>
      </w:pPr>
    </w:p>
    <w:p w14:paraId="60474675">
      <w:pPr>
        <w:ind w:left="0" w:leftChars="0" w:firstLine="398" w:firstLineChars="166"/>
        <w:jc w:val="both"/>
        <w:rPr>
          <w:rFonts w:hint="default"/>
          <w:sz w:val="24"/>
          <w:szCs w:val="24"/>
        </w:rPr>
      </w:pPr>
      <w:r>
        <w:rPr>
          <w:rFonts w:hint="default"/>
          <w:sz w:val="24"/>
          <w:szCs w:val="24"/>
        </w:rPr>
        <w:t>68. Конфликт как источник вторичного онтогенеза</w:t>
      </w:r>
    </w:p>
    <w:p w14:paraId="12E118A9">
      <w:pPr>
        <w:ind w:left="0" w:leftChars="0" w:firstLine="398" w:firstLineChars="166"/>
        <w:jc w:val="both"/>
        <w:rPr>
          <w:rFonts w:hint="default"/>
          <w:sz w:val="24"/>
          <w:szCs w:val="24"/>
        </w:rPr>
      </w:pPr>
    </w:p>
    <w:p w14:paraId="2E592F48">
      <w:pPr>
        <w:ind w:left="0" w:leftChars="0" w:firstLine="398" w:firstLineChars="166"/>
        <w:jc w:val="both"/>
        <w:rPr>
          <w:rFonts w:hint="default"/>
          <w:sz w:val="24"/>
          <w:szCs w:val="24"/>
        </w:rPr>
      </w:pPr>
      <w:r>
        <w:rPr>
          <w:rFonts w:hint="default"/>
          <w:sz w:val="24"/>
          <w:szCs w:val="24"/>
        </w:rPr>
        <w:t>Конфликт онтологий является не только проблемой согласования. Он способен быть генеративным событием. Когда две архитектуры сталкиваются так, что ни одна не способна без потерь поглотить другую, субъект встречается с пределом собственной карты.</w:t>
      </w:r>
    </w:p>
    <w:p w14:paraId="6B9D711A">
      <w:pPr>
        <w:ind w:left="0" w:leftChars="0" w:firstLine="398" w:firstLineChars="166"/>
        <w:jc w:val="both"/>
        <w:rPr>
          <w:rFonts w:hint="default"/>
          <w:sz w:val="24"/>
          <w:szCs w:val="24"/>
        </w:rPr>
      </w:pPr>
      <w:r>
        <w:rPr>
          <w:rFonts w:hint="default"/>
          <w:sz w:val="24"/>
          <w:szCs w:val="24"/>
        </w:rPr>
        <w:t>Возможны несколько ответов: закрыть доступ информации несоответствия; объявить другую онтологию бессмысленной; разделить несовместимые режимы по изолированным областям; подчинить один другому; или начать перестройку собственной архитектуры.</w:t>
      </w:r>
    </w:p>
    <w:p w14:paraId="2FA8B234">
      <w:pPr>
        <w:ind w:left="0" w:leftChars="0" w:firstLine="398" w:firstLineChars="166"/>
        <w:jc w:val="both"/>
        <w:rPr>
          <w:rFonts w:hint="default"/>
          <w:sz w:val="24"/>
          <w:szCs w:val="24"/>
        </w:rPr>
      </w:pPr>
      <w:r>
        <w:rPr>
          <w:rFonts w:hint="default"/>
          <w:sz w:val="24"/>
          <w:szCs w:val="24"/>
        </w:rPr>
        <w:t>Последний случай представляет собой один из механизмов вторичного онтогенеза. Новая онтология возникает не просто потому, что субъект получил больше информации, а потому, что прежняя форма перестала быть способна одновременно удерживать несколько реально предъявленных требований.</w:t>
      </w:r>
    </w:p>
    <w:p w14:paraId="7A901A85">
      <w:pPr>
        <w:ind w:left="0" w:leftChars="0" w:firstLine="398" w:firstLineChars="166"/>
        <w:jc w:val="both"/>
        <w:rPr>
          <w:rFonts w:hint="default"/>
          <w:sz w:val="24"/>
          <w:szCs w:val="24"/>
        </w:rPr>
      </w:pPr>
    </w:p>
    <w:p w14:paraId="54028067">
      <w:pPr>
        <w:ind w:left="0" w:leftChars="0" w:firstLine="398" w:firstLineChars="166"/>
        <w:jc w:val="both"/>
        <w:rPr>
          <w:rFonts w:hint="default"/>
          <w:sz w:val="24"/>
          <w:szCs w:val="24"/>
        </w:rPr>
      </w:pPr>
      <w:r>
        <w:rPr>
          <w:rFonts w:hint="default"/>
          <w:sz w:val="24"/>
          <w:szCs w:val="24"/>
        </w:rPr>
        <w:t>69. Искусство как пространство межонтологической коммуникации</w:t>
      </w:r>
    </w:p>
    <w:p w14:paraId="5A703F87">
      <w:pPr>
        <w:ind w:left="0" w:leftChars="0" w:firstLine="398" w:firstLineChars="166"/>
        <w:jc w:val="both"/>
        <w:rPr>
          <w:rFonts w:hint="default"/>
          <w:sz w:val="24"/>
          <w:szCs w:val="24"/>
        </w:rPr>
      </w:pPr>
    </w:p>
    <w:p w14:paraId="613B0FE7">
      <w:pPr>
        <w:ind w:left="0" w:leftChars="0" w:firstLine="398" w:firstLineChars="166"/>
        <w:jc w:val="both"/>
        <w:rPr>
          <w:rFonts w:hint="default"/>
          <w:sz w:val="24"/>
          <w:szCs w:val="24"/>
        </w:rPr>
      </w:pPr>
      <w:r>
        <w:rPr>
          <w:rFonts w:hint="default"/>
          <w:sz w:val="24"/>
          <w:szCs w:val="24"/>
        </w:rPr>
        <w:t>Искусство особенно ясно показывает, почему межонтологическое отношение нельзя свести к передаче утверждений. Художественное произведение способно сделать присутствующей Реальность, которой воспринимающий прежде не обладал в собственной карте. Оно не обязательно объясняет новую онтологию — оно позволяет вступить с ней в отношение.</w:t>
      </w:r>
    </w:p>
    <w:p w14:paraId="47D9244A">
      <w:pPr>
        <w:ind w:left="0" w:leftChars="0" w:firstLine="398" w:firstLineChars="166"/>
        <w:jc w:val="both"/>
        <w:rPr>
          <w:rFonts w:hint="default"/>
          <w:sz w:val="24"/>
          <w:szCs w:val="24"/>
        </w:rPr>
      </w:pPr>
      <w:r>
        <w:rPr>
          <w:rFonts w:hint="default"/>
          <w:sz w:val="24"/>
          <w:szCs w:val="24"/>
        </w:rPr>
        <w:t>Межонтологическая коммуникация начинается там, где различие уже стало доступно отношению, но ещё не обязано быть полностью переведено. Искусство способно передать не только понятие, но режим переживания Реальности, позволяя удержать различие до его концептуального перевода.</w:t>
      </w:r>
    </w:p>
    <w:p w14:paraId="7A5AB520">
      <w:pPr>
        <w:ind w:left="0" w:leftChars="0" w:firstLine="398" w:firstLineChars="166"/>
        <w:jc w:val="both"/>
        <w:rPr>
          <w:rFonts w:hint="default"/>
          <w:sz w:val="24"/>
          <w:szCs w:val="24"/>
        </w:rPr>
      </w:pPr>
      <w:r>
        <w:rPr>
          <w:rFonts w:hint="default"/>
          <w:sz w:val="24"/>
          <w:szCs w:val="24"/>
        </w:rPr>
        <w:t>Великий сюжет часто возникает там, где действующая онтология героя перестаёт вмещать предъявленную ему Реальность. Конфликт может происходить между персонажами, внутри одного персонажа, между человеком и институтом, между непосредственной и распределённой причинностью, между историческими временами или между самим произведением и прежней онтологией зрителя.</w:t>
      </w:r>
    </w:p>
    <w:p w14:paraId="23E59BB3">
      <w:pPr>
        <w:ind w:left="0" w:leftChars="0" w:firstLine="398" w:firstLineChars="166"/>
        <w:jc w:val="both"/>
        <w:rPr>
          <w:rFonts w:hint="default"/>
          <w:sz w:val="24"/>
          <w:szCs w:val="24"/>
        </w:rPr>
      </w:pPr>
      <w:r>
        <w:rPr>
          <w:rFonts w:hint="default"/>
          <w:sz w:val="24"/>
          <w:szCs w:val="24"/>
        </w:rPr>
        <w:t>Поэтому художественная революция может быть определена не только как появление новой формы, но как событие, при котором произведение требует от воспринимающего нового способа быть перед Реальностью, чтобы вообще стать доступным в своей полноте. В этом смысле искусство является одной из наиболее мощных человеческих инфраструктур перцептивной репрезентации, межонтологической коммуникации, перевода и расширения вместимости онтологических режимов.</w:t>
      </w:r>
    </w:p>
    <w:p w14:paraId="6DB0B33C">
      <w:pPr>
        <w:ind w:left="0" w:leftChars="0" w:firstLine="398" w:firstLineChars="166"/>
        <w:jc w:val="both"/>
        <w:rPr>
          <w:rFonts w:hint="default"/>
          <w:sz w:val="24"/>
          <w:szCs w:val="24"/>
        </w:rPr>
      </w:pPr>
    </w:p>
    <w:p w14:paraId="403A6931">
      <w:pPr>
        <w:ind w:left="0" w:leftChars="0" w:firstLine="398" w:firstLineChars="166"/>
        <w:jc w:val="both"/>
        <w:rPr>
          <w:rFonts w:hint="default"/>
          <w:sz w:val="24"/>
          <w:szCs w:val="24"/>
        </w:rPr>
      </w:pPr>
    </w:p>
    <w:p w14:paraId="1021F25C">
      <w:pPr>
        <w:ind w:left="0" w:leftChars="0" w:firstLine="398" w:firstLineChars="166"/>
        <w:jc w:val="both"/>
        <w:rPr>
          <w:rFonts w:hint="default"/>
          <w:sz w:val="24"/>
          <w:szCs w:val="24"/>
        </w:rPr>
      </w:pPr>
      <w:r>
        <w:rPr>
          <w:rFonts w:hint="default"/>
          <w:sz w:val="24"/>
          <w:szCs w:val="24"/>
        </w:rPr>
        <w:t>VI. ОНТОЛОГИЧЕСКАЯ КОММУНИКАЦИЯ И КОЛЛЕКТИВНАЯ СУБЪЕКТНОСТЬ</w:t>
      </w:r>
    </w:p>
    <w:p w14:paraId="22A7E39C">
      <w:pPr>
        <w:ind w:left="0" w:leftChars="0" w:firstLine="398" w:firstLineChars="166"/>
        <w:jc w:val="both"/>
        <w:rPr>
          <w:rFonts w:hint="default"/>
          <w:sz w:val="24"/>
          <w:szCs w:val="24"/>
        </w:rPr>
      </w:pPr>
    </w:p>
    <w:p w14:paraId="313B59B9">
      <w:pPr>
        <w:ind w:left="0" w:leftChars="0" w:firstLine="398" w:firstLineChars="166"/>
        <w:jc w:val="both"/>
        <w:rPr>
          <w:rFonts w:hint="default"/>
          <w:sz w:val="24"/>
          <w:szCs w:val="24"/>
        </w:rPr>
      </w:pPr>
      <w:r>
        <w:rPr>
          <w:rFonts w:hint="default"/>
          <w:sz w:val="24"/>
          <w:szCs w:val="24"/>
        </w:rPr>
        <w:t>70. Онтическая, онтологическая и межонтологическая коммуникация</w:t>
      </w:r>
    </w:p>
    <w:p w14:paraId="1564C5EC">
      <w:pPr>
        <w:ind w:left="0" w:leftChars="0" w:firstLine="398" w:firstLineChars="166"/>
        <w:jc w:val="both"/>
        <w:rPr>
          <w:rFonts w:hint="default"/>
          <w:sz w:val="24"/>
          <w:szCs w:val="24"/>
        </w:rPr>
      </w:pPr>
    </w:p>
    <w:p w14:paraId="6CEF2B50">
      <w:pPr>
        <w:ind w:left="0" w:leftChars="0" w:firstLine="398" w:firstLineChars="166"/>
        <w:jc w:val="both"/>
        <w:rPr>
          <w:rFonts w:hint="default"/>
          <w:sz w:val="24"/>
          <w:szCs w:val="24"/>
        </w:rPr>
      </w:pPr>
      <w:r>
        <w:rPr>
          <w:rFonts w:hint="default"/>
          <w:sz w:val="24"/>
          <w:szCs w:val="24"/>
        </w:rPr>
        <w:t>Не всякая коммуникация затрагивает архитектуру Реальности. Люди способны обмениваться огромным объёмом информации, оставаясь внутри одной картины мира. Поэтому ХТТ различает онтическую, онтологическую и, в контексте встречи различных архитектур, межонтологическую коммуникацию.</w:t>
      </w:r>
    </w:p>
    <w:p w14:paraId="0B42F211">
      <w:pPr>
        <w:ind w:left="0" w:leftChars="0" w:firstLine="398" w:firstLineChars="166"/>
        <w:jc w:val="both"/>
        <w:rPr>
          <w:rFonts w:hint="default"/>
          <w:sz w:val="24"/>
          <w:szCs w:val="24"/>
        </w:rPr>
      </w:pPr>
      <w:r>
        <w:rPr>
          <w:rFonts w:hint="default"/>
          <w:sz w:val="24"/>
          <w:szCs w:val="24"/>
        </w:rPr>
        <w:t>Онтическая коммуникация передаёт сведения, оценки, команды и решения внутри относительно принятой архитектуры: что произошло, где расположен объект, сколько требуется ресурсов, кто должен действовать. Она предполагает достаточное предварительное согласие относительно того, какие объекты существуют и какие операции с ними допустимы.</w:t>
      </w:r>
    </w:p>
    <w:p w14:paraId="73A1EA4A">
      <w:pPr>
        <w:ind w:left="0" w:leftChars="0" w:firstLine="398" w:firstLineChars="166"/>
        <w:jc w:val="both"/>
        <w:rPr>
          <w:rFonts w:hint="default"/>
          <w:sz w:val="24"/>
          <w:szCs w:val="24"/>
        </w:rPr>
      </w:pPr>
      <w:r>
        <w:rPr>
          <w:rFonts w:hint="default"/>
          <w:sz w:val="24"/>
          <w:szCs w:val="24"/>
        </w:rPr>
        <w:t>Онтологическая коммуникация начинается там, где предметом становится сама архитектура видимого: что вообще считать Реальностью, какие причинности признавать, кто является субъектом действия, какой масштаб учитывать, что способно предъявлять обязательство и где находится предел существующей карты.</w:t>
      </w:r>
    </w:p>
    <w:p w14:paraId="338306DD">
      <w:pPr>
        <w:ind w:left="0" w:leftChars="0" w:firstLine="398" w:firstLineChars="166"/>
        <w:jc w:val="both"/>
        <w:rPr>
          <w:rFonts w:hint="default"/>
          <w:sz w:val="24"/>
          <w:szCs w:val="24"/>
        </w:rPr>
      </w:pPr>
      <w:r>
        <w:rPr>
          <w:rFonts w:hint="default"/>
          <w:sz w:val="24"/>
          <w:szCs w:val="24"/>
        </w:rPr>
        <w:t>Межонтологическая коммуникация относится к реальному смысловому отношению между различными онтологическими архитектурами при сохранении их различия. Она может предшествовать полному переводу и делать различие доступным без немедленного сведения к одной системе.</w:t>
      </w:r>
    </w:p>
    <w:p w14:paraId="3B10039B">
      <w:pPr>
        <w:ind w:left="0" w:leftChars="0" w:firstLine="398" w:firstLineChars="166"/>
        <w:jc w:val="both"/>
        <w:rPr>
          <w:rFonts w:hint="default"/>
          <w:sz w:val="24"/>
          <w:szCs w:val="24"/>
        </w:rPr>
      </w:pPr>
      <w:r>
        <w:rPr>
          <w:rFonts w:hint="default"/>
          <w:sz w:val="24"/>
          <w:szCs w:val="24"/>
        </w:rPr>
        <w:t>Поэтому увеличение количества сообщений само по себе не увеличивает взаимопонимания. Если стороны находятся в разных онтологиях, дополнительная информация способна лишь предоставить каждой новые доказательства собственной исходной картины.</w:t>
      </w:r>
    </w:p>
    <w:p w14:paraId="49640DE8">
      <w:pPr>
        <w:ind w:left="0" w:leftChars="0" w:firstLine="398" w:firstLineChars="166"/>
        <w:jc w:val="both"/>
        <w:rPr>
          <w:rFonts w:hint="default"/>
          <w:sz w:val="24"/>
          <w:szCs w:val="24"/>
        </w:rPr>
      </w:pPr>
    </w:p>
    <w:p w14:paraId="57C8331F">
      <w:pPr>
        <w:ind w:left="0" w:leftChars="0" w:firstLine="398" w:firstLineChars="166"/>
        <w:jc w:val="both"/>
        <w:rPr>
          <w:rFonts w:hint="default"/>
          <w:sz w:val="24"/>
          <w:szCs w:val="24"/>
        </w:rPr>
      </w:pPr>
      <w:r>
        <w:rPr>
          <w:rFonts w:hint="default"/>
          <w:sz w:val="24"/>
          <w:szCs w:val="24"/>
        </w:rPr>
        <w:t>71. Другой как источник информации несоответствия</w:t>
      </w:r>
    </w:p>
    <w:p w14:paraId="3C0213DC">
      <w:pPr>
        <w:ind w:left="0" w:leftChars="0" w:firstLine="398" w:firstLineChars="166"/>
        <w:jc w:val="both"/>
        <w:rPr>
          <w:rFonts w:hint="default"/>
          <w:sz w:val="24"/>
          <w:szCs w:val="24"/>
        </w:rPr>
      </w:pPr>
    </w:p>
    <w:p w14:paraId="2111F961">
      <w:pPr>
        <w:ind w:left="0" w:leftChars="0" w:firstLine="398" w:firstLineChars="166"/>
        <w:jc w:val="both"/>
        <w:rPr>
          <w:rFonts w:hint="default"/>
          <w:sz w:val="24"/>
          <w:szCs w:val="24"/>
        </w:rPr>
      </w:pPr>
      <w:r>
        <w:rPr>
          <w:rFonts w:hint="default"/>
          <w:sz w:val="24"/>
          <w:szCs w:val="24"/>
        </w:rPr>
        <w:t>Другой важен для ХТТ не только как источник дополнительной информации. Его субъектность означает, что он способен предъявить такой ответ, который не помещается в мою исходную карту.</w:t>
      </w:r>
    </w:p>
    <w:p w14:paraId="02AD140E">
      <w:pPr>
        <w:ind w:left="0" w:leftChars="0" w:firstLine="398" w:firstLineChars="166"/>
        <w:jc w:val="both"/>
        <w:rPr>
          <w:rFonts w:hint="default"/>
          <w:sz w:val="24"/>
          <w:szCs w:val="24"/>
        </w:rPr>
      </w:pPr>
      <w:r>
        <w:rPr>
          <w:rFonts w:hint="default"/>
          <w:sz w:val="24"/>
          <w:szCs w:val="24"/>
        </w:rPr>
        <w:t>Поэтому онтологическая коммуникация требует принципиальной возможности того, что Другой изменит не только моё мнение об отдельном факте, но и саму архитектуру, внутри которой я воспринимаю факты. Если всякое несогласие заранее переводится в «невежество», «неверность», «травму», «ложное сознание», «классовый интерес» или любую другую универсальную категорию, Другой перестаёт быть источником информации несоответствия.</w:t>
      </w:r>
    </w:p>
    <w:p w14:paraId="10821C33">
      <w:pPr>
        <w:ind w:left="0" w:leftChars="0" w:firstLine="398" w:firstLineChars="166"/>
        <w:jc w:val="both"/>
        <w:rPr>
          <w:rFonts w:hint="default"/>
          <w:sz w:val="24"/>
          <w:szCs w:val="24"/>
        </w:rPr>
      </w:pPr>
      <w:r>
        <w:rPr>
          <w:rFonts w:hint="default"/>
          <w:sz w:val="24"/>
          <w:szCs w:val="24"/>
        </w:rPr>
        <w:t>Отсюда критерий:</w:t>
      </w:r>
    </w:p>
    <w:p w14:paraId="5641A24B">
      <w:pPr>
        <w:ind w:left="0" w:leftChars="0" w:firstLine="398" w:firstLineChars="166"/>
        <w:jc w:val="both"/>
        <w:rPr>
          <w:rFonts w:hint="default"/>
          <w:sz w:val="24"/>
          <w:szCs w:val="24"/>
        </w:rPr>
      </w:pPr>
      <w:r>
        <w:rPr>
          <w:rFonts w:hint="default"/>
          <w:sz w:val="24"/>
          <w:szCs w:val="24"/>
        </w:rPr>
        <w:t>онтологическая коммуникация существует там, где Другой сохраняет реальную возможность изменить мою карту Реальности.</w:t>
      </w:r>
    </w:p>
    <w:p w14:paraId="3AE79FCC">
      <w:pPr>
        <w:ind w:left="0" w:leftChars="0" w:firstLine="398" w:firstLineChars="166"/>
        <w:jc w:val="both"/>
        <w:rPr>
          <w:rFonts w:hint="default"/>
          <w:sz w:val="24"/>
          <w:szCs w:val="24"/>
        </w:rPr>
      </w:pPr>
      <w:r>
        <w:rPr>
          <w:rFonts w:hint="default"/>
          <w:sz w:val="24"/>
          <w:szCs w:val="24"/>
        </w:rPr>
        <w:t>Это не требует согласия с ним. Оно требует сохранения его субъектности внутри процедуры проверки.</w:t>
      </w:r>
    </w:p>
    <w:p w14:paraId="52ADBC56">
      <w:pPr>
        <w:ind w:left="0" w:leftChars="0" w:firstLine="398" w:firstLineChars="166"/>
        <w:jc w:val="both"/>
        <w:rPr>
          <w:rFonts w:hint="default"/>
          <w:sz w:val="24"/>
          <w:szCs w:val="24"/>
        </w:rPr>
      </w:pPr>
    </w:p>
    <w:p w14:paraId="69E41836">
      <w:pPr>
        <w:ind w:left="0" w:leftChars="0" w:firstLine="398" w:firstLineChars="166"/>
        <w:jc w:val="both"/>
        <w:rPr>
          <w:rFonts w:hint="default"/>
          <w:sz w:val="24"/>
          <w:szCs w:val="24"/>
        </w:rPr>
      </w:pPr>
      <w:r>
        <w:rPr>
          <w:rFonts w:hint="default"/>
          <w:sz w:val="24"/>
          <w:szCs w:val="24"/>
        </w:rPr>
        <w:t>72. Коммуникация как субъектная операция</w:t>
      </w:r>
    </w:p>
    <w:p w14:paraId="4F30F802">
      <w:pPr>
        <w:ind w:left="0" w:leftChars="0" w:firstLine="398" w:firstLineChars="166"/>
        <w:jc w:val="both"/>
        <w:rPr>
          <w:rFonts w:hint="default"/>
          <w:sz w:val="24"/>
          <w:szCs w:val="24"/>
        </w:rPr>
      </w:pPr>
    </w:p>
    <w:p w14:paraId="5BD9C35C">
      <w:pPr>
        <w:ind w:left="0" w:leftChars="0" w:firstLine="398" w:firstLineChars="166"/>
        <w:jc w:val="both"/>
        <w:rPr>
          <w:rFonts w:hint="default"/>
          <w:sz w:val="24"/>
          <w:szCs w:val="24"/>
        </w:rPr>
      </w:pPr>
      <w:r>
        <w:rPr>
          <w:rFonts w:hint="default"/>
          <w:sz w:val="24"/>
          <w:szCs w:val="24"/>
        </w:rPr>
        <w:t>Передача информации ещё не означает субъектного эффекта. Необходимо различать последовательность:</w:t>
      </w:r>
    </w:p>
    <w:p w14:paraId="7692C1E3">
      <w:pPr>
        <w:ind w:left="0" w:leftChars="0" w:firstLine="398" w:firstLineChars="166"/>
        <w:jc w:val="both"/>
        <w:rPr>
          <w:rFonts w:hint="default"/>
          <w:sz w:val="24"/>
          <w:szCs w:val="24"/>
        </w:rPr>
      </w:pPr>
      <w:r>
        <w:rPr>
          <w:rFonts w:hint="default"/>
          <w:sz w:val="24"/>
          <w:szCs w:val="24"/>
        </w:rPr>
        <w:t>передача → признание → изменение карты → изменение решения → изменение действия.</w:t>
      </w:r>
    </w:p>
    <w:p w14:paraId="5BFC26B2">
      <w:pPr>
        <w:ind w:left="0" w:leftChars="0" w:firstLine="398" w:firstLineChars="166"/>
        <w:jc w:val="both"/>
        <w:rPr>
          <w:rFonts w:hint="default"/>
          <w:sz w:val="24"/>
          <w:szCs w:val="24"/>
        </w:rPr>
      </w:pPr>
      <w:r>
        <w:rPr>
          <w:rFonts w:hint="default"/>
          <w:sz w:val="24"/>
          <w:szCs w:val="24"/>
        </w:rPr>
        <w:t>Система может обладать великолепными каналами связи снизу вверх и оставаться субъектно закрытой, если информация несоответствия не способна изменить решение. И наоборот, небольшой объём коммуникации способен иметь высокий субъектный эффект, если сообщение действительно открывает путь к коррекции.</w:t>
      </w:r>
    </w:p>
    <w:p w14:paraId="5E340FD8">
      <w:pPr>
        <w:ind w:left="0" w:leftChars="0" w:firstLine="398" w:firstLineChars="166"/>
        <w:jc w:val="both"/>
        <w:rPr>
          <w:rFonts w:hint="default"/>
          <w:sz w:val="24"/>
          <w:szCs w:val="24"/>
        </w:rPr>
      </w:pPr>
      <w:r>
        <w:rPr>
          <w:rFonts w:hint="default"/>
          <w:sz w:val="24"/>
          <w:szCs w:val="24"/>
        </w:rPr>
        <w:t>Поэтому качество коммуникации определяется не только её скоростью, полнотой и доступностью, но тем, что получатель способен сделать с сообщением.</w:t>
      </w:r>
    </w:p>
    <w:p w14:paraId="3FB786B4">
      <w:pPr>
        <w:ind w:left="0" w:leftChars="0" w:firstLine="398" w:firstLineChars="166"/>
        <w:jc w:val="both"/>
        <w:rPr>
          <w:rFonts w:hint="default"/>
          <w:sz w:val="24"/>
          <w:szCs w:val="24"/>
        </w:rPr>
      </w:pPr>
    </w:p>
    <w:p w14:paraId="030F0C36">
      <w:pPr>
        <w:ind w:left="0" w:leftChars="0" w:firstLine="398" w:firstLineChars="166"/>
        <w:jc w:val="both"/>
        <w:rPr>
          <w:rFonts w:hint="default"/>
          <w:sz w:val="24"/>
          <w:szCs w:val="24"/>
        </w:rPr>
      </w:pPr>
      <w:r>
        <w:rPr>
          <w:rFonts w:hint="default"/>
          <w:sz w:val="24"/>
          <w:szCs w:val="24"/>
        </w:rPr>
        <w:t>73. Возникновение коллективного субъекта</w:t>
      </w:r>
    </w:p>
    <w:p w14:paraId="12F4C40A">
      <w:pPr>
        <w:ind w:left="0" w:leftChars="0" w:firstLine="398" w:firstLineChars="166"/>
        <w:jc w:val="both"/>
        <w:rPr>
          <w:rFonts w:hint="default"/>
          <w:sz w:val="24"/>
          <w:szCs w:val="24"/>
        </w:rPr>
      </w:pPr>
    </w:p>
    <w:p w14:paraId="77BB879E">
      <w:pPr>
        <w:ind w:left="0" w:leftChars="0" w:firstLine="398" w:firstLineChars="166"/>
        <w:jc w:val="both"/>
        <w:rPr>
          <w:rFonts w:hint="default"/>
          <w:sz w:val="24"/>
          <w:szCs w:val="24"/>
        </w:rPr>
      </w:pPr>
      <w:r>
        <w:rPr>
          <w:rFonts w:hint="default"/>
          <w:sz w:val="24"/>
          <w:szCs w:val="24"/>
        </w:rPr>
        <w:t>ХТТ не предполагает, что всякая группа автоматически является коллективным субъектом. Множество людей способно действовать синхронно, оставаясь совокупностью исполнителей, объединённых внешней причинностью. Общее имя, символ, лидер, эмоциональная идентичность или даже единая цель ещё недостаточны.</w:t>
      </w:r>
    </w:p>
    <w:p w14:paraId="515B58C9">
      <w:pPr>
        <w:ind w:left="0" w:leftChars="0" w:firstLine="398" w:firstLineChars="166"/>
        <w:jc w:val="both"/>
        <w:rPr>
          <w:rFonts w:hint="default"/>
          <w:sz w:val="24"/>
          <w:szCs w:val="24"/>
        </w:rPr>
      </w:pPr>
      <w:r>
        <w:rPr>
          <w:rFonts w:hint="default"/>
          <w:sz w:val="24"/>
          <w:szCs w:val="24"/>
        </w:rPr>
        <w:t>Коллективная субъектность возникает тогда, когда распределённые участники образуют связный контур распознания, решения, действия, обратной связи, коррекции и ответственности. Распределённое знание должно иметь путь в решение; участники — реальные правомочия, а не только функцию исполнения; информация несоответствия — способность изменить курс; последствия — возвращаться в память; ответственность — не исчезать между частями.</w:t>
      </w:r>
    </w:p>
    <w:p w14:paraId="202EC6D9">
      <w:pPr>
        <w:ind w:left="0" w:leftChars="0" w:firstLine="398" w:firstLineChars="166"/>
        <w:jc w:val="both"/>
        <w:rPr>
          <w:rFonts w:hint="default"/>
          <w:sz w:val="24"/>
          <w:szCs w:val="24"/>
        </w:rPr>
      </w:pPr>
      <w:r>
        <w:rPr>
          <w:rFonts w:hint="default"/>
          <w:sz w:val="24"/>
          <w:szCs w:val="24"/>
        </w:rPr>
        <w:t>Коллективный субъект поэтому не является метафорическим человеком огромного размера. Это распределённая, но связная архитектура ответа.</w:t>
      </w:r>
    </w:p>
    <w:p w14:paraId="2E989875">
      <w:pPr>
        <w:ind w:left="0" w:leftChars="0" w:firstLine="398" w:firstLineChars="166"/>
        <w:jc w:val="both"/>
        <w:rPr>
          <w:rFonts w:hint="default"/>
          <w:sz w:val="24"/>
          <w:szCs w:val="24"/>
        </w:rPr>
      </w:pPr>
    </w:p>
    <w:p w14:paraId="2BC6AB9F">
      <w:pPr>
        <w:ind w:left="0" w:leftChars="0" w:firstLine="398" w:firstLineChars="166"/>
        <w:jc w:val="both"/>
        <w:rPr>
          <w:rFonts w:hint="default"/>
          <w:sz w:val="24"/>
          <w:szCs w:val="24"/>
        </w:rPr>
      </w:pPr>
      <w:r>
        <w:rPr>
          <w:rFonts w:hint="default"/>
          <w:sz w:val="24"/>
          <w:szCs w:val="24"/>
        </w:rPr>
        <w:t>74. Приписываемая коллективная субъектность</w:t>
      </w:r>
    </w:p>
    <w:p w14:paraId="74AB5F09">
      <w:pPr>
        <w:ind w:left="0" w:leftChars="0" w:firstLine="398" w:firstLineChars="166"/>
        <w:jc w:val="both"/>
        <w:rPr>
          <w:rFonts w:hint="default"/>
          <w:sz w:val="24"/>
          <w:szCs w:val="24"/>
        </w:rPr>
      </w:pPr>
    </w:p>
    <w:p w14:paraId="50B4DBEB">
      <w:pPr>
        <w:ind w:left="0" w:leftChars="0" w:firstLine="398" w:firstLineChars="166"/>
        <w:jc w:val="both"/>
        <w:rPr>
          <w:rFonts w:hint="default"/>
          <w:sz w:val="24"/>
          <w:szCs w:val="24"/>
        </w:rPr>
      </w:pPr>
      <w:r>
        <w:rPr>
          <w:rFonts w:hint="default"/>
          <w:sz w:val="24"/>
          <w:szCs w:val="24"/>
        </w:rPr>
        <w:t>Язык постоянно персонализирует коллективы: «народ решил», «общество потребовало», «Церковь считает», «наука установила», «рынок захотел». Такие сокращения могут быть оправданны, если за ними возможно восстановить соответствующую архитектуру. Но они способны также скрывать её отсутствие.</w:t>
      </w:r>
    </w:p>
    <w:p w14:paraId="542A0876">
      <w:pPr>
        <w:ind w:left="0" w:leftChars="0" w:firstLine="398" w:firstLineChars="166"/>
        <w:jc w:val="both"/>
        <w:rPr>
          <w:rFonts w:hint="default"/>
          <w:sz w:val="24"/>
          <w:szCs w:val="24"/>
        </w:rPr>
      </w:pPr>
      <w:r>
        <w:rPr>
          <w:rFonts w:hint="default"/>
          <w:sz w:val="24"/>
          <w:szCs w:val="24"/>
        </w:rPr>
        <w:t>Поэтому всякое сильное утверждение о коллективном субъекте должно проходить вопрос:</w:t>
      </w:r>
    </w:p>
    <w:p w14:paraId="67B0BBD3">
      <w:pPr>
        <w:ind w:left="0" w:leftChars="0" w:firstLine="398" w:firstLineChars="166"/>
        <w:jc w:val="both"/>
        <w:rPr>
          <w:rFonts w:hint="default"/>
          <w:sz w:val="24"/>
          <w:szCs w:val="24"/>
        </w:rPr>
      </w:pPr>
      <w:r>
        <w:rPr>
          <w:rFonts w:hint="default"/>
          <w:sz w:val="24"/>
          <w:szCs w:val="24"/>
        </w:rPr>
        <w:t>какой именно субъектный контур позволяет приписать этому коллективу единый ответ?</w:t>
      </w:r>
    </w:p>
    <w:p w14:paraId="11D023FC">
      <w:pPr>
        <w:ind w:left="0" w:leftChars="0" w:firstLine="398" w:firstLineChars="166"/>
        <w:jc w:val="both"/>
        <w:rPr>
          <w:rFonts w:hint="default"/>
          <w:sz w:val="24"/>
          <w:szCs w:val="24"/>
        </w:rPr>
      </w:pPr>
      <w:r>
        <w:rPr>
          <w:rFonts w:hint="default"/>
          <w:sz w:val="24"/>
          <w:szCs w:val="24"/>
        </w:rPr>
        <w:t>Если такой контур не реконструируется, аналитик обязан отказаться от удобной персонализации и показать реальное распределение участников, правомочий и причинных ролей. Иначе ответственность за решения, произведённые конкретной субъектной архитектурой, может быть перенесена на миллионы людей либо, наоборот, действительный автор может быть растворён в безличном „обществе“.</w:t>
      </w:r>
    </w:p>
    <w:p w14:paraId="7D7803D5">
      <w:pPr>
        <w:ind w:left="0" w:leftChars="0" w:firstLine="398" w:firstLineChars="166"/>
        <w:jc w:val="both"/>
        <w:rPr>
          <w:rFonts w:hint="default"/>
          <w:sz w:val="24"/>
          <w:szCs w:val="24"/>
        </w:rPr>
      </w:pPr>
    </w:p>
    <w:p w14:paraId="61BAB777">
      <w:pPr>
        <w:ind w:left="0" w:leftChars="0" w:firstLine="398" w:firstLineChars="166"/>
        <w:jc w:val="both"/>
        <w:rPr>
          <w:rFonts w:hint="default"/>
          <w:sz w:val="24"/>
          <w:szCs w:val="24"/>
        </w:rPr>
      </w:pPr>
      <w:r>
        <w:rPr>
          <w:rFonts w:hint="default"/>
          <w:sz w:val="24"/>
          <w:szCs w:val="24"/>
        </w:rPr>
        <w:t>75. Память коллективного ответа</w:t>
      </w:r>
    </w:p>
    <w:p w14:paraId="172B0BA9">
      <w:pPr>
        <w:ind w:left="0" w:leftChars="0" w:firstLine="398" w:firstLineChars="166"/>
        <w:jc w:val="both"/>
        <w:rPr>
          <w:rFonts w:hint="default"/>
          <w:sz w:val="24"/>
          <w:szCs w:val="24"/>
        </w:rPr>
      </w:pPr>
    </w:p>
    <w:p w14:paraId="3E85B66D">
      <w:pPr>
        <w:ind w:left="0" w:leftChars="0" w:firstLine="398" w:firstLineChars="166"/>
        <w:jc w:val="both"/>
        <w:rPr>
          <w:rFonts w:hint="default"/>
          <w:sz w:val="24"/>
          <w:szCs w:val="24"/>
        </w:rPr>
      </w:pPr>
      <w:r>
        <w:rPr>
          <w:rFonts w:hint="default"/>
          <w:sz w:val="24"/>
          <w:szCs w:val="24"/>
        </w:rPr>
        <w:t>Коллективная субъектность требует памяти, но память не тождественна архиву. Система обладает субъектной памятью постольку, поскольку результат предыдущего действия способен изменить следующее действие.</w:t>
      </w:r>
    </w:p>
    <w:p w14:paraId="36E73C9E">
      <w:pPr>
        <w:ind w:left="0" w:leftChars="0" w:firstLine="398" w:firstLineChars="166"/>
        <w:jc w:val="both"/>
        <w:rPr>
          <w:rFonts w:hint="default"/>
          <w:sz w:val="24"/>
          <w:szCs w:val="24"/>
        </w:rPr>
      </w:pPr>
      <w:r>
        <w:rPr>
          <w:rFonts w:hint="default"/>
          <w:sz w:val="24"/>
          <w:szCs w:val="24"/>
        </w:rPr>
        <w:t>Институт может хранить миллионы документов и практически не иметь такой памяти, если каждое поколение воспроизводит одинаковую ошибку. Неформальное сообщество, напротив, может обладать сильной памятью при минимуме письменной фиксации, если пережитые последствия устойчиво изменяют будущие решения.</w:t>
      </w:r>
    </w:p>
    <w:p w14:paraId="4EFE0087">
      <w:pPr>
        <w:ind w:left="0" w:leftChars="0" w:firstLine="398" w:firstLineChars="166"/>
        <w:jc w:val="both"/>
        <w:rPr>
          <w:rFonts w:hint="default"/>
          <w:sz w:val="24"/>
          <w:szCs w:val="24"/>
        </w:rPr>
      </w:pPr>
      <w:r>
        <w:rPr>
          <w:rFonts w:hint="default"/>
          <w:sz w:val="24"/>
          <w:szCs w:val="24"/>
        </w:rPr>
        <w:t>Поэтому функциональный вопрос звучит просто:</w:t>
      </w:r>
    </w:p>
    <w:p w14:paraId="7CC8DEE0">
      <w:pPr>
        <w:ind w:left="0" w:leftChars="0" w:firstLine="398" w:firstLineChars="166"/>
        <w:jc w:val="both"/>
        <w:rPr>
          <w:rFonts w:hint="default"/>
          <w:sz w:val="24"/>
          <w:szCs w:val="24"/>
        </w:rPr>
      </w:pPr>
      <w:r>
        <w:rPr>
          <w:rFonts w:hint="default"/>
          <w:sz w:val="24"/>
          <w:szCs w:val="24"/>
        </w:rPr>
        <w:t>что изменилось в следующем ответе вследствие предыдущего результата?</w:t>
      </w:r>
    </w:p>
    <w:p w14:paraId="1BD8D746">
      <w:pPr>
        <w:ind w:left="0" w:leftChars="0" w:firstLine="398" w:firstLineChars="166"/>
        <w:jc w:val="both"/>
        <w:rPr>
          <w:rFonts w:hint="default"/>
          <w:sz w:val="24"/>
          <w:szCs w:val="24"/>
        </w:rPr>
      </w:pPr>
      <w:r>
        <w:rPr>
          <w:rFonts w:hint="default"/>
          <w:sz w:val="24"/>
          <w:szCs w:val="24"/>
        </w:rPr>
        <w:t>Если ничего, информация сохранена, но субъектная память не образовалась.</w:t>
      </w:r>
    </w:p>
    <w:p w14:paraId="5B314997">
      <w:pPr>
        <w:ind w:left="0" w:leftChars="0" w:firstLine="398" w:firstLineChars="166"/>
        <w:jc w:val="both"/>
        <w:rPr>
          <w:rFonts w:hint="default"/>
          <w:sz w:val="24"/>
          <w:szCs w:val="24"/>
        </w:rPr>
      </w:pPr>
    </w:p>
    <w:p w14:paraId="12A3793B">
      <w:pPr>
        <w:ind w:left="0" w:leftChars="0" w:firstLine="398" w:firstLineChars="166"/>
        <w:jc w:val="both"/>
        <w:rPr>
          <w:rFonts w:hint="default"/>
          <w:sz w:val="24"/>
          <w:szCs w:val="24"/>
        </w:rPr>
      </w:pPr>
      <w:r>
        <w:rPr>
          <w:rFonts w:hint="default"/>
          <w:sz w:val="24"/>
          <w:szCs w:val="24"/>
        </w:rPr>
        <w:t>76. Живое и мёртвое время</w:t>
      </w:r>
    </w:p>
    <w:p w14:paraId="548B4318">
      <w:pPr>
        <w:ind w:left="0" w:leftChars="0" w:firstLine="398" w:firstLineChars="166"/>
        <w:jc w:val="both"/>
        <w:rPr>
          <w:rFonts w:hint="default"/>
          <w:sz w:val="24"/>
          <w:szCs w:val="24"/>
        </w:rPr>
      </w:pPr>
    </w:p>
    <w:p w14:paraId="23AD986C">
      <w:pPr>
        <w:ind w:left="0" w:leftChars="0" w:firstLine="398" w:firstLineChars="166"/>
        <w:jc w:val="both"/>
        <w:rPr>
          <w:rFonts w:hint="default"/>
          <w:sz w:val="24"/>
          <w:szCs w:val="24"/>
        </w:rPr>
      </w:pPr>
      <w:r>
        <w:rPr>
          <w:rFonts w:hint="default"/>
          <w:sz w:val="24"/>
          <w:szCs w:val="24"/>
        </w:rPr>
        <w:t>Историческое прошлое может участвовать в настоящем различным образом. Живое время существует там, где прошлый результат продолжает производить новую способность. Мёртвое время возникает там, где прошлое сохраняет высокую символическую интенсивность, но перестаёт расширять пространство новых начал.</w:t>
      </w:r>
    </w:p>
    <w:p w14:paraId="0D448D07">
      <w:pPr>
        <w:ind w:left="0" w:leftChars="0" w:firstLine="398" w:firstLineChars="166"/>
        <w:jc w:val="both"/>
        <w:rPr>
          <w:rFonts w:hint="default"/>
          <w:sz w:val="24"/>
          <w:szCs w:val="24"/>
        </w:rPr>
      </w:pPr>
      <w:r>
        <w:rPr>
          <w:rFonts w:hint="default"/>
          <w:sz w:val="24"/>
          <w:szCs w:val="24"/>
        </w:rPr>
        <w:t>Победа остаётся живой, если произведённый ею онтологический капитал преобразуется в компетентность, институт и следующий проект. Она становится мёртвым временем, если продолжает служить главным доказательством субъектности сообщества именно тогда, когда новая субъектность больше не производится, а память о прежней начинает выполнять функцию псевдосубъектности.</w:t>
      </w:r>
    </w:p>
    <w:p w14:paraId="1AD4D3C2">
      <w:pPr>
        <w:ind w:left="0" w:leftChars="0" w:firstLine="398" w:firstLineChars="166"/>
        <w:jc w:val="both"/>
        <w:rPr>
          <w:rFonts w:hint="default"/>
          <w:sz w:val="24"/>
          <w:szCs w:val="24"/>
        </w:rPr>
      </w:pPr>
      <w:r>
        <w:rPr>
          <w:rFonts w:hint="default"/>
          <w:sz w:val="24"/>
          <w:szCs w:val="24"/>
        </w:rPr>
        <w:t>Поэтому живое и мёртвое время не совпадают с памятью и забвением. Можно помнить прошлое чрезвычайно интенсивно и находиться в мёртвом времени; можно сравнительно мало ритуализировать память и постоянно превращать опыт в новую способность.</w:t>
      </w:r>
    </w:p>
    <w:p w14:paraId="3BAAFB59">
      <w:pPr>
        <w:ind w:left="0" w:leftChars="0" w:firstLine="398" w:firstLineChars="166"/>
        <w:jc w:val="both"/>
        <w:rPr>
          <w:rFonts w:hint="default"/>
          <w:sz w:val="24"/>
          <w:szCs w:val="24"/>
        </w:rPr>
      </w:pPr>
    </w:p>
    <w:p w14:paraId="4EA327C5">
      <w:pPr>
        <w:ind w:left="0" w:leftChars="0" w:firstLine="398" w:firstLineChars="166"/>
        <w:jc w:val="both"/>
        <w:rPr>
          <w:rFonts w:hint="default"/>
          <w:sz w:val="24"/>
          <w:szCs w:val="24"/>
        </w:rPr>
      </w:pPr>
      <w:r>
        <w:rPr>
          <w:rFonts w:hint="default"/>
          <w:sz w:val="24"/>
          <w:szCs w:val="24"/>
        </w:rPr>
        <w:t>77. Коллективная субъектность и воспроизводимость</w:t>
      </w:r>
    </w:p>
    <w:p w14:paraId="68DEF82B">
      <w:pPr>
        <w:ind w:left="0" w:leftChars="0" w:firstLine="398" w:firstLineChars="166"/>
        <w:jc w:val="both"/>
        <w:rPr>
          <w:rFonts w:hint="default"/>
          <w:sz w:val="24"/>
          <w:szCs w:val="24"/>
        </w:rPr>
      </w:pPr>
    </w:p>
    <w:p w14:paraId="629D6417">
      <w:pPr>
        <w:ind w:left="0" w:leftChars="0" w:firstLine="398" w:firstLineChars="166"/>
        <w:jc w:val="both"/>
        <w:rPr>
          <w:rFonts w:hint="default"/>
          <w:sz w:val="24"/>
          <w:szCs w:val="24"/>
        </w:rPr>
      </w:pPr>
      <w:r>
        <w:rPr>
          <w:rFonts w:hint="default"/>
          <w:sz w:val="24"/>
          <w:szCs w:val="24"/>
        </w:rPr>
        <w:t>Предельный тест коллективного субъекта состоит не в способности однажды мобилизоваться, а в способности воспроизводить собственный ответ после смены конкретных участников. Если субъектность существует только пока жив харизматический лидер, действует чрезвычайная угроза или сохраняется уникальное поколение участников, перед нами реальная, но не стабилизированная коллективная субъектность.</w:t>
      </w:r>
    </w:p>
    <w:p w14:paraId="12381E7A">
      <w:pPr>
        <w:ind w:left="0" w:leftChars="0" w:firstLine="398" w:firstLineChars="166"/>
        <w:jc w:val="both"/>
        <w:rPr>
          <w:rFonts w:hint="default"/>
          <w:sz w:val="24"/>
          <w:szCs w:val="24"/>
        </w:rPr>
      </w:pPr>
      <w:r>
        <w:rPr>
          <w:rFonts w:hint="default"/>
          <w:sz w:val="24"/>
          <w:szCs w:val="24"/>
        </w:rPr>
        <w:t>Институционализация в сильном смысле начинается тогда, когда правомочия, память, коррекция и ответственность получают формы, которые позволяют новому человеку войти в уже существующий контур и продолжить его без необходимости воспроизводить личность первоначального автора.</w:t>
      </w:r>
    </w:p>
    <w:p w14:paraId="66E176E0">
      <w:pPr>
        <w:ind w:left="0" w:leftChars="0" w:firstLine="398" w:firstLineChars="166"/>
        <w:jc w:val="both"/>
        <w:rPr>
          <w:rFonts w:hint="default"/>
          <w:sz w:val="24"/>
          <w:szCs w:val="24"/>
        </w:rPr>
      </w:pPr>
    </w:p>
    <w:p w14:paraId="1F3E38E1">
      <w:pPr>
        <w:ind w:left="0" w:leftChars="0" w:firstLine="398" w:firstLineChars="166"/>
        <w:jc w:val="both"/>
        <w:rPr>
          <w:rFonts w:hint="default"/>
          <w:sz w:val="24"/>
          <w:szCs w:val="24"/>
        </w:rPr>
      </w:pPr>
      <w:r>
        <w:rPr>
          <w:rFonts w:hint="default"/>
          <w:sz w:val="24"/>
          <w:szCs w:val="24"/>
        </w:rPr>
        <w:t>VII. ОБЩЕЕ, КРЕДИТОСПОСОБНОСТЬ И ЛЕГИТИМНОСТЬ</w:t>
      </w:r>
    </w:p>
    <w:p w14:paraId="72AA7181">
      <w:pPr>
        <w:ind w:left="0" w:leftChars="0" w:firstLine="398" w:firstLineChars="166"/>
        <w:jc w:val="both"/>
        <w:rPr>
          <w:rFonts w:hint="default"/>
          <w:sz w:val="24"/>
          <w:szCs w:val="24"/>
        </w:rPr>
      </w:pPr>
    </w:p>
    <w:p w14:paraId="494321EA">
      <w:pPr>
        <w:ind w:left="0" w:leftChars="0" w:firstLine="398" w:firstLineChars="166"/>
        <w:jc w:val="both"/>
        <w:rPr>
          <w:rFonts w:hint="default"/>
          <w:sz w:val="24"/>
          <w:szCs w:val="24"/>
        </w:rPr>
      </w:pPr>
      <w:r>
        <w:rPr>
          <w:rFonts w:hint="default"/>
          <w:sz w:val="24"/>
          <w:szCs w:val="24"/>
        </w:rPr>
        <w:t>Понятия этого раздела имеют общий статус и не ограничены коллективными субъектами. Однако здесь они рассматриваются прежде всего на масштабе общего и коллективной субъектности, потому что именно на этом уровне особенно резко становятся видимыми проблемы представительства, распределения цены, локализации обязательства и права действовать от имени того, что превышает отдельного человека.</w:t>
      </w:r>
    </w:p>
    <w:p w14:paraId="5270CB0E">
      <w:pPr>
        <w:ind w:left="0" w:leftChars="0" w:firstLine="398" w:firstLineChars="166"/>
        <w:jc w:val="both"/>
        <w:rPr>
          <w:rFonts w:hint="default"/>
          <w:sz w:val="24"/>
          <w:szCs w:val="24"/>
        </w:rPr>
      </w:pPr>
    </w:p>
    <w:p w14:paraId="1A29F50A">
      <w:pPr>
        <w:ind w:left="0" w:leftChars="0" w:firstLine="398" w:firstLineChars="166"/>
        <w:jc w:val="both"/>
        <w:rPr>
          <w:rFonts w:hint="default"/>
          <w:sz w:val="24"/>
          <w:szCs w:val="24"/>
        </w:rPr>
      </w:pPr>
      <w:r>
        <w:rPr>
          <w:rFonts w:hint="default"/>
          <w:sz w:val="24"/>
          <w:szCs w:val="24"/>
        </w:rPr>
        <w:t>78. От Реальности общего к обязательству</w:t>
      </w:r>
    </w:p>
    <w:p w14:paraId="5A9B0C3E">
      <w:pPr>
        <w:ind w:left="0" w:leftChars="0" w:firstLine="398" w:firstLineChars="166"/>
        <w:jc w:val="both"/>
        <w:rPr>
          <w:rFonts w:hint="default"/>
          <w:sz w:val="24"/>
          <w:szCs w:val="24"/>
        </w:rPr>
      </w:pPr>
    </w:p>
    <w:p w14:paraId="60359311">
      <w:pPr>
        <w:ind w:left="0" w:leftChars="0" w:firstLine="398" w:firstLineChars="166"/>
        <w:jc w:val="both"/>
        <w:rPr>
          <w:rFonts w:hint="default"/>
          <w:sz w:val="24"/>
          <w:szCs w:val="24"/>
        </w:rPr>
      </w:pPr>
      <w:r>
        <w:rPr>
          <w:rFonts w:hint="default"/>
          <w:sz w:val="24"/>
          <w:szCs w:val="24"/>
        </w:rPr>
        <w:t>То, что общее является реальным, ещё не означает, что всякое требование, произнесённое от его имени, является обязательным. Между существованием распределённого объекта и конкретным человеческим обязательством находится несколько независимых переходов.</w:t>
      </w:r>
    </w:p>
    <w:p w14:paraId="1ABE4515">
      <w:pPr>
        <w:ind w:left="0" w:leftChars="0" w:firstLine="398" w:firstLineChars="166"/>
        <w:jc w:val="both"/>
        <w:rPr>
          <w:rFonts w:hint="default"/>
          <w:sz w:val="24"/>
          <w:szCs w:val="24"/>
        </w:rPr>
      </w:pPr>
      <w:r>
        <w:rPr>
          <w:rFonts w:hint="default"/>
          <w:sz w:val="24"/>
          <w:szCs w:val="24"/>
        </w:rPr>
        <w:t>Факт существования государства не доказывает легитимность всякого требования государственного аппарата. Реальность демографической или экологической проблемы не определяет автоматически объём ответственности отдельного человека. Подлинность внешней угрозы не предоставляет любому носителю права требовать любую цену.</w:t>
      </w:r>
    </w:p>
    <w:p w14:paraId="00D14AA1">
      <w:pPr>
        <w:ind w:left="0" w:leftChars="0" w:firstLine="398" w:firstLineChars="166"/>
        <w:jc w:val="both"/>
        <w:rPr>
          <w:rFonts w:hint="default"/>
          <w:sz w:val="24"/>
          <w:szCs w:val="24"/>
        </w:rPr>
      </w:pPr>
      <w:r>
        <w:rPr>
          <w:rFonts w:hint="default"/>
          <w:sz w:val="24"/>
          <w:szCs w:val="24"/>
        </w:rPr>
        <w:t>Поэтому полный контур имеет вид:</w:t>
      </w:r>
    </w:p>
    <w:p w14:paraId="673CD65C">
      <w:pPr>
        <w:ind w:left="0" w:leftChars="0" w:firstLine="398" w:firstLineChars="166"/>
        <w:jc w:val="both"/>
        <w:rPr>
          <w:rFonts w:hint="default"/>
          <w:sz w:val="24"/>
          <w:szCs w:val="24"/>
        </w:rPr>
      </w:pPr>
      <w:r>
        <w:rPr>
          <w:rFonts w:hint="default"/>
          <w:sz w:val="24"/>
          <w:szCs w:val="24"/>
        </w:rPr>
        <w:t>распределённая Реальность → перцептивная репрезентация → онтологическая видимость → верификация → кредитоспособность → легитимность → локализация обязательства.</w:t>
      </w:r>
    </w:p>
    <w:p w14:paraId="03D19683">
      <w:pPr>
        <w:ind w:left="0" w:leftChars="0" w:firstLine="398" w:firstLineChars="166"/>
        <w:jc w:val="both"/>
        <w:rPr>
          <w:rFonts w:hint="default"/>
          <w:sz w:val="24"/>
          <w:szCs w:val="24"/>
        </w:rPr>
      </w:pPr>
      <w:r>
        <w:rPr>
          <w:rFonts w:hint="default"/>
          <w:sz w:val="24"/>
          <w:szCs w:val="24"/>
        </w:rPr>
        <w:t>Каждая стрелка здесь является воротами проверки, а не автоматическим следствием.</w:t>
      </w:r>
    </w:p>
    <w:p w14:paraId="17268515">
      <w:pPr>
        <w:ind w:left="0" w:leftChars="0" w:firstLine="398" w:firstLineChars="166"/>
        <w:jc w:val="both"/>
        <w:rPr>
          <w:rFonts w:hint="default"/>
          <w:sz w:val="24"/>
          <w:szCs w:val="24"/>
        </w:rPr>
      </w:pPr>
    </w:p>
    <w:p w14:paraId="39FEDC59">
      <w:pPr>
        <w:ind w:left="0" w:leftChars="0" w:firstLine="398" w:firstLineChars="166"/>
        <w:jc w:val="both"/>
        <w:rPr>
          <w:rFonts w:hint="default"/>
          <w:sz w:val="24"/>
          <w:szCs w:val="24"/>
        </w:rPr>
      </w:pPr>
      <w:r>
        <w:rPr>
          <w:rFonts w:hint="default"/>
          <w:sz w:val="24"/>
          <w:szCs w:val="24"/>
        </w:rPr>
        <w:t>79. Онтологическая кредитоспособность</w:t>
      </w:r>
    </w:p>
    <w:p w14:paraId="59D03A1F">
      <w:pPr>
        <w:ind w:left="0" w:leftChars="0" w:firstLine="398" w:firstLineChars="166"/>
        <w:jc w:val="both"/>
        <w:rPr>
          <w:rFonts w:hint="default"/>
          <w:sz w:val="24"/>
          <w:szCs w:val="24"/>
        </w:rPr>
      </w:pPr>
    </w:p>
    <w:p w14:paraId="51A6855D">
      <w:pPr>
        <w:ind w:left="0" w:leftChars="0" w:firstLine="398" w:firstLineChars="166"/>
        <w:jc w:val="both"/>
        <w:rPr>
          <w:rFonts w:hint="default"/>
          <w:sz w:val="24"/>
          <w:szCs w:val="24"/>
        </w:rPr>
      </w:pPr>
      <w:r>
        <w:rPr>
          <w:rFonts w:hint="default"/>
          <w:sz w:val="24"/>
          <w:szCs w:val="24"/>
        </w:rPr>
        <w:t>Онтологическая кредитоспособность — обоснованное ожидание того, что субъект или иной носитель способен связать заявленное основание, обещание или проект с действием, результатом, проверкой и ответственностью.</w:t>
      </w:r>
    </w:p>
    <w:p w14:paraId="41BDFD90">
      <w:pPr>
        <w:ind w:left="0" w:leftChars="0" w:firstLine="398" w:firstLineChars="166"/>
        <w:jc w:val="both"/>
        <w:rPr>
          <w:rFonts w:hint="default"/>
          <w:sz w:val="24"/>
          <w:szCs w:val="24"/>
        </w:rPr>
      </w:pPr>
      <w:r>
        <w:rPr>
          <w:rFonts w:hint="default"/>
          <w:sz w:val="24"/>
          <w:szCs w:val="24"/>
        </w:rPr>
        <w:t>На коллективном и публичном масштабе к этому добавляется специальный вопрос: действительно ли данный носитель представляет общее или использует его как форму частного присвоения?</w:t>
      </w:r>
    </w:p>
    <w:p w14:paraId="10BA03E7">
      <w:pPr>
        <w:ind w:left="0" w:leftChars="0" w:firstLine="398" w:firstLineChars="166"/>
        <w:jc w:val="both"/>
        <w:rPr>
          <w:rFonts w:hint="default"/>
          <w:sz w:val="24"/>
          <w:szCs w:val="24"/>
        </w:rPr>
      </w:pPr>
      <w:r>
        <w:rPr>
          <w:rFonts w:hint="default"/>
          <w:sz w:val="24"/>
          <w:szCs w:val="24"/>
        </w:rPr>
        <w:t>Кредитоспособность нельзя смешивать с психологическим доверием. Человек способен эмоционально доверять некредитоспособному институту и, наоборот, испытывать неприязнь к институту, который исторически доказал собственную надёжность.</w:t>
      </w:r>
    </w:p>
    <w:p w14:paraId="246A159E">
      <w:pPr>
        <w:ind w:left="0" w:leftChars="0" w:firstLine="398" w:firstLineChars="166"/>
        <w:jc w:val="both"/>
        <w:rPr>
          <w:rFonts w:hint="default"/>
          <w:sz w:val="24"/>
          <w:szCs w:val="24"/>
        </w:rPr>
      </w:pPr>
      <w:r>
        <w:rPr>
          <w:rFonts w:hint="default"/>
          <w:sz w:val="24"/>
          <w:szCs w:val="24"/>
        </w:rPr>
        <w:t>Кредитоспособность имеет временную архитектуру:</w:t>
      </w:r>
    </w:p>
    <w:p w14:paraId="27184033">
      <w:pPr>
        <w:ind w:left="0" w:leftChars="0" w:firstLine="398" w:firstLineChars="166"/>
        <w:jc w:val="both"/>
        <w:rPr>
          <w:rFonts w:hint="default"/>
          <w:sz w:val="24"/>
          <w:szCs w:val="24"/>
        </w:rPr>
      </w:pPr>
      <w:r>
        <w:rPr>
          <w:rFonts w:hint="default"/>
          <w:sz w:val="24"/>
          <w:szCs w:val="24"/>
        </w:rPr>
        <w:t>обещание → действие → результат → проверка → ответственность → следующее ожидание.</w:t>
      </w:r>
    </w:p>
    <w:p w14:paraId="33115FFB">
      <w:pPr>
        <w:ind w:left="0" w:leftChars="0" w:firstLine="398" w:firstLineChars="166"/>
        <w:jc w:val="both"/>
        <w:rPr>
          <w:rFonts w:hint="default"/>
          <w:sz w:val="24"/>
          <w:szCs w:val="24"/>
        </w:rPr>
      </w:pPr>
      <w:r>
        <w:rPr>
          <w:rFonts w:hint="default"/>
          <w:sz w:val="24"/>
          <w:szCs w:val="24"/>
        </w:rPr>
        <w:t>Именно повторяемость этого контура превращает разовое доверие в устойчивый кредит.</w:t>
      </w:r>
    </w:p>
    <w:p w14:paraId="570B7AF0">
      <w:pPr>
        <w:ind w:left="0" w:leftChars="0" w:firstLine="398" w:firstLineChars="166"/>
        <w:jc w:val="both"/>
        <w:rPr>
          <w:rFonts w:hint="default"/>
          <w:sz w:val="24"/>
          <w:szCs w:val="24"/>
        </w:rPr>
      </w:pPr>
      <w:r>
        <w:rPr>
          <w:rFonts w:hint="default"/>
          <w:sz w:val="24"/>
          <w:szCs w:val="24"/>
        </w:rPr>
        <w:t>Онтологическую кредитоспособность необходимо отличать от онтологической платёжеспособности. Первая относится к обоснованному ожиданию связности обещания, действия и ответственности; вторая — к способности фактически принять цену и последствия собственного авторства.</w:t>
      </w:r>
    </w:p>
    <w:p w14:paraId="52525895">
      <w:pPr>
        <w:ind w:left="0" w:leftChars="0" w:firstLine="398" w:firstLineChars="166"/>
        <w:jc w:val="both"/>
        <w:rPr>
          <w:rFonts w:hint="default"/>
          <w:sz w:val="24"/>
          <w:szCs w:val="24"/>
        </w:rPr>
      </w:pPr>
    </w:p>
    <w:p w14:paraId="6FE5AB6F">
      <w:pPr>
        <w:ind w:left="0" w:leftChars="0" w:firstLine="398" w:firstLineChars="166"/>
        <w:jc w:val="both"/>
        <w:rPr>
          <w:rFonts w:hint="default"/>
          <w:sz w:val="24"/>
          <w:szCs w:val="24"/>
        </w:rPr>
      </w:pPr>
      <w:r>
        <w:rPr>
          <w:rFonts w:hint="default"/>
          <w:sz w:val="24"/>
          <w:szCs w:val="24"/>
        </w:rPr>
        <w:t>80. Легитимность</w:t>
      </w:r>
    </w:p>
    <w:p w14:paraId="173C47D9">
      <w:pPr>
        <w:ind w:left="0" w:leftChars="0" w:firstLine="398" w:firstLineChars="166"/>
        <w:jc w:val="both"/>
        <w:rPr>
          <w:rFonts w:hint="default"/>
          <w:sz w:val="24"/>
          <w:szCs w:val="24"/>
        </w:rPr>
      </w:pPr>
    </w:p>
    <w:p w14:paraId="0338EFF0">
      <w:pPr>
        <w:ind w:left="0" w:leftChars="0" w:firstLine="398" w:firstLineChars="166"/>
        <w:jc w:val="both"/>
        <w:rPr>
          <w:rFonts w:hint="default"/>
          <w:sz w:val="24"/>
          <w:szCs w:val="24"/>
        </w:rPr>
      </w:pPr>
      <w:r>
        <w:rPr>
          <w:rFonts w:hint="default"/>
          <w:sz w:val="24"/>
          <w:szCs w:val="24"/>
        </w:rPr>
        <w:t>Легитимность в ХТТ — признанное право субъекта или носителя требовать действия, ограничивать частный интерес либо требовать определённой цены в пределах доказанной компетенции и основания.</w:t>
      </w:r>
    </w:p>
    <w:p w14:paraId="14492560">
      <w:pPr>
        <w:ind w:left="0" w:leftChars="0" w:firstLine="398" w:firstLineChars="166"/>
        <w:jc w:val="both"/>
        <w:rPr>
          <w:rFonts w:hint="default"/>
          <w:sz w:val="24"/>
          <w:szCs w:val="24"/>
        </w:rPr>
      </w:pPr>
      <w:r>
        <w:rPr>
          <w:rFonts w:hint="default"/>
          <w:sz w:val="24"/>
          <w:szCs w:val="24"/>
        </w:rPr>
        <w:t>Когда требование предъявляется от имени общего, возникает специальная публичная форма легитимности: право действовать и требовать не только от собственного имени, но как представитель общего.</w:t>
      </w:r>
    </w:p>
    <w:p w14:paraId="1BADF2AA">
      <w:pPr>
        <w:ind w:left="0" w:leftChars="0" w:firstLine="398" w:firstLineChars="166"/>
        <w:jc w:val="both"/>
        <w:rPr>
          <w:rFonts w:hint="default"/>
          <w:sz w:val="24"/>
          <w:szCs w:val="24"/>
        </w:rPr>
      </w:pPr>
      <w:r>
        <w:rPr>
          <w:rFonts w:hint="default"/>
          <w:sz w:val="24"/>
          <w:szCs w:val="24"/>
        </w:rPr>
        <w:t>Легитимность не совпадает с юридической законностью, массовой популярностью или силой принуждения. Кредитоспособность является одним из её оснований, но не производит её автоматически и безгранично. Даже высококредитоспособный институт не приобретает права на любую цену.</w:t>
      </w:r>
    </w:p>
    <w:p w14:paraId="31151108">
      <w:pPr>
        <w:ind w:left="0" w:leftChars="0" w:firstLine="398" w:firstLineChars="166"/>
        <w:jc w:val="both"/>
        <w:rPr>
          <w:rFonts w:hint="default"/>
          <w:sz w:val="24"/>
          <w:szCs w:val="24"/>
        </w:rPr>
      </w:pPr>
      <w:r>
        <w:rPr>
          <w:rFonts w:hint="default"/>
          <w:sz w:val="24"/>
          <w:szCs w:val="24"/>
        </w:rPr>
        <w:t>Легитимность всегда предметна: она относится к определённому объекту, компетенции, масштабу, времени и типу требования. Поэтому легитимность, доказанная для одной функции, не может автоматически переноситься на другую.</w:t>
      </w:r>
    </w:p>
    <w:p w14:paraId="0C4FAF1A">
      <w:pPr>
        <w:ind w:left="0" w:leftChars="0" w:firstLine="398" w:firstLineChars="166"/>
        <w:jc w:val="both"/>
        <w:rPr>
          <w:rFonts w:hint="default"/>
          <w:sz w:val="24"/>
          <w:szCs w:val="24"/>
        </w:rPr>
      </w:pPr>
    </w:p>
    <w:p w14:paraId="2C2BA106">
      <w:pPr>
        <w:ind w:left="0" w:leftChars="0" w:firstLine="398" w:firstLineChars="166"/>
        <w:jc w:val="both"/>
        <w:rPr>
          <w:rFonts w:hint="default"/>
          <w:sz w:val="24"/>
          <w:szCs w:val="24"/>
        </w:rPr>
      </w:pPr>
      <w:r>
        <w:rPr>
          <w:rFonts w:hint="default"/>
          <w:sz w:val="24"/>
          <w:szCs w:val="24"/>
        </w:rPr>
        <w:t>81. Локализация обязательства</w:t>
      </w:r>
    </w:p>
    <w:p w14:paraId="394AB53D">
      <w:pPr>
        <w:ind w:left="0" w:leftChars="0" w:firstLine="398" w:firstLineChars="166"/>
        <w:jc w:val="both"/>
        <w:rPr>
          <w:rFonts w:hint="default"/>
          <w:sz w:val="24"/>
          <w:szCs w:val="24"/>
        </w:rPr>
      </w:pPr>
    </w:p>
    <w:p w14:paraId="565B2313">
      <w:pPr>
        <w:ind w:left="0" w:leftChars="0" w:firstLine="398" w:firstLineChars="166"/>
        <w:jc w:val="both"/>
        <w:rPr>
          <w:rFonts w:hint="default"/>
          <w:sz w:val="24"/>
          <w:szCs w:val="24"/>
        </w:rPr>
      </w:pPr>
      <w:r>
        <w:rPr>
          <w:rFonts w:hint="default"/>
          <w:sz w:val="24"/>
          <w:szCs w:val="24"/>
        </w:rPr>
        <w:t>Когда обязательство возникает из общего или распределённого проекта, общее требование необходимо преобразовать в конкретную долю ответственности. Локализация обязательства устанавливает: что именно требуется; почему именно от этого субъекта; какова его доля причинности; какими ресурсами он располагает; какую цену несёт; кто отвечает за остальные части; каким образом будет проверен результат.</w:t>
      </w:r>
    </w:p>
    <w:p w14:paraId="74C0AC99">
      <w:pPr>
        <w:ind w:left="0" w:leftChars="0" w:firstLine="398" w:firstLineChars="166"/>
        <w:jc w:val="both"/>
        <w:rPr>
          <w:rFonts w:hint="default"/>
          <w:sz w:val="24"/>
          <w:szCs w:val="24"/>
        </w:rPr>
      </w:pPr>
      <w:r>
        <w:rPr>
          <w:rFonts w:hint="default"/>
          <w:sz w:val="24"/>
          <w:szCs w:val="24"/>
        </w:rPr>
        <w:t>Без локализации даже подлинное общее способно стать инструментом неопределённого морального давления. «Народ», «государство», «будущее», «война», «традиция», «память» или «общее благо» могут быть реальными объектами и одновременно использоваться для предъявления человеку неограниченного требования.</w:t>
      </w:r>
    </w:p>
    <w:p w14:paraId="66EB9B7F">
      <w:pPr>
        <w:ind w:left="0" w:leftChars="0" w:firstLine="398" w:firstLineChars="166"/>
        <w:jc w:val="both"/>
        <w:rPr>
          <w:rFonts w:hint="default"/>
          <w:sz w:val="24"/>
          <w:szCs w:val="24"/>
        </w:rPr>
      </w:pPr>
      <w:r>
        <w:rPr>
          <w:rFonts w:hint="default"/>
          <w:sz w:val="24"/>
          <w:szCs w:val="24"/>
        </w:rPr>
        <w:t>Поэтому:</w:t>
      </w:r>
    </w:p>
    <w:p w14:paraId="32BCC334">
      <w:pPr>
        <w:ind w:left="0" w:leftChars="0" w:firstLine="398" w:firstLineChars="166"/>
        <w:jc w:val="both"/>
        <w:rPr>
          <w:rFonts w:hint="default"/>
          <w:sz w:val="24"/>
          <w:szCs w:val="24"/>
        </w:rPr>
      </w:pPr>
      <w:r>
        <w:rPr>
          <w:rFonts w:hint="default"/>
          <w:sz w:val="24"/>
          <w:szCs w:val="24"/>
        </w:rPr>
        <w:t>реальность общего не доказывает легитимность конкретного распределения обязательства.</w:t>
      </w:r>
    </w:p>
    <w:p w14:paraId="2D4BB732">
      <w:pPr>
        <w:ind w:left="0" w:leftChars="0" w:firstLine="398" w:firstLineChars="166"/>
        <w:jc w:val="both"/>
        <w:rPr>
          <w:rFonts w:hint="default"/>
          <w:sz w:val="24"/>
          <w:szCs w:val="24"/>
        </w:rPr>
      </w:pPr>
    </w:p>
    <w:p w14:paraId="0F5209AA">
      <w:pPr>
        <w:ind w:left="0" w:leftChars="0" w:firstLine="398" w:firstLineChars="166"/>
        <w:jc w:val="both"/>
        <w:rPr>
          <w:rFonts w:hint="default"/>
          <w:sz w:val="24"/>
          <w:szCs w:val="24"/>
        </w:rPr>
      </w:pPr>
      <w:r>
        <w:rPr>
          <w:rFonts w:hint="default"/>
          <w:sz w:val="24"/>
          <w:szCs w:val="24"/>
        </w:rPr>
        <w:t>82. Онтологический капитал</w:t>
      </w:r>
    </w:p>
    <w:p w14:paraId="072AC18F">
      <w:pPr>
        <w:ind w:left="0" w:leftChars="0" w:firstLine="398" w:firstLineChars="166"/>
        <w:jc w:val="both"/>
        <w:rPr>
          <w:rFonts w:hint="default"/>
          <w:sz w:val="24"/>
          <w:szCs w:val="24"/>
        </w:rPr>
      </w:pPr>
    </w:p>
    <w:p w14:paraId="0FB7BD1B">
      <w:pPr>
        <w:ind w:left="0" w:leftChars="0" w:firstLine="398" w:firstLineChars="166"/>
        <w:jc w:val="both"/>
        <w:rPr>
          <w:rFonts w:hint="default"/>
          <w:sz w:val="24"/>
          <w:szCs w:val="24"/>
        </w:rPr>
      </w:pPr>
      <w:r>
        <w:rPr>
          <w:rFonts w:hint="default"/>
          <w:sz w:val="24"/>
          <w:szCs w:val="24"/>
        </w:rPr>
        <w:t>Онтологический капитал — накопленное расширение пространства достоверной инициативы и возможного действия, возникшее благодаря ранее подтверждённой субъектности.</w:t>
      </w:r>
    </w:p>
    <w:p w14:paraId="692878C9">
      <w:pPr>
        <w:ind w:left="0" w:leftChars="0" w:firstLine="398" w:firstLineChars="166"/>
        <w:jc w:val="both"/>
        <w:rPr>
          <w:rFonts w:hint="default"/>
          <w:sz w:val="24"/>
          <w:szCs w:val="24"/>
        </w:rPr>
      </w:pPr>
      <w:r>
        <w:rPr>
          <w:rFonts w:hint="default"/>
          <w:sz w:val="24"/>
          <w:szCs w:val="24"/>
        </w:rPr>
        <w:t>Он может выражаться в кредитоспособности, признанном праве на инициативу, готовности к кооперации, институциональной памяти, способности мобилизовать ресурсы и в расширении того, что субъект или сообщество считает реально возможным.</w:t>
      </w:r>
    </w:p>
    <w:p w14:paraId="74ACB18D">
      <w:pPr>
        <w:ind w:left="0" w:leftChars="0" w:firstLine="398" w:firstLineChars="166"/>
        <w:jc w:val="both"/>
        <w:rPr>
          <w:rFonts w:hint="default"/>
          <w:sz w:val="24"/>
          <w:szCs w:val="24"/>
        </w:rPr>
      </w:pPr>
      <w:r>
        <w:rPr>
          <w:rFonts w:hint="default"/>
          <w:sz w:val="24"/>
          <w:szCs w:val="24"/>
        </w:rPr>
        <w:t>Успешный ответ способен изменить не только настоящее, но и горизонт следующего действия. Победа делает возможным то, что прежде воспринималось как невозможное; доказанная взаимная помощь повышает готовность к следующей кооперации; качественный институт облегчает будущие коллективные проекты; научный успех увеличивает кредит исследовательской школы.</w:t>
      </w:r>
    </w:p>
    <w:p w14:paraId="6BCB5AD0">
      <w:pPr>
        <w:ind w:left="0" w:leftChars="0" w:firstLine="398" w:firstLineChars="166"/>
        <w:jc w:val="both"/>
        <w:rPr>
          <w:rFonts w:hint="default"/>
          <w:sz w:val="24"/>
          <w:szCs w:val="24"/>
        </w:rPr>
      </w:pPr>
      <w:r>
        <w:rPr>
          <w:rFonts w:hint="default"/>
          <w:sz w:val="24"/>
          <w:szCs w:val="24"/>
        </w:rPr>
        <w:t>Но капитал не является постоянным свойством носителя. Он может быть инвестирован, воспроизведён, растрачен, приватизирован или инфляционно переоценён.</w:t>
      </w:r>
    </w:p>
    <w:p w14:paraId="50DE1611">
      <w:pPr>
        <w:ind w:left="0" w:leftChars="0" w:firstLine="398" w:firstLineChars="166"/>
        <w:jc w:val="both"/>
        <w:rPr>
          <w:rFonts w:hint="default"/>
          <w:sz w:val="24"/>
          <w:szCs w:val="24"/>
        </w:rPr>
      </w:pPr>
    </w:p>
    <w:p w14:paraId="44006F70">
      <w:pPr>
        <w:ind w:left="0" w:leftChars="0" w:firstLine="398" w:firstLineChars="166"/>
        <w:jc w:val="both"/>
        <w:rPr>
          <w:rFonts w:hint="default"/>
          <w:sz w:val="24"/>
          <w:szCs w:val="24"/>
        </w:rPr>
      </w:pPr>
      <w:r>
        <w:rPr>
          <w:rFonts w:hint="default"/>
          <w:sz w:val="24"/>
          <w:szCs w:val="24"/>
        </w:rPr>
        <w:t>83. Онтологический бюджет</w:t>
      </w:r>
    </w:p>
    <w:p w14:paraId="77870B23">
      <w:pPr>
        <w:ind w:left="0" w:leftChars="0" w:firstLine="398" w:firstLineChars="166"/>
        <w:jc w:val="both"/>
        <w:rPr>
          <w:rFonts w:hint="default"/>
          <w:sz w:val="24"/>
          <w:szCs w:val="24"/>
        </w:rPr>
      </w:pPr>
    </w:p>
    <w:p w14:paraId="219F7754">
      <w:pPr>
        <w:ind w:left="0" w:leftChars="0" w:firstLine="398" w:firstLineChars="166"/>
        <w:jc w:val="both"/>
        <w:rPr>
          <w:rFonts w:hint="default"/>
          <w:sz w:val="24"/>
          <w:szCs w:val="24"/>
        </w:rPr>
      </w:pPr>
      <w:r>
        <w:rPr>
          <w:rFonts w:hint="default"/>
          <w:sz w:val="24"/>
          <w:szCs w:val="24"/>
        </w:rPr>
        <w:t>Онтологический бюджет — режим производства, распределения, расходования, преобразования и воспроизводства онтологического капитала. В нём распределяется не только доверие, но также право на инициативу, готовность платить цену, терпимость к ошибке и кредит будущего действия.</w:t>
      </w:r>
    </w:p>
    <w:p w14:paraId="6F6C5C03">
      <w:pPr>
        <w:ind w:left="0" w:leftChars="0" w:firstLine="398" w:firstLineChars="166"/>
        <w:jc w:val="both"/>
        <w:rPr>
          <w:rFonts w:hint="default"/>
          <w:sz w:val="24"/>
          <w:szCs w:val="24"/>
        </w:rPr>
      </w:pPr>
      <w:r>
        <w:rPr>
          <w:rFonts w:hint="default"/>
          <w:sz w:val="24"/>
          <w:szCs w:val="24"/>
        </w:rPr>
        <w:t>Система способна долго жить за счёт прошлого капитала, не производя нового. Государство апеллирует к прежней победе, религиозный институт — к святости собственной истории, научная школа — к авторитету основателя, политическое движение — к прошлой заслуге. Пока капитал велик, требования продолжают получать признание. Но исторический кредит не является неисчерпаемым.</w:t>
      </w:r>
    </w:p>
    <w:p w14:paraId="42BA3AD6">
      <w:pPr>
        <w:ind w:left="0" w:leftChars="0" w:firstLine="398" w:firstLineChars="166"/>
        <w:jc w:val="both"/>
        <w:rPr>
          <w:rFonts w:hint="default"/>
          <w:sz w:val="24"/>
          <w:szCs w:val="24"/>
        </w:rPr>
      </w:pPr>
    </w:p>
    <w:p w14:paraId="67AFD3B5">
      <w:pPr>
        <w:ind w:left="0" w:leftChars="0" w:firstLine="398" w:firstLineChars="166"/>
        <w:jc w:val="both"/>
        <w:rPr>
          <w:rFonts w:hint="default"/>
          <w:sz w:val="24"/>
          <w:szCs w:val="24"/>
        </w:rPr>
      </w:pPr>
      <w:r>
        <w:rPr>
          <w:rFonts w:hint="default"/>
          <w:sz w:val="24"/>
          <w:szCs w:val="24"/>
        </w:rPr>
        <w:t>84. Онтологический долг, дискредитация и дефолт</w:t>
      </w:r>
    </w:p>
    <w:p w14:paraId="16A852A8">
      <w:pPr>
        <w:ind w:left="0" w:leftChars="0" w:firstLine="398" w:firstLineChars="166"/>
        <w:jc w:val="both"/>
        <w:rPr>
          <w:rFonts w:hint="default"/>
          <w:sz w:val="24"/>
          <w:szCs w:val="24"/>
        </w:rPr>
      </w:pPr>
    </w:p>
    <w:p w14:paraId="1A17DCB8">
      <w:pPr>
        <w:ind w:left="0" w:leftChars="0" w:firstLine="398" w:firstLineChars="166"/>
        <w:jc w:val="both"/>
        <w:rPr>
          <w:rFonts w:hint="default"/>
          <w:sz w:val="24"/>
          <w:szCs w:val="24"/>
        </w:rPr>
      </w:pPr>
      <w:r>
        <w:rPr>
          <w:rFonts w:hint="default"/>
          <w:sz w:val="24"/>
          <w:szCs w:val="24"/>
        </w:rPr>
        <w:t>Онтологический долг возникает, когда носитель продолжает предъявлять требования на доверие, ресурсы, лояльность или жертву, не производя соразмерного результата, проверки и ответственности. При хроническом накоплении долга формируется отрицательная кредитная история.</w:t>
      </w:r>
    </w:p>
    <w:p w14:paraId="643CDFCF">
      <w:pPr>
        <w:ind w:left="0" w:leftChars="0" w:firstLine="398" w:firstLineChars="166"/>
        <w:jc w:val="both"/>
        <w:rPr>
          <w:rFonts w:hint="default"/>
          <w:sz w:val="24"/>
          <w:szCs w:val="24"/>
        </w:rPr>
      </w:pPr>
      <w:r>
        <w:rPr>
          <w:rFonts w:hint="default"/>
          <w:sz w:val="24"/>
          <w:szCs w:val="24"/>
        </w:rPr>
        <w:t>Дискредитация — процесс утраты онтологической кредитоспособности вследствие повторяющегося несоответствия между притязанием, действием, результатом и ответственностью.</w:t>
      </w:r>
    </w:p>
    <w:p w14:paraId="72953667">
      <w:pPr>
        <w:ind w:left="0" w:leftChars="0" w:firstLine="398" w:firstLineChars="166"/>
        <w:jc w:val="both"/>
        <w:rPr>
          <w:rFonts w:hint="default"/>
          <w:sz w:val="24"/>
          <w:szCs w:val="24"/>
        </w:rPr>
      </w:pPr>
      <w:r>
        <w:rPr>
          <w:rFonts w:hint="default"/>
          <w:sz w:val="24"/>
          <w:szCs w:val="24"/>
        </w:rPr>
        <w:t>Необходимо различать дискредитацию представителя общего и дискредитацию самого представления об общем. Конкретный носитель может потерять право говорить от имени государства, науки, Церкви или общественного интереса, не уничтожая реальности самого общего. Но хроническое частное присвоение способно постепенно дискредитировать и язык общего как таковой: каждое новое обращение к «государству», «общественному интересу» или «традиции» начинает восприниматься как вероятная форма очередного присвоения.</w:t>
      </w:r>
    </w:p>
    <w:p w14:paraId="6404DA4F">
      <w:pPr>
        <w:ind w:left="0" w:leftChars="0" w:firstLine="398" w:firstLineChars="166"/>
        <w:jc w:val="both"/>
        <w:rPr>
          <w:rFonts w:hint="default"/>
          <w:sz w:val="24"/>
          <w:szCs w:val="24"/>
        </w:rPr>
      </w:pPr>
      <w:r>
        <w:rPr>
          <w:rFonts w:hint="default"/>
          <w:sz w:val="24"/>
          <w:szCs w:val="24"/>
        </w:rPr>
        <w:t>Предельным состоянием становится онтологический дефолт: прежний носитель больше не способен кредитоспособно предъявлять новые требования на основании прежнего авторитета.</w:t>
      </w:r>
    </w:p>
    <w:p w14:paraId="40B073F2">
      <w:pPr>
        <w:ind w:left="0" w:leftChars="0" w:firstLine="398" w:firstLineChars="166"/>
        <w:jc w:val="both"/>
        <w:rPr>
          <w:rFonts w:hint="default"/>
          <w:sz w:val="24"/>
          <w:szCs w:val="24"/>
        </w:rPr>
      </w:pPr>
      <w:r>
        <w:rPr>
          <w:rFonts w:hint="default"/>
          <w:sz w:val="24"/>
          <w:szCs w:val="24"/>
        </w:rPr>
        <w:t>Рабочая последовательность:</w:t>
      </w:r>
    </w:p>
    <w:p w14:paraId="4A62AE6D">
      <w:pPr>
        <w:ind w:left="0" w:leftChars="0" w:firstLine="398" w:firstLineChars="166"/>
        <w:jc w:val="both"/>
        <w:rPr>
          <w:rFonts w:hint="default"/>
          <w:sz w:val="24"/>
          <w:szCs w:val="24"/>
        </w:rPr>
      </w:pPr>
      <w:r>
        <w:rPr>
          <w:rFonts w:hint="default"/>
          <w:sz w:val="24"/>
          <w:szCs w:val="24"/>
        </w:rPr>
        <w:t>онтологический долг → отрицательная кредитная история → дискредитация → дефолт.</w:t>
      </w:r>
    </w:p>
    <w:p w14:paraId="41A6A0DD">
      <w:pPr>
        <w:ind w:left="0" w:leftChars="0" w:firstLine="398" w:firstLineChars="166"/>
        <w:jc w:val="both"/>
        <w:rPr>
          <w:rFonts w:hint="default"/>
          <w:sz w:val="24"/>
          <w:szCs w:val="24"/>
        </w:rPr>
      </w:pPr>
      <w:r>
        <w:rPr>
          <w:rFonts w:hint="default"/>
          <w:sz w:val="24"/>
          <w:szCs w:val="24"/>
        </w:rPr>
        <w:t>При этом:</w:t>
      </w:r>
    </w:p>
    <w:p w14:paraId="16620528">
      <w:pPr>
        <w:ind w:left="0" w:leftChars="0" w:firstLine="398" w:firstLineChars="166"/>
        <w:jc w:val="both"/>
        <w:rPr>
          <w:rFonts w:hint="default"/>
          <w:sz w:val="24"/>
          <w:szCs w:val="24"/>
        </w:rPr>
      </w:pPr>
      <w:r>
        <w:rPr>
          <w:rFonts w:hint="default"/>
          <w:sz w:val="24"/>
          <w:szCs w:val="24"/>
        </w:rPr>
        <w:t>дефолт представителя общего не является исчезновением общего.</w:t>
      </w:r>
    </w:p>
    <w:p w14:paraId="6564D8C4">
      <w:pPr>
        <w:ind w:left="0" w:leftChars="0" w:firstLine="398" w:firstLineChars="166"/>
        <w:jc w:val="both"/>
        <w:rPr>
          <w:rFonts w:hint="default"/>
          <w:sz w:val="24"/>
          <w:szCs w:val="24"/>
        </w:rPr>
      </w:pPr>
      <w:r>
        <w:rPr>
          <w:rFonts w:hint="default"/>
          <w:sz w:val="24"/>
          <w:szCs w:val="24"/>
        </w:rPr>
        <w:t>Легитимность не восстанавливается одним убеждением; она восстанавливается через последовательное повышение кредитоспособности.</w:t>
      </w:r>
    </w:p>
    <w:p w14:paraId="7A8ACC49">
      <w:pPr>
        <w:ind w:left="0" w:leftChars="0" w:firstLine="398" w:firstLineChars="166"/>
        <w:jc w:val="both"/>
        <w:rPr>
          <w:rFonts w:hint="default"/>
          <w:sz w:val="24"/>
          <w:szCs w:val="24"/>
        </w:rPr>
      </w:pPr>
    </w:p>
    <w:p w14:paraId="516184AB">
      <w:pPr>
        <w:ind w:left="0" w:leftChars="0" w:firstLine="398" w:firstLineChars="166"/>
        <w:jc w:val="both"/>
        <w:rPr>
          <w:rFonts w:hint="default"/>
          <w:sz w:val="24"/>
          <w:szCs w:val="24"/>
        </w:rPr>
      </w:pPr>
      <w:r>
        <w:rPr>
          <w:rFonts w:hint="default"/>
          <w:sz w:val="24"/>
          <w:szCs w:val="24"/>
        </w:rPr>
        <w:t>85. Двойное взыскание</w:t>
      </w:r>
    </w:p>
    <w:p w14:paraId="5B889734">
      <w:pPr>
        <w:ind w:left="0" w:leftChars="0" w:firstLine="398" w:firstLineChars="166"/>
        <w:jc w:val="both"/>
        <w:rPr>
          <w:rFonts w:hint="default"/>
          <w:sz w:val="24"/>
          <w:szCs w:val="24"/>
        </w:rPr>
      </w:pPr>
    </w:p>
    <w:p w14:paraId="23CB5470">
      <w:pPr>
        <w:ind w:left="0" w:leftChars="0" w:firstLine="398" w:firstLineChars="166"/>
        <w:jc w:val="both"/>
        <w:rPr>
          <w:rFonts w:hint="default"/>
          <w:sz w:val="24"/>
          <w:szCs w:val="24"/>
        </w:rPr>
      </w:pPr>
      <w:r>
        <w:rPr>
          <w:rFonts w:hint="default"/>
          <w:sz w:val="24"/>
          <w:szCs w:val="24"/>
        </w:rPr>
        <w:t>Особенно разрушительна ситуация, когда общество уже оплатило создание общего результата, этот результат был приватизирован, утрачен или разрушен вследствие безответственности, а затем обществу вновь предъявляется требование оплатить восстановление.</w:t>
      </w:r>
    </w:p>
    <w:p w14:paraId="49076ACE">
      <w:pPr>
        <w:ind w:left="0" w:leftChars="0" w:firstLine="398" w:firstLineChars="166"/>
        <w:jc w:val="both"/>
        <w:rPr>
          <w:rFonts w:hint="default"/>
          <w:sz w:val="24"/>
          <w:szCs w:val="24"/>
        </w:rPr>
      </w:pPr>
      <w:r>
        <w:rPr>
          <w:rFonts w:hint="default"/>
          <w:sz w:val="24"/>
          <w:szCs w:val="24"/>
        </w:rPr>
        <w:t>Структура двойного взыскания имеет вид:</w:t>
      </w:r>
    </w:p>
    <w:p w14:paraId="570C6EF9">
      <w:pPr>
        <w:ind w:left="0" w:leftChars="0" w:firstLine="398" w:firstLineChars="166"/>
        <w:jc w:val="both"/>
        <w:rPr>
          <w:rFonts w:hint="default"/>
          <w:sz w:val="24"/>
          <w:szCs w:val="24"/>
        </w:rPr>
      </w:pPr>
      <w:r>
        <w:rPr>
          <w:rFonts w:hint="default"/>
          <w:sz w:val="24"/>
          <w:szCs w:val="24"/>
        </w:rPr>
        <w:t>общество оплачивает общее → результат приватизируется или разрушается → общество снова должно оплачивать его восстановление.</w:t>
      </w:r>
    </w:p>
    <w:p w14:paraId="11836463">
      <w:pPr>
        <w:ind w:left="0" w:leftChars="0" w:firstLine="398" w:firstLineChars="166"/>
        <w:jc w:val="both"/>
        <w:rPr>
          <w:rFonts w:hint="default"/>
          <w:sz w:val="24"/>
          <w:szCs w:val="24"/>
        </w:rPr>
      </w:pPr>
      <w:r>
        <w:rPr>
          <w:rFonts w:hint="default"/>
          <w:sz w:val="24"/>
          <w:szCs w:val="24"/>
        </w:rPr>
        <w:t>Проблема здесь глубже несправедливости отдельного распределения. Двойное взыскание разрушает саму возможность будущего публичного кредита: даже объективно необходимое требование начинает интерпретироваться через память предыдущего присвоения.</w:t>
      </w:r>
    </w:p>
    <w:p w14:paraId="347422CB">
      <w:pPr>
        <w:ind w:left="0" w:leftChars="0" w:firstLine="398" w:firstLineChars="166"/>
        <w:jc w:val="both"/>
        <w:rPr>
          <w:rFonts w:hint="default"/>
          <w:sz w:val="24"/>
          <w:szCs w:val="24"/>
        </w:rPr>
      </w:pPr>
    </w:p>
    <w:p w14:paraId="62F623E7">
      <w:pPr>
        <w:ind w:left="0" w:leftChars="0" w:firstLine="398" w:firstLineChars="166"/>
        <w:jc w:val="both"/>
        <w:rPr>
          <w:rFonts w:hint="default"/>
          <w:sz w:val="24"/>
          <w:szCs w:val="24"/>
        </w:rPr>
      </w:pPr>
      <w:r>
        <w:rPr>
          <w:rFonts w:hint="default"/>
          <w:sz w:val="24"/>
          <w:szCs w:val="24"/>
        </w:rPr>
        <w:t>86. Капитализация успеха</w:t>
      </w:r>
    </w:p>
    <w:p w14:paraId="58F9EB53">
      <w:pPr>
        <w:ind w:left="0" w:leftChars="0" w:firstLine="398" w:firstLineChars="166"/>
        <w:jc w:val="both"/>
        <w:rPr>
          <w:rFonts w:hint="default"/>
          <w:sz w:val="24"/>
          <w:szCs w:val="24"/>
        </w:rPr>
      </w:pPr>
    </w:p>
    <w:p w14:paraId="11A284E1">
      <w:pPr>
        <w:ind w:left="0" w:leftChars="0" w:firstLine="398" w:firstLineChars="166"/>
        <w:jc w:val="both"/>
        <w:rPr>
          <w:rFonts w:hint="default"/>
          <w:sz w:val="24"/>
          <w:szCs w:val="24"/>
        </w:rPr>
      </w:pPr>
      <w:r>
        <w:rPr>
          <w:rFonts w:hint="default"/>
          <w:sz w:val="24"/>
          <w:szCs w:val="24"/>
        </w:rPr>
        <w:t>Успех создаёт онтологический капитал только потенциально. Капитализировать успех — значит превратить достигнутый результат в условие новых начал.</w:t>
      </w:r>
    </w:p>
    <w:p w14:paraId="0EE8F33D">
      <w:pPr>
        <w:ind w:left="0" w:leftChars="0" w:firstLine="398" w:firstLineChars="166"/>
        <w:jc w:val="both"/>
        <w:rPr>
          <w:rFonts w:hint="default"/>
          <w:sz w:val="24"/>
          <w:szCs w:val="24"/>
        </w:rPr>
      </w:pPr>
      <w:r>
        <w:rPr>
          <w:rFonts w:hint="default"/>
          <w:sz w:val="24"/>
          <w:szCs w:val="24"/>
        </w:rPr>
        <w:t>Военная победа должна становиться институциональной компетентностью; мобилизационная солидарность — воспроизводимой кооперацией; успешная реформа — процедурой дальнейшей коррекции; интеллектуальный результат — исследовательской школой, способной производить следующие результаты.</w:t>
      </w:r>
    </w:p>
    <w:p w14:paraId="50F43111">
      <w:pPr>
        <w:ind w:left="0" w:leftChars="0" w:firstLine="398" w:firstLineChars="166"/>
        <w:jc w:val="both"/>
        <w:rPr>
          <w:rFonts w:hint="default"/>
          <w:sz w:val="24"/>
          <w:szCs w:val="24"/>
        </w:rPr>
      </w:pPr>
      <w:r>
        <w:rPr>
          <w:rFonts w:hint="default"/>
          <w:sz w:val="24"/>
          <w:szCs w:val="24"/>
        </w:rPr>
        <w:t>Схема капитализации:</w:t>
      </w:r>
    </w:p>
    <w:p w14:paraId="7CF3D81D">
      <w:pPr>
        <w:ind w:left="0" w:leftChars="0" w:firstLine="398" w:firstLineChars="166"/>
        <w:jc w:val="both"/>
        <w:rPr>
          <w:rFonts w:hint="default"/>
          <w:sz w:val="24"/>
          <w:szCs w:val="24"/>
        </w:rPr>
      </w:pPr>
      <w:r>
        <w:rPr>
          <w:rFonts w:hint="default"/>
          <w:sz w:val="24"/>
          <w:szCs w:val="24"/>
        </w:rPr>
        <w:t>успех → новая способность → расширенное пространство возможного → следующий возможный успех.</w:t>
      </w:r>
    </w:p>
    <w:p w14:paraId="4E6A4367">
      <w:pPr>
        <w:ind w:left="0" w:leftChars="0" w:firstLine="398" w:firstLineChars="166"/>
        <w:jc w:val="both"/>
        <w:rPr>
          <w:rFonts w:hint="default"/>
          <w:sz w:val="24"/>
          <w:szCs w:val="24"/>
        </w:rPr>
      </w:pPr>
      <w:r>
        <w:rPr>
          <w:rFonts w:hint="default"/>
          <w:sz w:val="24"/>
          <w:szCs w:val="24"/>
        </w:rPr>
        <w:t>Если переход не происходит, возникает недокапитализация успеха. Если коллективно произведённый капитал присваивается отдельным носителем — его приватизация. Если прошлый успех используется для обоснования всё более широких притязаний без нового подтверждения — его инфляция.</w:t>
      </w:r>
    </w:p>
    <w:p w14:paraId="00F0C811">
      <w:pPr>
        <w:ind w:left="0" w:leftChars="0" w:firstLine="398" w:firstLineChars="166"/>
        <w:jc w:val="both"/>
        <w:rPr>
          <w:rFonts w:hint="default"/>
          <w:sz w:val="24"/>
          <w:szCs w:val="24"/>
        </w:rPr>
      </w:pPr>
    </w:p>
    <w:p w14:paraId="79D5C048">
      <w:pPr>
        <w:ind w:left="0" w:leftChars="0" w:firstLine="398" w:firstLineChars="166"/>
        <w:jc w:val="both"/>
        <w:rPr>
          <w:rFonts w:hint="default"/>
          <w:sz w:val="24"/>
          <w:szCs w:val="24"/>
        </w:rPr>
      </w:pPr>
      <w:r>
        <w:rPr>
          <w:rFonts w:hint="default"/>
          <w:sz w:val="24"/>
          <w:szCs w:val="24"/>
        </w:rPr>
        <w:t>87. Постмобилизационный переход</w:t>
      </w:r>
    </w:p>
    <w:p w14:paraId="79A6532D">
      <w:pPr>
        <w:ind w:left="0" w:leftChars="0" w:firstLine="398" w:firstLineChars="166"/>
        <w:jc w:val="both"/>
        <w:rPr>
          <w:rFonts w:hint="default"/>
          <w:sz w:val="24"/>
          <w:szCs w:val="24"/>
        </w:rPr>
      </w:pPr>
    </w:p>
    <w:p w14:paraId="0004070F">
      <w:pPr>
        <w:ind w:left="0" w:leftChars="0" w:firstLine="398" w:firstLineChars="166"/>
        <w:jc w:val="both"/>
        <w:rPr>
          <w:rFonts w:hint="default"/>
          <w:sz w:val="24"/>
          <w:szCs w:val="24"/>
        </w:rPr>
      </w:pPr>
      <w:r>
        <w:rPr>
          <w:rFonts w:hint="default"/>
          <w:sz w:val="24"/>
          <w:szCs w:val="24"/>
        </w:rPr>
        <w:t>Чрезвычайная ситуация способна резко увеличить субъектность общества. Война делает угрозу видимой, причинность — относительно короткой, цену — непосредственной, а общее — непосредственно различимым в опыте как реальную угрозу, реальную цену и реальную взаимозависимость. Поэтому общество, слабо организованное в мирной жизни, иногда оказывается способно на огромную мобилизационную субъектность.</w:t>
      </w:r>
    </w:p>
    <w:p w14:paraId="4A8B1EBD">
      <w:pPr>
        <w:ind w:left="0" w:leftChars="0" w:firstLine="398" w:firstLineChars="166"/>
        <w:jc w:val="both"/>
        <w:rPr>
          <w:rFonts w:hint="default"/>
          <w:sz w:val="24"/>
          <w:szCs w:val="24"/>
        </w:rPr>
      </w:pPr>
      <w:r>
        <w:rPr>
          <w:rFonts w:hint="default"/>
          <w:sz w:val="24"/>
          <w:szCs w:val="24"/>
        </w:rPr>
        <w:t>Но военная субъектность и субъектность мирного института являются различными архитектурами. Постмобилизационная субъектная недостаточность возникает тогда, когда до исчерпания чрезвычайной мобилизации общество не успевает преобразовать её капитал в устойчивые нормы, институты, процедуры и воспроизводимую ответственность.</w:t>
      </w:r>
    </w:p>
    <w:p w14:paraId="08DD72F4">
      <w:pPr>
        <w:ind w:left="0" w:leftChars="0" w:firstLine="398" w:firstLineChars="166"/>
        <w:jc w:val="both"/>
        <w:rPr>
          <w:rFonts w:hint="default"/>
          <w:sz w:val="24"/>
          <w:szCs w:val="24"/>
        </w:rPr>
      </w:pPr>
      <w:r>
        <w:rPr>
          <w:rFonts w:hint="default"/>
          <w:sz w:val="24"/>
          <w:szCs w:val="24"/>
        </w:rPr>
        <w:t>Необходимый переход:</w:t>
      </w:r>
    </w:p>
    <w:p w14:paraId="41C77B09">
      <w:pPr>
        <w:ind w:left="0" w:leftChars="0" w:firstLine="398" w:firstLineChars="166"/>
        <w:jc w:val="both"/>
        <w:rPr>
          <w:rFonts w:hint="default"/>
          <w:sz w:val="24"/>
          <w:szCs w:val="24"/>
        </w:rPr>
      </w:pPr>
      <w:r>
        <w:rPr>
          <w:rFonts w:hint="default"/>
          <w:sz w:val="24"/>
          <w:szCs w:val="24"/>
        </w:rPr>
        <w:t>жертва → память → норма → институт → процедура → ответственность → воспроизводимое общее.</w:t>
      </w:r>
    </w:p>
    <w:p w14:paraId="13C09F83">
      <w:pPr>
        <w:ind w:left="0" w:leftChars="0" w:firstLine="398" w:firstLineChars="166"/>
        <w:jc w:val="both"/>
        <w:rPr>
          <w:rFonts w:hint="default"/>
          <w:sz w:val="24"/>
          <w:szCs w:val="24"/>
        </w:rPr>
      </w:pPr>
      <w:r>
        <w:rPr>
          <w:rFonts w:hint="default"/>
          <w:sz w:val="24"/>
          <w:szCs w:val="24"/>
        </w:rPr>
        <w:t>Если цепь обрывается на памяти, победившая субъектность остаётся великим историческим фактом, но не становится архитектурой настоящего.</w:t>
      </w:r>
    </w:p>
    <w:p w14:paraId="054C0985">
      <w:pPr>
        <w:ind w:left="0" w:leftChars="0" w:firstLine="398" w:firstLineChars="166"/>
        <w:jc w:val="both"/>
        <w:rPr>
          <w:rFonts w:hint="default"/>
          <w:sz w:val="24"/>
          <w:szCs w:val="24"/>
        </w:rPr>
      </w:pPr>
    </w:p>
    <w:p w14:paraId="547CC9CE">
      <w:pPr>
        <w:ind w:left="0" w:leftChars="0" w:firstLine="398" w:firstLineChars="166"/>
        <w:jc w:val="both"/>
        <w:rPr>
          <w:rFonts w:hint="default"/>
          <w:sz w:val="24"/>
          <w:szCs w:val="24"/>
        </w:rPr>
      </w:pPr>
      <w:r>
        <w:rPr>
          <w:rFonts w:hint="default"/>
          <w:sz w:val="24"/>
          <w:szCs w:val="24"/>
        </w:rPr>
        <w:t>88. Patria и Res Publica</w:t>
      </w:r>
    </w:p>
    <w:p w14:paraId="2976CC23">
      <w:pPr>
        <w:ind w:left="0" w:leftChars="0" w:firstLine="398" w:firstLineChars="166"/>
        <w:jc w:val="both"/>
        <w:rPr>
          <w:rFonts w:hint="default"/>
          <w:sz w:val="24"/>
          <w:szCs w:val="24"/>
        </w:rPr>
      </w:pPr>
    </w:p>
    <w:p w14:paraId="14F105FF">
      <w:pPr>
        <w:ind w:left="0" w:leftChars="0" w:firstLine="398" w:firstLineChars="166"/>
        <w:jc w:val="both"/>
        <w:rPr>
          <w:rFonts w:hint="default"/>
          <w:sz w:val="24"/>
          <w:szCs w:val="24"/>
        </w:rPr>
      </w:pPr>
      <w:r>
        <w:rPr>
          <w:rFonts w:hint="default"/>
          <w:sz w:val="24"/>
          <w:szCs w:val="24"/>
        </w:rPr>
        <w:t>Родина и республика имеют различный способ онтологического присутствия. Patria конкретна: земля, язык, дом, погибшие, враг, историческая память. Res Publica распределена: процедура, бюджет, правило, институт, отсроченный результат, множество носителей.</w:t>
      </w:r>
    </w:p>
    <w:p w14:paraId="282AFF47">
      <w:pPr>
        <w:ind w:left="0" w:leftChars="0" w:firstLine="398" w:firstLineChars="166"/>
        <w:jc w:val="both"/>
        <w:rPr>
          <w:rFonts w:hint="default"/>
          <w:sz w:val="24"/>
          <w:szCs w:val="24"/>
        </w:rPr>
      </w:pPr>
      <w:r>
        <w:rPr>
          <w:rFonts w:hint="default"/>
          <w:sz w:val="24"/>
          <w:szCs w:val="24"/>
        </w:rPr>
        <w:t>Поэтому возможно существование общества с чрезвычайно сильной Patria и слабой Res Publica. В таком случае публичные институты начинают заимствовать кредит у Родины: говорить от имени войны, победы, жертвы и исторической субъектности. Но заимствованный кредит ограничен. Если институты не подтверждают его собственной результативностью, происходит падение кредитоспособности публичного общего.</w:t>
      </w:r>
    </w:p>
    <w:p w14:paraId="162B9631">
      <w:pPr>
        <w:ind w:left="0" w:leftChars="0" w:firstLine="398" w:firstLineChars="166"/>
        <w:jc w:val="both"/>
        <w:rPr>
          <w:rFonts w:hint="default"/>
          <w:sz w:val="24"/>
          <w:szCs w:val="24"/>
        </w:rPr>
      </w:pPr>
      <w:r>
        <w:rPr>
          <w:rFonts w:hint="default"/>
          <w:sz w:val="24"/>
          <w:szCs w:val="24"/>
        </w:rPr>
        <w:t>В предельно сжатой форме:</w:t>
      </w:r>
    </w:p>
    <w:p w14:paraId="10E91566">
      <w:pPr>
        <w:ind w:left="0" w:leftChars="0" w:firstLine="398" w:firstLineChars="166"/>
        <w:jc w:val="both"/>
        <w:rPr>
          <w:rFonts w:hint="default"/>
          <w:sz w:val="24"/>
          <w:szCs w:val="24"/>
        </w:rPr>
      </w:pPr>
      <w:r>
        <w:rPr>
          <w:rFonts w:hint="default"/>
          <w:sz w:val="24"/>
          <w:szCs w:val="24"/>
        </w:rPr>
        <w:t>война делает общее видимым; победа делает его возможным; институты должны сделать его воспроизводимым.</w:t>
      </w:r>
    </w:p>
    <w:p w14:paraId="6785E13F">
      <w:pPr>
        <w:ind w:left="0" w:leftChars="0" w:firstLine="398" w:firstLineChars="166"/>
        <w:jc w:val="both"/>
        <w:rPr>
          <w:rFonts w:hint="default"/>
          <w:sz w:val="24"/>
          <w:szCs w:val="24"/>
        </w:rPr>
      </w:pPr>
      <w:r>
        <w:rPr>
          <w:rFonts w:hint="default"/>
          <w:sz w:val="24"/>
          <w:szCs w:val="24"/>
        </w:rPr>
        <w:t>От общего к субъектной архитектуре</w:t>
      </w:r>
    </w:p>
    <w:p w14:paraId="25CECB9C">
      <w:pPr>
        <w:ind w:left="0" w:leftChars="0" w:firstLine="398" w:firstLineChars="166"/>
        <w:jc w:val="both"/>
        <w:rPr>
          <w:rFonts w:hint="default"/>
          <w:sz w:val="24"/>
          <w:szCs w:val="24"/>
        </w:rPr>
      </w:pPr>
      <w:r>
        <w:rPr>
          <w:rFonts w:hint="default"/>
          <w:sz w:val="24"/>
          <w:szCs w:val="24"/>
        </w:rPr>
        <w:t>Реальность общего не определяет автоматически его представителя. Кредитоспособность, легитимность и даже институциональная необходимость ещё не отвечают на вопрос, кому в действительности принадлежат права распознания, интерпретации, начала, действия, коррекции и остановки и кто принимает ответственность за последствия.</w:t>
      </w:r>
    </w:p>
    <w:p w14:paraId="05BD56C6">
      <w:pPr>
        <w:ind w:left="0" w:leftChars="0" w:firstLine="398" w:firstLineChars="166"/>
        <w:jc w:val="both"/>
        <w:rPr>
          <w:rFonts w:hint="default"/>
          <w:sz w:val="24"/>
          <w:szCs w:val="24"/>
        </w:rPr>
      </w:pPr>
      <w:r>
        <w:rPr>
          <w:rFonts w:hint="default"/>
          <w:sz w:val="24"/>
          <w:szCs w:val="24"/>
        </w:rPr>
        <w:t>Общее может быть реальным, а его представительство — присвоенным; институт — необходимым, но конкретное требование — нелегитимным; коллективный проект — существующим, но распределение субъектности внутри него — радикально отличаться от публичного самоописания.</w:t>
      </w:r>
    </w:p>
    <w:p w14:paraId="39FA42E3">
      <w:pPr>
        <w:ind w:left="0" w:leftChars="0" w:firstLine="398" w:firstLineChars="166"/>
        <w:jc w:val="both"/>
        <w:rPr>
          <w:rFonts w:hint="default"/>
          <w:sz w:val="24"/>
          <w:szCs w:val="24"/>
        </w:rPr>
      </w:pPr>
      <w:r>
        <w:rPr>
          <w:rFonts w:hint="default"/>
          <w:sz w:val="24"/>
          <w:szCs w:val="24"/>
        </w:rPr>
        <w:t>Поэтому после анализа общего ХТТ переходит к субъектной архитектуре.</w:t>
      </w:r>
    </w:p>
    <w:p w14:paraId="601BEC6A">
      <w:pPr>
        <w:ind w:left="0" w:leftChars="0" w:firstLine="398" w:firstLineChars="166"/>
        <w:jc w:val="both"/>
        <w:rPr>
          <w:rFonts w:hint="default"/>
          <w:sz w:val="24"/>
          <w:szCs w:val="24"/>
        </w:rPr>
      </w:pPr>
    </w:p>
    <w:p w14:paraId="27AC8D85">
      <w:pPr>
        <w:ind w:left="0" w:leftChars="0" w:firstLine="398" w:firstLineChars="166"/>
        <w:jc w:val="both"/>
        <w:rPr>
          <w:rFonts w:hint="default"/>
          <w:sz w:val="24"/>
          <w:szCs w:val="24"/>
        </w:rPr>
      </w:pPr>
    </w:p>
    <w:p w14:paraId="27EA2A11">
      <w:pPr>
        <w:ind w:left="0" w:leftChars="0" w:firstLine="398" w:firstLineChars="166"/>
        <w:jc w:val="both"/>
        <w:rPr>
          <w:rFonts w:hint="default"/>
          <w:sz w:val="24"/>
          <w:szCs w:val="24"/>
        </w:rPr>
      </w:pPr>
      <w:r>
        <w:rPr>
          <w:rFonts w:hint="default"/>
          <w:sz w:val="24"/>
          <w:szCs w:val="24"/>
        </w:rPr>
        <w:t>VIII. СУБЪЕКТНАЯ АРХИТЕКТУРА</w:t>
      </w:r>
    </w:p>
    <w:p w14:paraId="0C5C8CB8">
      <w:pPr>
        <w:ind w:left="0" w:leftChars="0" w:firstLine="398" w:firstLineChars="166"/>
        <w:jc w:val="both"/>
        <w:rPr>
          <w:rFonts w:hint="default"/>
          <w:sz w:val="24"/>
          <w:szCs w:val="24"/>
        </w:rPr>
      </w:pPr>
    </w:p>
    <w:p w14:paraId="07CDF54D">
      <w:pPr>
        <w:ind w:left="0" w:leftChars="0" w:firstLine="398" w:firstLineChars="166"/>
        <w:jc w:val="both"/>
        <w:rPr>
          <w:rFonts w:hint="default"/>
          <w:sz w:val="24"/>
          <w:szCs w:val="24"/>
        </w:rPr>
      </w:pPr>
      <w:r>
        <w:rPr>
          <w:rFonts w:hint="default"/>
          <w:sz w:val="24"/>
          <w:szCs w:val="24"/>
        </w:rPr>
        <w:t>89.</w:t>
      </w:r>
      <w:r>
        <w:rPr>
          <w:rFonts w:hint="default"/>
          <w:sz w:val="24"/>
          <w:szCs w:val="24"/>
          <w:lang w:val="ru-RU"/>
        </w:rPr>
        <w:t xml:space="preserve"> </w:t>
      </w:r>
      <w:r>
        <w:rPr>
          <w:rFonts w:hint="default"/>
          <w:sz w:val="24"/>
          <w:szCs w:val="24"/>
        </w:rPr>
        <w:t>Субъектная архитектура как самостоятельный аналитический уровень</w:t>
      </w:r>
    </w:p>
    <w:p w14:paraId="17BCBDD3">
      <w:pPr>
        <w:ind w:left="0" w:leftChars="0" w:firstLine="398" w:firstLineChars="166"/>
        <w:jc w:val="both"/>
        <w:rPr>
          <w:rFonts w:hint="default"/>
          <w:sz w:val="24"/>
          <w:szCs w:val="24"/>
        </w:rPr>
      </w:pPr>
    </w:p>
    <w:p w14:paraId="35A96AC0">
      <w:pPr>
        <w:ind w:left="0" w:leftChars="0" w:firstLine="398" w:firstLineChars="166"/>
        <w:jc w:val="both"/>
        <w:rPr>
          <w:rFonts w:hint="default"/>
          <w:sz w:val="24"/>
          <w:szCs w:val="24"/>
        </w:rPr>
      </w:pPr>
      <w:r>
        <w:rPr>
          <w:rFonts w:hint="default"/>
          <w:sz w:val="24"/>
          <w:szCs w:val="24"/>
        </w:rPr>
        <w:t>Субъектность уже была введена как одно из трёх взаимозависимых измерений действующей онтологии. Однако для конкретного анализа этого общего определения недостаточно. Одинаковая картина Реальности ещё не означает одинаковой субъектности. Даже если участники согласны относительно фактов, причин и целей, они могут радикально различаться тем, кому принадлежит право действовать. Поэтому теперь субъектная архитектура разворачивается как самостоятельный аналитический уровень.</w:t>
      </w:r>
    </w:p>
    <w:p w14:paraId="39AFF020">
      <w:pPr>
        <w:ind w:left="0" w:leftChars="0" w:firstLine="398" w:firstLineChars="166"/>
        <w:jc w:val="both"/>
        <w:rPr>
          <w:rFonts w:hint="default"/>
          <w:sz w:val="24"/>
          <w:szCs w:val="24"/>
        </w:rPr>
      </w:pPr>
      <w:r>
        <w:rPr>
          <w:rFonts w:hint="default"/>
          <w:sz w:val="24"/>
          <w:szCs w:val="24"/>
        </w:rPr>
        <w:t>Субъектная архитектура — конфигурация носителей, правомочий и связей, определяющая, кто способен распознавать, интерпретировать, начинать, участвовать, возражать, корректировать, останавливать и принимать ответственность.</w:t>
      </w:r>
    </w:p>
    <w:p w14:paraId="2E8AFAF1">
      <w:pPr>
        <w:ind w:left="0" w:leftChars="0" w:firstLine="398" w:firstLineChars="166"/>
        <w:jc w:val="both"/>
        <w:rPr>
          <w:rFonts w:hint="default"/>
          <w:sz w:val="24"/>
          <w:szCs w:val="24"/>
        </w:rPr>
      </w:pPr>
      <w:r>
        <w:rPr>
          <w:rFonts w:hint="default"/>
          <w:sz w:val="24"/>
          <w:szCs w:val="24"/>
        </w:rPr>
        <w:t>Именно субъектная архитектура позволяет перейти от декларации о свободе, участии или власти к их операционному содержанию.</w:t>
      </w:r>
    </w:p>
    <w:p w14:paraId="7DCE40D3">
      <w:pPr>
        <w:ind w:left="0" w:leftChars="0" w:firstLine="398" w:firstLineChars="166"/>
        <w:jc w:val="both"/>
        <w:rPr>
          <w:rFonts w:hint="default"/>
          <w:sz w:val="24"/>
          <w:szCs w:val="24"/>
        </w:rPr>
      </w:pPr>
    </w:p>
    <w:p w14:paraId="5BA3B330">
      <w:pPr>
        <w:ind w:left="0" w:leftChars="0" w:firstLine="398" w:firstLineChars="166"/>
        <w:jc w:val="both"/>
        <w:rPr>
          <w:rFonts w:hint="default"/>
          <w:sz w:val="24"/>
          <w:szCs w:val="24"/>
        </w:rPr>
      </w:pPr>
      <w:r>
        <w:rPr>
          <w:rFonts w:hint="default"/>
          <w:sz w:val="24"/>
          <w:szCs w:val="24"/>
        </w:rPr>
        <w:t>90. Субъектная топография</w:t>
      </w:r>
    </w:p>
    <w:p w14:paraId="1B232A63">
      <w:pPr>
        <w:ind w:left="0" w:leftChars="0" w:firstLine="398" w:firstLineChars="166"/>
        <w:jc w:val="both"/>
        <w:rPr>
          <w:rFonts w:hint="default"/>
          <w:sz w:val="24"/>
          <w:szCs w:val="24"/>
        </w:rPr>
      </w:pPr>
    </w:p>
    <w:p w14:paraId="4F632701">
      <w:pPr>
        <w:ind w:left="0" w:leftChars="0" w:firstLine="398" w:firstLineChars="166"/>
        <w:jc w:val="both"/>
        <w:rPr>
          <w:rFonts w:hint="default"/>
          <w:sz w:val="24"/>
          <w:szCs w:val="24"/>
        </w:rPr>
      </w:pPr>
      <w:r>
        <w:rPr>
          <w:rFonts w:hint="default"/>
          <w:sz w:val="24"/>
          <w:szCs w:val="24"/>
        </w:rPr>
        <w:t>Субъектная топография отвечает на вопрос:</w:t>
      </w:r>
    </w:p>
    <w:p w14:paraId="16A1E878">
      <w:pPr>
        <w:ind w:left="0" w:leftChars="0" w:firstLine="398" w:firstLineChars="166"/>
        <w:jc w:val="both"/>
        <w:rPr>
          <w:rFonts w:hint="default"/>
          <w:sz w:val="24"/>
          <w:szCs w:val="24"/>
        </w:rPr>
      </w:pPr>
      <w:r>
        <w:rPr>
          <w:rFonts w:hint="default"/>
          <w:sz w:val="24"/>
          <w:szCs w:val="24"/>
        </w:rPr>
        <w:t>где находится субъектность?</w:t>
      </w:r>
    </w:p>
    <w:p w14:paraId="0A6470CA">
      <w:pPr>
        <w:ind w:left="0" w:leftChars="0" w:firstLine="398" w:firstLineChars="166"/>
        <w:jc w:val="both"/>
        <w:rPr>
          <w:rFonts w:hint="default"/>
          <w:sz w:val="24"/>
          <w:szCs w:val="24"/>
        </w:rPr>
      </w:pPr>
      <w:r>
        <w:rPr>
          <w:rFonts w:hint="default"/>
          <w:sz w:val="24"/>
          <w:szCs w:val="24"/>
        </w:rPr>
        <w:t>Она локализует правомочия относительно конкретных участников и функциональных позиций. Ими могут быть человек, должность, институт, профессиональная группа, неформальная сеть, коллектив, внешний центр или техническая система, если последняя действительно участвует в распределении доступных человеческих правомочий.</w:t>
      </w:r>
    </w:p>
    <w:p w14:paraId="6BB883F0">
      <w:pPr>
        <w:ind w:left="0" w:leftChars="0" w:firstLine="398" w:firstLineChars="166"/>
        <w:jc w:val="both"/>
        <w:rPr>
          <w:rFonts w:hint="default"/>
          <w:sz w:val="24"/>
          <w:szCs w:val="24"/>
        </w:rPr>
      </w:pPr>
      <w:r>
        <w:rPr>
          <w:rFonts w:hint="default"/>
          <w:sz w:val="24"/>
          <w:szCs w:val="24"/>
        </w:rPr>
        <w:t>Топография не повторяет организационную схему. Формальное право решения может принадлежать министру, тогда как реальные варианты формирует аппарат; парламент может обладать правом инициативы при заранее закрытом пространстве допустимого; врач может считаться автором решения, которое фактически почти полностью определено протоколом, страховой инфраструктурой и юридическими ограничениями.</w:t>
      </w:r>
    </w:p>
    <w:p w14:paraId="6E2FAA4F">
      <w:pPr>
        <w:ind w:left="0" w:leftChars="0" w:firstLine="398" w:firstLineChars="166"/>
        <w:jc w:val="both"/>
        <w:rPr>
          <w:rFonts w:hint="default"/>
          <w:sz w:val="24"/>
          <w:szCs w:val="24"/>
        </w:rPr>
      </w:pPr>
    </w:p>
    <w:p w14:paraId="223BA522">
      <w:pPr>
        <w:ind w:left="0" w:leftChars="0" w:firstLine="398" w:firstLineChars="166"/>
        <w:jc w:val="both"/>
        <w:rPr>
          <w:rFonts w:hint="default"/>
          <w:sz w:val="24"/>
          <w:szCs w:val="24"/>
        </w:rPr>
      </w:pPr>
      <w:r>
        <w:rPr>
          <w:rFonts w:hint="default"/>
          <w:sz w:val="24"/>
          <w:szCs w:val="24"/>
        </w:rPr>
        <w:t>91. Правомочия субъектности и грамматика ответственности</w:t>
      </w:r>
    </w:p>
    <w:p w14:paraId="12FD3076">
      <w:pPr>
        <w:ind w:left="0" w:leftChars="0" w:firstLine="398" w:firstLineChars="166"/>
        <w:jc w:val="both"/>
        <w:rPr>
          <w:rFonts w:hint="default"/>
          <w:sz w:val="24"/>
          <w:szCs w:val="24"/>
        </w:rPr>
      </w:pPr>
    </w:p>
    <w:p w14:paraId="34C63E09">
      <w:pPr>
        <w:ind w:left="0" w:leftChars="0" w:firstLine="398" w:firstLineChars="166"/>
        <w:jc w:val="both"/>
        <w:rPr>
          <w:rFonts w:hint="default"/>
          <w:sz w:val="24"/>
          <w:szCs w:val="24"/>
        </w:rPr>
      </w:pPr>
      <w:r>
        <w:rPr>
          <w:rFonts w:hint="default"/>
          <w:sz w:val="24"/>
          <w:szCs w:val="24"/>
        </w:rPr>
        <w:t>Для операционализации топографии ХТТ различает по меньшей мере семь правомочий.</w:t>
      </w:r>
    </w:p>
    <w:p w14:paraId="1248E343">
      <w:pPr>
        <w:ind w:left="0" w:leftChars="0" w:firstLine="398" w:firstLineChars="166"/>
        <w:jc w:val="both"/>
        <w:rPr>
          <w:rFonts w:hint="default"/>
          <w:sz w:val="24"/>
          <w:szCs w:val="24"/>
        </w:rPr>
      </w:pPr>
      <w:r>
        <w:rPr>
          <w:rFonts w:hint="default"/>
          <w:sz w:val="24"/>
          <w:szCs w:val="24"/>
        </w:rPr>
        <w:t>Распознание — возможность устанавливать релевантное состояние Реальности.</w:t>
      </w:r>
    </w:p>
    <w:p w14:paraId="7FBFDAA3">
      <w:pPr>
        <w:ind w:left="0" w:leftChars="0" w:firstLine="398" w:firstLineChars="166"/>
        <w:jc w:val="both"/>
        <w:rPr>
          <w:rFonts w:hint="default"/>
          <w:sz w:val="24"/>
          <w:szCs w:val="24"/>
        </w:rPr>
      </w:pPr>
      <w:r>
        <w:rPr>
          <w:rFonts w:hint="default"/>
          <w:sz w:val="24"/>
          <w:szCs w:val="24"/>
        </w:rPr>
        <w:t>Интерпретация — возможность придавать фактам причинный и нормативный смысл.</w:t>
      </w:r>
    </w:p>
    <w:p w14:paraId="0608A7D4">
      <w:pPr>
        <w:ind w:left="0" w:leftChars="0" w:firstLine="398" w:firstLineChars="166"/>
        <w:jc w:val="both"/>
        <w:rPr>
          <w:rFonts w:hint="default"/>
          <w:sz w:val="24"/>
          <w:szCs w:val="24"/>
        </w:rPr>
      </w:pPr>
      <w:r>
        <w:rPr>
          <w:rFonts w:hint="default"/>
          <w:sz w:val="24"/>
          <w:szCs w:val="24"/>
        </w:rPr>
        <w:t>Инициатива — возможность начать действие или поставить вопрос.</w:t>
      </w:r>
    </w:p>
    <w:p w14:paraId="2514F081">
      <w:pPr>
        <w:ind w:left="0" w:leftChars="0" w:firstLine="398" w:firstLineChars="166"/>
        <w:jc w:val="both"/>
        <w:rPr>
          <w:rFonts w:hint="default"/>
          <w:sz w:val="24"/>
          <w:szCs w:val="24"/>
        </w:rPr>
      </w:pPr>
      <w:r>
        <w:rPr>
          <w:rFonts w:hint="default"/>
          <w:sz w:val="24"/>
          <w:szCs w:val="24"/>
        </w:rPr>
        <w:t>Участие — реальное влияние на уже начатый процесс.</w:t>
      </w:r>
    </w:p>
    <w:p w14:paraId="15B6182A">
      <w:pPr>
        <w:ind w:left="0" w:leftChars="0" w:firstLine="398" w:firstLineChars="166"/>
        <w:jc w:val="both"/>
        <w:rPr>
          <w:rFonts w:hint="default"/>
          <w:sz w:val="24"/>
          <w:szCs w:val="24"/>
        </w:rPr>
      </w:pPr>
      <w:r>
        <w:rPr>
          <w:rFonts w:hint="default"/>
          <w:sz w:val="24"/>
          <w:szCs w:val="24"/>
        </w:rPr>
        <w:t>Возражение — возможность предъявить информацию несоответствия без автоматического исключения из субъектной позиции.</w:t>
      </w:r>
    </w:p>
    <w:p w14:paraId="35D3B7BC">
      <w:pPr>
        <w:ind w:left="0" w:leftChars="0" w:firstLine="398" w:firstLineChars="166"/>
        <w:jc w:val="both"/>
        <w:rPr>
          <w:rFonts w:hint="default"/>
          <w:sz w:val="24"/>
          <w:szCs w:val="24"/>
        </w:rPr>
      </w:pPr>
      <w:r>
        <w:rPr>
          <w:rFonts w:hint="default"/>
          <w:sz w:val="24"/>
          <w:szCs w:val="24"/>
        </w:rPr>
        <w:t>Коррекция — возможность изменить действие после изменения основания.</w:t>
      </w:r>
    </w:p>
    <w:p w14:paraId="650159A2">
      <w:pPr>
        <w:ind w:left="0" w:leftChars="0" w:firstLine="398" w:firstLineChars="166"/>
        <w:jc w:val="both"/>
        <w:rPr>
          <w:rFonts w:hint="default"/>
          <w:sz w:val="24"/>
          <w:szCs w:val="24"/>
        </w:rPr>
      </w:pPr>
      <w:r>
        <w:rPr>
          <w:rFonts w:hint="default"/>
          <w:sz w:val="24"/>
          <w:szCs w:val="24"/>
        </w:rPr>
        <w:t>Остановка — возможность прекратить дальнейшую причинность.</w:t>
      </w:r>
    </w:p>
    <w:p w14:paraId="26B5628B">
      <w:pPr>
        <w:ind w:left="0" w:leftChars="0" w:firstLine="398" w:firstLineChars="166"/>
        <w:jc w:val="both"/>
        <w:rPr>
          <w:rFonts w:hint="default"/>
          <w:sz w:val="24"/>
          <w:szCs w:val="24"/>
        </w:rPr>
      </w:pPr>
      <w:r>
        <w:rPr>
          <w:rFonts w:hint="default"/>
          <w:sz w:val="24"/>
          <w:szCs w:val="24"/>
        </w:rPr>
        <w:t>Ответственность не является восьмым правомочием. Она представляет собой обратное замыкание, связывающее фактическое авторство с последствиями и ценой. Поэтому архитектура может давать право начать, но не возвращать к инициатору ответственность; может навязывать ответственность исполнителю, не предоставляя ему права изменить действие; может признавать формального автора, не показывая, кто реально сформировал пространство решения.</w:t>
      </w:r>
    </w:p>
    <w:p w14:paraId="57205C26">
      <w:pPr>
        <w:ind w:left="0" w:leftChars="0" w:firstLine="398" w:firstLineChars="166"/>
        <w:jc w:val="both"/>
        <w:rPr>
          <w:rFonts w:hint="default"/>
          <w:sz w:val="24"/>
          <w:szCs w:val="24"/>
        </w:rPr>
      </w:pPr>
      <w:r>
        <w:rPr>
          <w:rFonts w:hint="default"/>
          <w:sz w:val="24"/>
          <w:szCs w:val="24"/>
        </w:rPr>
        <w:t>Субъектность определяется не наличием одного правомочия, а их конфигурацией и связностью с ответственностью.</w:t>
      </w:r>
    </w:p>
    <w:p w14:paraId="768357E1">
      <w:pPr>
        <w:ind w:left="0" w:leftChars="0" w:firstLine="398" w:firstLineChars="166"/>
        <w:jc w:val="both"/>
        <w:rPr>
          <w:rFonts w:hint="default"/>
          <w:sz w:val="24"/>
          <w:szCs w:val="24"/>
        </w:rPr>
      </w:pPr>
    </w:p>
    <w:p w14:paraId="598A862E">
      <w:pPr>
        <w:ind w:left="0" w:leftChars="0" w:firstLine="398" w:firstLineChars="166"/>
        <w:jc w:val="both"/>
        <w:rPr>
          <w:rFonts w:hint="default"/>
          <w:sz w:val="24"/>
          <w:szCs w:val="24"/>
        </w:rPr>
      </w:pPr>
      <w:r>
        <w:rPr>
          <w:rFonts w:hint="default"/>
          <w:sz w:val="24"/>
          <w:szCs w:val="24"/>
        </w:rPr>
        <w:t>92. Установление фактического распределения субъектности</w:t>
      </w:r>
    </w:p>
    <w:p w14:paraId="1B850F1D">
      <w:pPr>
        <w:ind w:left="0" w:leftChars="0" w:firstLine="398" w:firstLineChars="166"/>
        <w:jc w:val="both"/>
        <w:rPr>
          <w:rFonts w:hint="default"/>
          <w:sz w:val="24"/>
          <w:szCs w:val="24"/>
        </w:rPr>
      </w:pPr>
    </w:p>
    <w:p w14:paraId="75FF1631">
      <w:pPr>
        <w:ind w:left="0" w:leftChars="0" w:firstLine="398" w:firstLineChars="166"/>
        <w:jc w:val="both"/>
        <w:rPr>
          <w:rFonts w:hint="default"/>
          <w:sz w:val="24"/>
          <w:szCs w:val="24"/>
        </w:rPr>
      </w:pPr>
      <w:r>
        <w:rPr>
          <w:rFonts w:hint="default"/>
          <w:sz w:val="24"/>
          <w:szCs w:val="24"/>
        </w:rPr>
        <w:t>Следующий вопрос — чей именно ответ исследуется и как в действительности распределена субъектность этого действия. Формального имени организации, должности или официального автора решения для этого недостаточно.</w:t>
      </w:r>
    </w:p>
    <w:p w14:paraId="5B607381">
      <w:pPr>
        <w:ind w:left="0" w:leftChars="0" w:firstLine="398" w:firstLineChars="166"/>
        <w:jc w:val="both"/>
        <w:rPr>
          <w:rFonts w:hint="default"/>
          <w:sz w:val="24"/>
          <w:szCs w:val="24"/>
        </w:rPr>
      </w:pPr>
      <w:r>
        <w:rPr>
          <w:rFonts w:hint="default"/>
          <w:sz w:val="24"/>
          <w:szCs w:val="24"/>
        </w:rPr>
        <w:t>Необходимо определить: кто располагал релевантной информацией; кто формировал множество допустимых вариантов; кто мог инициировать действие; кто обладал правом запрета; кто мог изменить решение после получения новых данных; кто мог остановить исполнение; кто получил результат и кто принял последствия и цену.</w:t>
      </w:r>
    </w:p>
    <w:p w14:paraId="607374A5">
      <w:pPr>
        <w:ind w:left="0" w:leftChars="0" w:firstLine="398" w:firstLineChars="166"/>
        <w:jc w:val="both"/>
        <w:rPr>
          <w:rFonts w:hint="default"/>
          <w:sz w:val="24"/>
          <w:szCs w:val="24"/>
        </w:rPr>
      </w:pPr>
      <w:r>
        <w:rPr>
          <w:rFonts w:hint="default"/>
          <w:sz w:val="24"/>
          <w:szCs w:val="24"/>
        </w:rPr>
        <w:t>В простом случае значительная часть этих позиций может совпадать в одном субъекте. В сложной системе они нередко распределены между несколькими людьми, институтами или функциональными узлами. Поэтому ХТТ не предполагает заранее существование единого автора действия.</w:t>
      </w:r>
    </w:p>
    <w:p w14:paraId="5BBDAD3E">
      <w:pPr>
        <w:ind w:left="0" w:leftChars="0" w:firstLine="398" w:firstLineChars="166"/>
        <w:jc w:val="both"/>
        <w:rPr>
          <w:rFonts w:hint="default"/>
          <w:sz w:val="24"/>
          <w:szCs w:val="24"/>
        </w:rPr>
      </w:pPr>
      <w:r>
        <w:rPr>
          <w:rFonts w:hint="default"/>
          <w:sz w:val="24"/>
          <w:szCs w:val="24"/>
        </w:rPr>
        <w:t>Анализ должен установить, собирается ли распределённый субъектный контур в единый центр решения и ответственности или остаётся рассеянным.</w:t>
      </w:r>
    </w:p>
    <w:p w14:paraId="3DD80DBA">
      <w:pPr>
        <w:ind w:left="0" w:leftChars="0" w:firstLine="398" w:firstLineChars="166"/>
        <w:jc w:val="both"/>
        <w:rPr>
          <w:rFonts w:hint="default"/>
          <w:sz w:val="24"/>
          <w:szCs w:val="24"/>
        </w:rPr>
      </w:pPr>
      <w:r>
        <w:rPr>
          <w:rFonts w:hint="default"/>
          <w:sz w:val="24"/>
          <w:szCs w:val="24"/>
        </w:rPr>
        <w:t>Если такого центра обнаружить невозможно, отсутствие единого фактического субъекта является содержательным результатом анализа, а не его недостатком.</w:t>
      </w:r>
    </w:p>
    <w:p w14:paraId="08EC8706">
      <w:pPr>
        <w:ind w:left="0" w:leftChars="0" w:firstLine="398" w:firstLineChars="166"/>
        <w:jc w:val="both"/>
        <w:rPr>
          <w:rFonts w:hint="default"/>
          <w:sz w:val="24"/>
          <w:szCs w:val="24"/>
        </w:rPr>
      </w:pPr>
    </w:p>
    <w:p w14:paraId="32C07F98">
      <w:pPr>
        <w:ind w:left="0" w:leftChars="0" w:firstLine="398" w:firstLineChars="166"/>
        <w:jc w:val="both"/>
        <w:rPr>
          <w:rFonts w:hint="default"/>
          <w:sz w:val="24"/>
          <w:szCs w:val="24"/>
        </w:rPr>
      </w:pPr>
      <w:r>
        <w:rPr>
          <w:rFonts w:hint="default"/>
          <w:sz w:val="24"/>
          <w:szCs w:val="24"/>
        </w:rPr>
        <w:t>93. Позиции в распределённой архитектуре субъектности</w:t>
      </w:r>
    </w:p>
    <w:p w14:paraId="7C7A3EEB">
      <w:pPr>
        <w:ind w:left="0" w:leftChars="0" w:firstLine="398" w:firstLineChars="166"/>
        <w:jc w:val="both"/>
        <w:rPr>
          <w:rFonts w:hint="default"/>
          <w:sz w:val="24"/>
          <w:szCs w:val="24"/>
        </w:rPr>
      </w:pPr>
    </w:p>
    <w:p w14:paraId="23058EDB">
      <w:pPr>
        <w:ind w:left="0" w:leftChars="0" w:firstLine="398" w:firstLineChars="166"/>
        <w:jc w:val="both"/>
        <w:rPr>
          <w:rFonts w:hint="default"/>
          <w:sz w:val="24"/>
          <w:szCs w:val="24"/>
        </w:rPr>
      </w:pPr>
      <w:r>
        <w:rPr>
          <w:rFonts w:hint="default"/>
          <w:sz w:val="24"/>
          <w:szCs w:val="24"/>
        </w:rPr>
        <w:t>Для точности ХТТ различает как минимум несколько позиций в распределённой архитектуре действия и субъектности: физического исполнителя, причинного участника, формального автора, операционную позицию, проектную позицию и позицию ответственности.</w:t>
      </w:r>
    </w:p>
    <w:p w14:paraId="5CE9628A">
      <w:pPr>
        <w:ind w:left="0" w:leftChars="0" w:firstLine="398" w:firstLineChars="166"/>
        <w:jc w:val="both"/>
        <w:rPr>
          <w:rFonts w:hint="default"/>
          <w:sz w:val="24"/>
          <w:szCs w:val="24"/>
        </w:rPr>
      </w:pPr>
      <w:r>
        <w:rPr>
          <w:rFonts w:hint="default"/>
          <w:sz w:val="24"/>
          <w:szCs w:val="24"/>
        </w:rPr>
        <w:t>Физический исполнитель непосредственно совершает действие. Причинный участник влияет на наступление результата. Формальный автор юридически или организационно признаётся принимающим решение. Операционная позиция обладает доступом к механизму осуществления и управления процессом. Проектная позиция определяет архитектуру цели и возможного. Позиция ответственности связана с обязанностью принять последствия и цену.</w:t>
      </w:r>
    </w:p>
    <w:p w14:paraId="70F47A6D">
      <w:pPr>
        <w:ind w:left="0" w:leftChars="0" w:firstLine="398" w:firstLineChars="166"/>
        <w:jc w:val="both"/>
        <w:rPr>
          <w:rFonts w:hint="default"/>
          <w:sz w:val="24"/>
          <w:szCs w:val="24"/>
        </w:rPr>
      </w:pPr>
      <w:r>
        <w:rPr>
          <w:rFonts w:hint="default"/>
          <w:sz w:val="24"/>
          <w:szCs w:val="24"/>
        </w:rPr>
        <w:t>Это не иерархические уровни и не все они являются полноценными субъектными позициями. В простом действии они способны совпасть в одном человеке. В сложной системе их расхождение становится одним из главных объектов анализа.</w:t>
      </w:r>
    </w:p>
    <w:p w14:paraId="3E28FDC4">
      <w:pPr>
        <w:ind w:left="0" w:leftChars="0" w:firstLine="398" w:firstLineChars="166"/>
        <w:jc w:val="both"/>
        <w:rPr>
          <w:rFonts w:hint="default"/>
          <w:sz w:val="24"/>
          <w:szCs w:val="24"/>
        </w:rPr>
      </w:pPr>
    </w:p>
    <w:p w14:paraId="1EF57132">
      <w:pPr>
        <w:ind w:left="0" w:leftChars="0" w:firstLine="398" w:firstLineChars="166"/>
        <w:jc w:val="both"/>
        <w:rPr>
          <w:rFonts w:hint="default"/>
          <w:sz w:val="24"/>
          <w:szCs w:val="24"/>
        </w:rPr>
      </w:pPr>
      <w:r>
        <w:rPr>
          <w:rFonts w:hint="default"/>
          <w:sz w:val="24"/>
          <w:szCs w:val="24"/>
        </w:rPr>
        <w:t>94. Субъектная топология</w:t>
      </w:r>
    </w:p>
    <w:p w14:paraId="22EBD799">
      <w:pPr>
        <w:ind w:left="0" w:leftChars="0" w:firstLine="398" w:firstLineChars="166"/>
        <w:jc w:val="both"/>
        <w:rPr>
          <w:rFonts w:hint="default"/>
          <w:sz w:val="24"/>
          <w:szCs w:val="24"/>
        </w:rPr>
      </w:pPr>
    </w:p>
    <w:p w14:paraId="7DD79EDB">
      <w:pPr>
        <w:ind w:left="0" w:leftChars="0" w:firstLine="398" w:firstLineChars="166"/>
        <w:jc w:val="both"/>
        <w:rPr>
          <w:rFonts w:hint="default"/>
          <w:sz w:val="24"/>
          <w:szCs w:val="24"/>
        </w:rPr>
      </w:pPr>
      <w:r>
        <w:rPr>
          <w:rFonts w:hint="default"/>
          <w:sz w:val="24"/>
          <w:szCs w:val="24"/>
        </w:rPr>
        <w:t>Если топография показывает расположение правомочий, субъектная топология показывает структуру связей между ними. Она исследует, каким путём информация достигает решения, как решение превращается в действие, как последствия возвращаются к авторству, где возникает коррекция, какие переходы односторонни и в каком месте ответственность теряется.</w:t>
      </w:r>
    </w:p>
    <w:p w14:paraId="4D6E2A82">
      <w:pPr>
        <w:ind w:left="0" w:leftChars="0" w:firstLine="398" w:firstLineChars="166"/>
        <w:jc w:val="both"/>
        <w:rPr>
          <w:rFonts w:hint="default"/>
          <w:sz w:val="24"/>
          <w:szCs w:val="24"/>
        </w:rPr>
      </w:pPr>
      <w:r>
        <w:rPr>
          <w:rFonts w:hint="default"/>
          <w:sz w:val="24"/>
          <w:szCs w:val="24"/>
        </w:rPr>
        <w:t>Одинаковый набор институтов способен образовывать совершенно различные субъектные системы из-за различий топологии. Апелляция может формально существовать, но возвращаться к тому же носителю без независимой отрицательной проверки. Информация может свободно передаваться наверх, но не существовать пути, по которому она способна изменить уже принятое решение.</w:t>
      </w:r>
    </w:p>
    <w:p w14:paraId="1C827DF2">
      <w:pPr>
        <w:ind w:left="0" w:leftChars="0" w:firstLine="398" w:firstLineChars="166"/>
        <w:jc w:val="both"/>
        <w:rPr>
          <w:rFonts w:hint="default"/>
          <w:sz w:val="24"/>
          <w:szCs w:val="24"/>
        </w:rPr>
      </w:pPr>
      <w:r>
        <w:rPr>
          <w:rFonts w:hint="default"/>
          <w:sz w:val="24"/>
          <w:szCs w:val="24"/>
        </w:rPr>
        <w:t>Поэтому ХТТ исследует не наличие элементов само по себе, а архитектуру переходов между ними.</w:t>
      </w:r>
    </w:p>
    <w:p w14:paraId="757C967D">
      <w:pPr>
        <w:ind w:left="0" w:leftChars="0" w:firstLine="398" w:firstLineChars="166"/>
        <w:jc w:val="both"/>
        <w:rPr>
          <w:rFonts w:hint="default"/>
          <w:sz w:val="24"/>
          <w:szCs w:val="24"/>
        </w:rPr>
      </w:pPr>
    </w:p>
    <w:p w14:paraId="3C4D281F">
      <w:pPr>
        <w:ind w:left="0" w:leftChars="0" w:firstLine="398" w:firstLineChars="166"/>
        <w:jc w:val="both"/>
        <w:rPr>
          <w:rFonts w:hint="default"/>
          <w:sz w:val="24"/>
          <w:szCs w:val="24"/>
        </w:rPr>
      </w:pPr>
      <w:r>
        <w:rPr>
          <w:rFonts w:hint="default"/>
          <w:sz w:val="24"/>
          <w:szCs w:val="24"/>
        </w:rPr>
        <w:t>95. Графовая архитектура</w:t>
      </w:r>
    </w:p>
    <w:p w14:paraId="4AB4501D">
      <w:pPr>
        <w:ind w:left="0" w:leftChars="0" w:firstLine="398" w:firstLineChars="166"/>
        <w:jc w:val="both"/>
        <w:rPr>
          <w:rFonts w:hint="default"/>
          <w:sz w:val="24"/>
          <w:szCs w:val="24"/>
        </w:rPr>
      </w:pPr>
    </w:p>
    <w:p w14:paraId="04AD309A">
      <w:pPr>
        <w:ind w:left="0" w:leftChars="0" w:firstLine="398" w:firstLineChars="166"/>
        <w:jc w:val="both"/>
        <w:rPr>
          <w:rFonts w:hint="default"/>
          <w:sz w:val="24"/>
          <w:szCs w:val="24"/>
        </w:rPr>
      </w:pPr>
      <w:r>
        <w:rPr>
          <w:rFonts w:hint="default"/>
          <w:sz w:val="24"/>
          <w:szCs w:val="24"/>
        </w:rPr>
        <w:t>Сложную субъектную систему полезнее представлять как граф, чем как дерево. Древовидная модель склонна предполагать единую иерархическую линию. В действительности право инициативы может идти по одной линии, информация — по другой, финансирование — по третьей, нормативное ограничение — по четвёртой, ответственность — по пятой.</w:t>
      </w:r>
    </w:p>
    <w:p w14:paraId="6F5180F9">
      <w:pPr>
        <w:ind w:left="0" w:leftChars="0" w:firstLine="398" w:firstLineChars="166"/>
        <w:jc w:val="both"/>
        <w:rPr>
          <w:rFonts w:hint="default"/>
          <w:sz w:val="24"/>
          <w:szCs w:val="24"/>
        </w:rPr>
      </w:pPr>
      <w:r>
        <w:rPr>
          <w:rFonts w:hint="default"/>
          <w:sz w:val="24"/>
          <w:szCs w:val="24"/>
        </w:rPr>
        <w:t>В графовом представлении узлами выступают участники, функции, институты или состояния; рёбрами — переходы информации, правомочий, решений, ответственности и обязательств. Для каждого перехода важны направление, условия действия, временной режим и область компетенции.</w:t>
      </w:r>
    </w:p>
    <w:p w14:paraId="506929D6">
      <w:pPr>
        <w:ind w:left="0" w:leftChars="0" w:firstLine="398" w:firstLineChars="166"/>
        <w:jc w:val="both"/>
        <w:rPr>
          <w:rFonts w:hint="default"/>
          <w:sz w:val="24"/>
          <w:szCs w:val="24"/>
        </w:rPr>
      </w:pPr>
      <w:r>
        <w:rPr>
          <w:rFonts w:hint="default"/>
          <w:sz w:val="24"/>
          <w:szCs w:val="24"/>
        </w:rPr>
        <w:t>Граф здесь является аналитической репрезентацией, а не онтологическим утверждением о том, что сама Реальность «есть граф». Его задача — сделать видимыми связи, разрывы и неоднозначности, которые трудно удержать линейным описанием.</w:t>
      </w:r>
    </w:p>
    <w:p w14:paraId="65F243C7">
      <w:pPr>
        <w:ind w:left="0" w:leftChars="0" w:firstLine="398" w:firstLineChars="166"/>
        <w:jc w:val="both"/>
        <w:rPr>
          <w:rFonts w:hint="default"/>
          <w:sz w:val="24"/>
          <w:szCs w:val="24"/>
        </w:rPr>
      </w:pPr>
    </w:p>
    <w:p w14:paraId="1556A483">
      <w:pPr>
        <w:ind w:left="0" w:leftChars="0" w:firstLine="398" w:firstLineChars="166"/>
        <w:jc w:val="both"/>
        <w:rPr>
          <w:rFonts w:hint="default"/>
          <w:sz w:val="24"/>
          <w:szCs w:val="24"/>
        </w:rPr>
      </w:pPr>
      <w:r>
        <w:rPr>
          <w:rFonts w:hint="default"/>
          <w:sz w:val="24"/>
          <w:szCs w:val="24"/>
        </w:rPr>
        <w:t>96. Субъектная связность</w:t>
      </w:r>
    </w:p>
    <w:p w14:paraId="18F9E93F">
      <w:pPr>
        <w:ind w:left="0" w:leftChars="0" w:firstLine="398" w:firstLineChars="166"/>
        <w:jc w:val="both"/>
        <w:rPr>
          <w:rFonts w:hint="default"/>
          <w:sz w:val="24"/>
          <w:szCs w:val="24"/>
        </w:rPr>
      </w:pPr>
    </w:p>
    <w:p w14:paraId="10F8B4E0">
      <w:pPr>
        <w:ind w:left="0" w:leftChars="0" w:firstLine="398" w:firstLineChars="166"/>
        <w:jc w:val="both"/>
        <w:rPr>
          <w:rFonts w:hint="default"/>
          <w:sz w:val="24"/>
          <w:szCs w:val="24"/>
        </w:rPr>
      </w:pPr>
      <w:r>
        <w:rPr>
          <w:rFonts w:hint="default"/>
          <w:sz w:val="24"/>
          <w:szCs w:val="24"/>
        </w:rPr>
        <w:t>Распределение функций не является дефектом само по себе. Сложное общество невозможно без специализации. Проблема состоит в том, способны ли распределённые функции образовать связный контур ответа.</w:t>
      </w:r>
    </w:p>
    <w:p w14:paraId="612D29AC">
      <w:pPr>
        <w:ind w:left="0" w:leftChars="0" w:firstLine="398" w:firstLineChars="166"/>
        <w:jc w:val="both"/>
        <w:rPr>
          <w:rFonts w:hint="default"/>
          <w:sz w:val="24"/>
          <w:szCs w:val="24"/>
        </w:rPr>
      </w:pPr>
      <w:r>
        <w:rPr>
          <w:rFonts w:hint="default"/>
          <w:sz w:val="24"/>
          <w:szCs w:val="24"/>
        </w:rPr>
        <w:t>Субъектная связность означает, что распознание достигает решения; решение связано с действием; последствия возвращаются в систему; информация несоответствия способна вызвать коррекцию; ответственность не исчезает на границах подразделений.</w:t>
      </w:r>
    </w:p>
    <w:p w14:paraId="46DBDC4B">
      <w:pPr>
        <w:ind w:left="0" w:leftChars="0" w:firstLine="398" w:firstLineChars="166"/>
        <w:jc w:val="both"/>
        <w:rPr>
          <w:rFonts w:hint="default"/>
          <w:sz w:val="24"/>
          <w:szCs w:val="24"/>
        </w:rPr>
      </w:pPr>
      <w:r>
        <w:rPr>
          <w:rFonts w:hint="default"/>
          <w:sz w:val="24"/>
          <w:szCs w:val="24"/>
        </w:rPr>
        <w:t>Базовый контур имеет вид:</w:t>
      </w:r>
    </w:p>
    <w:p w14:paraId="7AF5F9BA">
      <w:pPr>
        <w:ind w:left="0" w:leftChars="0" w:firstLine="398" w:firstLineChars="166"/>
        <w:jc w:val="both"/>
        <w:rPr>
          <w:rFonts w:hint="default"/>
          <w:sz w:val="24"/>
          <w:szCs w:val="24"/>
        </w:rPr>
      </w:pPr>
      <w:r>
        <w:rPr>
          <w:rFonts w:hint="default"/>
          <w:sz w:val="24"/>
          <w:szCs w:val="24"/>
        </w:rPr>
        <w:t>распознание → оценка → решение → действие → последствие → обратная связь → коррекция → ответственность.</w:t>
      </w:r>
    </w:p>
    <w:p w14:paraId="6A232C85">
      <w:pPr>
        <w:ind w:left="0" w:leftChars="0" w:firstLine="398" w:firstLineChars="166"/>
        <w:jc w:val="both"/>
        <w:rPr>
          <w:rFonts w:hint="default"/>
          <w:sz w:val="24"/>
          <w:szCs w:val="24"/>
        </w:rPr>
      </w:pPr>
      <w:r>
        <w:rPr>
          <w:rFonts w:hint="default"/>
          <w:sz w:val="24"/>
          <w:szCs w:val="24"/>
        </w:rPr>
        <w:t>При низкой связности каждый элемент способен локально действовать рационально, а система в целом производить результат, которого никто не хотел и за который никто не способен ответить.</w:t>
      </w:r>
    </w:p>
    <w:p w14:paraId="47F8D17D">
      <w:pPr>
        <w:ind w:left="0" w:leftChars="0" w:firstLine="398" w:firstLineChars="166"/>
        <w:jc w:val="both"/>
        <w:rPr>
          <w:rFonts w:hint="default"/>
          <w:sz w:val="24"/>
          <w:szCs w:val="24"/>
        </w:rPr>
      </w:pPr>
      <w:r>
        <w:rPr>
          <w:rFonts w:hint="default"/>
          <w:sz w:val="24"/>
          <w:szCs w:val="24"/>
        </w:rPr>
        <w:t>Так возникает:</w:t>
      </w:r>
    </w:p>
    <w:p w14:paraId="34EEA436">
      <w:pPr>
        <w:ind w:left="0" w:leftChars="0" w:firstLine="398" w:firstLineChars="166"/>
        <w:jc w:val="both"/>
        <w:rPr>
          <w:rFonts w:hint="default"/>
          <w:sz w:val="24"/>
          <w:szCs w:val="24"/>
        </w:rPr>
      </w:pPr>
      <w:r>
        <w:rPr>
          <w:rFonts w:hint="default"/>
          <w:sz w:val="24"/>
          <w:szCs w:val="24"/>
        </w:rPr>
        <w:t>локально рациональная — глобально несубъектная система.</w:t>
      </w:r>
    </w:p>
    <w:p w14:paraId="5C6D2BFA">
      <w:pPr>
        <w:ind w:left="0" w:leftChars="0" w:firstLine="398" w:firstLineChars="166"/>
        <w:jc w:val="both"/>
        <w:rPr>
          <w:rFonts w:hint="default"/>
          <w:sz w:val="24"/>
          <w:szCs w:val="24"/>
        </w:rPr>
      </w:pPr>
    </w:p>
    <w:p w14:paraId="4D6F71CA">
      <w:pPr>
        <w:ind w:left="0" w:leftChars="0" w:firstLine="398" w:firstLineChars="166"/>
        <w:jc w:val="both"/>
        <w:rPr>
          <w:rFonts w:hint="default"/>
          <w:sz w:val="24"/>
          <w:szCs w:val="24"/>
        </w:rPr>
      </w:pPr>
      <w:r>
        <w:rPr>
          <w:rFonts w:hint="default"/>
          <w:sz w:val="24"/>
          <w:szCs w:val="24"/>
        </w:rPr>
        <w:t>97. Концентрация власти и дробление субъектности</w:t>
      </w:r>
    </w:p>
    <w:p w14:paraId="4BA61F64">
      <w:pPr>
        <w:ind w:left="0" w:leftChars="0" w:firstLine="398" w:firstLineChars="166"/>
        <w:jc w:val="both"/>
        <w:rPr>
          <w:rFonts w:hint="default"/>
          <w:sz w:val="24"/>
          <w:szCs w:val="24"/>
        </w:rPr>
      </w:pPr>
    </w:p>
    <w:p w14:paraId="0C7EFFFD">
      <w:pPr>
        <w:ind w:left="0" w:leftChars="0" w:firstLine="398" w:firstLineChars="166"/>
        <w:jc w:val="both"/>
        <w:rPr>
          <w:rFonts w:hint="default"/>
          <w:sz w:val="24"/>
          <w:szCs w:val="24"/>
        </w:rPr>
      </w:pPr>
      <w:r>
        <w:rPr>
          <w:rFonts w:hint="default"/>
          <w:sz w:val="24"/>
          <w:szCs w:val="24"/>
        </w:rPr>
        <w:t>Одним из ключевых различений ХТТ является нетождественность концентрации власти и концентрации субъектности. Центр может обладать огромными ресурсами, формальными полномочиями и принудительной силой, тогда как полный акт ответа раздроблен между производителями информации, разработчиками вариантов, подписантом, исполнителями и носителями цены.</w:t>
      </w:r>
    </w:p>
    <w:p w14:paraId="3B114F24">
      <w:pPr>
        <w:ind w:left="0" w:leftChars="0" w:firstLine="398" w:firstLineChars="166"/>
        <w:jc w:val="both"/>
        <w:rPr>
          <w:rFonts w:hint="default"/>
          <w:sz w:val="24"/>
          <w:szCs w:val="24"/>
        </w:rPr>
      </w:pPr>
      <w:r>
        <w:rPr>
          <w:rFonts w:hint="default"/>
          <w:sz w:val="24"/>
          <w:szCs w:val="24"/>
        </w:rPr>
        <w:t>Поэтому операциональный критерий состоит не в вопросе «насколько сильна власть?», а в вопросе:</w:t>
      </w:r>
    </w:p>
    <w:p w14:paraId="347129D7">
      <w:pPr>
        <w:ind w:left="0" w:leftChars="0" w:firstLine="398" w:firstLineChars="166"/>
        <w:jc w:val="both"/>
        <w:rPr>
          <w:rFonts w:hint="default"/>
          <w:sz w:val="24"/>
          <w:szCs w:val="24"/>
        </w:rPr>
      </w:pPr>
      <w:r>
        <w:rPr>
          <w:rFonts w:hint="default"/>
          <w:sz w:val="24"/>
          <w:szCs w:val="24"/>
        </w:rPr>
        <w:t>можно ли локализовать субъекта или связный контур субъектности, обладающий достаточными правомочиями для изменения траектории действия и признания его последствий?</w:t>
      </w:r>
    </w:p>
    <w:p w14:paraId="7FDA94EB">
      <w:pPr>
        <w:ind w:left="0" w:leftChars="0" w:firstLine="398" w:firstLineChars="166"/>
        <w:jc w:val="both"/>
        <w:rPr>
          <w:rFonts w:hint="default"/>
          <w:sz w:val="24"/>
          <w:szCs w:val="24"/>
        </w:rPr>
      </w:pPr>
      <w:r>
        <w:rPr>
          <w:rFonts w:hint="default"/>
          <w:sz w:val="24"/>
          <w:szCs w:val="24"/>
        </w:rPr>
        <w:t>Если нет, высокая концентрация власти способна скрывать не усиление, а исчезновение полноценной субъектности.</w:t>
      </w:r>
    </w:p>
    <w:p w14:paraId="7E29A4A1">
      <w:pPr>
        <w:ind w:left="0" w:leftChars="0" w:firstLine="398" w:firstLineChars="166"/>
        <w:jc w:val="both"/>
        <w:rPr>
          <w:rFonts w:hint="default"/>
          <w:sz w:val="24"/>
          <w:szCs w:val="24"/>
        </w:rPr>
      </w:pPr>
    </w:p>
    <w:p w14:paraId="1C4D38F9">
      <w:pPr>
        <w:ind w:left="0" w:leftChars="0" w:firstLine="398" w:firstLineChars="166"/>
        <w:jc w:val="both"/>
        <w:rPr>
          <w:rFonts w:hint="default"/>
          <w:sz w:val="24"/>
          <w:szCs w:val="24"/>
        </w:rPr>
      </w:pPr>
      <w:r>
        <w:rPr>
          <w:rFonts w:hint="default"/>
          <w:sz w:val="24"/>
          <w:szCs w:val="24"/>
        </w:rPr>
        <w:t>98. Переадресация и отчуждение субъектности</w:t>
      </w:r>
    </w:p>
    <w:p w14:paraId="37E0A72A">
      <w:pPr>
        <w:ind w:left="0" w:leftChars="0" w:firstLine="398" w:firstLineChars="166"/>
        <w:jc w:val="both"/>
        <w:rPr>
          <w:rFonts w:hint="default"/>
          <w:sz w:val="24"/>
          <w:szCs w:val="24"/>
        </w:rPr>
      </w:pPr>
    </w:p>
    <w:p w14:paraId="6D1FEF69">
      <w:pPr>
        <w:ind w:left="0" w:leftChars="0" w:firstLine="398" w:firstLineChars="166"/>
        <w:jc w:val="both"/>
        <w:rPr>
          <w:rFonts w:hint="default"/>
          <w:sz w:val="24"/>
          <w:szCs w:val="24"/>
        </w:rPr>
      </w:pPr>
      <w:r>
        <w:rPr>
          <w:rFonts w:hint="default"/>
          <w:sz w:val="24"/>
          <w:szCs w:val="24"/>
        </w:rPr>
        <w:t>Субъектность не означает способности самостоятельно отвечать на всякий вопрос. Напротив, зрелый субъект должен распознавать границу собственной компетенции. Онтологическая переадресация возникает тогда, когда часть ответа, действительно превышающая компетенцию субъекта, передаётся более адекватному участнику.</w:t>
      </w:r>
    </w:p>
    <w:p w14:paraId="058A2D0C">
      <w:pPr>
        <w:ind w:left="0" w:leftChars="0" w:firstLine="398" w:firstLineChars="166"/>
        <w:jc w:val="both"/>
        <w:rPr>
          <w:rFonts w:hint="default"/>
          <w:sz w:val="24"/>
          <w:szCs w:val="24"/>
        </w:rPr>
      </w:pPr>
      <w:r>
        <w:rPr>
          <w:rFonts w:hint="default"/>
          <w:sz w:val="24"/>
          <w:szCs w:val="24"/>
        </w:rPr>
        <w:t>Врач переадресует юридический вопрос юристу; священник — медицинскую или психиатрическую проблему врачу; локальный институт — задачу иного масштаба соответствующему уровню.</w:t>
      </w:r>
    </w:p>
    <w:p w14:paraId="27D0C390">
      <w:pPr>
        <w:ind w:left="0" w:leftChars="0" w:firstLine="398" w:firstLineChars="166"/>
        <w:jc w:val="both"/>
        <w:rPr>
          <w:rFonts w:hint="default"/>
          <w:sz w:val="24"/>
          <w:szCs w:val="24"/>
        </w:rPr>
      </w:pPr>
      <w:r>
        <w:rPr>
          <w:rFonts w:hint="default"/>
          <w:sz w:val="24"/>
          <w:szCs w:val="24"/>
        </w:rPr>
        <w:t>Патология начинается тогда, когда субъект передаёт не отдельную компетенцию, а собственную способность ответа. Он перестаёт различать «этого я не знаю» и «это должен решить за меня другой». Тогда адекватная переадресация превращается в отчуждение субъектности.</w:t>
      </w:r>
    </w:p>
    <w:p w14:paraId="39C55B55">
      <w:pPr>
        <w:ind w:left="0" w:leftChars="0" w:firstLine="398" w:firstLineChars="166"/>
        <w:jc w:val="both"/>
        <w:rPr>
          <w:rFonts w:hint="default"/>
          <w:sz w:val="24"/>
          <w:szCs w:val="24"/>
        </w:rPr>
      </w:pPr>
    </w:p>
    <w:p w14:paraId="5977C33B">
      <w:pPr>
        <w:ind w:left="0" w:leftChars="0" w:firstLine="398" w:firstLineChars="166"/>
        <w:jc w:val="both"/>
        <w:rPr>
          <w:rFonts w:hint="default"/>
          <w:sz w:val="24"/>
          <w:szCs w:val="24"/>
        </w:rPr>
      </w:pPr>
      <w:r>
        <w:rPr>
          <w:rFonts w:hint="default"/>
          <w:sz w:val="24"/>
          <w:szCs w:val="24"/>
        </w:rPr>
        <w:t>99. Остановка как узел субъектной архитектуры</w:t>
      </w:r>
    </w:p>
    <w:p w14:paraId="185516D7">
      <w:pPr>
        <w:ind w:left="0" w:leftChars="0" w:firstLine="398" w:firstLineChars="166"/>
        <w:jc w:val="both"/>
        <w:rPr>
          <w:rFonts w:hint="default"/>
          <w:sz w:val="24"/>
          <w:szCs w:val="24"/>
        </w:rPr>
      </w:pPr>
    </w:p>
    <w:p w14:paraId="0EC928D2">
      <w:pPr>
        <w:ind w:left="0" w:leftChars="0" w:firstLine="398" w:firstLineChars="166"/>
        <w:jc w:val="both"/>
        <w:rPr>
          <w:rFonts w:hint="default"/>
          <w:sz w:val="24"/>
          <w:szCs w:val="24"/>
        </w:rPr>
      </w:pPr>
      <w:r>
        <w:rPr>
          <w:rFonts w:hint="default"/>
          <w:sz w:val="24"/>
          <w:szCs w:val="24"/>
        </w:rPr>
        <w:t>Правомочие остановки заслуживает особого внимания, потому что именно его отсутствие часто превращает сложную систему из субъектной в причинную. Система может иметь множество механизмов получения информации и коррекции частных параметров, но не иметь участника, способного поставить под вопрос само продолжение процесса.</w:t>
      </w:r>
    </w:p>
    <w:p w14:paraId="31C89776">
      <w:pPr>
        <w:ind w:left="0" w:leftChars="0" w:firstLine="398" w:firstLineChars="166"/>
        <w:jc w:val="both"/>
        <w:rPr>
          <w:rFonts w:hint="default"/>
          <w:sz w:val="24"/>
          <w:szCs w:val="24"/>
        </w:rPr>
      </w:pPr>
      <w:r>
        <w:rPr>
          <w:rFonts w:hint="default"/>
          <w:sz w:val="24"/>
          <w:szCs w:val="24"/>
        </w:rPr>
        <w:t>Остановка означает возвращение уже запущенной причинности к её основанию:</w:t>
      </w:r>
    </w:p>
    <w:p w14:paraId="4002D06C">
      <w:pPr>
        <w:ind w:left="0" w:leftChars="0" w:firstLine="398" w:firstLineChars="166"/>
        <w:jc w:val="both"/>
        <w:rPr>
          <w:rFonts w:hint="default"/>
          <w:sz w:val="24"/>
          <w:szCs w:val="24"/>
        </w:rPr>
      </w:pPr>
      <w:r>
        <w:rPr>
          <w:rFonts w:hint="default"/>
          <w:sz w:val="24"/>
          <w:szCs w:val="24"/>
        </w:rPr>
        <w:t>действительно ли всё ещё существует причина, ради которой мы начали?</w:t>
      </w:r>
    </w:p>
    <w:p w14:paraId="4AD47312">
      <w:pPr>
        <w:ind w:left="0" w:leftChars="0" w:firstLine="398" w:firstLineChars="166"/>
        <w:jc w:val="both"/>
        <w:rPr>
          <w:rFonts w:hint="default"/>
          <w:sz w:val="24"/>
          <w:szCs w:val="24"/>
        </w:rPr>
      </w:pPr>
      <w:r>
        <w:rPr>
          <w:rFonts w:hint="default"/>
          <w:sz w:val="24"/>
          <w:szCs w:val="24"/>
        </w:rPr>
        <w:t>Особенно важен этот вопрос в бюрократических, военных, технологических и финансовых системах, где уже понесённые издержки сами начинают превращаться в аргумент продолжения. Если прошлое действие становится достаточным основанием следующего, субъект теряет способность начать заново именно потому, что однажды уже начал.</w:t>
      </w:r>
    </w:p>
    <w:p w14:paraId="4D78736C">
      <w:pPr>
        <w:ind w:left="0" w:leftChars="0" w:firstLine="398" w:firstLineChars="166"/>
        <w:jc w:val="both"/>
        <w:rPr>
          <w:rFonts w:hint="default"/>
          <w:sz w:val="24"/>
          <w:szCs w:val="24"/>
        </w:rPr>
      </w:pPr>
    </w:p>
    <w:p w14:paraId="0EDB3B48">
      <w:pPr>
        <w:ind w:left="0" w:leftChars="0" w:firstLine="398" w:firstLineChars="166"/>
        <w:jc w:val="both"/>
        <w:rPr>
          <w:rFonts w:hint="default"/>
          <w:sz w:val="24"/>
          <w:szCs w:val="24"/>
        </w:rPr>
      </w:pPr>
    </w:p>
    <w:p w14:paraId="32EC69BB">
      <w:pPr>
        <w:ind w:left="0" w:leftChars="0" w:firstLine="398" w:firstLineChars="166"/>
        <w:jc w:val="both"/>
        <w:rPr>
          <w:rFonts w:hint="default"/>
          <w:sz w:val="24"/>
          <w:szCs w:val="24"/>
        </w:rPr>
      </w:pPr>
      <w:r>
        <w:rPr>
          <w:rFonts w:hint="default"/>
          <w:sz w:val="24"/>
          <w:szCs w:val="24"/>
        </w:rPr>
        <w:t>IX. ВЕКТОРНЫЙ АНАЛИЗ СУБЪЕКТНОСТИ</w:t>
      </w:r>
    </w:p>
    <w:p w14:paraId="79FBE9F9">
      <w:pPr>
        <w:ind w:left="0" w:leftChars="0" w:firstLine="398" w:firstLineChars="166"/>
        <w:jc w:val="both"/>
        <w:rPr>
          <w:rFonts w:hint="default"/>
          <w:sz w:val="24"/>
          <w:szCs w:val="24"/>
        </w:rPr>
      </w:pPr>
    </w:p>
    <w:p w14:paraId="5FE47323">
      <w:pPr>
        <w:ind w:left="0" w:leftChars="0" w:firstLine="398" w:firstLineChars="166"/>
        <w:jc w:val="both"/>
        <w:rPr>
          <w:rFonts w:hint="default"/>
          <w:sz w:val="24"/>
          <w:szCs w:val="24"/>
        </w:rPr>
      </w:pPr>
      <w:r>
        <w:rPr>
          <w:rFonts w:hint="default"/>
          <w:sz w:val="24"/>
          <w:szCs w:val="24"/>
        </w:rPr>
        <w:t>100. Почему субъектность необходимо анализировать векторно</w:t>
      </w:r>
    </w:p>
    <w:p w14:paraId="49015C29">
      <w:pPr>
        <w:ind w:left="0" w:leftChars="0" w:firstLine="398" w:firstLineChars="166"/>
        <w:jc w:val="both"/>
        <w:rPr>
          <w:rFonts w:hint="default"/>
          <w:sz w:val="24"/>
          <w:szCs w:val="24"/>
        </w:rPr>
      </w:pPr>
    </w:p>
    <w:p w14:paraId="68DA6081">
      <w:pPr>
        <w:ind w:left="0" w:leftChars="0" w:firstLine="398" w:firstLineChars="166"/>
        <w:jc w:val="both"/>
        <w:rPr>
          <w:rFonts w:hint="default"/>
          <w:sz w:val="24"/>
          <w:szCs w:val="24"/>
        </w:rPr>
      </w:pPr>
      <w:r>
        <w:rPr>
          <w:rFonts w:hint="default"/>
          <w:sz w:val="24"/>
          <w:szCs w:val="24"/>
        </w:rPr>
        <w:t>Субъектная топография и топология показывают, где находятся правомочия и каким образом они связаны. Но статического описания недостаточно. Одна и та же архитектура может в одном историческом состоянии расширять способность субъекта к ответу, в другом — воспроизводить её без существенного изменения, а в третьем — постепенно переводить собственных участников в режим исполнительной причинности.</w:t>
      </w:r>
    </w:p>
    <w:p w14:paraId="43DB8A5F">
      <w:pPr>
        <w:ind w:left="0" w:leftChars="0" w:firstLine="398" w:firstLineChars="166"/>
        <w:jc w:val="both"/>
        <w:rPr>
          <w:rFonts w:hint="default"/>
          <w:sz w:val="24"/>
          <w:szCs w:val="24"/>
        </w:rPr>
      </w:pPr>
      <w:r>
        <w:rPr>
          <w:rFonts w:hint="default"/>
          <w:sz w:val="24"/>
          <w:szCs w:val="24"/>
        </w:rPr>
        <w:t>Поэтому зрелый ХТТ-анализ является векторным. Вектор позволяет исследовать не только наличие субъектности, но изменение её формы и направления во времени.</w:t>
      </w:r>
    </w:p>
    <w:p w14:paraId="54E7A2F9">
      <w:pPr>
        <w:ind w:left="0" w:leftChars="0" w:firstLine="398" w:firstLineChars="166"/>
        <w:jc w:val="both"/>
        <w:rPr>
          <w:rFonts w:hint="default"/>
          <w:sz w:val="24"/>
          <w:szCs w:val="24"/>
        </w:rPr>
      </w:pPr>
      <w:r>
        <w:rPr>
          <w:rFonts w:hint="default"/>
          <w:sz w:val="24"/>
          <w:szCs w:val="24"/>
        </w:rPr>
        <w:t>Основная формула остаётся:</w:t>
      </w:r>
    </w:p>
    <w:p w14:paraId="3F978B32">
      <w:pPr>
        <w:ind w:left="0" w:leftChars="0" w:firstLine="398" w:firstLineChars="166"/>
        <w:jc w:val="both"/>
        <w:rPr>
          <w:rFonts w:hint="default"/>
          <w:sz w:val="24"/>
          <w:szCs w:val="24"/>
        </w:rPr>
      </w:pPr>
      <w:r>
        <w:rPr>
          <w:rFonts w:hint="default"/>
          <w:sz w:val="24"/>
          <w:szCs w:val="24"/>
        </w:rPr>
        <w:t>ХТТ-анализ — векторный анализ уровня, направления, носителя и распределения субъектности.</w:t>
      </w:r>
    </w:p>
    <w:p w14:paraId="0FDD90B1">
      <w:pPr>
        <w:ind w:left="0" w:leftChars="0" w:firstLine="398" w:firstLineChars="166"/>
        <w:jc w:val="both"/>
        <w:rPr>
          <w:rFonts w:hint="default"/>
          <w:sz w:val="24"/>
          <w:szCs w:val="24"/>
        </w:rPr>
      </w:pPr>
      <w:r>
        <w:rPr>
          <w:rFonts w:hint="default"/>
          <w:sz w:val="24"/>
          <w:szCs w:val="24"/>
        </w:rPr>
        <w:t>Каждый векторный вывод поэтому должен отвечать как минимум на четыре вопроса: на каком уровне происходит изменение; в каком направлении оно происходит; где локализован его фактический субъектный источник; как субъектный эффект распределяется между участниками системы?</w:t>
      </w:r>
    </w:p>
    <w:p w14:paraId="125B6C50">
      <w:pPr>
        <w:ind w:left="0" w:leftChars="0" w:firstLine="398" w:firstLineChars="166"/>
        <w:jc w:val="both"/>
        <w:rPr>
          <w:rFonts w:hint="default"/>
          <w:sz w:val="24"/>
          <w:szCs w:val="24"/>
        </w:rPr>
      </w:pPr>
      <w:r>
        <w:rPr>
          <w:rFonts w:hint="default"/>
          <w:sz w:val="24"/>
          <w:szCs w:val="24"/>
        </w:rPr>
        <w:t>К ним добавляются временной горизонт, масштаб, динамический режим, режим соответствия, цена и способность к коррекции.</w:t>
      </w:r>
    </w:p>
    <w:p w14:paraId="7BF75085">
      <w:pPr>
        <w:ind w:left="0" w:leftChars="0" w:firstLine="398" w:firstLineChars="166"/>
        <w:jc w:val="both"/>
        <w:rPr>
          <w:rFonts w:hint="default"/>
          <w:sz w:val="24"/>
          <w:szCs w:val="24"/>
        </w:rPr>
      </w:pPr>
    </w:p>
    <w:p w14:paraId="7E534CA8">
      <w:pPr>
        <w:ind w:left="0" w:leftChars="0" w:firstLine="398" w:firstLineChars="166"/>
        <w:jc w:val="both"/>
        <w:rPr>
          <w:rFonts w:hint="default"/>
          <w:sz w:val="24"/>
          <w:szCs w:val="24"/>
        </w:rPr>
      </w:pPr>
      <w:r>
        <w:rPr>
          <w:rFonts w:hint="default"/>
          <w:sz w:val="24"/>
          <w:szCs w:val="24"/>
        </w:rPr>
        <w:t>101. Онтический, онтологический и эсхатологический уровни</w:t>
      </w:r>
    </w:p>
    <w:p w14:paraId="35F210BA">
      <w:pPr>
        <w:ind w:left="0" w:leftChars="0" w:firstLine="398" w:firstLineChars="166"/>
        <w:jc w:val="both"/>
        <w:rPr>
          <w:rFonts w:hint="default"/>
          <w:sz w:val="24"/>
          <w:szCs w:val="24"/>
        </w:rPr>
      </w:pPr>
    </w:p>
    <w:p w14:paraId="6676C5E8">
      <w:pPr>
        <w:ind w:left="0" w:leftChars="0" w:firstLine="398" w:firstLineChars="166"/>
        <w:jc w:val="both"/>
        <w:rPr>
          <w:rFonts w:hint="default"/>
          <w:sz w:val="24"/>
          <w:szCs w:val="24"/>
        </w:rPr>
      </w:pPr>
      <w:r>
        <w:rPr>
          <w:rFonts w:hint="default"/>
          <w:sz w:val="24"/>
          <w:szCs w:val="24"/>
        </w:rPr>
        <w:t>ХТТ различает три уровня субъектного анализа: онтический, онтологический и эсхатологический.</w:t>
      </w:r>
    </w:p>
    <w:p w14:paraId="365FC6B8">
      <w:pPr>
        <w:ind w:left="0" w:leftChars="0" w:firstLine="398" w:firstLineChars="166"/>
        <w:jc w:val="both"/>
        <w:rPr>
          <w:rFonts w:hint="default"/>
          <w:sz w:val="24"/>
          <w:szCs w:val="24"/>
        </w:rPr>
      </w:pPr>
      <w:r>
        <w:rPr>
          <w:rFonts w:hint="default"/>
          <w:sz w:val="24"/>
          <w:szCs w:val="24"/>
        </w:rPr>
        <w:t>Онтический уровень относится к действиям, ресурсам, институтам, объектам и непосредственным последствиям внутри относительно устойчивой картины мира. Здесь субъект решает, что сделать с уже распознанными объектами: распределить ресурс, выиграть выборы, построить дорогу, выполнить приказ, заключить договор, добиться военной цели.</w:t>
      </w:r>
    </w:p>
    <w:p w14:paraId="0B415397">
      <w:pPr>
        <w:ind w:left="0" w:leftChars="0" w:firstLine="398" w:firstLineChars="166"/>
        <w:jc w:val="both"/>
        <w:rPr>
          <w:rFonts w:hint="default"/>
          <w:sz w:val="24"/>
          <w:szCs w:val="24"/>
        </w:rPr>
      </w:pPr>
      <w:r>
        <w:rPr>
          <w:rFonts w:hint="default"/>
          <w:sz w:val="24"/>
          <w:szCs w:val="24"/>
        </w:rPr>
        <w:t>Онтологический уровень относится к самой архитектуре видимого и возможного: какие объекты вообще признаются реальными, какие причинности удерживаются, какой временной горизонт считается действительным, кто получает право интерпретации, что может быть начато и какие формы ответа в принципе считаются возможными.</w:t>
      </w:r>
    </w:p>
    <w:p w14:paraId="6A388FB2">
      <w:pPr>
        <w:ind w:left="0" w:leftChars="0" w:firstLine="398" w:firstLineChars="166"/>
        <w:jc w:val="both"/>
        <w:rPr>
          <w:rFonts w:hint="default"/>
          <w:sz w:val="24"/>
          <w:szCs w:val="24"/>
        </w:rPr>
      </w:pPr>
      <w:r>
        <w:rPr>
          <w:rFonts w:hint="default"/>
          <w:sz w:val="24"/>
          <w:szCs w:val="24"/>
        </w:rPr>
        <w:t>Эсхатологический уровень относится к отношению человека или системы к максимальному Основанию и пределу собственной произведённости. Он показывает, сохраняет ли субъект открытость тому, что превосходит его карту и исторический проект, либо произведённая им архитектура начинает присваивать себе окончательный статус.</w:t>
      </w:r>
    </w:p>
    <w:p w14:paraId="55D467C3">
      <w:pPr>
        <w:ind w:left="0" w:leftChars="0" w:firstLine="398" w:firstLineChars="166"/>
        <w:jc w:val="both"/>
        <w:rPr>
          <w:rFonts w:hint="default"/>
          <w:sz w:val="24"/>
          <w:szCs w:val="24"/>
        </w:rPr>
      </w:pPr>
      <w:r>
        <w:rPr>
          <w:rFonts w:hint="default"/>
          <w:sz w:val="24"/>
          <w:szCs w:val="24"/>
        </w:rPr>
        <w:t>Эти уровни нельзя автоматически выводить один из другого. Рост онтических возможностей не гарантирует роста онтологической субъектности. Высокая онтологическая проектность не гарантирует эсхатологической открытости. Эсхатологическая риторика не доказывает восходящего вектора ни на одном из уровней.</w:t>
      </w:r>
    </w:p>
    <w:p w14:paraId="2EC81145">
      <w:pPr>
        <w:ind w:left="0" w:leftChars="0" w:firstLine="398" w:firstLineChars="166"/>
        <w:jc w:val="both"/>
        <w:rPr>
          <w:rFonts w:hint="default"/>
          <w:sz w:val="24"/>
          <w:szCs w:val="24"/>
        </w:rPr>
      </w:pPr>
    </w:p>
    <w:p w14:paraId="3F620CA0">
      <w:pPr>
        <w:ind w:left="0" w:leftChars="0" w:firstLine="398" w:firstLineChars="166"/>
        <w:jc w:val="both"/>
        <w:rPr>
          <w:rFonts w:hint="default"/>
          <w:sz w:val="24"/>
          <w:szCs w:val="24"/>
        </w:rPr>
      </w:pPr>
      <w:r>
        <w:rPr>
          <w:rFonts w:hint="default"/>
          <w:sz w:val="24"/>
          <w:szCs w:val="24"/>
        </w:rPr>
        <w:t>102. Направления вектора</w:t>
      </w:r>
    </w:p>
    <w:p w14:paraId="22146779">
      <w:pPr>
        <w:ind w:left="0" w:leftChars="0" w:firstLine="398" w:firstLineChars="166"/>
        <w:jc w:val="both"/>
        <w:rPr>
          <w:rFonts w:hint="default"/>
          <w:sz w:val="24"/>
          <w:szCs w:val="24"/>
        </w:rPr>
      </w:pPr>
    </w:p>
    <w:p w14:paraId="5002FB73">
      <w:pPr>
        <w:ind w:left="0" w:leftChars="0" w:firstLine="398" w:firstLineChars="166"/>
        <w:jc w:val="both"/>
        <w:rPr>
          <w:rFonts w:hint="default"/>
          <w:sz w:val="24"/>
          <w:szCs w:val="24"/>
        </w:rPr>
      </w:pPr>
      <w:r>
        <w:rPr>
          <w:rFonts w:hint="default"/>
          <w:sz w:val="24"/>
          <w:szCs w:val="24"/>
        </w:rPr>
        <w:t>ХТТ различает три основные направленности субъектного движения: восходящую, горизонтальную и нисходящую.</w:t>
      </w:r>
    </w:p>
    <w:p w14:paraId="438A8B8C">
      <w:pPr>
        <w:ind w:left="0" w:leftChars="0" w:firstLine="398" w:firstLineChars="166"/>
        <w:jc w:val="both"/>
        <w:rPr>
          <w:rFonts w:hint="default"/>
          <w:sz w:val="24"/>
          <w:szCs w:val="24"/>
        </w:rPr>
      </w:pPr>
      <w:r>
        <w:rPr>
          <w:rFonts w:hint="default"/>
          <w:sz w:val="24"/>
          <w:szCs w:val="24"/>
        </w:rPr>
        <w:t>Восходящий вектор означает увеличение способности субъекта видеть релевантную Реальность, быть источником собственного ответа, расширять масштаб адекватного действия, принимать последствия, корректироваться и сохранять открытость Основанию, превосходящему уже произведённую форму.</w:t>
      </w:r>
    </w:p>
    <w:p w14:paraId="06A93983">
      <w:pPr>
        <w:ind w:left="0" w:leftChars="0" w:firstLine="398" w:firstLineChars="166"/>
        <w:jc w:val="both"/>
        <w:rPr>
          <w:rFonts w:hint="default"/>
          <w:sz w:val="24"/>
          <w:szCs w:val="24"/>
        </w:rPr>
      </w:pPr>
      <w:r>
        <w:rPr>
          <w:rFonts w:hint="default"/>
          <w:sz w:val="24"/>
          <w:szCs w:val="24"/>
        </w:rPr>
        <w:t>Горизонтальный вектор означает воспроизводство, распространение или координацию уже существующей архитектуры без принципиального изменения её уровня субъектности. Горизонтальное движение необходимо любой устойчивой системе: не всякое действие должно производить онтологический переход.</w:t>
      </w:r>
    </w:p>
    <w:p w14:paraId="73B98023">
      <w:pPr>
        <w:ind w:left="0" w:leftChars="0" w:firstLine="398" w:firstLineChars="166"/>
        <w:jc w:val="both"/>
        <w:rPr>
          <w:rFonts w:hint="default"/>
          <w:sz w:val="24"/>
          <w:szCs w:val="24"/>
        </w:rPr>
      </w:pPr>
      <w:r>
        <w:rPr>
          <w:rFonts w:hint="default"/>
          <w:sz w:val="24"/>
          <w:szCs w:val="24"/>
        </w:rPr>
        <w:t>Нисходящий вектор означает сокращение субъектных правомочий, разрыв между ответом и ответственностью, блокирование коррекции, превращение собственного начала в исполнение чужого проекта или редукцию человека к функциональному продолжению уже запущенной причинности.</w:t>
      </w:r>
    </w:p>
    <w:p w14:paraId="2F33ED9E">
      <w:pPr>
        <w:ind w:left="0" w:leftChars="0" w:firstLine="398" w:firstLineChars="166"/>
        <w:jc w:val="both"/>
        <w:rPr>
          <w:rFonts w:hint="default"/>
          <w:sz w:val="24"/>
          <w:szCs w:val="24"/>
        </w:rPr>
      </w:pPr>
      <w:r>
        <w:rPr>
          <w:rFonts w:hint="default"/>
          <w:sz w:val="24"/>
          <w:szCs w:val="24"/>
        </w:rPr>
        <w:t>Направление невозможно определить по политическому, религиозному или культурному самоописанию. Революционная система может иметь нисходящий субъектный вектор, а аскетическое самоограничение — восходящий, если оно увеличивает способность человека к ответственному ответу.</w:t>
      </w:r>
    </w:p>
    <w:p w14:paraId="7C35A643">
      <w:pPr>
        <w:ind w:left="0" w:leftChars="0" w:firstLine="398" w:firstLineChars="166"/>
        <w:jc w:val="both"/>
        <w:rPr>
          <w:rFonts w:hint="default"/>
          <w:sz w:val="24"/>
          <w:szCs w:val="24"/>
        </w:rPr>
      </w:pPr>
    </w:p>
    <w:p w14:paraId="45674CCF">
      <w:pPr>
        <w:ind w:left="0" w:leftChars="0" w:firstLine="398" w:firstLineChars="166"/>
        <w:jc w:val="both"/>
        <w:rPr>
          <w:rFonts w:hint="default"/>
          <w:sz w:val="24"/>
          <w:szCs w:val="24"/>
        </w:rPr>
      </w:pPr>
      <w:r>
        <w:rPr>
          <w:rFonts w:hint="default"/>
          <w:sz w:val="24"/>
          <w:szCs w:val="24"/>
        </w:rPr>
        <w:t>103. Многовекторность</w:t>
      </w:r>
    </w:p>
    <w:p w14:paraId="2D4F0C41">
      <w:pPr>
        <w:ind w:left="0" w:leftChars="0" w:firstLine="398" w:firstLineChars="166"/>
        <w:jc w:val="both"/>
        <w:rPr>
          <w:rFonts w:hint="default"/>
          <w:sz w:val="24"/>
          <w:szCs w:val="24"/>
        </w:rPr>
      </w:pPr>
    </w:p>
    <w:p w14:paraId="5849DE83">
      <w:pPr>
        <w:ind w:left="0" w:leftChars="0" w:firstLine="398" w:firstLineChars="166"/>
        <w:jc w:val="both"/>
        <w:rPr>
          <w:rFonts w:hint="default"/>
          <w:sz w:val="24"/>
          <w:szCs w:val="24"/>
        </w:rPr>
      </w:pPr>
      <w:r>
        <w:rPr>
          <w:rFonts w:hint="default"/>
          <w:sz w:val="24"/>
          <w:szCs w:val="24"/>
        </w:rPr>
        <w:t>Один и тот же процесс способен одновременно иметь различные направления на разных уровнях. Онтическое расширение возможностей может сопровождаться онтологическим сокращением субъектности. Добровольное сокращение числа доступных действий может, напротив, увеличивать онтологическую способность к свободному ответу. Система способна расширять индивидуальную инициативу и одновременно эсхатологически замыкать человека внутри собственного проекта.</w:t>
      </w:r>
    </w:p>
    <w:p w14:paraId="44E50799">
      <w:pPr>
        <w:ind w:left="0" w:leftChars="0" w:firstLine="398" w:firstLineChars="166"/>
        <w:jc w:val="both"/>
        <w:rPr>
          <w:rFonts w:hint="default"/>
          <w:sz w:val="24"/>
          <w:szCs w:val="24"/>
        </w:rPr>
      </w:pPr>
      <w:r>
        <w:rPr>
          <w:rFonts w:hint="default"/>
          <w:sz w:val="24"/>
          <w:szCs w:val="24"/>
        </w:rPr>
        <w:t>Поэтому ХТТ не использует универсальную одномерную шкалу прогресса.</w:t>
      </w:r>
    </w:p>
    <w:p w14:paraId="1718F685">
      <w:pPr>
        <w:ind w:left="0" w:leftChars="0" w:firstLine="398" w:firstLineChars="166"/>
        <w:jc w:val="both"/>
        <w:rPr>
          <w:rFonts w:hint="default"/>
          <w:sz w:val="24"/>
          <w:szCs w:val="24"/>
        </w:rPr>
      </w:pPr>
      <w:r>
        <w:rPr>
          <w:rFonts w:hint="default"/>
          <w:sz w:val="24"/>
          <w:szCs w:val="24"/>
        </w:rPr>
        <w:t>Вместо вывода «система развивается» необходимо спросить:</w:t>
      </w:r>
    </w:p>
    <w:p w14:paraId="1879AA86">
      <w:pPr>
        <w:ind w:left="0" w:leftChars="0" w:firstLine="398" w:firstLineChars="166"/>
        <w:jc w:val="both"/>
        <w:rPr>
          <w:rFonts w:hint="default"/>
          <w:sz w:val="24"/>
          <w:szCs w:val="24"/>
        </w:rPr>
      </w:pPr>
      <w:r>
        <w:rPr>
          <w:rFonts w:hint="default"/>
          <w:sz w:val="24"/>
          <w:szCs w:val="24"/>
        </w:rPr>
        <w:t>что именно развивается, на каком уровне, для какого субъекта и какой ценой?</w:t>
      </w:r>
    </w:p>
    <w:p w14:paraId="44EF334E">
      <w:pPr>
        <w:ind w:left="0" w:leftChars="0" w:firstLine="398" w:firstLineChars="166"/>
        <w:jc w:val="both"/>
        <w:rPr>
          <w:rFonts w:hint="default"/>
          <w:sz w:val="24"/>
          <w:szCs w:val="24"/>
        </w:rPr>
      </w:pPr>
      <w:r>
        <w:rPr>
          <w:rFonts w:hint="default"/>
          <w:sz w:val="24"/>
          <w:szCs w:val="24"/>
        </w:rPr>
        <w:t>Многовекторность особенно важна для модернизации. Технологический рост может соседствовать с архаизацией субъектной архитектуры; экономическая рационализация — с потерей публичной субъектности; религиозное возрождение — с увеличением зависимости от внешнего носителя решения.</w:t>
      </w:r>
    </w:p>
    <w:p w14:paraId="7AEBF610">
      <w:pPr>
        <w:ind w:left="0" w:leftChars="0" w:firstLine="398" w:firstLineChars="166"/>
        <w:jc w:val="both"/>
        <w:rPr>
          <w:rFonts w:hint="default"/>
          <w:sz w:val="24"/>
          <w:szCs w:val="24"/>
        </w:rPr>
      </w:pPr>
    </w:p>
    <w:p w14:paraId="54114A6D">
      <w:pPr>
        <w:ind w:left="0" w:leftChars="0" w:firstLine="398" w:firstLineChars="166"/>
        <w:jc w:val="both"/>
        <w:rPr>
          <w:rFonts w:hint="default"/>
          <w:sz w:val="24"/>
          <w:szCs w:val="24"/>
        </w:rPr>
      </w:pPr>
      <w:r>
        <w:rPr>
          <w:rFonts w:hint="default"/>
          <w:sz w:val="24"/>
          <w:szCs w:val="24"/>
        </w:rPr>
        <w:t>104. Динамические режимы</w:t>
      </w:r>
    </w:p>
    <w:p w14:paraId="13DAC043">
      <w:pPr>
        <w:ind w:left="0" w:leftChars="0" w:firstLine="398" w:firstLineChars="166"/>
        <w:jc w:val="both"/>
        <w:rPr>
          <w:rFonts w:hint="default"/>
          <w:sz w:val="24"/>
          <w:szCs w:val="24"/>
        </w:rPr>
      </w:pPr>
    </w:p>
    <w:p w14:paraId="2E685B26">
      <w:pPr>
        <w:ind w:left="0" w:leftChars="0" w:firstLine="398" w:firstLineChars="166"/>
        <w:jc w:val="both"/>
        <w:rPr>
          <w:rFonts w:hint="default"/>
          <w:sz w:val="24"/>
          <w:szCs w:val="24"/>
        </w:rPr>
      </w:pPr>
      <w:r>
        <w:rPr>
          <w:rFonts w:hint="default"/>
          <w:sz w:val="24"/>
          <w:szCs w:val="24"/>
        </w:rPr>
        <w:t>Направление необходимо отличать от состояния устойчивости архитектуры. Для этого ХТТ различает несколько динамических режимов.</w:t>
      </w:r>
    </w:p>
    <w:p w14:paraId="39ABC118">
      <w:pPr>
        <w:ind w:left="0" w:leftChars="0" w:firstLine="398" w:firstLineChars="166"/>
        <w:jc w:val="both"/>
        <w:rPr>
          <w:rFonts w:hint="default"/>
          <w:sz w:val="24"/>
          <w:szCs w:val="24"/>
        </w:rPr>
      </w:pPr>
      <w:r>
        <w:rPr>
          <w:rFonts w:hint="default"/>
          <w:sz w:val="24"/>
          <w:szCs w:val="24"/>
        </w:rPr>
        <w:t>Пластичный режим означает, что система способна изменяться под воздействием новой Реальности, не теряя собственной связности.</w:t>
      </w:r>
    </w:p>
    <w:p w14:paraId="5F5F45A4">
      <w:pPr>
        <w:ind w:left="0" w:leftChars="0" w:firstLine="398" w:firstLineChars="166"/>
        <w:jc w:val="both"/>
        <w:rPr>
          <w:rFonts w:hint="default"/>
          <w:sz w:val="24"/>
          <w:szCs w:val="24"/>
        </w:rPr>
      </w:pPr>
      <w:r>
        <w:rPr>
          <w:rFonts w:hint="default"/>
          <w:sz w:val="24"/>
          <w:szCs w:val="24"/>
        </w:rPr>
        <w:t>Стабилизированный режим означает устойчивость основных связей при сохранении реально работающих механизмов информации несоответствия и коррекции.</w:t>
      </w:r>
    </w:p>
    <w:p w14:paraId="2A578928">
      <w:pPr>
        <w:ind w:left="0" w:leftChars="0" w:firstLine="398" w:firstLineChars="166"/>
        <w:jc w:val="both"/>
        <w:rPr>
          <w:rFonts w:hint="default"/>
          <w:sz w:val="24"/>
          <w:szCs w:val="24"/>
        </w:rPr>
      </w:pPr>
      <w:r>
        <w:rPr>
          <w:rFonts w:hint="default"/>
          <w:sz w:val="24"/>
          <w:szCs w:val="24"/>
        </w:rPr>
        <w:t>Замороженный режим возникает тогда, когда цена изменения резко возрастает, а информация несоответствия начинает блокироваться, переадресовываться или интерпретироваться таким образом, чтобы не затронуть ядро системы.</w:t>
      </w:r>
    </w:p>
    <w:p w14:paraId="1BB78EF7">
      <w:pPr>
        <w:ind w:left="0" w:leftChars="0" w:firstLine="398" w:firstLineChars="166"/>
        <w:jc w:val="both"/>
        <w:rPr>
          <w:rFonts w:hint="default"/>
          <w:sz w:val="24"/>
          <w:szCs w:val="24"/>
        </w:rPr>
      </w:pPr>
      <w:r>
        <w:rPr>
          <w:rFonts w:hint="default"/>
          <w:sz w:val="24"/>
          <w:szCs w:val="24"/>
        </w:rPr>
        <w:t>Кризисный режим означает, что прежняя архитектура уже не способна удерживать предъявленную Реальность и должна либо породить новую форму, либо перейти к распаду, симуляции или принудительному воспроизводству прежнего порядка.</w:t>
      </w:r>
    </w:p>
    <w:p w14:paraId="40A3B737">
      <w:pPr>
        <w:ind w:left="0" w:leftChars="0" w:firstLine="398" w:firstLineChars="166"/>
        <w:jc w:val="both"/>
        <w:rPr>
          <w:rFonts w:hint="default"/>
          <w:sz w:val="24"/>
          <w:szCs w:val="24"/>
        </w:rPr>
      </w:pPr>
      <w:r>
        <w:rPr>
          <w:rFonts w:hint="default"/>
          <w:sz w:val="24"/>
          <w:szCs w:val="24"/>
        </w:rPr>
        <w:t>Ни пластичность, ни стабильность сами по себе не являются нормативным благом. Полная пластичность способна разрушить связность, а стабилизация необходима для воспроизводимости. Качество системы определяется в том числе её способностью адекватно переходить между режимами в ответ на изменение Реальности.</w:t>
      </w:r>
    </w:p>
    <w:p w14:paraId="58675B5E">
      <w:pPr>
        <w:ind w:left="0" w:leftChars="0" w:firstLine="398" w:firstLineChars="166"/>
        <w:jc w:val="both"/>
        <w:rPr>
          <w:rFonts w:hint="default"/>
          <w:sz w:val="24"/>
          <w:szCs w:val="24"/>
        </w:rPr>
      </w:pPr>
    </w:p>
    <w:p w14:paraId="025AD55E">
      <w:pPr>
        <w:ind w:left="0" w:leftChars="0" w:firstLine="398" w:firstLineChars="166"/>
        <w:jc w:val="both"/>
        <w:rPr>
          <w:rFonts w:hint="default"/>
          <w:sz w:val="24"/>
          <w:szCs w:val="24"/>
        </w:rPr>
      </w:pPr>
      <w:r>
        <w:rPr>
          <w:rFonts w:hint="default"/>
          <w:sz w:val="24"/>
          <w:szCs w:val="24"/>
        </w:rPr>
        <w:t>105. Режимы соответствия</w:t>
      </w:r>
    </w:p>
    <w:p w14:paraId="56853DAA">
      <w:pPr>
        <w:ind w:left="0" w:leftChars="0" w:firstLine="398" w:firstLineChars="166"/>
        <w:jc w:val="both"/>
        <w:rPr>
          <w:rFonts w:hint="default"/>
          <w:sz w:val="24"/>
          <w:szCs w:val="24"/>
        </w:rPr>
      </w:pPr>
    </w:p>
    <w:p w14:paraId="64E64094">
      <w:pPr>
        <w:ind w:left="0" w:leftChars="0" w:firstLine="398" w:firstLineChars="166"/>
        <w:jc w:val="both"/>
        <w:rPr>
          <w:rFonts w:hint="default"/>
          <w:sz w:val="24"/>
          <w:szCs w:val="24"/>
        </w:rPr>
      </w:pPr>
      <w:r>
        <w:rPr>
          <w:rFonts w:hint="default"/>
          <w:sz w:val="24"/>
          <w:szCs w:val="24"/>
        </w:rPr>
        <w:t>От динамического режима необходимо отличать отношение между заявленной и фактически производимой функцией. Для этого ХТТ различает аутентичный, проективный, компенсаторный, симулятивный и инверсионный режимы соответствия.</w:t>
      </w:r>
    </w:p>
    <w:p w14:paraId="08226D59">
      <w:pPr>
        <w:ind w:left="0" w:leftChars="0" w:firstLine="398" w:firstLineChars="166"/>
        <w:jc w:val="both"/>
        <w:rPr>
          <w:rFonts w:hint="default"/>
          <w:sz w:val="24"/>
          <w:szCs w:val="24"/>
        </w:rPr>
      </w:pPr>
      <w:r>
        <w:rPr>
          <w:rFonts w:hint="default"/>
          <w:sz w:val="24"/>
          <w:szCs w:val="24"/>
        </w:rPr>
        <w:t>В аутентичном режиме фактическая субъектная функция в существенном соответствует заявленной.</w:t>
      </w:r>
    </w:p>
    <w:p w14:paraId="3D8F5667">
      <w:pPr>
        <w:ind w:left="0" w:leftChars="0" w:firstLine="398" w:firstLineChars="166"/>
        <w:jc w:val="both"/>
        <w:rPr>
          <w:rFonts w:hint="default"/>
          <w:sz w:val="24"/>
          <w:szCs w:val="24"/>
        </w:rPr>
      </w:pPr>
      <w:r>
        <w:rPr>
          <w:rFonts w:hint="default"/>
          <w:sz w:val="24"/>
          <w:szCs w:val="24"/>
        </w:rPr>
        <w:t>В проективном режиме система не только воспроизводит существующую функцию, но создаёт новую архитектуру возможного и тем самым увеличивает способность к новым началам.</w:t>
      </w:r>
    </w:p>
    <w:p w14:paraId="5E101FCB">
      <w:pPr>
        <w:ind w:left="0" w:leftChars="0" w:firstLine="398" w:firstLineChars="166"/>
        <w:jc w:val="both"/>
        <w:rPr>
          <w:rFonts w:hint="default"/>
          <w:sz w:val="24"/>
          <w:szCs w:val="24"/>
        </w:rPr>
      </w:pPr>
      <w:r>
        <w:rPr>
          <w:rFonts w:hint="default"/>
          <w:sz w:val="24"/>
          <w:szCs w:val="24"/>
        </w:rPr>
        <w:t>В компенсаторном режиме одна способность временно заменяет или маскирует недостаток другой. Например, чрезвычайная мобилизация способна компенсировать слабую институциональную связность.</w:t>
      </w:r>
    </w:p>
    <w:p w14:paraId="232D4405">
      <w:pPr>
        <w:ind w:left="0" w:leftChars="0" w:firstLine="398" w:firstLineChars="166"/>
        <w:jc w:val="both"/>
        <w:rPr>
          <w:rFonts w:hint="default"/>
          <w:sz w:val="24"/>
          <w:szCs w:val="24"/>
        </w:rPr>
      </w:pPr>
      <w:r>
        <w:rPr>
          <w:rFonts w:hint="default"/>
          <w:sz w:val="24"/>
          <w:szCs w:val="24"/>
        </w:rPr>
        <w:t>В симулятивном режиме сохраняются внешние признаки функции при отсутствии соответствующего субъектного содержания.</w:t>
      </w:r>
    </w:p>
    <w:p w14:paraId="5A9CE204">
      <w:pPr>
        <w:ind w:left="0" w:leftChars="0" w:firstLine="398" w:firstLineChars="166"/>
        <w:jc w:val="both"/>
        <w:rPr>
          <w:rFonts w:hint="default"/>
          <w:sz w:val="24"/>
          <w:szCs w:val="24"/>
        </w:rPr>
      </w:pPr>
      <w:r>
        <w:rPr>
          <w:rFonts w:hint="default"/>
          <w:sz w:val="24"/>
          <w:szCs w:val="24"/>
        </w:rPr>
        <w:t>В инверсионном режиме система начинает производить эффект, противоположный собственной заявленной функции.</w:t>
      </w:r>
    </w:p>
    <w:p w14:paraId="5136E394">
      <w:pPr>
        <w:ind w:left="0" w:leftChars="0" w:firstLine="398" w:firstLineChars="166"/>
        <w:jc w:val="both"/>
        <w:rPr>
          <w:rFonts w:hint="default"/>
          <w:sz w:val="24"/>
          <w:szCs w:val="24"/>
        </w:rPr>
      </w:pPr>
      <w:r>
        <w:rPr>
          <w:rFonts w:hint="default"/>
          <w:sz w:val="24"/>
          <w:szCs w:val="24"/>
        </w:rPr>
        <w:t>Так образовательная система может под видом формирования самостоятельного мышления создавать зависимость от санкционированного ответа; церковная практика — под видом формирования христианина отчуждать его ответственность; институт представительства общего — превращаться в механизм частного присвоения общего.</w:t>
      </w:r>
    </w:p>
    <w:p w14:paraId="61314AB2">
      <w:pPr>
        <w:ind w:left="0" w:leftChars="0" w:firstLine="398" w:firstLineChars="166"/>
        <w:jc w:val="both"/>
        <w:rPr>
          <w:rFonts w:hint="default"/>
          <w:sz w:val="24"/>
          <w:szCs w:val="24"/>
        </w:rPr>
      </w:pPr>
      <w:r>
        <w:rPr>
          <w:rFonts w:hint="default"/>
          <w:sz w:val="24"/>
          <w:szCs w:val="24"/>
        </w:rPr>
        <w:t>Инверсия должна доказываться через архитектуру произведённого эффекта, а не использоваться как оценочный ярлык.</w:t>
      </w:r>
    </w:p>
    <w:p w14:paraId="1E9DD906">
      <w:pPr>
        <w:ind w:left="0" w:leftChars="0" w:firstLine="398" w:firstLineChars="166"/>
        <w:jc w:val="both"/>
        <w:rPr>
          <w:rFonts w:hint="default"/>
          <w:sz w:val="24"/>
          <w:szCs w:val="24"/>
        </w:rPr>
      </w:pPr>
    </w:p>
    <w:p w14:paraId="20B741C4">
      <w:pPr>
        <w:ind w:left="0" w:leftChars="0" w:firstLine="398" w:firstLineChars="166"/>
        <w:jc w:val="both"/>
        <w:rPr>
          <w:rFonts w:hint="default"/>
          <w:sz w:val="24"/>
          <w:szCs w:val="24"/>
        </w:rPr>
      </w:pPr>
      <w:r>
        <w:rPr>
          <w:rFonts w:hint="default"/>
          <w:sz w:val="24"/>
          <w:szCs w:val="24"/>
        </w:rPr>
        <w:t>106. Фашизоидная конфигурация как пример векторного различения</w:t>
      </w:r>
    </w:p>
    <w:p w14:paraId="2B7598D9">
      <w:pPr>
        <w:ind w:left="0" w:leftChars="0" w:firstLine="398" w:firstLineChars="166"/>
        <w:jc w:val="both"/>
        <w:rPr>
          <w:rFonts w:hint="default"/>
          <w:sz w:val="24"/>
          <w:szCs w:val="24"/>
        </w:rPr>
      </w:pPr>
    </w:p>
    <w:p w14:paraId="37246019">
      <w:pPr>
        <w:ind w:left="0" w:leftChars="0" w:firstLine="398" w:firstLineChars="166"/>
        <w:jc w:val="both"/>
        <w:rPr>
          <w:rFonts w:hint="default"/>
          <w:sz w:val="24"/>
          <w:szCs w:val="24"/>
        </w:rPr>
      </w:pPr>
      <w:r>
        <w:rPr>
          <w:rFonts w:hint="default"/>
          <w:sz w:val="24"/>
          <w:szCs w:val="24"/>
        </w:rPr>
        <w:t>Одним из показательных случаев несовпадения внешней интенсивности действия и реального субъектного вектора является конфигурация, которую ХТТ обозначает формулой:</w:t>
      </w:r>
    </w:p>
    <w:p w14:paraId="35384842">
      <w:pPr>
        <w:ind w:left="0" w:leftChars="0" w:firstLine="398" w:firstLineChars="166"/>
        <w:jc w:val="both"/>
        <w:rPr>
          <w:rFonts w:hint="default"/>
          <w:sz w:val="24"/>
          <w:szCs w:val="24"/>
        </w:rPr>
      </w:pPr>
      <w:r>
        <w:rPr>
          <w:rFonts w:hint="default"/>
          <w:sz w:val="24"/>
          <w:szCs w:val="24"/>
        </w:rPr>
        <w:t>фашизоидность — симуляция восходящего онтологического вектора посредством нисходящей онтической мобилизации.</w:t>
      </w:r>
    </w:p>
    <w:p w14:paraId="24FEB3B9">
      <w:pPr>
        <w:ind w:left="0" w:leftChars="0" w:firstLine="398" w:firstLineChars="166"/>
        <w:jc w:val="both"/>
        <w:rPr>
          <w:rFonts w:hint="default"/>
          <w:sz w:val="24"/>
          <w:szCs w:val="24"/>
        </w:rPr>
      </w:pPr>
      <w:r>
        <w:rPr>
          <w:rFonts w:hint="default"/>
          <w:sz w:val="24"/>
          <w:szCs w:val="24"/>
        </w:rPr>
        <w:t>Субъекту предлагается переживание возрастающей исторической значимости, причастности, силы и принадлежности к великому целому. Он действительно больше действует, участвует, рискует и жертвует. Однако одновременно уменьшаются его правомочия самостоятельно распознавать Реальность, возражать, корректировать, останавливать и определять основания собственного действия.</w:t>
      </w:r>
    </w:p>
    <w:p w14:paraId="735CC8F4">
      <w:pPr>
        <w:ind w:left="0" w:leftChars="0" w:firstLine="398" w:firstLineChars="166"/>
        <w:jc w:val="both"/>
        <w:rPr>
          <w:rFonts w:hint="default"/>
          <w:sz w:val="24"/>
          <w:szCs w:val="24"/>
        </w:rPr>
      </w:pPr>
      <w:r>
        <w:rPr>
          <w:rFonts w:hint="default"/>
          <w:sz w:val="24"/>
          <w:szCs w:val="24"/>
        </w:rPr>
        <w:t>Количество активности увеличивается, а субъектность уменьшается.</w:t>
      </w:r>
    </w:p>
    <w:p w14:paraId="4913D7ED">
      <w:pPr>
        <w:ind w:left="0" w:leftChars="0" w:firstLine="398" w:firstLineChars="166"/>
        <w:jc w:val="both"/>
        <w:rPr>
          <w:rFonts w:hint="default"/>
          <w:sz w:val="24"/>
          <w:szCs w:val="24"/>
        </w:rPr>
      </w:pPr>
      <w:r>
        <w:rPr>
          <w:rFonts w:hint="default"/>
          <w:sz w:val="24"/>
          <w:szCs w:val="24"/>
        </w:rPr>
        <w:t>Этот пример показывает, почему ХТТ не может измерять восходящий вектор интенсивностью мобилизации, масштабом коллективной эмоции или субъективным переживанием величия.</w:t>
      </w:r>
    </w:p>
    <w:p w14:paraId="63E5C45D">
      <w:pPr>
        <w:ind w:left="0" w:leftChars="0" w:firstLine="398" w:firstLineChars="166"/>
        <w:jc w:val="both"/>
        <w:rPr>
          <w:rFonts w:hint="default"/>
          <w:sz w:val="24"/>
          <w:szCs w:val="24"/>
        </w:rPr>
      </w:pPr>
    </w:p>
    <w:p w14:paraId="498EBE0A">
      <w:pPr>
        <w:ind w:left="0" w:leftChars="0" w:firstLine="398" w:firstLineChars="166"/>
        <w:jc w:val="both"/>
        <w:rPr>
          <w:rFonts w:hint="default"/>
          <w:sz w:val="24"/>
          <w:szCs w:val="24"/>
        </w:rPr>
      </w:pPr>
      <w:r>
        <w:rPr>
          <w:rFonts w:hint="default"/>
          <w:sz w:val="24"/>
          <w:szCs w:val="24"/>
        </w:rPr>
        <w:t>107. Векторный профиль</w:t>
      </w:r>
    </w:p>
    <w:p w14:paraId="5C3D3844">
      <w:pPr>
        <w:ind w:left="0" w:leftChars="0" w:firstLine="398" w:firstLineChars="166"/>
        <w:jc w:val="both"/>
        <w:rPr>
          <w:rFonts w:hint="default"/>
          <w:sz w:val="24"/>
          <w:szCs w:val="24"/>
        </w:rPr>
      </w:pPr>
    </w:p>
    <w:p w14:paraId="12997FE8">
      <w:pPr>
        <w:ind w:left="0" w:leftChars="0" w:firstLine="398" w:firstLineChars="166"/>
        <w:jc w:val="both"/>
        <w:rPr>
          <w:rFonts w:hint="default"/>
          <w:sz w:val="24"/>
          <w:szCs w:val="24"/>
        </w:rPr>
      </w:pPr>
      <w:r>
        <w:rPr>
          <w:rFonts w:hint="default"/>
          <w:sz w:val="24"/>
          <w:szCs w:val="24"/>
        </w:rPr>
        <w:t>Результатом векторного анализа должен быть не единый ярлык, а векторный профиль объекта. В нём фиксируются по меньшей мере: уровень изменения; направление; фактическое распределение субъектности; временной горизонт; масштаб; динамический режим; режим соответствия; связность; возможность остановки и коррекции; распределение цены; характер производимой субъектности.</w:t>
      </w:r>
    </w:p>
    <w:p w14:paraId="4401446B">
      <w:pPr>
        <w:ind w:left="0" w:leftChars="0" w:firstLine="398" w:firstLineChars="166"/>
        <w:jc w:val="both"/>
        <w:rPr>
          <w:rFonts w:hint="default"/>
          <w:sz w:val="24"/>
          <w:szCs w:val="24"/>
        </w:rPr>
      </w:pPr>
      <w:r>
        <w:rPr>
          <w:rFonts w:hint="default"/>
          <w:sz w:val="24"/>
          <w:szCs w:val="24"/>
        </w:rPr>
        <w:t>Поэтому вместо утверждения «система авторитарна» ХТТ стремится к описанию более высокого разрешения: формальная власть централизована; инициатива концентрирована; распознание распределено, но слабо связано с коррекцией; правомочие остановки ограничено; ответственность частично переадресована вниз; исполнительная мощность высока; субъектность исполнителей имеет нисходящий вектор; динамический режим стабилизированно-замороженный; заявленная функция участия частично симулятивна.</w:t>
      </w:r>
    </w:p>
    <w:p w14:paraId="642A8196">
      <w:pPr>
        <w:ind w:left="0" w:leftChars="0" w:firstLine="398" w:firstLineChars="166"/>
        <w:jc w:val="both"/>
        <w:rPr>
          <w:rFonts w:hint="default"/>
          <w:sz w:val="24"/>
          <w:szCs w:val="24"/>
        </w:rPr>
      </w:pPr>
      <w:r>
        <w:rPr>
          <w:rFonts w:hint="default"/>
          <w:sz w:val="24"/>
          <w:szCs w:val="24"/>
        </w:rPr>
        <w:t>Такой профиль сложнее идеологической классификации, но именно поэтому пригоднее для сравнения систем, называющих себя одинаково или, наоборот, использующих противоположный язык при сходной субъектной архитектуре.</w:t>
      </w:r>
    </w:p>
    <w:p w14:paraId="31F6397B">
      <w:pPr>
        <w:ind w:left="0" w:leftChars="0" w:firstLine="398" w:firstLineChars="166"/>
        <w:jc w:val="both"/>
        <w:rPr>
          <w:rFonts w:hint="default"/>
          <w:sz w:val="24"/>
          <w:szCs w:val="24"/>
        </w:rPr>
      </w:pPr>
    </w:p>
    <w:p w14:paraId="44F80BF4">
      <w:pPr>
        <w:ind w:left="0" w:leftChars="0" w:firstLine="398" w:firstLineChars="166"/>
        <w:jc w:val="both"/>
        <w:rPr>
          <w:rFonts w:hint="default"/>
          <w:sz w:val="24"/>
          <w:szCs w:val="24"/>
        </w:rPr>
      </w:pPr>
      <w:r>
        <w:rPr>
          <w:rFonts w:hint="default"/>
          <w:sz w:val="24"/>
          <w:szCs w:val="24"/>
        </w:rPr>
        <w:t>108. Вектор и цена</w:t>
      </w:r>
    </w:p>
    <w:p w14:paraId="6EC222F7">
      <w:pPr>
        <w:ind w:left="0" w:leftChars="0" w:firstLine="398" w:firstLineChars="166"/>
        <w:jc w:val="both"/>
        <w:rPr>
          <w:rFonts w:hint="default"/>
          <w:sz w:val="24"/>
          <w:szCs w:val="24"/>
        </w:rPr>
      </w:pPr>
    </w:p>
    <w:p w14:paraId="7DAEBE61">
      <w:pPr>
        <w:ind w:left="0" w:leftChars="0" w:firstLine="398" w:firstLineChars="166"/>
        <w:jc w:val="both"/>
        <w:rPr>
          <w:rFonts w:hint="default"/>
          <w:sz w:val="24"/>
          <w:szCs w:val="24"/>
        </w:rPr>
      </w:pPr>
      <w:r>
        <w:rPr>
          <w:rFonts w:hint="default"/>
          <w:sz w:val="24"/>
          <w:szCs w:val="24"/>
        </w:rPr>
        <w:t>Ни один векторный профиль не является полным без вопроса о цене. Система способна расширять субъектность одного участника за счёт систематического уменьшения субъектности другого. Она может повышать свободу решения руководителя, передавая цену решения исполнителям; увеличивать потребительские возможности настоящего поколения за счёт будущего; производить публичный результат ценой группы, не участвующей в определении проекта.</w:t>
      </w:r>
    </w:p>
    <w:p w14:paraId="5D057FF6">
      <w:pPr>
        <w:ind w:left="0" w:leftChars="0" w:firstLine="398" w:firstLineChars="166"/>
        <w:jc w:val="both"/>
        <w:rPr>
          <w:rFonts w:hint="default"/>
          <w:sz w:val="24"/>
          <w:szCs w:val="24"/>
        </w:rPr>
      </w:pPr>
      <w:r>
        <w:rPr>
          <w:rFonts w:hint="default"/>
          <w:sz w:val="24"/>
          <w:szCs w:val="24"/>
        </w:rPr>
        <w:t>Поэтому один из наиболее компактных диагностических вопросов ХТТ остаётся:</w:t>
      </w:r>
    </w:p>
    <w:p w14:paraId="5A112D03">
      <w:pPr>
        <w:ind w:left="0" w:leftChars="0" w:firstLine="398" w:firstLineChars="166"/>
        <w:jc w:val="both"/>
        <w:rPr>
          <w:rFonts w:hint="default"/>
          <w:sz w:val="24"/>
          <w:szCs w:val="24"/>
        </w:rPr>
      </w:pPr>
      <w:r>
        <w:rPr>
          <w:rFonts w:hint="default"/>
          <w:sz w:val="24"/>
          <w:szCs w:val="24"/>
        </w:rPr>
        <w:t>Скажи мне, кому система даёт право начать, у кого его отнимает и кто оплачивает последствия — и я скажу, какова её онтология.</w:t>
      </w:r>
    </w:p>
    <w:p w14:paraId="6B70D982">
      <w:pPr>
        <w:ind w:left="0" w:leftChars="0" w:firstLine="398" w:firstLineChars="166"/>
        <w:jc w:val="both"/>
        <w:rPr>
          <w:rFonts w:hint="default"/>
          <w:sz w:val="24"/>
          <w:szCs w:val="24"/>
        </w:rPr>
      </w:pPr>
    </w:p>
    <w:p w14:paraId="33C77E92">
      <w:pPr>
        <w:ind w:left="0" w:leftChars="0" w:firstLine="398" w:firstLineChars="166"/>
        <w:jc w:val="both"/>
        <w:rPr>
          <w:rFonts w:hint="default"/>
          <w:sz w:val="24"/>
          <w:szCs w:val="24"/>
        </w:rPr>
      </w:pPr>
      <w:r>
        <w:rPr>
          <w:rFonts w:hint="default"/>
          <w:sz w:val="24"/>
          <w:szCs w:val="24"/>
        </w:rPr>
        <w:t>X. ПРОЦЕДУРА ХТТ-АНАЛИЗА</w:t>
      </w:r>
    </w:p>
    <w:p w14:paraId="3233628B">
      <w:pPr>
        <w:ind w:left="0" w:leftChars="0" w:firstLine="398" w:firstLineChars="166"/>
        <w:jc w:val="both"/>
        <w:rPr>
          <w:rFonts w:hint="default"/>
          <w:sz w:val="24"/>
          <w:szCs w:val="24"/>
        </w:rPr>
      </w:pPr>
    </w:p>
    <w:p w14:paraId="774737F4">
      <w:pPr>
        <w:ind w:left="0" w:leftChars="0" w:firstLine="398" w:firstLineChars="166"/>
        <w:jc w:val="both"/>
        <w:rPr>
          <w:rFonts w:hint="default"/>
          <w:sz w:val="24"/>
          <w:szCs w:val="24"/>
        </w:rPr>
      </w:pPr>
      <w:r>
        <w:rPr>
          <w:rFonts w:hint="default"/>
          <w:sz w:val="24"/>
          <w:szCs w:val="24"/>
        </w:rPr>
        <w:t>109. От понятийного аппарата к исследовательской процедуре</w:t>
      </w:r>
    </w:p>
    <w:p w14:paraId="0B1FD474">
      <w:pPr>
        <w:ind w:left="0" w:leftChars="0" w:firstLine="398" w:firstLineChars="166"/>
        <w:jc w:val="both"/>
        <w:rPr>
          <w:rFonts w:hint="default"/>
          <w:sz w:val="24"/>
          <w:szCs w:val="24"/>
        </w:rPr>
      </w:pPr>
    </w:p>
    <w:p w14:paraId="6FC4CAF6">
      <w:pPr>
        <w:ind w:left="0" w:leftChars="0" w:firstLine="398" w:firstLineChars="166"/>
        <w:jc w:val="both"/>
        <w:rPr>
          <w:rFonts w:hint="default"/>
          <w:sz w:val="24"/>
          <w:szCs w:val="24"/>
        </w:rPr>
      </w:pPr>
      <w:r>
        <w:rPr>
          <w:rFonts w:hint="default"/>
          <w:sz w:val="24"/>
          <w:szCs w:val="24"/>
        </w:rPr>
        <w:t>Наличие сильных понятий ещё не создаёт исследовательского метода. Если аналитик может свободно выбирать любой термин ХТТ после знакомства с объектом и строить из него убедительное объяснение, ХТТ рискует превратиться в язык ретроспективной интерпретации.</w:t>
      </w:r>
    </w:p>
    <w:p w14:paraId="0F4656A8">
      <w:pPr>
        <w:ind w:left="0" w:leftChars="0" w:firstLine="398" w:firstLineChars="166"/>
        <w:jc w:val="both"/>
        <w:rPr>
          <w:rFonts w:hint="default"/>
          <w:sz w:val="24"/>
          <w:szCs w:val="24"/>
        </w:rPr>
      </w:pPr>
      <w:r>
        <w:rPr>
          <w:rFonts w:hint="default"/>
          <w:sz w:val="24"/>
          <w:szCs w:val="24"/>
        </w:rPr>
        <w:t>Поэтому процедура должна ограничивать аналитика не меньше, чем исследуемый объект. Каждый следующий вывод должен зависеть от результатов предыдущих различений, а отсутствие необходимого доказательства должно реально ограничивать допустимый итог.</w:t>
      </w:r>
    </w:p>
    <w:p w14:paraId="5C69668B">
      <w:pPr>
        <w:ind w:left="0" w:leftChars="0" w:firstLine="398" w:firstLineChars="166"/>
        <w:jc w:val="both"/>
        <w:rPr>
          <w:rFonts w:hint="default"/>
          <w:sz w:val="24"/>
          <w:szCs w:val="24"/>
        </w:rPr>
      </w:pPr>
      <w:r>
        <w:rPr>
          <w:rFonts w:hint="default"/>
          <w:sz w:val="24"/>
          <w:szCs w:val="24"/>
        </w:rPr>
        <w:t>В наиболее общем виде процедура имеет форму:</w:t>
      </w:r>
    </w:p>
    <w:p w14:paraId="59D14CAD">
      <w:pPr>
        <w:ind w:left="0" w:leftChars="0" w:firstLine="398" w:firstLineChars="166"/>
        <w:jc w:val="both"/>
        <w:rPr>
          <w:rFonts w:hint="default"/>
          <w:sz w:val="24"/>
          <w:szCs w:val="24"/>
        </w:rPr>
      </w:pPr>
      <w:r>
        <w:rPr>
          <w:rFonts w:hint="default"/>
          <w:sz w:val="24"/>
          <w:szCs w:val="24"/>
        </w:rPr>
        <w:t>проверка применимости → ограничение объекта → реконструкция предшествующей Реальности → реконструкция карты субъекта → реконструкция Операционной Системы → типизация утверждений → установление фактического распределения субъектности → субъектная топография → субъектная топология и связность → реконструкция сценарной книги → проверка совместимости аналитических контекстов → вектографический анализ → проверка режима соответствия → анализ цены → альтернативная реконструкция → отрицательный тест → итоговый результат.</w:t>
      </w:r>
    </w:p>
    <w:p w14:paraId="7B04DEF2">
      <w:pPr>
        <w:ind w:left="0" w:leftChars="0" w:firstLine="398" w:firstLineChars="166"/>
        <w:jc w:val="both"/>
        <w:rPr>
          <w:rFonts w:hint="default"/>
          <w:sz w:val="24"/>
          <w:szCs w:val="24"/>
        </w:rPr>
      </w:pPr>
      <w:r>
        <w:rPr>
          <w:rFonts w:hint="default"/>
          <w:sz w:val="24"/>
          <w:szCs w:val="24"/>
        </w:rPr>
        <w:t>Этот порядок не является необратимым алгоритмом. Поздняя проверка способна заставить вернуться к раннему этапу. Но аналитик должен иметь возможность показать происхождение каждого сильного вывода.</w:t>
      </w:r>
    </w:p>
    <w:p w14:paraId="41D7764D">
      <w:pPr>
        <w:ind w:left="0" w:leftChars="0" w:firstLine="398" w:firstLineChars="166"/>
        <w:jc w:val="both"/>
        <w:rPr>
          <w:rFonts w:hint="default"/>
          <w:sz w:val="24"/>
          <w:szCs w:val="24"/>
        </w:rPr>
      </w:pPr>
    </w:p>
    <w:p w14:paraId="75C72B82">
      <w:pPr>
        <w:ind w:left="0" w:leftChars="0" w:firstLine="398" w:firstLineChars="166"/>
        <w:jc w:val="both"/>
        <w:rPr>
          <w:rFonts w:hint="default"/>
          <w:sz w:val="24"/>
          <w:szCs w:val="24"/>
        </w:rPr>
      </w:pPr>
      <w:r>
        <w:rPr>
          <w:rFonts w:hint="default"/>
          <w:sz w:val="24"/>
          <w:szCs w:val="24"/>
        </w:rPr>
        <w:t>110. Applicability Gate / шлюз применимости</w:t>
      </w:r>
    </w:p>
    <w:p w14:paraId="0F8A70B1">
      <w:pPr>
        <w:ind w:left="0" w:leftChars="0" w:firstLine="398" w:firstLineChars="166"/>
        <w:jc w:val="both"/>
        <w:rPr>
          <w:rFonts w:hint="default"/>
          <w:sz w:val="24"/>
          <w:szCs w:val="24"/>
        </w:rPr>
      </w:pPr>
    </w:p>
    <w:p w14:paraId="7501B16A">
      <w:pPr>
        <w:ind w:left="0" w:leftChars="0" w:firstLine="398" w:firstLineChars="166"/>
        <w:jc w:val="both"/>
        <w:rPr>
          <w:rFonts w:hint="default"/>
          <w:sz w:val="24"/>
          <w:szCs w:val="24"/>
        </w:rPr>
      </w:pPr>
      <w:r>
        <w:rPr>
          <w:rFonts w:hint="default"/>
          <w:sz w:val="24"/>
          <w:szCs w:val="24"/>
        </w:rPr>
        <w:t>Первая операция обращена не к объекту, а к самому ХТТ:</w:t>
      </w:r>
    </w:p>
    <w:p w14:paraId="6BBDC211">
      <w:pPr>
        <w:ind w:left="0" w:leftChars="0" w:firstLine="398" w:firstLineChars="166"/>
        <w:jc w:val="both"/>
        <w:rPr>
          <w:rFonts w:hint="default"/>
          <w:sz w:val="24"/>
          <w:szCs w:val="24"/>
        </w:rPr>
      </w:pPr>
      <w:r>
        <w:rPr>
          <w:rFonts w:hint="default"/>
          <w:sz w:val="24"/>
          <w:szCs w:val="24"/>
        </w:rPr>
        <w:t>нужно ли вообще применять здесь ХТТ-анализ?</w:t>
      </w:r>
    </w:p>
    <w:p w14:paraId="1C28CCBF">
      <w:pPr>
        <w:ind w:left="0" w:leftChars="0" w:firstLine="398" w:firstLineChars="166"/>
        <w:jc w:val="both"/>
        <w:rPr>
          <w:rFonts w:hint="default"/>
          <w:sz w:val="24"/>
          <w:szCs w:val="24"/>
        </w:rPr>
      </w:pPr>
      <w:r>
        <w:rPr>
          <w:rFonts w:hint="default"/>
          <w:sz w:val="24"/>
          <w:szCs w:val="24"/>
        </w:rPr>
        <w:t>Не всякая исследовательская задача содержит субъектную или онтологическую проблему. Если вопрос исчерпывается установлением даты, измерением физического параметра, чтением источника или формальной юридической квалификацией, полный аппарат ХТТ способен только увеличить терминологическую стоимость исследования.</w:t>
      </w:r>
    </w:p>
    <w:p w14:paraId="36B8F94A">
      <w:pPr>
        <w:ind w:left="0" w:leftChars="0" w:firstLine="398" w:firstLineChars="166"/>
        <w:jc w:val="both"/>
        <w:rPr>
          <w:rFonts w:hint="default"/>
          <w:sz w:val="24"/>
          <w:szCs w:val="24"/>
        </w:rPr>
      </w:pPr>
      <w:r>
        <w:rPr>
          <w:rFonts w:hint="default"/>
          <w:sz w:val="24"/>
          <w:szCs w:val="24"/>
        </w:rPr>
        <w:t>Применение ХТТ оправдано тогда, когда существен хотя бы один из следующих факторов: конкурирующие способы распознания Реальности; конфликт онтологий; распределение права начала; несовпадение формального авторства и фактического распределения субъектности; разрыв между декларируемой и производимой субъектностью; переадресация ответственности; изменение архитектуры возможного; разрыв масштаба; движение субъектности во времени.</w:t>
      </w:r>
    </w:p>
    <w:p w14:paraId="4D3CB23E">
      <w:pPr>
        <w:ind w:left="0" w:leftChars="0" w:firstLine="398" w:firstLineChars="166"/>
        <w:jc w:val="both"/>
        <w:rPr>
          <w:rFonts w:hint="default"/>
          <w:sz w:val="24"/>
          <w:szCs w:val="24"/>
        </w:rPr>
      </w:pPr>
      <w:r>
        <w:rPr>
          <w:rFonts w:hint="default"/>
          <w:sz w:val="24"/>
          <w:szCs w:val="24"/>
        </w:rPr>
        <w:t>Если метод не увеличивает разрешающую способность исследования, его применение должно быть прекращено.</w:t>
      </w:r>
    </w:p>
    <w:p w14:paraId="3B1A2866">
      <w:pPr>
        <w:ind w:left="0" w:leftChars="0" w:firstLine="398" w:firstLineChars="166"/>
        <w:jc w:val="both"/>
        <w:rPr>
          <w:rFonts w:hint="default"/>
          <w:sz w:val="24"/>
          <w:szCs w:val="24"/>
        </w:rPr>
      </w:pPr>
      <w:r>
        <w:rPr>
          <w:rFonts w:hint="default"/>
          <w:sz w:val="24"/>
          <w:szCs w:val="24"/>
        </w:rPr>
        <w:t>Проверка применимости — более широкая содержательная процедура. Applicability Gate / шлюз применимости — формальный порог решения, допускающий или блокирующий применение конкретного инструмента, перехода или аналитической операции. В этом смысле шлюз применимости является одним из механизмов реализации принципа fail-closed, который будет сформулирован ниже.</w:t>
      </w:r>
    </w:p>
    <w:p w14:paraId="7BE4E1F7">
      <w:pPr>
        <w:ind w:left="0" w:leftChars="0" w:firstLine="398" w:firstLineChars="166"/>
        <w:jc w:val="both"/>
        <w:rPr>
          <w:rFonts w:hint="default"/>
          <w:sz w:val="24"/>
          <w:szCs w:val="24"/>
        </w:rPr>
      </w:pPr>
    </w:p>
    <w:p w14:paraId="5C887536">
      <w:pPr>
        <w:ind w:left="0" w:leftChars="0" w:firstLine="398" w:firstLineChars="166"/>
        <w:jc w:val="both"/>
        <w:rPr>
          <w:rFonts w:hint="default"/>
          <w:sz w:val="24"/>
          <w:szCs w:val="24"/>
        </w:rPr>
      </w:pPr>
      <w:r>
        <w:rPr>
          <w:rFonts w:hint="default"/>
          <w:sz w:val="24"/>
          <w:szCs w:val="24"/>
        </w:rPr>
        <w:t>111. Ограничение объекта</w:t>
      </w:r>
    </w:p>
    <w:p w14:paraId="1D839979">
      <w:pPr>
        <w:ind w:left="0" w:leftChars="0" w:firstLine="398" w:firstLineChars="166"/>
        <w:jc w:val="both"/>
        <w:rPr>
          <w:rFonts w:hint="default"/>
          <w:sz w:val="24"/>
          <w:szCs w:val="24"/>
        </w:rPr>
      </w:pPr>
    </w:p>
    <w:p w14:paraId="5592ABB6">
      <w:pPr>
        <w:ind w:left="0" w:leftChars="0" w:firstLine="398" w:firstLineChars="166"/>
        <w:jc w:val="both"/>
        <w:rPr>
          <w:rFonts w:hint="default"/>
          <w:sz w:val="24"/>
          <w:szCs w:val="24"/>
        </w:rPr>
      </w:pPr>
      <w:r>
        <w:rPr>
          <w:rFonts w:hint="default"/>
          <w:sz w:val="24"/>
          <w:szCs w:val="24"/>
        </w:rPr>
        <w:t>После прохождения Applicability Gate необходимо определить точные границы объекта. Такие единицы, как «государство», «народ», «война», «Церковь», «либерализм», «университет» или «модернизация», почти всегда слишком велики, чтобы автоматически служить единичным объектом анализа.</w:t>
      </w:r>
    </w:p>
    <w:p w14:paraId="3A1347FD">
      <w:pPr>
        <w:ind w:left="0" w:leftChars="0" w:firstLine="398" w:firstLineChars="166"/>
        <w:jc w:val="both"/>
        <w:rPr>
          <w:rFonts w:hint="default"/>
          <w:sz w:val="24"/>
          <w:szCs w:val="24"/>
        </w:rPr>
      </w:pPr>
      <w:r>
        <w:rPr>
          <w:rFonts w:hint="default"/>
          <w:sz w:val="24"/>
          <w:szCs w:val="24"/>
        </w:rPr>
        <w:t>Необходимо установить временной диапазон, масштаб, функцию, релевантных участников, пространство действия и тот участок причинности, который анализируется.</w:t>
      </w:r>
    </w:p>
    <w:p w14:paraId="4A85C2DB">
      <w:pPr>
        <w:ind w:left="0" w:leftChars="0" w:firstLine="398" w:firstLineChars="166"/>
        <w:jc w:val="both"/>
        <w:rPr>
          <w:rFonts w:hint="default"/>
          <w:sz w:val="24"/>
          <w:szCs w:val="24"/>
        </w:rPr>
      </w:pPr>
      <w:r>
        <w:rPr>
          <w:rFonts w:hint="default"/>
          <w:sz w:val="24"/>
          <w:szCs w:val="24"/>
        </w:rPr>
        <w:t>Вместо «субъектности государства» может исследоваться архитектура принятия бюджетного решения в определённый период; вместо «субъектности Церкви» — конкретная структура духовного руководства; вместо «онтологии войны» — переход общества из мирного в мобилизационный режим.</w:t>
      </w:r>
    </w:p>
    <w:p w14:paraId="729930E5">
      <w:pPr>
        <w:ind w:left="0" w:leftChars="0" w:firstLine="398" w:firstLineChars="166"/>
        <w:jc w:val="both"/>
        <w:rPr>
          <w:rFonts w:hint="default"/>
          <w:sz w:val="24"/>
          <w:szCs w:val="24"/>
        </w:rPr>
      </w:pPr>
      <w:r>
        <w:rPr>
          <w:rFonts w:hint="default"/>
          <w:sz w:val="24"/>
          <w:szCs w:val="24"/>
        </w:rPr>
        <w:t>Неограниченный объект создаёт опасность, что признаки различных носителей, времён и уровней будут незаметно собраны в один воображаемый субъект.</w:t>
      </w:r>
    </w:p>
    <w:p w14:paraId="4AD12A28">
      <w:pPr>
        <w:ind w:left="0" w:leftChars="0" w:firstLine="398" w:firstLineChars="166"/>
        <w:jc w:val="both"/>
        <w:rPr>
          <w:rFonts w:hint="default"/>
          <w:sz w:val="24"/>
          <w:szCs w:val="24"/>
        </w:rPr>
      </w:pPr>
    </w:p>
    <w:p w14:paraId="62FCF0C4">
      <w:pPr>
        <w:ind w:left="0" w:leftChars="0" w:firstLine="398" w:firstLineChars="166"/>
        <w:jc w:val="both"/>
        <w:rPr>
          <w:rFonts w:hint="default"/>
          <w:sz w:val="24"/>
          <w:szCs w:val="24"/>
        </w:rPr>
      </w:pPr>
      <w:r>
        <w:rPr>
          <w:rFonts w:hint="default"/>
          <w:sz w:val="24"/>
          <w:szCs w:val="24"/>
        </w:rPr>
        <w:t>112. Реконструкция предшествующей Реальности</w:t>
      </w:r>
    </w:p>
    <w:p w14:paraId="6B415E28">
      <w:pPr>
        <w:ind w:left="0" w:leftChars="0" w:firstLine="398" w:firstLineChars="166"/>
        <w:jc w:val="both"/>
        <w:rPr>
          <w:rFonts w:hint="default"/>
          <w:sz w:val="24"/>
          <w:szCs w:val="24"/>
        </w:rPr>
      </w:pPr>
    </w:p>
    <w:p w14:paraId="0ECFF7E6">
      <w:pPr>
        <w:ind w:left="0" w:leftChars="0" w:firstLine="398" w:firstLineChars="166"/>
        <w:jc w:val="both"/>
        <w:rPr>
          <w:rFonts w:hint="default"/>
          <w:sz w:val="24"/>
          <w:szCs w:val="24"/>
        </w:rPr>
      </w:pPr>
      <w:r>
        <w:rPr>
          <w:rFonts w:hint="default"/>
          <w:sz w:val="24"/>
          <w:szCs w:val="24"/>
        </w:rPr>
        <w:t>Первый содержательный этап состоит в реконструкции того, на что субъект фактически должен был отвечать. Аналитик устанавливает доступные факты, ограничения, ресурсы, временную последовательность, институциональные условия, действия других участников, внешние зависимости и наблюдаемые последствия.</w:t>
      </w:r>
    </w:p>
    <w:p w14:paraId="3B03A49E">
      <w:pPr>
        <w:ind w:left="0" w:leftChars="0" w:firstLine="398" w:firstLineChars="166"/>
        <w:jc w:val="both"/>
        <w:rPr>
          <w:rFonts w:hint="default"/>
          <w:sz w:val="24"/>
          <w:szCs w:val="24"/>
        </w:rPr>
      </w:pPr>
      <w:r>
        <w:rPr>
          <w:rFonts w:hint="default"/>
          <w:sz w:val="24"/>
          <w:szCs w:val="24"/>
        </w:rPr>
        <w:t>Абсолютный доступ к Реальности невозможен. Сам аналитик работает через источники, измерения и собственную карту. Поэтому результатом является не претензия на «Реальность саму по себе», а максимально проверенная реконструкция предшествующей Реальности, сознательно отличённая от карты исследуемого субъекта и от последующей интерпретации аналитика.</w:t>
      </w:r>
    </w:p>
    <w:p w14:paraId="27E1628E">
      <w:pPr>
        <w:ind w:left="0" w:leftChars="0" w:firstLine="398" w:firstLineChars="166"/>
        <w:jc w:val="both"/>
        <w:rPr>
          <w:rFonts w:hint="default"/>
          <w:sz w:val="24"/>
          <w:szCs w:val="24"/>
        </w:rPr>
      </w:pPr>
      <w:r>
        <w:rPr>
          <w:rFonts w:hint="default"/>
          <w:sz w:val="24"/>
          <w:szCs w:val="24"/>
        </w:rPr>
        <w:t>Это различение необходимо, чтобы аналитик не подменил Реальность собственной гипотезой, а затем не стал измерять участников по степени соответствия этой гипотезе.</w:t>
      </w:r>
    </w:p>
    <w:p w14:paraId="5840F10F">
      <w:pPr>
        <w:ind w:left="0" w:leftChars="0" w:firstLine="398" w:firstLineChars="166"/>
        <w:jc w:val="both"/>
        <w:rPr>
          <w:rFonts w:hint="default"/>
          <w:sz w:val="24"/>
          <w:szCs w:val="24"/>
        </w:rPr>
      </w:pPr>
    </w:p>
    <w:p w14:paraId="2D8E721F">
      <w:pPr>
        <w:ind w:left="0" w:leftChars="0" w:firstLine="398" w:firstLineChars="166"/>
        <w:jc w:val="both"/>
        <w:rPr>
          <w:rFonts w:hint="default"/>
          <w:sz w:val="24"/>
          <w:szCs w:val="24"/>
        </w:rPr>
      </w:pPr>
      <w:r>
        <w:rPr>
          <w:rFonts w:hint="default"/>
          <w:sz w:val="24"/>
          <w:szCs w:val="24"/>
        </w:rPr>
        <w:t>113. Реконструкция карты субъекта</w:t>
      </w:r>
    </w:p>
    <w:p w14:paraId="4EE4A02F">
      <w:pPr>
        <w:ind w:left="0" w:leftChars="0" w:firstLine="398" w:firstLineChars="166"/>
        <w:jc w:val="both"/>
        <w:rPr>
          <w:rFonts w:hint="default"/>
          <w:sz w:val="24"/>
          <w:szCs w:val="24"/>
        </w:rPr>
      </w:pPr>
    </w:p>
    <w:p w14:paraId="190794E6">
      <w:pPr>
        <w:ind w:left="0" w:leftChars="0" w:firstLine="398" w:firstLineChars="166"/>
        <w:jc w:val="both"/>
        <w:rPr>
          <w:rFonts w:hint="default"/>
          <w:sz w:val="24"/>
          <w:szCs w:val="24"/>
        </w:rPr>
      </w:pPr>
      <w:r>
        <w:rPr>
          <w:rFonts w:hint="default"/>
          <w:sz w:val="24"/>
          <w:szCs w:val="24"/>
        </w:rPr>
        <w:t>После этого необходимо установить, какая Реальность фактически присутствовала для исследуемого субъекта. Здесь анализируются не только декларации, но решения, устойчивые модели поведения, распределение внимания, принимаемые и игнорируемые данные, временной горизонт, предполагаемые причинности, система угроз и возможностей, допустимые и немыслимые варианты действия.</w:t>
      </w:r>
    </w:p>
    <w:p w14:paraId="345A3DDA">
      <w:pPr>
        <w:ind w:left="0" w:leftChars="0" w:firstLine="398" w:firstLineChars="166"/>
        <w:jc w:val="both"/>
        <w:rPr>
          <w:rFonts w:hint="default"/>
          <w:sz w:val="24"/>
          <w:szCs w:val="24"/>
        </w:rPr>
      </w:pPr>
      <w:r>
        <w:rPr>
          <w:rFonts w:hint="default"/>
          <w:sz w:val="24"/>
          <w:szCs w:val="24"/>
        </w:rPr>
        <w:t>Поэтому ХТТ сравнивает несколько слоёв:</w:t>
      </w:r>
    </w:p>
    <w:p w14:paraId="66A6DDBA">
      <w:pPr>
        <w:ind w:left="0" w:leftChars="0" w:firstLine="398" w:firstLineChars="166"/>
        <w:jc w:val="both"/>
        <w:rPr>
          <w:rFonts w:hint="default"/>
          <w:sz w:val="24"/>
          <w:szCs w:val="24"/>
        </w:rPr>
      </w:pPr>
      <w:r>
        <w:rPr>
          <w:rFonts w:hint="default"/>
          <w:sz w:val="24"/>
          <w:szCs w:val="24"/>
        </w:rPr>
        <w:t>что субъект говорит → что он видит → что считает возможным → что фактически делает.</w:t>
      </w:r>
    </w:p>
    <w:p w14:paraId="4D41D761">
      <w:pPr>
        <w:ind w:left="0" w:leftChars="0" w:firstLine="398" w:firstLineChars="166"/>
        <w:jc w:val="both"/>
        <w:rPr>
          <w:rFonts w:hint="default"/>
          <w:sz w:val="24"/>
          <w:szCs w:val="24"/>
        </w:rPr>
      </w:pPr>
      <w:r>
        <w:rPr>
          <w:rFonts w:hint="default"/>
          <w:sz w:val="24"/>
          <w:szCs w:val="24"/>
        </w:rPr>
        <w:t>Человек может декларировать долгосрочную ориентацию и постоянно действовать в кратчайшем горизонте. Институт может утверждать коллегиальность и строить информационную систему так, словно реальным субъектом является один центр. Политическая система может провозглашать гражданина источником власти, не предоставляя ему ни одного правомочия, способного изменить траекторию решения.</w:t>
      </w:r>
    </w:p>
    <w:p w14:paraId="71839908">
      <w:pPr>
        <w:ind w:left="0" w:leftChars="0" w:firstLine="398" w:firstLineChars="166"/>
        <w:jc w:val="both"/>
        <w:rPr>
          <w:rFonts w:hint="default"/>
          <w:sz w:val="24"/>
          <w:szCs w:val="24"/>
        </w:rPr>
      </w:pPr>
      <w:r>
        <w:rPr>
          <w:rFonts w:hint="default"/>
          <w:sz w:val="24"/>
          <w:szCs w:val="24"/>
        </w:rPr>
        <w:t>Расхождение между самоописанием и действующей картой является не помехой анализу, а одним из его результатов.</w:t>
      </w:r>
    </w:p>
    <w:p w14:paraId="05383B53">
      <w:pPr>
        <w:ind w:left="0" w:leftChars="0" w:firstLine="398" w:firstLineChars="166"/>
        <w:jc w:val="both"/>
        <w:rPr>
          <w:rFonts w:hint="default"/>
          <w:sz w:val="24"/>
          <w:szCs w:val="24"/>
        </w:rPr>
      </w:pPr>
    </w:p>
    <w:p w14:paraId="0D883D73">
      <w:pPr>
        <w:ind w:left="0" w:leftChars="0" w:firstLine="398" w:firstLineChars="166"/>
        <w:jc w:val="both"/>
        <w:rPr>
          <w:rFonts w:hint="default"/>
          <w:sz w:val="24"/>
          <w:szCs w:val="24"/>
        </w:rPr>
      </w:pPr>
      <w:r>
        <w:rPr>
          <w:rFonts w:hint="default"/>
          <w:sz w:val="24"/>
          <w:szCs w:val="24"/>
        </w:rPr>
        <w:t>113а. Реконструкция Операционной Системы</w:t>
      </w:r>
    </w:p>
    <w:p w14:paraId="0FAD088F">
      <w:pPr>
        <w:ind w:left="0" w:leftChars="0" w:firstLine="398" w:firstLineChars="166"/>
        <w:jc w:val="both"/>
        <w:rPr>
          <w:rFonts w:hint="default"/>
          <w:sz w:val="24"/>
          <w:szCs w:val="24"/>
        </w:rPr>
      </w:pPr>
    </w:p>
    <w:p w14:paraId="7C07E811">
      <w:pPr>
        <w:ind w:left="0" w:leftChars="0" w:firstLine="398" w:firstLineChars="166"/>
        <w:jc w:val="both"/>
        <w:rPr>
          <w:rFonts w:hint="default"/>
          <w:sz w:val="24"/>
          <w:szCs w:val="24"/>
        </w:rPr>
      </w:pPr>
      <w:r>
        <w:rPr>
          <w:rFonts w:hint="default"/>
          <w:sz w:val="24"/>
          <w:szCs w:val="24"/>
        </w:rPr>
        <w:t>После реконструкции карты необходимо установить, какие операции фактически доступны субъекту в рецептивно-интерпретационном, проективно-исполнительном и рефлексивно-коррекционном контурах. Следует различать декларируемые, нормативно предусмотренные, фактически доступные и устойчиво используемые операции.</w:t>
      </w:r>
    </w:p>
    <w:p w14:paraId="12DBECAA">
      <w:pPr>
        <w:ind w:left="0" w:leftChars="0" w:firstLine="398" w:firstLineChars="166"/>
        <w:jc w:val="both"/>
        <w:rPr>
          <w:rFonts w:hint="default"/>
          <w:sz w:val="24"/>
          <w:szCs w:val="24"/>
        </w:rPr>
      </w:pPr>
      <w:r>
        <w:rPr>
          <w:rFonts w:hint="default"/>
          <w:sz w:val="24"/>
          <w:szCs w:val="24"/>
        </w:rPr>
        <w:t>Формальное наличие процедуры не доказывает операционной доступности. Необходимо установить, кто способен вызвать операцию, какие входные данные она принимает, может ли изменить решение или остановить действие, каким результатом завершается и возвращается ли этот результат в следующий цикл распознания.</w:t>
      </w:r>
    </w:p>
    <w:p w14:paraId="604CD1B1">
      <w:pPr>
        <w:ind w:left="0" w:leftChars="0" w:firstLine="398" w:firstLineChars="166"/>
        <w:jc w:val="both"/>
        <w:rPr>
          <w:rFonts w:hint="default"/>
          <w:sz w:val="24"/>
          <w:szCs w:val="24"/>
        </w:rPr>
      </w:pPr>
      <w:r>
        <w:rPr>
          <w:rFonts w:hint="default"/>
          <w:sz w:val="24"/>
          <w:szCs w:val="24"/>
        </w:rPr>
        <w:t>Особенно важно различать отсутствие операции в ОС и её ситуационное невключение. В первом случае субъект не располагает соответствующим способом действия; во втором операция существует, но сценарная сборка не предоставляет ей точки актуализации.</w:t>
      </w:r>
    </w:p>
    <w:p w14:paraId="52D4F562">
      <w:pPr>
        <w:ind w:left="0" w:leftChars="0" w:firstLine="398" w:firstLineChars="166"/>
        <w:jc w:val="both"/>
        <w:rPr>
          <w:rFonts w:hint="default"/>
          <w:sz w:val="24"/>
          <w:szCs w:val="24"/>
        </w:rPr>
      </w:pPr>
      <w:r>
        <w:rPr>
          <w:rFonts w:hint="default"/>
          <w:sz w:val="24"/>
          <w:szCs w:val="24"/>
        </w:rPr>
        <w:t>Результатом этого этапа становится реконструкция фактически действующей Операционной Системы, необходимая для последующего анализа правил её связывания с ДИП и субъектными правомочиями.</w:t>
      </w:r>
    </w:p>
    <w:p w14:paraId="68B6C0F2">
      <w:pPr>
        <w:ind w:left="0" w:leftChars="0" w:firstLine="398" w:firstLineChars="166"/>
        <w:jc w:val="both"/>
        <w:rPr>
          <w:rFonts w:hint="default"/>
          <w:sz w:val="24"/>
          <w:szCs w:val="24"/>
        </w:rPr>
      </w:pPr>
    </w:p>
    <w:p w14:paraId="4F887977">
      <w:pPr>
        <w:ind w:left="0" w:leftChars="0" w:firstLine="398" w:firstLineChars="166"/>
        <w:jc w:val="both"/>
        <w:rPr>
          <w:rFonts w:hint="default"/>
          <w:sz w:val="24"/>
          <w:szCs w:val="24"/>
        </w:rPr>
      </w:pPr>
      <w:r>
        <w:rPr>
          <w:rFonts w:hint="default"/>
          <w:sz w:val="24"/>
          <w:szCs w:val="24"/>
        </w:rPr>
        <w:t>114. Различение факта, интерпретации, нормы, проекта и прогноза</w:t>
      </w:r>
    </w:p>
    <w:p w14:paraId="6147CE32">
      <w:pPr>
        <w:ind w:left="0" w:leftChars="0" w:firstLine="398" w:firstLineChars="166"/>
        <w:jc w:val="both"/>
        <w:rPr>
          <w:rFonts w:hint="default"/>
          <w:sz w:val="24"/>
          <w:szCs w:val="24"/>
        </w:rPr>
      </w:pPr>
    </w:p>
    <w:p w14:paraId="5573018B">
      <w:pPr>
        <w:ind w:left="0" w:leftChars="0" w:firstLine="398" w:firstLineChars="166"/>
        <w:jc w:val="both"/>
        <w:rPr>
          <w:rFonts w:hint="default"/>
          <w:sz w:val="24"/>
          <w:szCs w:val="24"/>
        </w:rPr>
      </w:pPr>
      <w:r>
        <w:rPr>
          <w:rFonts w:hint="default"/>
          <w:sz w:val="24"/>
          <w:szCs w:val="24"/>
        </w:rPr>
        <w:t>ХТТ требует отделять по меньшей мере пять типов утверждений:</w:t>
      </w:r>
    </w:p>
    <w:p w14:paraId="179C373C">
      <w:pPr>
        <w:ind w:left="0" w:leftChars="0" w:firstLine="398" w:firstLineChars="166"/>
        <w:jc w:val="both"/>
        <w:rPr>
          <w:rFonts w:hint="default"/>
          <w:sz w:val="24"/>
          <w:szCs w:val="24"/>
        </w:rPr>
      </w:pPr>
      <w:r>
        <w:rPr>
          <w:rFonts w:hint="default"/>
          <w:sz w:val="24"/>
          <w:szCs w:val="24"/>
        </w:rPr>
        <w:t>факт — что произошло или существует;</w:t>
      </w:r>
    </w:p>
    <w:p w14:paraId="3707298B">
      <w:pPr>
        <w:ind w:left="0" w:leftChars="0" w:firstLine="398" w:firstLineChars="166"/>
        <w:jc w:val="both"/>
        <w:rPr>
          <w:rFonts w:hint="default"/>
          <w:sz w:val="24"/>
          <w:szCs w:val="24"/>
        </w:rPr>
      </w:pPr>
      <w:r>
        <w:rPr>
          <w:rFonts w:hint="default"/>
          <w:sz w:val="24"/>
          <w:szCs w:val="24"/>
        </w:rPr>
        <w:t>интерпретация — что это означает и как связано причинно;</w:t>
      </w:r>
    </w:p>
    <w:p w14:paraId="7031905E">
      <w:pPr>
        <w:ind w:left="0" w:leftChars="0" w:firstLine="398" w:firstLineChars="166"/>
        <w:jc w:val="both"/>
        <w:rPr>
          <w:rFonts w:hint="default"/>
          <w:sz w:val="24"/>
          <w:szCs w:val="24"/>
        </w:rPr>
      </w:pPr>
      <w:r>
        <w:rPr>
          <w:rFonts w:hint="default"/>
          <w:sz w:val="24"/>
          <w:szCs w:val="24"/>
        </w:rPr>
        <w:t>норма — что должно быть;</w:t>
      </w:r>
    </w:p>
    <w:p w14:paraId="080739EB">
      <w:pPr>
        <w:ind w:left="0" w:leftChars="0" w:firstLine="398" w:firstLineChars="166"/>
        <w:jc w:val="both"/>
        <w:rPr>
          <w:rFonts w:hint="default"/>
          <w:sz w:val="24"/>
          <w:szCs w:val="24"/>
        </w:rPr>
      </w:pPr>
      <w:r>
        <w:rPr>
          <w:rFonts w:hint="default"/>
          <w:sz w:val="24"/>
          <w:szCs w:val="24"/>
        </w:rPr>
        <w:t>проект — что субъект намерен сделать существующим;</w:t>
      </w:r>
    </w:p>
    <w:p w14:paraId="4FD6B52E">
      <w:pPr>
        <w:ind w:left="0" w:leftChars="0" w:firstLine="398" w:firstLineChars="166"/>
        <w:jc w:val="both"/>
        <w:rPr>
          <w:rFonts w:hint="default"/>
          <w:sz w:val="24"/>
          <w:szCs w:val="24"/>
        </w:rPr>
      </w:pPr>
      <w:r>
        <w:rPr>
          <w:rFonts w:hint="default"/>
          <w:sz w:val="24"/>
          <w:szCs w:val="24"/>
        </w:rPr>
        <w:t>прогноз — что, по мнению субъекта, произойдёт.</w:t>
      </w:r>
    </w:p>
    <w:p w14:paraId="436DD51F">
      <w:pPr>
        <w:ind w:left="0" w:leftChars="0" w:firstLine="398" w:firstLineChars="166"/>
        <w:jc w:val="both"/>
        <w:rPr>
          <w:rFonts w:hint="default"/>
          <w:sz w:val="24"/>
          <w:szCs w:val="24"/>
        </w:rPr>
      </w:pPr>
      <w:r>
        <w:rPr>
          <w:rFonts w:hint="default"/>
          <w:sz w:val="24"/>
          <w:szCs w:val="24"/>
        </w:rPr>
        <w:t>Смешение этих типов позволяет незаметно скрывать человеческое авторство. Желаемое объявляется естественным; проект — объективной необходимостью; существующий исторический результат — вечной нормой; прогноз — неизбежностью.</w:t>
      </w:r>
    </w:p>
    <w:p w14:paraId="31A84529">
      <w:pPr>
        <w:ind w:left="0" w:leftChars="0" w:firstLine="398" w:firstLineChars="166"/>
        <w:jc w:val="both"/>
        <w:rPr>
          <w:rFonts w:hint="default"/>
          <w:sz w:val="24"/>
          <w:szCs w:val="24"/>
        </w:rPr>
      </w:pPr>
      <w:r>
        <w:rPr>
          <w:rFonts w:hint="default"/>
          <w:sz w:val="24"/>
          <w:szCs w:val="24"/>
        </w:rPr>
        <w:t>Возвращая проекту статус проекта, ХТТ возвращает его авторству вопрос: кто именно сделал это возможным и кто отвечает за произведённую Реальность?</w:t>
      </w:r>
    </w:p>
    <w:p w14:paraId="36274F78">
      <w:pPr>
        <w:ind w:left="0" w:leftChars="0" w:firstLine="398" w:firstLineChars="166"/>
        <w:jc w:val="both"/>
        <w:rPr>
          <w:rFonts w:hint="default"/>
          <w:sz w:val="24"/>
          <w:szCs w:val="24"/>
        </w:rPr>
      </w:pPr>
    </w:p>
    <w:p w14:paraId="4740C4BC">
      <w:pPr>
        <w:ind w:left="0" w:leftChars="0" w:firstLine="398" w:firstLineChars="166"/>
        <w:jc w:val="both"/>
        <w:rPr>
          <w:rFonts w:hint="default"/>
          <w:sz w:val="24"/>
          <w:szCs w:val="24"/>
        </w:rPr>
      </w:pPr>
      <w:r>
        <w:rPr>
          <w:rFonts w:hint="default"/>
          <w:sz w:val="24"/>
          <w:szCs w:val="24"/>
        </w:rPr>
        <w:t>115. Реконструкция фактического распределения субъектности</w:t>
      </w:r>
    </w:p>
    <w:p w14:paraId="02C121FD">
      <w:pPr>
        <w:ind w:left="0" w:leftChars="0" w:firstLine="398" w:firstLineChars="166"/>
        <w:jc w:val="both"/>
        <w:rPr>
          <w:rFonts w:hint="default"/>
          <w:sz w:val="24"/>
          <w:szCs w:val="24"/>
        </w:rPr>
      </w:pPr>
    </w:p>
    <w:p w14:paraId="536E9CC2">
      <w:pPr>
        <w:ind w:left="0" w:leftChars="0" w:firstLine="398" w:firstLineChars="166"/>
        <w:jc w:val="both"/>
        <w:rPr>
          <w:rFonts w:hint="default"/>
          <w:sz w:val="24"/>
          <w:szCs w:val="24"/>
        </w:rPr>
      </w:pPr>
      <w:r>
        <w:rPr>
          <w:rFonts w:hint="default"/>
          <w:sz w:val="24"/>
          <w:szCs w:val="24"/>
        </w:rPr>
        <w:t>На этом этапе применяется реконструкция фактического распределения субъектности, описанная в §92. Устанавливаются фактические носители релевантной информации, формирования допустимых вариантов, инициативы, запрета, изменения решения после получения новых данных, остановки исполнения, получения результата, принятия последствий и цены. Затем проверяется, собираются ли эти позиции в связный распределённый субъектный контур или остаются разнесёнными между различными носителями без доказанной сборки в единый центр решения и ответственности.</w:t>
      </w:r>
    </w:p>
    <w:p w14:paraId="3030105A">
      <w:pPr>
        <w:ind w:left="0" w:leftChars="0" w:firstLine="398" w:firstLineChars="166"/>
        <w:jc w:val="both"/>
        <w:rPr>
          <w:rFonts w:hint="default"/>
          <w:sz w:val="24"/>
          <w:szCs w:val="24"/>
        </w:rPr>
      </w:pPr>
    </w:p>
    <w:p w14:paraId="77D75227">
      <w:pPr>
        <w:ind w:left="0" w:leftChars="0" w:firstLine="398" w:firstLineChars="166"/>
        <w:jc w:val="both"/>
        <w:rPr>
          <w:rFonts w:hint="default"/>
          <w:sz w:val="24"/>
          <w:szCs w:val="24"/>
        </w:rPr>
      </w:pPr>
      <w:r>
        <w:rPr>
          <w:rFonts w:hint="default"/>
          <w:sz w:val="24"/>
          <w:szCs w:val="24"/>
        </w:rPr>
        <w:t>116. Построение субъектной топографии</w:t>
      </w:r>
    </w:p>
    <w:p w14:paraId="39CB5297">
      <w:pPr>
        <w:ind w:left="0" w:leftChars="0" w:firstLine="398" w:firstLineChars="166"/>
        <w:jc w:val="both"/>
        <w:rPr>
          <w:rFonts w:hint="default"/>
          <w:sz w:val="24"/>
          <w:szCs w:val="24"/>
        </w:rPr>
      </w:pPr>
    </w:p>
    <w:p w14:paraId="783912FA">
      <w:pPr>
        <w:ind w:left="0" w:leftChars="0" w:firstLine="398" w:firstLineChars="166"/>
        <w:jc w:val="both"/>
        <w:rPr>
          <w:rFonts w:hint="default"/>
          <w:sz w:val="24"/>
          <w:szCs w:val="24"/>
        </w:rPr>
      </w:pPr>
      <w:r>
        <w:rPr>
          <w:rFonts w:hint="default"/>
          <w:sz w:val="24"/>
          <w:szCs w:val="24"/>
        </w:rPr>
        <w:t>Для каждого релевантного участника фиксируются доступные ему правомочия: распознание, интерпретация, инициатива, участие, возражение, коррекция и остановка; отдельно устанавливается связь его позиции с ответственностью.</w:t>
      </w:r>
    </w:p>
    <w:p w14:paraId="41E922D1">
      <w:pPr>
        <w:ind w:left="0" w:leftChars="0" w:firstLine="398" w:firstLineChars="166"/>
        <w:jc w:val="both"/>
        <w:rPr>
          <w:rFonts w:hint="default"/>
          <w:sz w:val="24"/>
          <w:szCs w:val="24"/>
        </w:rPr>
      </w:pPr>
      <w:r>
        <w:rPr>
          <w:rFonts w:hint="default"/>
          <w:sz w:val="24"/>
          <w:szCs w:val="24"/>
        </w:rPr>
        <w:t>Особое внимание необходимо обращать не только на концентрацию правомочий, но и на лакуны. Система может иметь множество субъектов, способных инициировать процесс, и не иметь участника с правом остановки. Может существовать распределённая ответственность за частные операции при отсутствии ответственности за целостный результат. Может быть широкий доступ к информации без права превратить эту информацию в основание решения.</w:t>
      </w:r>
    </w:p>
    <w:p w14:paraId="08CAFEFC">
      <w:pPr>
        <w:ind w:left="0" w:leftChars="0" w:firstLine="398" w:firstLineChars="166"/>
        <w:jc w:val="both"/>
        <w:rPr>
          <w:rFonts w:hint="default"/>
          <w:sz w:val="24"/>
          <w:szCs w:val="24"/>
        </w:rPr>
      </w:pPr>
      <w:r>
        <w:rPr>
          <w:rFonts w:hint="default"/>
          <w:sz w:val="24"/>
          <w:szCs w:val="24"/>
        </w:rPr>
        <w:t>Правомочие, существующее в нормативной схеме, но не имеющее действительного функционального носителя, не должно считаться присутствующим.</w:t>
      </w:r>
    </w:p>
    <w:p w14:paraId="2523407E">
      <w:pPr>
        <w:ind w:left="0" w:leftChars="0" w:firstLine="398" w:firstLineChars="166"/>
        <w:jc w:val="both"/>
        <w:rPr>
          <w:rFonts w:hint="default"/>
          <w:sz w:val="24"/>
          <w:szCs w:val="24"/>
        </w:rPr>
      </w:pPr>
    </w:p>
    <w:p w14:paraId="578BD622">
      <w:pPr>
        <w:ind w:left="0" w:leftChars="0" w:firstLine="398" w:firstLineChars="166"/>
        <w:jc w:val="both"/>
        <w:rPr>
          <w:rFonts w:hint="default"/>
          <w:sz w:val="24"/>
          <w:szCs w:val="24"/>
        </w:rPr>
      </w:pPr>
      <w:r>
        <w:rPr>
          <w:rFonts w:hint="default"/>
          <w:sz w:val="24"/>
          <w:szCs w:val="24"/>
        </w:rPr>
        <w:t>117. Построение субъектной топологии</w:t>
      </w:r>
    </w:p>
    <w:p w14:paraId="1F643ACD">
      <w:pPr>
        <w:ind w:left="0" w:leftChars="0" w:firstLine="398" w:firstLineChars="166"/>
        <w:jc w:val="both"/>
        <w:rPr>
          <w:rFonts w:hint="default"/>
          <w:sz w:val="24"/>
          <w:szCs w:val="24"/>
        </w:rPr>
      </w:pPr>
    </w:p>
    <w:p w14:paraId="341CEB17">
      <w:pPr>
        <w:ind w:left="0" w:leftChars="0" w:firstLine="398" w:firstLineChars="166"/>
        <w:jc w:val="both"/>
        <w:rPr>
          <w:rFonts w:hint="default"/>
          <w:sz w:val="24"/>
          <w:szCs w:val="24"/>
        </w:rPr>
      </w:pPr>
      <w:r>
        <w:rPr>
          <w:rFonts w:hint="default"/>
          <w:sz w:val="24"/>
          <w:szCs w:val="24"/>
        </w:rPr>
        <w:t>После локализации правомочий необходимо установить отношения между ними: каким путём информация достигает решения; каким путём решение превращается в действие; где появляются необратимые переходы; как последствия возвращаются к авторству; существует ли реальный канал информации несоответствия; кто способен активировать остановку.</w:t>
      </w:r>
    </w:p>
    <w:p w14:paraId="30EEB56A">
      <w:pPr>
        <w:ind w:left="0" w:leftChars="0" w:firstLine="398" w:firstLineChars="166"/>
        <w:jc w:val="both"/>
        <w:rPr>
          <w:rFonts w:hint="default"/>
          <w:sz w:val="24"/>
          <w:szCs w:val="24"/>
        </w:rPr>
      </w:pPr>
      <w:r>
        <w:rPr>
          <w:rFonts w:hint="default"/>
          <w:sz w:val="24"/>
          <w:szCs w:val="24"/>
        </w:rPr>
        <w:t>Здесь особенно важны четыре разрыва:</w:t>
      </w:r>
    </w:p>
    <w:p w14:paraId="46B5C1AB">
      <w:pPr>
        <w:ind w:left="0" w:leftChars="0" w:firstLine="398" w:firstLineChars="166"/>
        <w:jc w:val="both"/>
        <w:rPr>
          <w:rFonts w:hint="default"/>
          <w:sz w:val="24"/>
          <w:szCs w:val="24"/>
        </w:rPr>
      </w:pPr>
      <w:r>
        <w:rPr>
          <w:rFonts w:hint="default"/>
          <w:sz w:val="24"/>
          <w:szCs w:val="24"/>
        </w:rPr>
        <w:t>распознание ↛ решение;</w:t>
      </w:r>
    </w:p>
    <w:p w14:paraId="62FB1F7E">
      <w:pPr>
        <w:ind w:left="0" w:leftChars="0" w:firstLine="398" w:firstLineChars="166"/>
        <w:jc w:val="both"/>
        <w:rPr>
          <w:rFonts w:hint="default"/>
          <w:sz w:val="24"/>
          <w:szCs w:val="24"/>
        </w:rPr>
      </w:pPr>
      <w:r>
        <w:rPr>
          <w:rFonts w:hint="default"/>
          <w:sz w:val="24"/>
          <w:szCs w:val="24"/>
        </w:rPr>
        <w:t>решение ↛ ответственность;</w:t>
      </w:r>
    </w:p>
    <w:p w14:paraId="6DA7FE36">
      <w:pPr>
        <w:ind w:left="0" w:leftChars="0" w:firstLine="398" w:firstLineChars="166"/>
        <w:jc w:val="both"/>
        <w:rPr>
          <w:rFonts w:hint="default"/>
          <w:sz w:val="24"/>
          <w:szCs w:val="24"/>
        </w:rPr>
      </w:pPr>
      <w:r>
        <w:rPr>
          <w:rFonts w:hint="default"/>
          <w:sz w:val="24"/>
          <w:szCs w:val="24"/>
        </w:rPr>
        <w:t>действие ↛ коррекция;</w:t>
      </w:r>
    </w:p>
    <w:p w14:paraId="7CF25479">
      <w:pPr>
        <w:ind w:left="0" w:leftChars="0" w:firstLine="398" w:firstLineChars="166"/>
        <w:jc w:val="both"/>
        <w:rPr>
          <w:rFonts w:hint="default"/>
          <w:sz w:val="24"/>
          <w:szCs w:val="24"/>
        </w:rPr>
      </w:pPr>
      <w:r>
        <w:rPr>
          <w:rFonts w:hint="default"/>
          <w:sz w:val="24"/>
          <w:szCs w:val="24"/>
        </w:rPr>
        <w:t>результат ↛ память.</w:t>
      </w:r>
    </w:p>
    <w:p w14:paraId="10321B2A">
      <w:pPr>
        <w:ind w:left="0" w:leftChars="0" w:firstLine="398" w:firstLineChars="166"/>
        <w:jc w:val="both"/>
        <w:rPr>
          <w:rFonts w:hint="default"/>
          <w:sz w:val="24"/>
          <w:szCs w:val="24"/>
        </w:rPr>
      </w:pPr>
      <w:r>
        <w:rPr>
          <w:rFonts w:hint="default"/>
          <w:sz w:val="24"/>
          <w:szCs w:val="24"/>
        </w:rPr>
        <w:t>Именно на этих переходах сложная система часто теряет субъектность, хотя каждый отдельный узел продолжает формально выполнять собственную функцию.</w:t>
      </w:r>
    </w:p>
    <w:p w14:paraId="74ED109E">
      <w:pPr>
        <w:ind w:left="0" w:leftChars="0" w:firstLine="398" w:firstLineChars="166"/>
        <w:jc w:val="both"/>
        <w:rPr>
          <w:rFonts w:hint="default"/>
          <w:sz w:val="24"/>
          <w:szCs w:val="24"/>
        </w:rPr>
      </w:pPr>
    </w:p>
    <w:p w14:paraId="5B0821CE">
      <w:pPr>
        <w:ind w:left="0" w:leftChars="0" w:firstLine="398" w:firstLineChars="166"/>
        <w:jc w:val="both"/>
        <w:rPr>
          <w:rFonts w:hint="default"/>
          <w:sz w:val="24"/>
          <w:szCs w:val="24"/>
        </w:rPr>
      </w:pPr>
      <w:r>
        <w:rPr>
          <w:rFonts w:hint="default"/>
          <w:sz w:val="24"/>
          <w:szCs w:val="24"/>
        </w:rPr>
        <w:t>118. Проверка субъектной связности</w:t>
      </w:r>
    </w:p>
    <w:p w14:paraId="46D3496C">
      <w:pPr>
        <w:ind w:left="0" w:leftChars="0" w:firstLine="398" w:firstLineChars="166"/>
        <w:jc w:val="both"/>
        <w:rPr>
          <w:rFonts w:hint="default"/>
          <w:sz w:val="24"/>
          <w:szCs w:val="24"/>
        </w:rPr>
      </w:pPr>
    </w:p>
    <w:p w14:paraId="08DB9ACD">
      <w:pPr>
        <w:ind w:left="0" w:leftChars="0" w:firstLine="398" w:firstLineChars="166"/>
        <w:jc w:val="both"/>
        <w:rPr>
          <w:rFonts w:hint="default"/>
          <w:sz w:val="24"/>
          <w:szCs w:val="24"/>
        </w:rPr>
      </w:pPr>
      <w:r>
        <w:rPr>
          <w:rFonts w:hint="default"/>
          <w:sz w:val="24"/>
          <w:szCs w:val="24"/>
        </w:rPr>
        <w:t>После построения топологии необходимо выяснить, образуют ли распределённые функции единый контур ответа.</w:t>
      </w:r>
    </w:p>
    <w:p w14:paraId="3DFC87D9">
      <w:pPr>
        <w:ind w:left="0" w:leftChars="0" w:firstLine="398" w:firstLineChars="166"/>
        <w:jc w:val="both"/>
        <w:rPr>
          <w:rFonts w:hint="default"/>
          <w:sz w:val="24"/>
          <w:szCs w:val="24"/>
        </w:rPr>
      </w:pPr>
      <w:r>
        <w:rPr>
          <w:rFonts w:hint="default"/>
          <w:sz w:val="24"/>
          <w:szCs w:val="24"/>
        </w:rPr>
        <w:t>Сам факт разделения функций не является дефектом. Дефект возникает тогда, когда система неспособна связать их обратно в действие, которое можно проверить, изменить и кому-либо обоснованно приписать.</w:t>
      </w:r>
    </w:p>
    <w:p w14:paraId="3AF5D437">
      <w:pPr>
        <w:ind w:left="0" w:leftChars="0" w:firstLine="398" w:firstLineChars="166"/>
        <w:jc w:val="both"/>
        <w:rPr>
          <w:rFonts w:hint="default"/>
          <w:sz w:val="24"/>
          <w:szCs w:val="24"/>
        </w:rPr>
      </w:pPr>
      <w:r>
        <w:rPr>
          <w:rFonts w:hint="default"/>
          <w:sz w:val="24"/>
          <w:szCs w:val="24"/>
        </w:rPr>
        <w:t>Высокая связность означает, что распознание может изменить решение; решение связано с ответственностью; последствия возвращаются к системе; информация несоответствия способна активировать коррекцию; опыт преобразуется в память.</w:t>
      </w:r>
    </w:p>
    <w:p w14:paraId="689BDFC7">
      <w:pPr>
        <w:ind w:left="0" w:leftChars="0" w:firstLine="398" w:firstLineChars="166"/>
        <w:jc w:val="both"/>
        <w:rPr>
          <w:rFonts w:hint="default"/>
          <w:sz w:val="24"/>
          <w:szCs w:val="24"/>
        </w:rPr>
      </w:pPr>
      <w:r>
        <w:rPr>
          <w:rFonts w:hint="default"/>
          <w:sz w:val="24"/>
          <w:szCs w:val="24"/>
        </w:rPr>
        <w:t>Низкая связность позволяет получить уже описанную конфигурацию:</w:t>
      </w:r>
    </w:p>
    <w:p w14:paraId="30F23848">
      <w:pPr>
        <w:ind w:left="0" w:leftChars="0" w:firstLine="398" w:firstLineChars="166"/>
        <w:jc w:val="both"/>
        <w:rPr>
          <w:rFonts w:hint="default"/>
          <w:sz w:val="24"/>
          <w:szCs w:val="24"/>
        </w:rPr>
      </w:pPr>
      <w:r>
        <w:rPr>
          <w:rFonts w:hint="default"/>
          <w:sz w:val="24"/>
          <w:szCs w:val="24"/>
        </w:rPr>
        <w:t>локально рациональная — глобально несубъектная система.</w:t>
      </w:r>
    </w:p>
    <w:p w14:paraId="258A10FC">
      <w:pPr>
        <w:ind w:left="0" w:leftChars="0" w:firstLine="398" w:firstLineChars="166"/>
        <w:jc w:val="both"/>
        <w:rPr>
          <w:rFonts w:hint="default"/>
          <w:sz w:val="24"/>
          <w:szCs w:val="24"/>
        </w:rPr>
      </w:pPr>
    </w:p>
    <w:p w14:paraId="7857541E">
      <w:pPr>
        <w:ind w:left="0" w:leftChars="0" w:firstLine="398" w:firstLineChars="166"/>
        <w:jc w:val="both"/>
        <w:rPr>
          <w:rFonts w:hint="default"/>
          <w:sz w:val="24"/>
          <w:szCs w:val="24"/>
        </w:rPr>
      </w:pPr>
      <w:r>
        <w:rPr>
          <w:rFonts w:hint="default"/>
          <w:sz w:val="24"/>
          <w:szCs w:val="24"/>
        </w:rPr>
        <w:t>118а. Реконструкция сценарной книги</w:t>
      </w:r>
    </w:p>
    <w:p w14:paraId="395D1354">
      <w:pPr>
        <w:ind w:left="0" w:leftChars="0" w:firstLine="398" w:firstLineChars="166"/>
        <w:jc w:val="both"/>
        <w:rPr>
          <w:rFonts w:hint="default"/>
          <w:sz w:val="24"/>
          <w:szCs w:val="24"/>
        </w:rPr>
      </w:pPr>
    </w:p>
    <w:p w14:paraId="0D1D19CB">
      <w:pPr>
        <w:ind w:left="0" w:leftChars="0" w:firstLine="398" w:firstLineChars="166"/>
        <w:jc w:val="both"/>
        <w:rPr>
          <w:rFonts w:hint="default"/>
          <w:sz w:val="24"/>
          <w:szCs w:val="24"/>
        </w:rPr>
      </w:pPr>
      <w:r>
        <w:rPr>
          <w:rFonts w:hint="default"/>
          <w:sz w:val="24"/>
          <w:szCs w:val="24"/>
        </w:rPr>
        <w:t>После реконструкции ДИП, Операционной Системы, субъектной топографии, топологии и связности становится возможным установить устойчивые правила их ситуационного связывания.</w:t>
      </w:r>
    </w:p>
    <w:p w14:paraId="75C47D84">
      <w:pPr>
        <w:ind w:left="0" w:leftChars="0" w:firstLine="398" w:firstLineChars="166"/>
        <w:jc w:val="both"/>
        <w:rPr>
          <w:rFonts w:hint="default"/>
          <w:sz w:val="24"/>
          <w:szCs w:val="24"/>
        </w:rPr>
      </w:pPr>
      <w:r>
        <w:rPr>
          <w:rFonts w:hint="default"/>
          <w:sz w:val="24"/>
          <w:szCs w:val="24"/>
        </w:rPr>
        <w:t>Аналитик сопоставляет ответы субъекта в повторяющихся или структурно сходных ситуациях и реконструирует: какое первичное распознание актуализирует сценарий; какие элементы ДИП получают приоритет; какие операции ОС вызываются или блокируются; как маршрутизируются инициатива, решение, исполнение, коррекция и остановка; где находятся точки ветвления; к кому возвращаются последствия; какая информация способна изменить сборку и при каких условиях сценарий утрачивает применимость.</w:t>
      </w:r>
    </w:p>
    <w:p w14:paraId="5E04E790">
      <w:pPr>
        <w:ind w:left="0" w:leftChars="0" w:firstLine="398" w:firstLineChars="166"/>
        <w:jc w:val="both"/>
        <w:rPr>
          <w:rFonts w:hint="default"/>
          <w:sz w:val="24"/>
          <w:szCs w:val="24"/>
        </w:rPr>
      </w:pPr>
      <w:r>
        <w:rPr>
          <w:rFonts w:hint="default"/>
          <w:sz w:val="24"/>
          <w:szCs w:val="24"/>
        </w:rPr>
        <w:t>Здесь необходимо различать отсутствие элемента в онтологическом профиле и его ситуационное невключение. Если доступная операция или существующее правомочие регулярно не актуализируются в ситуациях определённого класса, это может свидетельствовать не о дефекте соответствующего измерения, а об особенностях сценарной книги.</w:t>
      </w:r>
    </w:p>
    <w:p w14:paraId="4EDB4B56">
      <w:pPr>
        <w:ind w:left="0" w:leftChars="0" w:firstLine="398" w:firstLineChars="166"/>
        <w:jc w:val="both"/>
        <w:rPr>
          <w:rFonts w:hint="default"/>
          <w:sz w:val="24"/>
          <w:szCs w:val="24"/>
        </w:rPr>
      </w:pPr>
      <w:r>
        <w:rPr>
          <w:rFonts w:hint="default"/>
          <w:sz w:val="24"/>
          <w:szCs w:val="24"/>
        </w:rPr>
        <w:t>Отдельный наблюдаемый сценарий не доказывает существования устойчивого правила сборки. Сходные ответы могут быть произведены различными архитектурами, а различные ответы — одной системой правил применительно к различным ситуациям. Поэтому реконструкция сценарной книги требует серии сопоставимых случаев либо дополнительного независимого подтверждения.</w:t>
      </w:r>
    </w:p>
    <w:p w14:paraId="69579036">
      <w:pPr>
        <w:ind w:left="0" w:leftChars="0" w:firstLine="398" w:firstLineChars="166"/>
        <w:jc w:val="both"/>
        <w:rPr>
          <w:rFonts w:hint="default"/>
          <w:sz w:val="24"/>
          <w:szCs w:val="24"/>
        </w:rPr>
      </w:pPr>
      <w:r>
        <w:rPr>
          <w:rFonts w:hint="default"/>
          <w:sz w:val="24"/>
          <w:szCs w:val="24"/>
        </w:rPr>
        <w:t>Результат должен фиксировать реконструированные правила сборки, условия их применимости и неприменимости, конкурирующие объяснения и степень уверенности. Переход от наблюдаемого сценария к сценарию как реализации устойчивого правила подлежит сильной альтернативе, отрицательному тесту и аналитической трассируемости.</w:t>
      </w:r>
    </w:p>
    <w:p w14:paraId="693B443C">
      <w:pPr>
        <w:ind w:left="0" w:leftChars="0" w:firstLine="398" w:firstLineChars="166"/>
        <w:jc w:val="both"/>
        <w:rPr>
          <w:rFonts w:hint="default"/>
          <w:sz w:val="24"/>
          <w:szCs w:val="24"/>
        </w:rPr>
      </w:pPr>
    </w:p>
    <w:p w14:paraId="4AA2271A">
      <w:pPr>
        <w:ind w:left="0" w:leftChars="0" w:firstLine="398" w:firstLineChars="166"/>
        <w:jc w:val="both"/>
        <w:rPr>
          <w:rFonts w:hint="default"/>
          <w:sz w:val="24"/>
          <w:szCs w:val="24"/>
        </w:rPr>
      </w:pPr>
      <w:r>
        <w:rPr>
          <w:rFonts w:hint="default"/>
          <w:sz w:val="24"/>
          <w:szCs w:val="24"/>
        </w:rPr>
        <w:t>119. Совместимость аналитических контекстов</w:t>
      </w:r>
    </w:p>
    <w:p w14:paraId="04C8B116">
      <w:pPr>
        <w:ind w:left="0" w:leftChars="0" w:firstLine="398" w:firstLineChars="166"/>
        <w:jc w:val="both"/>
        <w:rPr>
          <w:rFonts w:hint="default"/>
          <w:sz w:val="24"/>
          <w:szCs w:val="24"/>
        </w:rPr>
      </w:pPr>
    </w:p>
    <w:p w14:paraId="5F2EF2E3">
      <w:pPr>
        <w:ind w:left="0" w:leftChars="0" w:firstLine="398" w:firstLineChars="166"/>
        <w:jc w:val="both"/>
        <w:rPr>
          <w:rFonts w:hint="default"/>
          <w:sz w:val="24"/>
          <w:szCs w:val="24"/>
        </w:rPr>
      </w:pPr>
      <w:r>
        <w:rPr>
          <w:rFonts w:hint="default"/>
          <w:sz w:val="24"/>
          <w:szCs w:val="24"/>
        </w:rPr>
        <w:t>Одним из важнейших требований поздней формализации ХТТ является принцип:</w:t>
      </w:r>
    </w:p>
    <w:p w14:paraId="092CE89A">
      <w:pPr>
        <w:ind w:left="0" w:leftChars="0" w:firstLine="398" w:firstLineChars="166"/>
        <w:jc w:val="both"/>
        <w:rPr>
          <w:rFonts w:hint="default"/>
          <w:sz w:val="24"/>
          <w:szCs w:val="24"/>
        </w:rPr>
      </w:pPr>
      <w:r>
        <w:rPr>
          <w:rFonts w:hint="default"/>
          <w:sz w:val="24"/>
          <w:szCs w:val="24"/>
        </w:rPr>
        <w:t>два отдельно истинных утверждения нельзя автоматически соединять в один аналитический вывод только потому, что они относятся к одному тематическому объекту.</w:t>
      </w:r>
    </w:p>
    <w:p w14:paraId="0D7228D6">
      <w:pPr>
        <w:ind w:left="0" w:leftChars="0" w:firstLine="398" w:firstLineChars="166"/>
        <w:jc w:val="both"/>
        <w:rPr>
          <w:rFonts w:hint="default"/>
          <w:sz w:val="24"/>
          <w:szCs w:val="24"/>
        </w:rPr>
      </w:pPr>
      <w:r>
        <w:rPr>
          <w:rFonts w:hint="default"/>
          <w:sz w:val="24"/>
          <w:szCs w:val="24"/>
        </w:rPr>
        <w:t>Прежде необходимо установить, совместимы ли условия, при которых эти утверждения истинны.</w:t>
      </w:r>
      <w:r>
        <w:rPr>
          <w:rFonts w:hint="default"/>
          <w:sz w:val="24"/>
          <w:szCs w:val="24"/>
          <w:lang w:val="ru-RU"/>
        </w:rPr>
        <w:t xml:space="preserve"> </w:t>
      </w:r>
      <w:r>
        <w:rPr>
          <w:rFonts w:hint="default"/>
          <w:sz w:val="24"/>
          <w:szCs w:val="24"/>
        </w:rPr>
        <w:t>Минимальная проверка включает пять измерений:</w:t>
      </w:r>
    </w:p>
    <w:p w14:paraId="32BC301D">
      <w:pPr>
        <w:ind w:left="0" w:leftChars="0" w:firstLine="398" w:firstLineChars="166"/>
        <w:jc w:val="both"/>
        <w:rPr>
          <w:rFonts w:hint="default"/>
          <w:sz w:val="24"/>
          <w:szCs w:val="24"/>
        </w:rPr>
      </w:pPr>
      <w:r>
        <w:rPr>
          <w:rFonts w:hint="default"/>
          <w:sz w:val="24"/>
          <w:szCs w:val="24"/>
        </w:rPr>
        <w:t>идентичность — идёт ли речь действительно об одном и том же объекте;</w:t>
      </w:r>
    </w:p>
    <w:p w14:paraId="75B45708">
      <w:pPr>
        <w:ind w:left="0" w:leftChars="0" w:firstLine="398" w:firstLineChars="166"/>
        <w:jc w:val="both"/>
        <w:rPr>
          <w:rFonts w:hint="default"/>
          <w:sz w:val="24"/>
          <w:szCs w:val="24"/>
        </w:rPr>
      </w:pPr>
      <w:r>
        <w:rPr>
          <w:rFonts w:hint="default"/>
          <w:sz w:val="24"/>
          <w:szCs w:val="24"/>
        </w:rPr>
        <w:t>время — относятся ли утверждения к одному временному состоянию либо доказан переход между состояниями;</w:t>
      </w:r>
    </w:p>
    <w:p w14:paraId="3AE5284E">
      <w:pPr>
        <w:ind w:left="0" w:leftChars="0" w:firstLine="398" w:firstLineChars="166"/>
        <w:jc w:val="both"/>
        <w:rPr>
          <w:rFonts w:hint="default"/>
          <w:sz w:val="24"/>
          <w:szCs w:val="24"/>
        </w:rPr>
      </w:pPr>
      <w:r>
        <w:rPr>
          <w:rFonts w:hint="default"/>
          <w:sz w:val="24"/>
          <w:szCs w:val="24"/>
        </w:rPr>
        <w:t>уровень — находятся ли они на совместимых онтическом, онтологическом или эсхатологическом уровнях;</w:t>
      </w:r>
    </w:p>
    <w:p w14:paraId="718E86AF">
      <w:pPr>
        <w:ind w:left="0" w:leftChars="0" w:firstLine="398" w:firstLineChars="166"/>
        <w:jc w:val="both"/>
        <w:rPr>
          <w:rFonts w:hint="default"/>
          <w:sz w:val="24"/>
          <w:szCs w:val="24"/>
        </w:rPr>
      </w:pPr>
      <w:r>
        <w:rPr>
          <w:rFonts w:hint="default"/>
          <w:sz w:val="24"/>
          <w:szCs w:val="24"/>
        </w:rPr>
        <w:t>субъектная позиция — относится ли характеристика к одному и тому же участнику или фактической архитектуре субъектности;</w:t>
      </w:r>
    </w:p>
    <w:p w14:paraId="3979A437">
      <w:pPr>
        <w:ind w:left="0" w:leftChars="0" w:firstLine="398" w:firstLineChars="166"/>
        <w:jc w:val="both"/>
        <w:rPr>
          <w:rFonts w:hint="default"/>
          <w:sz w:val="24"/>
          <w:szCs w:val="24"/>
        </w:rPr>
      </w:pPr>
      <w:r>
        <w:rPr>
          <w:rFonts w:hint="default"/>
          <w:sz w:val="24"/>
          <w:szCs w:val="24"/>
        </w:rPr>
        <w:t>аналитическая рамка — совпадают ли существенные условия, масштаб и функция, внутри которых получены результаты.</w:t>
      </w:r>
    </w:p>
    <w:p w14:paraId="66403C81">
      <w:pPr>
        <w:ind w:left="0" w:leftChars="0" w:firstLine="398" w:firstLineChars="166"/>
        <w:jc w:val="both"/>
        <w:rPr>
          <w:rFonts w:hint="default"/>
          <w:sz w:val="24"/>
          <w:szCs w:val="24"/>
        </w:rPr>
      </w:pPr>
      <w:r>
        <w:rPr>
          <w:rFonts w:hint="default"/>
          <w:sz w:val="24"/>
          <w:szCs w:val="24"/>
        </w:rPr>
        <w:t>Содержательное сходство не заменяет эту проверку.</w:t>
      </w:r>
    </w:p>
    <w:p w14:paraId="05859168">
      <w:pPr>
        <w:ind w:left="0" w:leftChars="0" w:firstLine="398" w:firstLineChars="166"/>
        <w:jc w:val="both"/>
        <w:rPr>
          <w:rFonts w:hint="default"/>
          <w:sz w:val="24"/>
          <w:szCs w:val="24"/>
        </w:rPr>
      </w:pPr>
    </w:p>
    <w:p w14:paraId="729CE8CB">
      <w:pPr>
        <w:ind w:left="0" w:leftChars="0" w:firstLine="398" w:firstLineChars="166"/>
        <w:jc w:val="both"/>
        <w:rPr>
          <w:rFonts w:hint="default"/>
          <w:sz w:val="24"/>
          <w:szCs w:val="24"/>
        </w:rPr>
      </w:pPr>
      <w:r>
        <w:rPr>
          <w:rFonts w:hint="default"/>
          <w:sz w:val="24"/>
          <w:szCs w:val="24"/>
        </w:rPr>
        <w:t>120. Принцип явного перехода</w:t>
      </w:r>
    </w:p>
    <w:p w14:paraId="66FAE856">
      <w:pPr>
        <w:ind w:left="0" w:leftChars="0" w:firstLine="398" w:firstLineChars="166"/>
        <w:jc w:val="both"/>
        <w:rPr>
          <w:rFonts w:hint="default"/>
          <w:sz w:val="24"/>
          <w:szCs w:val="24"/>
        </w:rPr>
      </w:pPr>
    </w:p>
    <w:p w14:paraId="1ED085F7">
      <w:pPr>
        <w:ind w:left="0" w:leftChars="0" w:firstLine="398" w:firstLineChars="166"/>
        <w:jc w:val="both"/>
        <w:rPr>
          <w:rFonts w:hint="default"/>
          <w:sz w:val="24"/>
          <w:szCs w:val="24"/>
        </w:rPr>
      </w:pPr>
      <w:r>
        <w:rPr>
          <w:rFonts w:hint="default"/>
          <w:sz w:val="24"/>
          <w:szCs w:val="24"/>
        </w:rPr>
        <w:t>Несовпадение контекстов не запрещает соединять утверждения. Оно означает только, что переход между ними должен стать отдельным объектом доказательства.</w:t>
      </w:r>
    </w:p>
    <w:p w14:paraId="3A0984EC">
      <w:pPr>
        <w:ind w:left="0" w:leftChars="0" w:firstLine="398" w:firstLineChars="166"/>
        <w:jc w:val="both"/>
        <w:rPr>
          <w:rFonts w:hint="default"/>
          <w:sz w:val="24"/>
          <w:szCs w:val="24"/>
        </w:rPr>
      </w:pPr>
      <w:r>
        <w:rPr>
          <w:rFonts w:hint="default"/>
          <w:sz w:val="24"/>
          <w:szCs w:val="24"/>
        </w:rPr>
        <w:t>Такой переход можно назвать аналитическим мостом, однако ХТТ не нуждается в превращении слова «мост» в самостоятельную фундаментальную категорию. Существен принцип:</w:t>
      </w:r>
    </w:p>
    <w:p w14:paraId="420041EB">
      <w:pPr>
        <w:ind w:left="0" w:leftChars="0" w:firstLine="398" w:firstLineChars="166"/>
        <w:jc w:val="both"/>
        <w:rPr>
          <w:rFonts w:hint="default"/>
          <w:sz w:val="24"/>
          <w:szCs w:val="24"/>
        </w:rPr>
      </w:pPr>
      <w:r>
        <w:rPr>
          <w:rFonts w:hint="default"/>
          <w:sz w:val="24"/>
          <w:szCs w:val="24"/>
        </w:rPr>
        <w:t>несовпадающие аналитические контексты требуют доказанного перехода.</w:t>
      </w:r>
    </w:p>
    <w:p w14:paraId="695DAE43">
      <w:pPr>
        <w:ind w:left="0" w:leftChars="0" w:firstLine="398" w:firstLineChars="166"/>
        <w:jc w:val="both"/>
        <w:rPr>
          <w:rFonts w:hint="default"/>
          <w:sz w:val="24"/>
          <w:szCs w:val="24"/>
        </w:rPr>
      </w:pPr>
      <w:r>
        <w:rPr>
          <w:rFonts w:hint="default"/>
          <w:sz w:val="24"/>
          <w:szCs w:val="24"/>
        </w:rPr>
        <w:t>Утверждение о человеке нельзя автоматически переносить на организацию; состояние института в момент T₀ — на весь интервал T₀–T₁; онтический успех — считать доказательством онтологического восходящего вектора; сходство деклараций — доказательством сходной субъектной архитектуры.</w:t>
      </w:r>
    </w:p>
    <w:p w14:paraId="559A8CAD">
      <w:pPr>
        <w:ind w:left="0" w:leftChars="0" w:firstLine="398" w:firstLineChars="166"/>
        <w:jc w:val="both"/>
        <w:rPr>
          <w:rFonts w:hint="default"/>
          <w:sz w:val="24"/>
          <w:szCs w:val="24"/>
        </w:rPr>
      </w:pPr>
      <w:r>
        <w:rPr>
          <w:rFonts w:hint="default"/>
          <w:sz w:val="24"/>
          <w:szCs w:val="24"/>
        </w:rPr>
        <w:t>Если доказательство необходимого перехода отсутствует, соединение остаётся гипотезой.</w:t>
      </w:r>
    </w:p>
    <w:p w14:paraId="19705A90">
      <w:pPr>
        <w:ind w:left="0" w:leftChars="0" w:firstLine="398" w:firstLineChars="166"/>
        <w:jc w:val="both"/>
        <w:rPr>
          <w:rFonts w:hint="default"/>
          <w:sz w:val="24"/>
          <w:szCs w:val="24"/>
        </w:rPr>
      </w:pPr>
      <w:r>
        <w:rPr>
          <w:rFonts w:hint="default"/>
          <w:sz w:val="24"/>
          <w:szCs w:val="24"/>
        </w:rPr>
        <w:t>Кратко:</w:t>
      </w:r>
    </w:p>
    <w:p w14:paraId="4F11F3C3">
      <w:pPr>
        <w:ind w:left="0" w:leftChars="0" w:firstLine="398" w:firstLineChars="166"/>
        <w:jc w:val="both"/>
        <w:rPr>
          <w:rFonts w:hint="default"/>
          <w:sz w:val="24"/>
          <w:szCs w:val="24"/>
        </w:rPr>
      </w:pPr>
      <w:r>
        <w:rPr>
          <w:rFonts w:hint="default"/>
          <w:sz w:val="24"/>
          <w:szCs w:val="24"/>
        </w:rPr>
        <w:t>никакого перехода без доказанного перехода.</w:t>
      </w:r>
    </w:p>
    <w:p w14:paraId="791E843D">
      <w:pPr>
        <w:ind w:left="0" w:leftChars="0" w:firstLine="398" w:firstLineChars="166"/>
        <w:jc w:val="both"/>
        <w:rPr>
          <w:rFonts w:hint="default"/>
          <w:sz w:val="24"/>
          <w:szCs w:val="24"/>
        </w:rPr>
      </w:pPr>
    </w:p>
    <w:p w14:paraId="28570E1C">
      <w:pPr>
        <w:ind w:left="0" w:leftChars="0" w:firstLine="398" w:firstLineChars="166"/>
        <w:jc w:val="both"/>
        <w:rPr>
          <w:rFonts w:hint="default"/>
          <w:sz w:val="24"/>
          <w:szCs w:val="24"/>
        </w:rPr>
      </w:pPr>
      <w:r>
        <w:rPr>
          <w:rFonts w:hint="default"/>
          <w:sz w:val="24"/>
          <w:szCs w:val="24"/>
        </w:rPr>
        <w:t>121. Временная совместимость</w:t>
      </w:r>
    </w:p>
    <w:p w14:paraId="1D7077AF">
      <w:pPr>
        <w:ind w:left="0" w:leftChars="0" w:firstLine="398" w:firstLineChars="166"/>
        <w:jc w:val="both"/>
        <w:rPr>
          <w:rFonts w:hint="default"/>
          <w:sz w:val="24"/>
          <w:szCs w:val="24"/>
        </w:rPr>
      </w:pPr>
    </w:p>
    <w:p w14:paraId="36F4F9A2">
      <w:pPr>
        <w:ind w:left="0" w:leftChars="0" w:firstLine="398" w:firstLineChars="166"/>
        <w:jc w:val="both"/>
        <w:rPr>
          <w:rFonts w:hint="default"/>
          <w:sz w:val="24"/>
          <w:szCs w:val="24"/>
        </w:rPr>
      </w:pPr>
      <w:r>
        <w:rPr>
          <w:rFonts w:hint="default"/>
          <w:sz w:val="24"/>
          <w:szCs w:val="24"/>
        </w:rPr>
        <w:t>Временной контекст особенно легко теряется в гуманитарном анализе. Исследователь склонен превращать исторический объект в постоянную сущность: «общество считало», «институт был», «человек поддерживал», хотя соответствующее утверждение проверено лишь для отдельного момента.</w:t>
      </w:r>
    </w:p>
    <w:p w14:paraId="4CACDFA3">
      <w:pPr>
        <w:ind w:left="0" w:leftChars="0" w:firstLine="398" w:firstLineChars="166"/>
        <w:jc w:val="both"/>
        <w:rPr>
          <w:rFonts w:hint="default"/>
          <w:sz w:val="24"/>
          <w:szCs w:val="24"/>
        </w:rPr>
      </w:pPr>
      <w:r>
        <w:rPr>
          <w:rFonts w:hint="default"/>
          <w:sz w:val="24"/>
          <w:szCs w:val="24"/>
        </w:rPr>
        <w:t>Поэтому время является не внешней координатой, а частью аналитической идентичности объекта.</w:t>
      </w:r>
    </w:p>
    <w:p w14:paraId="46B89E91">
      <w:pPr>
        <w:ind w:left="0" w:leftChars="0" w:firstLine="398" w:firstLineChars="166"/>
        <w:jc w:val="both"/>
        <w:rPr>
          <w:rFonts w:hint="default"/>
          <w:sz w:val="24"/>
          <w:szCs w:val="24"/>
        </w:rPr>
      </w:pPr>
      <w:r>
        <w:rPr>
          <w:rFonts w:hint="default"/>
          <w:sz w:val="24"/>
          <w:szCs w:val="24"/>
        </w:rPr>
        <w:t>Переход от точки к интервалу требует основания: доказанной устойчивости, непрерывности, сохранения релевантной субъектной архитектуры, отсутствия значимого изменения условий или другого проверяемого механизма.</w:t>
      </w:r>
    </w:p>
    <w:p w14:paraId="55FE9FF8">
      <w:pPr>
        <w:ind w:left="0" w:leftChars="0" w:firstLine="398" w:firstLineChars="166"/>
        <w:jc w:val="both"/>
        <w:rPr>
          <w:rFonts w:hint="default"/>
          <w:sz w:val="24"/>
          <w:szCs w:val="24"/>
        </w:rPr>
      </w:pPr>
      <w:r>
        <w:rPr>
          <w:rFonts w:hint="default"/>
          <w:sz w:val="24"/>
          <w:szCs w:val="24"/>
        </w:rPr>
        <w:t>То, что было истинно в T₀, не становится автоматически истинным в T₁.</w:t>
      </w:r>
    </w:p>
    <w:p w14:paraId="02162831">
      <w:pPr>
        <w:ind w:left="0" w:leftChars="0" w:firstLine="398" w:firstLineChars="166"/>
        <w:jc w:val="both"/>
        <w:rPr>
          <w:rFonts w:hint="default"/>
          <w:sz w:val="24"/>
          <w:szCs w:val="24"/>
        </w:rPr>
      </w:pPr>
    </w:p>
    <w:p w14:paraId="18DE0499">
      <w:pPr>
        <w:ind w:left="0" w:leftChars="0" w:firstLine="398" w:firstLineChars="166"/>
        <w:jc w:val="both"/>
        <w:rPr>
          <w:rFonts w:hint="default"/>
          <w:sz w:val="24"/>
          <w:szCs w:val="24"/>
        </w:rPr>
      </w:pPr>
      <w:r>
        <w:rPr>
          <w:rFonts w:hint="default"/>
          <w:sz w:val="24"/>
          <w:szCs w:val="24"/>
        </w:rPr>
        <w:t>122. Совместимость уровней</w:t>
      </w:r>
    </w:p>
    <w:p w14:paraId="2F28AB23">
      <w:pPr>
        <w:ind w:left="0" w:leftChars="0" w:firstLine="398" w:firstLineChars="166"/>
        <w:jc w:val="both"/>
        <w:rPr>
          <w:rFonts w:hint="default"/>
          <w:sz w:val="24"/>
          <w:szCs w:val="24"/>
        </w:rPr>
      </w:pPr>
    </w:p>
    <w:p w14:paraId="096DC3B3">
      <w:pPr>
        <w:ind w:left="0" w:leftChars="0" w:firstLine="398" w:firstLineChars="166"/>
        <w:jc w:val="both"/>
        <w:rPr>
          <w:rFonts w:hint="default"/>
          <w:sz w:val="24"/>
          <w:szCs w:val="24"/>
        </w:rPr>
      </w:pPr>
      <w:r>
        <w:rPr>
          <w:rFonts w:hint="default"/>
          <w:sz w:val="24"/>
          <w:szCs w:val="24"/>
        </w:rPr>
        <w:t>Аналогичное правило действует при переходе между онтическим, онтологическим и эсхатологическим уровнями.</w:t>
      </w:r>
    </w:p>
    <w:p w14:paraId="2382E14D">
      <w:pPr>
        <w:ind w:left="0" w:leftChars="0" w:firstLine="398" w:firstLineChars="166"/>
        <w:jc w:val="both"/>
        <w:rPr>
          <w:rFonts w:hint="default"/>
          <w:sz w:val="24"/>
          <w:szCs w:val="24"/>
        </w:rPr>
      </w:pPr>
      <w:r>
        <w:rPr>
          <w:rFonts w:hint="default"/>
          <w:sz w:val="24"/>
          <w:szCs w:val="24"/>
        </w:rPr>
        <w:t>Успешное действие внутри заданной картины мира не доказывает качества самой картины. Расширение онтологической автономии не доказывает эсхатологической открытости. Религиозный язык не доказывает наличия эсхатологического вектора.</w:t>
      </w:r>
    </w:p>
    <w:p w14:paraId="0A65D288">
      <w:pPr>
        <w:ind w:left="0" w:leftChars="0" w:firstLine="398" w:firstLineChars="166"/>
        <w:jc w:val="both"/>
        <w:rPr>
          <w:rFonts w:hint="default"/>
          <w:sz w:val="24"/>
          <w:szCs w:val="24"/>
        </w:rPr>
      </w:pPr>
      <w:r>
        <w:rPr>
          <w:rFonts w:hint="default"/>
          <w:sz w:val="24"/>
          <w:szCs w:val="24"/>
        </w:rPr>
        <w:t>Если сильный вывод зависит от перехода между уровнями, аналитик должен показать механизм самого перехода, а не только наличие признаков на обоих уровнях.</w:t>
      </w:r>
    </w:p>
    <w:p w14:paraId="359A23FC">
      <w:pPr>
        <w:ind w:left="0" w:leftChars="0" w:firstLine="398" w:firstLineChars="166"/>
        <w:jc w:val="both"/>
        <w:rPr>
          <w:rFonts w:hint="default"/>
          <w:sz w:val="24"/>
          <w:szCs w:val="24"/>
        </w:rPr>
      </w:pPr>
    </w:p>
    <w:p w14:paraId="6E42DA94">
      <w:pPr>
        <w:ind w:left="0" w:leftChars="0" w:firstLine="398" w:firstLineChars="166"/>
        <w:jc w:val="both"/>
        <w:rPr>
          <w:rFonts w:hint="default"/>
          <w:sz w:val="24"/>
          <w:szCs w:val="24"/>
        </w:rPr>
      </w:pPr>
      <w:r>
        <w:rPr>
          <w:rFonts w:hint="default"/>
          <w:sz w:val="24"/>
          <w:szCs w:val="24"/>
        </w:rPr>
        <w:t>123. Совместимость субъектных позиций</w:t>
      </w:r>
    </w:p>
    <w:p w14:paraId="5FDA80F2">
      <w:pPr>
        <w:ind w:left="0" w:leftChars="0" w:firstLine="398" w:firstLineChars="166"/>
        <w:jc w:val="both"/>
        <w:rPr>
          <w:rFonts w:hint="default"/>
          <w:sz w:val="24"/>
          <w:szCs w:val="24"/>
        </w:rPr>
      </w:pPr>
    </w:p>
    <w:p w14:paraId="01E64B93">
      <w:pPr>
        <w:ind w:left="0" w:leftChars="0" w:firstLine="398" w:firstLineChars="166"/>
        <w:jc w:val="both"/>
        <w:rPr>
          <w:rFonts w:hint="default"/>
          <w:sz w:val="24"/>
          <w:szCs w:val="24"/>
        </w:rPr>
      </w:pPr>
      <w:r>
        <w:rPr>
          <w:rFonts w:hint="default"/>
          <w:sz w:val="24"/>
          <w:szCs w:val="24"/>
        </w:rPr>
        <w:t>Нельзя автоматически переносить свойство одной субъектной позиции на другую. Компетентность экспертной группы не означает компетентность института, если её знание не имеет пути к решению. Намерение руководителя не тождественно намерению организации. Решение государства нельзя без доказательства приписывать «народу». Результат группы не сообщает автоматически мотива каждого её участника.</w:t>
      </w:r>
    </w:p>
    <w:p w14:paraId="605943B7">
      <w:pPr>
        <w:ind w:left="0" w:leftChars="0" w:firstLine="398" w:firstLineChars="166"/>
        <w:jc w:val="both"/>
        <w:rPr>
          <w:rFonts w:hint="default"/>
          <w:sz w:val="24"/>
          <w:szCs w:val="24"/>
        </w:rPr>
      </w:pPr>
      <w:r>
        <w:rPr>
          <w:rFonts w:hint="default"/>
          <w:sz w:val="24"/>
          <w:szCs w:val="24"/>
        </w:rPr>
        <w:t>Чем более распределён исследуемый объект, тем строже должно быть доказательство, позволяющее использовать единое субъектное обозначение.</w:t>
      </w:r>
    </w:p>
    <w:p w14:paraId="6E25180A">
      <w:pPr>
        <w:ind w:left="0" w:leftChars="0" w:firstLine="398" w:firstLineChars="166"/>
        <w:jc w:val="both"/>
        <w:rPr>
          <w:rFonts w:hint="default"/>
          <w:sz w:val="24"/>
          <w:szCs w:val="24"/>
        </w:rPr>
      </w:pPr>
      <w:r>
        <w:rPr>
          <w:rFonts w:hint="default"/>
          <w:sz w:val="24"/>
          <w:szCs w:val="24"/>
        </w:rPr>
        <w:t>Это требование является прямой защитой от ложной персонализации коллективов.</w:t>
      </w:r>
    </w:p>
    <w:p w14:paraId="51879E72">
      <w:pPr>
        <w:ind w:left="0" w:leftChars="0" w:firstLine="398" w:firstLineChars="166"/>
        <w:jc w:val="both"/>
        <w:rPr>
          <w:rFonts w:hint="default"/>
          <w:sz w:val="24"/>
          <w:szCs w:val="24"/>
        </w:rPr>
      </w:pPr>
    </w:p>
    <w:p w14:paraId="70A81BD5">
      <w:pPr>
        <w:ind w:left="0" w:leftChars="0" w:firstLine="398" w:firstLineChars="166"/>
        <w:jc w:val="both"/>
        <w:rPr>
          <w:rFonts w:hint="default"/>
          <w:sz w:val="24"/>
          <w:szCs w:val="24"/>
        </w:rPr>
      </w:pPr>
      <w:r>
        <w:rPr>
          <w:rFonts w:hint="default"/>
          <w:sz w:val="24"/>
          <w:szCs w:val="24"/>
        </w:rPr>
        <w:t>124. Совместимость масштаба и аналитической рамки</w:t>
      </w:r>
    </w:p>
    <w:p w14:paraId="54C5EAAF">
      <w:pPr>
        <w:ind w:left="0" w:leftChars="0" w:firstLine="398" w:firstLineChars="166"/>
        <w:jc w:val="both"/>
        <w:rPr>
          <w:rFonts w:hint="default"/>
          <w:sz w:val="24"/>
          <w:szCs w:val="24"/>
        </w:rPr>
      </w:pPr>
    </w:p>
    <w:p w14:paraId="1D452F02">
      <w:pPr>
        <w:ind w:left="0" w:leftChars="0" w:firstLine="398" w:firstLineChars="166"/>
        <w:jc w:val="both"/>
        <w:rPr>
          <w:rFonts w:hint="default"/>
          <w:sz w:val="24"/>
          <w:szCs w:val="24"/>
        </w:rPr>
      </w:pPr>
      <w:r>
        <w:rPr>
          <w:rFonts w:hint="default"/>
          <w:sz w:val="24"/>
          <w:szCs w:val="24"/>
        </w:rPr>
        <w:t>Два утверждения способны быть истинными относительно одного объекта и одного времени, но относиться к различным масштабам. Локально полезная практика может иметь системно разрушительные последствия. Эффективный кризисный механизм может оказаться неадекватным как постоянный институт. Поведение отдельного прихода не позволяет без дополнительного основания характеризовать всю Церковь.</w:t>
      </w:r>
    </w:p>
    <w:p w14:paraId="06B5A0EF">
      <w:pPr>
        <w:ind w:left="0" w:leftChars="0" w:firstLine="398" w:firstLineChars="166"/>
        <w:jc w:val="both"/>
        <w:rPr>
          <w:rFonts w:hint="default"/>
          <w:sz w:val="24"/>
          <w:szCs w:val="24"/>
        </w:rPr>
      </w:pPr>
      <w:r>
        <w:rPr>
          <w:rFonts w:hint="default"/>
          <w:sz w:val="24"/>
          <w:szCs w:val="24"/>
        </w:rPr>
        <w:t>Поэтому аналитическая рамка должна фиксировать масштаб, функцию и условия действия.</w:t>
      </w:r>
    </w:p>
    <w:p w14:paraId="5A47A6B2">
      <w:pPr>
        <w:ind w:left="0" w:leftChars="0" w:firstLine="398" w:firstLineChars="166"/>
        <w:jc w:val="both"/>
        <w:rPr>
          <w:rFonts w:hint="default"/>
          <w:sz w:val="24"/>
          <w:szCs w:val="24"/>
        </w:rPr>
      </w:pPr>
      <w:r>
        <w:rPr>
          <w:rFonts w:hint="default"/>
          <w:sz w:val="24"/>
          <w:szCs w:val="24"/>
        </w:rPr>
        <w:t>Переход между масштабами требует такой же проверки, как переход между временем и субъектными позициями.</w:t>
      </w:r>
    </w:p>
    <w:p w14:paraId="1ABDB42D">
      <w:pPr>
        <w:ind w:left="0" w:leftChars="0" w:firstLine="398" w:firstLineChars="166"/>
        <w:jc w:val="both"/>
        <w:rPr>
          <w:rFonts w:hint="default"/>
          <w:sz w:val="24"/>
          <w:szCs w:val="24"/>
        </w:rPr>
      </w:pPr>
    </w:p>
    <w:p w14:paraId="57DF796B">
      <w:pPr>
        <w:ind w:left="0" w:leftChars="0" w:firstLine="398" w:firstLineChars="166"/>
        <w:jc w:val="both"/>
        <w:rPr>
          <w:rFonts w:hint="default"/>
          <w:sz w:val="24"/>
          <w:szCs w:val="24"/>
        </w:rPr>
      </w:pPr>
      <w:r>
        <w:rPr>
          <w:rFonts w:hint="default"/>
          <w:sz w:val="24"/>
          <w:szCs w:val="24"/>
        </w:rPr>
        <w:t>125. Проверка нормативной полноты</w:t>
      </w:r>
    </w:p>
    <w:p w14:paraId="57ED9FB3">
      <w:pPr>
        <w:ind w:left="0" w:leftChars="0" w:firstLine="398" w:firstLineChars="166"/>
        <w:jc w:val="both"/>
        <w:rPr>
          <w:rFonts w:hint="default"/>
          <w:sz w:val="24"/>
          <w:szCs w:val="24"/>
        </w:rPr>
      </w:pPr>
    </w:p>
    <w:p w14:paraId="6CB114A2">
      <w:pPr>
        <w:ind w:left="0" w:leftChars="0" w:firstLine="398" w:firstLineChars="166"/>
        <w:jc w:val="both"/>
        <w:rPr>
          <w:rFonts w:hint="default"/>
          <w:sz w:val="24"/>
          <w:szCs w:val="24"/>
        </w:rPr>
      </w:pPr>
      <w:r>
        <w:rPr>
          <w:rFonts w:hint="default"/>
          <w:sz w:val="24"/>
          <w:szCs w:val="24"/>
        </w:rPr>
        <w:t>Причинное утверждение и нормативный вывод имеют различные требования доказательства. Из того, что система эффективно достигает цели, не следует, что цель нормативно оправдана. Из того, что действие увеличивает субъектность, не следует автоматически, что его направление соответствует высшему благу. Из существования общего не следует безграничное обязательство человека перед его представителем.</w:t>
      </w:r>
    </w:p>
    <w:p w14:paraId="14DDD211">
      <w:pPr>
        <w:ind w:left="0" w:leftChars="0" w:firstLine="398" w:firstLineChars="166"/>
        <w:jc w:val="both"/>
        <w:rPr>
          <w:rFonts w:hint="default"/>
          <w:sz w:val="24"/>
          <w:szCs w:val="24"/>
        </w:rPr>
      </w:pPr>
      <w:r>
        <w:rPr>
          <w:rFonts w:hint="default"/>
          <w:sz w:val="24"/>
          <w:szCs w:val="24"/>
        </w:rPr>
        <w:t>Поэтому при сильном нормативном выводе необходимо проверить хотя бы релевантные отношения между фундированностью, аксиологическим порядком, свободой, ответственностью, субъектностью Другого, настоящим и будущим, конечностью и максимальным Основанием.</w:t>
      </w:r>
    </w:p>
    <w:p w14:paraId="5F6B1E72">
      <w:pPr>
        <w:ind w:left="0" w:leftChars="0" w:firstLine="398" w:firstLineChars="166"/>
        <w:jc w:val="both"/>
        <w:rPr>
          <w:rFonts w:hint="default"/>
          <w:sz w:val="24"/>
          <w:szCs w:val="24"/>
        </w:rPr>
      </w:pPr>
      <w:r>
        <w:rPr>
          <w:rFonts w:hint="default"/>
          <w:sz w:val="24"/>
          <w:szCs w:val="24"/>
        </w:rPr>
        <w:t>Такая проверка не превращает каждое исследование в богословский трактат. Она запрещает только вывести полноту нормы из одного удобного параметра.</w:t>
      </w:r>
    </w:p>
    <w:p w14:paraId="57C0E14E">
      <w:pPr>
        <w:ind w:left="0" w:leftChars="0" w:firstLine="398" w:firstLineChars="166"/>
        <w:jc w:val="both"/>
        <w:rPr>
          <w:rFonts w:hint="default"/>
          <w:sz w:val="24"/>
          <w:szCs w:val="24"/>
        </w:rPr>
      </w:pPr>
    </w:p>
    <w:p w14:paraId="5B657917">
      <w:pPr>
        <w:ind w:left="0" w:leftChars="0" w:firstLine="398" w:firstLineChars="166"/>
        <w:jc w:val="both"/>
        <w:rPr>
          <w:rFonts w:hint="default"/>
          <w:sz w:val="24"/>
          <w:szCs w:val="24"/>
        </w:rPr>
      </w:pPr>
      <w:r>
        <w:rPr>
          <w:rFonts w:hint="default"/>
          <w:sz w:val="24"/>
          <w:szCs w:val="24"/>
        </w:rPr>
        <w:t>126. Вектографический анализ</w:t>
      </w:r>
    </w:p>
    <w:p w14:paraId="41BD4779">
      <w:pPr>
        <w:ind w:left="0" w:leftChars="0" w:firstLine="398" w:firstLineChars="166"/>
        <w:jc w:val="both"/>
        <w:rPr>
          <w:rFonts w:hint="default"/>
          <w:sz w:val="24"/>
          <w:szCs w:val="24"/>
        </w:rPr>
      </w:pPr>
    </w:p>
    <w:p w14:paraId="0FB6332B">
      <w:pPr>
        <w:ind w:left="0" w:leftChars="0" w:firstLine="398" w:firstLineChars="166"/>
        <w:jc w:val="both"/>
        <w:rPr>
          <w:rFonts w:hint="default"/>
          <w:sz w:val="24"/>
          <w:szCs w:val="24"/>
        </w:rPr>
      </w:pPr>
      <w:r>
        <w:rPr>
          <w:rFonts w:hint="default"/>
          <w:sz w:val="24"/>
          <w:szCs w:val="24"/>
        </w:rPr>
        <w:t>Лишь после реконструкции объекта, субъектных позиций и совместимости контекстов становится обоснованным определение вектора.</w:t>
      </w:r>
    </w:p>
    <w:p w14:paraId="261CA11C">
      <w:pPr>
        <w:ind w:left="0" w:leftChars="0" w:firstLine="398" w:firstLineChars="166"/>
        <w:jc w:val="both"/>
        <w:rPr>
          <w:rFonts w:hint="default"/>
          <w:sz w:val="24"/>
          <w:szCs w:val="24"/>
        </w:rPr>
      </w:pPr>
      <w:r>
        <w:rPr>
          <w:rFonts w:hint="default"/>
          <w:sz w:val="24"/>
          <w:szCs w:val="24"/>
        </w:rPr>
        <w:t>Для каждого значимого перехода необходимо установить уровень, направление, фактическое распределение субъектности, временной горизонт, масштаб, динамический режим и фактический субъектный эффект.</w:t>
      </w:r>
    </w:p>
    <w:p w14:paraId="0D6B052B">
      <w:pPr>
        <w:ind w:left="0" w:leftChars="0" w:firstLine="398" w:firstLineChars="166"/>
        <w:jc w:val="both"/>
        <w:rPr>
          <w:rFonts w:hint="default"/>
          <w:sz w:val="24"/>
          <w:szCs w:val="24"/>
        </w:rPr>
      </w:pPr>
      <w:r>
        <w:rPr>
          <w:rFonts w:hint="default"/>
          <w:sz w:val="24"/>
          <w:szCs w:val="24"/>
        </w:rPr>
        <w:t>При этом анализируется именно изменение. Одна и та же централизация может в кратком кризисе восстанавливать связность и затем стать механизмом устойчивого изъятия коррекционных правомочий. Формально одинаковое ограничение способно быть внешним принуждением либо добровольной аскетической операцией.</w:t>
      </w:r>
    </w:p>
    <w:p w14:paraId="5D9CFE48">
      <w:pPr>
        <w:ind w:left="0" w:leftChars="0" w:firstLine="398" w:firstLineChars="166"/>
        <w:jc w:val="both"/>
        <w:rPr>
          <w:rFonts w:hint="default"/>
          <w:sz w:val="24"/>
          <w:szCs w:val="24"/>
        </w:rPr>
      </w:pPr>
      <w:r>
        <w:rPr>
          <w:rFonts w:hint="default"/>
          <w:sz w:val="24"/>
          <w:szCs w:val="24"/>
        </w:rPr>
        <w:t>Поэтому вектор нельзя выводить из формы без её временной и субъектной функции.</w:t>
      </w:r>
    </w:p>
    <w:p w14:paraId="2363EC3D">
      <w:pPr>
        <w:ind w:left="0" w:leftChars="0" w:firstLine="398" w:firstLineChars="166"/>
        <w:jc w:val="both"/>
        <w:rPr>
          <w:rFonts w:hint="default"/>
          <w:sz w:val="24"/>
          <w:szCs w:val="24"/>
        </w:rPr>
      </w:pPr>
    </w:p>
    <w:p w14:paraId="5B795426">
      <w:pPr>
        <w:ind w:left="0" w:leftChars="0" w:firstLine="398" w:firstLineChars="166"/>
        <w:jc w:val="both"/>
        <w:rPr>
          <w:rFonts w:hint="default"/>
          <w:sz w:val="24"/>
          <w:szCs w:val="24"/>
        </w:rPr>
      </w:pPr>
      <w:r>
        <w:rPr>
          <w:rFonts w:hint="default"/>
          <w:sz w:val="24"/>
          <w:szCs w:val="24"/>
        </w:rPr>
        <w:t>127. Проверка режима соответствия</w:t>
      </w:r>
    </w:p>
    <w:p w14:paraId="65C74DBA">
      <w:pPr>
        <w:ind w:left="0" w:leftChars="0" w:firstLine="398" w:firstLineChars="166"/>
        <w:jc w:val="both"/>
        <w:rPr>
          <w:rFonts w:hint="default"/>
          <w:sz w:val="24"/>
          <w:szCs w:val="24"/>
        </w:rPr>
      </w:pPr>
    </w:p>
    <w:p w14:paraId="6DDFC0D6">
      <w:pPr>
        <w:ind w:left="0" w:leftChars="0" w:firstLine="398" w:firstLineChars="166"/>
        <w:jc w:val="both"/>
        <w:rPr>
          <w:rFonts w:hint="default"/>
          <w:sz w:val="24"/>
          <w:szCs w:val="24"/>
        </w:rPr>
      </w:pPr>
      <w:r>
        <w:rPr>
          <w:rFonts w:hint="default"/>
          <w:sz w:val="24"/>
          <w:szCs w:val="24"/>
        </w:rPr>
        <w:t>Далее фактически произведённый субъектный эффект сравнивается с заявленной функцией.</w:t>
      </w:r>
    </w:p>
    <w:p w14:paraId="5FE10E9D">
      <w:pPr>
        <w:ind w:left="0" w:leftChars="0" w:firstLine="398" w:firstLineChars="166"/>
        <w:jc w:val="both"/>
        <w:rPr>
          <w:rFonts w:hint="default"/>
          <w:sz w:val="24"/>
          <w:szCs w:val="24"/>
        </w:rPr>
      </w:pPr>
      <w:r>
        <w:rPr>
          <w:rFonts w:hint="default"/>
          <w:sz w:val="24"/>
          <w:szCs w:val="24"/>
        </w:rPr>
        <w:t>Если образование декларирует способность мыслить, анализ должен показать, какую архитектуру мышления оно воспроизводит. Если демократическая процедура заявляет участие, необходимо установить реальное распределение инициативы, возражения и коррекции. Если церковная практика утверждает формирование христианина, следует исследовать, становится ли человек более способным к собственному ответственному ответу перед Богом.</w:t>
      </w:r>
    </w:p>
    <w:p w14:paraId="2E6FFBBE">
      <w:pPr>
        <w:ind w:left="0" w:leftChars="0" w:firstLine="398" w:firstLineChars="166"/>
        <w:jc w:val="both"/>
        <w:rPr>
          <w:rFonts w:hint="default"/>
          <w:sz w:val="24"/>
          <w:szCs w:val="24"/>
        </w:rPr>
      </w:pPr>
      <w:r>
        <w:rPr>
          <w:rFonts w:hint="default"/>
          <w:sz w:val="24"/>
          <w:szCs w:val="24"/>
        </w:rPr>
        <w:t>Только после этого устанавливается аутентичный, проективный, компенсаторный, симулятивный или инверсионный режим.</w:t>
      </w:r>
    </w:p>
    <w:p w14:paraId="7B18AD01">
      <w:pPr>
        <w:ind w:left="0" w:leftChars="0" w:firstLine="398" w:firstLineChars="166"/>
        <w:jc w:val="both"/>
        <w:rPr>
          <w:rFonts w:hint="default"/>
          <w:sz w:val="24"/>
          <w:szCs w:val="24"/>
        </w:rPr>
      </w:pPr>
    </w:p>
    <w:p w14:paraId="22DA5E4D">
      <w:pPr>
        <w:ind w:left="0" w:leftChars="0" w:firstLine="398" w:firstLineChars="166"/>
        <w:jc w:val="both"/>
        <w:rPr>
          <w:rFonts w:hint="default"/>
          <w:sz w:val="24"/>
          <w:szCs w:val="24"/>
        </w:rPr>
      </w:pPr>
      <w:r>
        <w:rPr>
          <w:rFonts w:hint="default"/>
          <w:sz w:val="24"/>
          <w:szCs w:val="24"/>
        </w:rPr>
        <w:t>128. Анализ цены и ответственности</w:t>
      </w:r>
    </w:p>
    <w:p w14:paraId="62FB995C">
      <w:pPr>
        <w:ind w:left="0" w:leftChars="0" w:firstLine="398" w:firstLineChars="166"/>
        <w:jc w:val="both"/>
        <w:rPr>
          <w:rFonts w:hint="default"/>
          <w:sz w:val="24"/>
          <w:szCs w:val="24"/>
        </w:rPr>
      </w:pPr>
    </w:p>
    <w:p w14:paraId="74AF2633">
      <w:pPr>
        <w:ind w:left="0" w:leftChars="0" w:firstLine="398" w:firstLineChars="166"/>
        <w:jc w:val="both"/>
        <w:rPr>
          <w:rFonts w:hint="default"/>
          <w:sz w:val="24"/>
          <w:szCs w:val="24"/>
        </w:rPr>
      </w:pPr>
      <w:r>
        <w:rPr>
          <w:rFonts w:hint="default"/>
          <w:sz w:val="24"/>
          <w:szCs w:val="24"/>
        </w:rPr>
        <w:t>Затем локализуется цена действия. Она может быть материальной, телесной, политической, психологической, временной, институциональной, репутационной или межпоколенческой.</w:t>
      </w:r>
    </w:p>
    <w:p w14:paraId="299C5B97">
      <w:pPr>
        <w:ind w:left="0" w:leftChars="0" w:firstLine="398" w:firstLineChars="166"/>
        <w:jc w:val="both"/>
        <w:rPr>
          <w:rFonts w:hint="default"/>
          <w:sz w:val="24"/>
          <w:szCs w:val="24"/>
        </w:rPr>
      </w:pPr>
      <w:r>
        <w:rPr>
          <w:rFonts w:hint="default"/>
          <w:sz w:val="24"/>
          <w:szCs w:val="24"/>
        </w:rPr>
        <w:t>Особенно важно сравнить три позиции:</w:t>
      </w:r>
    </w:p>
    <w:p w14:paraId="68330155">
      <w:pPr>
        <w:ind w:left="0" w:leftChars="0" w:firstLine="398" w:firstLineChars="166"/>
        <w:jc w:val="both"/>
        <w:rPr>
          <w:rFonts w:hint="default"/>
          <w:sz w:val="24"/>
          <w:szCs w:val="24"/>
        </w:rPr>
      </w:pPr>
      <w:r>
        <w:rPr>
          <w:rFonts w:hint="default"/>
          <w:sz w:val="24"/>
          <w:szCs w:val="24"/>
        </w:rPr>
        <w:t>кто получает право начала;</w:t>
      </w:r>
    </w:p>
    <w:p w14:paraId="5E2748FB">
      <w:pPr>
        <w:ind w:left="0" w:leftChars="0" w:firstLine="398" w:firstLineChars="166"/>
        <w:jc w:val="both"/>
        <w:rPr>
          <w:rFonts w:hint="default"/>
          <w:sz w:val="24"/>
          <w:szCs w:val="24"/>
        </w:rPr>
      </w:pPr>
      <w:r>
        <w:rPr>
          <w:rFonts w:hint="default"/>
          <w:sz w:val="24"/>
          <w:szCs w:val="24"/>
        </w:rPr>
        <w:t>кто присваивает результат;</w:t>
      </w:r>
    </w:p>
    <w:p w14:paraId="2788A793">
      <w:pPr>
        <w:ind w:left="0" w:leftChars="0" w:firstLine="398" w:firstLineChars="166"/>
        <w:jc w:val="both"/>
        <w:rPr>
          <w:rFonts w:hint="default"/>
          <w:sz w:val="24"/>
          <w:szCs w:val="24"/>
        </w:rPr>
      </w:pPr>
      <w:r>
        <w:rPr>
          <w:rFonts w:hint="default"/>
          <w:sz w:val="24"/>
          <w:szCs w:val="24"/>
        </w:rPr>
        <w:t>кто несёт издержки.</w:t>
      </w:r>
    </w:p>
    <w:p w14:paraId="374984F9">
      <w:pPr>
        <w:ind w:left="0" w:leftChars="0" w:firstLine="398" w:firstLineChars="166"/>
        <w:jc w:val="both"/>
        <w:rPr>
          <w:rFonts w:hint="default"/>
          <w:sz w:val="24"/>
          <w:szCs w:val="24"/>
        </w:rPr>
      </w:pPr>
      <w:r>
        <w:rPr>
          <w:rFonts w:hint="default"/>
          <w:sz w:val="24"/>
          <w:szCs w:val="24"/>
        </w:rPr>
        <w:t>Если эти позиции устойчиво разведены, перед аналитиком возникает вопрос онтологической платёжеспособности системы.</w:t>
      </w:r>
    </w:p>
    <w:p w14:paraId="234F306E">
      <w:pPr>
        <w:ind w:left="0" w:leftChars="0" w:firstLine="398" w:firstLineChars="166"/>
        <w:jc w:val="both"/>
        <w:rPr>
          <w:rFonts w:hint="default"/>
          <w:sz w:val="24"/>
          <w:szCs w:val="24"/>
        </w:rPr>
      </w:pPr>
      <w:r>
        <w:rPr>
          <w:rFonts w:hint="default"/>
          <w:sz w:val="24"/>
          <w:szCs w:val="24"/>
        </w:rPr>
        <w:t>Цена является одним из наиболее надёжных способов обнаружить субъектную архитектуру, закомуфлированную декларацией.</w:t>
      </w:r>
    </w:p>
    <w:p w14:paraId="180CBDB8">
      <w:pPr>
        <w:ind w:left="0" w:leftChars="0" w:firstLine="398" w:firstLineChars="166"/>
        <w:jc w:val="both"/>
        <w:rPr>
          <w:rFonts w:hint="default"/>
          <w:sz w:val="24"/>
          <w:szCs w:val="24"/>
          <w:lang w:val="ru-RU"/>
        </w:rPr>
      </w:pPr>
    </w:p>
    <w:p w14:paraId="431893A1">
      <w:pPr>
        <w:ind w:left="0" w:leftChars="0" w:firstLine="398" w:firstLineChars="166"/>
        <w:jc w:val="both"/>
        <w:rPr>
          <w:rFonts w:hint="default"/>
          <w:sz w:val="24"/>
          <w:szCs w:val="24"/>
        </w:rPr>
      </w:pPr>
      <w:r>
        <w:rPr>
          <w:rFonts w:hint="default"/>
          <w:sz w:val="24"/>
          <w:szCs w:val="24"/>
        </w:rPr>
        <w:t>129. Сильная альтернативная реконструкция</w:t>
      </w:r>
    </w:p>
    <w:p w14:paraId="380E7B3F">
      <w:pPr>
        <w:ind w:left="0" w:leftChars="0" w:firstLine="398" w:firstLineChars="166"/>
        <w:jc w:val="both"/>
        <w:rPr>
          <w:rFonts w:hint="default"/>
          <w:sz w:val="24"/>
          <w:szCs w:val="24"/>
        </w:rPr>
      </w:pPr>
    </w:p>
    <w:p w14:paraId="29CBD859">
      <w:pPr>
        <w:ind w:left="0" w:leftChars="0" w:firstLine="398" w:firstLineChars="166"/>
        <w:jc w:val="both"/>
        <w:rPr>
          <w:rFonts w:hint="default"/>
          <w:sz w:val="24"/>
          <w:szCs w:val="24"/>
        </w:rPr>
      </w:pPr>
      <w:r>
        <w:rPr>
          <w:rFonts w:hint="default"/>
          <w:sz w:val="24"/>
          <w:szCs w:val="24"/>
        </w:rPr>
        <w:t>Первая связная интерпретация не должна считаться достаточной только потому, что хорошо объясняет данные. Аналитик обязан построить сильную альтернативную реконструкцию.</w:t>
      </w:r>
    </w:p>
    <w:p w14:paraId="02A58D34">
      <w:pPr>
        <w:ind w:left="0" w:leftChars="0" w:firstLine="398" w:firstLineChars="166"/>
        <w:jc w:val="both"/>
        <w:rPr>
          <w:rFonts w:hint="default"/>
          <w:sz w:val="24"/>
          <w:szCs w:val="24"/>
        </w:rPr>
      </w:pPr>
      <w:r>
        <w:rPr>
          <w:rFonts w:hint="default"/>
          <w:sz w:val="24"/>
          <w:szCs w:val="24"/>
        </w:rPr>
        <w:t>Если централизация интерпретируется как изъятие субъектности, необходимо проверить, не является ли она ответом на реальный разрыв связности. Если предполагается симуляция, следует проверить объяснение через обычную некомпетентность. Если наблюдается распределение цены, необходимо выяснить, не является ли оно нормальным следствием специализации.</w:t>
      </w:r>
    </w:p>
    <w:p w14:paraId="30D22C07">
      <w:pPr>
        <w:ind w:left="0" w:leftChars="0" w:firstLine="398" w:firstLineChars="166"/>
        <w:jc w:val="both"/>
        <w:rPr>
          <w:rFonts w:hint="default"/>
          <w:sz w:val="24"/>
          <w:szCs w:val="24"/>
        </w:rPr>
      </w:pPr>
      <w:r>
        <w:rPr>
          <w:rFonts w:hint="default"/>
          <w:sz w:val="24"/>
          <w:szCs w:val="24"/>
        </w:rPr>
        <w:t>Альтернатива должна иметь реальную возможность победить исходную гипотезу. Иначе она выполняет только ритуальную функцию.</w:t>
      </w:r>
    </w:p>
    <w:p w14:paraId="23F3A757">
      <w:pPr>
        <w:ind w:left="0" w:leftChars="0" w:firstLine="398" w:firstLineChars="166"/>
        <w:jc w:val="both"/>
        <w:rPr>
          <w:rFonts w:hint="default"/>
          <w:sz w:val="24"/>
          <w:szCs w:val="24"/>
        </w:rPr>
      </w:pPr>
    </w:p>
    <w:p w14:paraId="2ED4E7C4">
      <w:pPr>
        <w:ind w:left="0" w:leftChars="0" w:firstLine="398" w:firstLineChars="166"/>
        <w:jc w:val="both"/>
        <w:rPr>
          <w:rFonts w:hint="default"/>
          <w:sz w:val="24"/>
          <w:szCs w:val="24"/>
        </w:rPr>
      </w:pPr>
      <w:r>
        <w:rPr>
          <w:rFonts w:hint="default"/>
          <w:sz w:val="24"/>
          <w:szCs w:val="24"/>
        </w:rPr>
        <w:t>130. Отрицательный тест</w:t>
      </w:r>
    </w:p>
    <w:p w14:paraId="431C8B8A">
      <w:pPr>
        <w:ind w:left="0" w:leftChars="0" w:firstLine="398" w:firstLineChars="166"/>
        <w:jc w:val="both"/>
        <w:rPr>
          <w:rFonts w:hint="default"/>
          <w:sz w:val="24"/>
          <w:szCs w:val="24"/>
        </w:rPr>
      </w:pPr>
    </w:p>
    <w:p w14:paraId="06B6D145">
      <w:pPr>
        <w:ind w:left="0" w:leftChars="0" w:firstLine="398" w:firstLineChars="166"/>
        <w:jc w:val="both"/>
        <w:rPr>
          <w:rFonts w:hint="default"/>
          <w:sz w:val="24"/>
          <w:szCs w:val="24"/>
        </w:rPr>
      </w:pPr>
      <w:r>
        <w:rPr>
          <w:rFonts w:hint="default"/>
          <w:sz w:val="24"/>
          <w:szCs w:val="24"/>
        </w:rPr>
        <w:t>После построения гипотезы аналитик обязан сформулировать:</w:t>
      </w:r>
    </w:p>
    <w:p w14:paraId="29E4EB13">
      <w:pPr>
        <w:ind w:left="0" w:leftChars="0" w:firstLine="398" w:firstLineChars="166"/>
        <w:jc w:val="both"/>
        <w:rPr>
          <w:rFonts w:hint="default"/>
          <w:sz w:val="24"/>
          <w:szCs w:val="24"/>
        </w:rPr>
      </w:pPr>
      <w:r>
        <w:rPr>
          <w:rFonts w:hint="default"/>
          <w:sz w:val="24"/>
          <w:szCs w:val="24"/>
        </w:rPr>
        <w:t>что именно должно быть обнаружено, чтобы этот вывод пришлось изменить?</w:t>
      </w:r>
    </w:p>
    <w:p w14:paraId="5A40878A">
      <w:pPr>
        <w:ind w:left="0" w:leftChars="0" w:firstLine="398" w:firstLineChars="166"/>
        <w:jc w:val="both"/>
        <w:rPr>
          <w:rFonts w:hint="default"/>
          <w:sz w:val="24"/>
          <w:szCs w:val="24"/>
        </w:rPr>
      </w:pPr>
      <w:r>
        <w:rPr>
          <w:rFonts w:hint="default"/>
          <w:sz w:val="24"/>
          <w:szCs w:val="24"/>
        </w:rPr>
        <w:t>Если утверждается отсутствие коррекции, обнаружение регулярно работающего механизма изменения решений должно изменить вывод. Если предполагается монополизация инициативы, независимые успешные начала из других узлов должны заставить перестроить топографию. Если институт признан некредитоспособным, последовательная серия проверяемых исполненных обязательств должна изменить его оценку.</w:t>
      </w:r>
    </w:p>
    <w:p w14:paraId="2C8E0FAC">
      <w:pPr>
        <w:ind w:left="0" w:leftChars="0" w:firstLine="398" w:firstLineChars="166"/>
        <w:jc w:val="both"/>
        <w:rPr>
          <w:rFonts w:hint="default"/>
          <w:sz w:val="24"/>
          <w:szCs w:val="24"/>
        </w:rPr>
      </w:pPr>
      <w:r>
        <w:rPr>
          <w:rFonts w:hint="default"/>
          <w:sz w:val="24"/>
          <w:szCs w:val="24"/>
        </w:rPr>
        <w:t>Отрицательный тест не требует сводить гуманитарное исследование к одному эксперименту. Он требует значительно более фундаментального:</w:t>
      </w:r>
    </w:p>
    <w:p w14:paraId="16BC680F">
      <w:pPr>
        <w:ind w:left="0" w:leftChars="0" w:firstLine="398" w:firstLineChars="166"/>
        <w:jc w:val="both"/>
        <w:rPr>
          <w:rFonts w:hint="default"/>
          <w:sz w:val="24"/>
          <w:szCs w:val="24"/>
        </w:rPr>
      </w:pPr>
      <w:r>
        <w:rPr>
          <w:rFonts w:hint="default"/>
          <w:sz w:val="24"/>
          <w:szCs w:val="24"/>
        </w:rPr>
        <w:t>заранее признать право Реальности изменить карту аналитика.</w:t>
      </w:r>
    </w:p>
    <w:p w14:paraId="43FB8AC2">
      <w:pPr>
        <w:ind w:left="0" w:leftChars="0" w:firstLine="398" w:firstLineChars="166"/>
        <w:jc w:val="both"/>
        <w:rPr>
          <w:rFonts w:hint="default"/>
          <w:sz w:val="24"/>
          <w:szCs w:val="24"/>
        </w:rPr>
      </w:pPr>
    </w:p>
    <w:p w14:paraId="47CEF662">
      <w:pPr>
        <w:ind w:left="0" w:leftChars="0" w:firstLine="398" w:firstLineChars="166"/>
        <w:jc w:val="both"/>
        <w:rPr>
          <w:rFonts w:hint="default"/>
          <w:sz w:val="24"/>
          <w:szCs w:val="24"/>
        </w:rPr>
      </w:pPr>
      <w:r>
        <w:rPr>
          <w:rFonts w:hint="default"/>
          <w:sz w:val="24"/>
          <w:szCs w:val="24"/>
        </w:rPr>
        <w:t>131. Fail-closed: блокировка при недоказанности</w:t>
      </w:r>
    </w:p>
    <w:p w14:paraId="42B14650">
      <w:pPr>
        <w:ind w:left="0" w:leftChars="0" w:firstLine="398" w:firstLineChars="166"/>
        <w:jc w:val="both"/>
        <w:rPr>
          <w:rFonts w:hint="default"/>
          <w:sz w:val="24"/>
          <w:szCs w:val="24"/>
        </w:rPr>
      </w:pPr>
    </w:p>
    <w:p w14:paraId="6516DD49">
      <w:pPr>
        <w:ind w:left="0" w:leftChars="0" w:firstLine="398" w:firstLineChars="166"/>
        <w:jc w:val="both"/>
        <w:rPr>
          <w:rFonts w:hint="default"/>
          <w:sz w:val="24"/>
          <w:szCs w:val="24"/>
        </w:rPr>
      </w:pPr>
      <w:r>
        <w:rPr>
          <w:rFonts w:hint="default"/>
          <w:sz w:val="24"/>
          <w:szCs w:val="24"/>
        </w:rPr>
        <w:t>Fail-closed — принцип, согласно которому недоказанность необходимого перехода ведёт к его блокировке, а не к разрешению по правдоподобию. Отсутствие доказательства связи не доказывает противоположного, но запрещает считать эту связь установленной.</w:t>
      </w:r>
    </w:p>
    <w:p w14:paraId="7A18A567">
      <w:pPr>
        <w:ind w:left="0" w:leftChars="0" w:firstLine="398" w:firstLineChars="166"/>
        <w:jc w:val="both"/>
        <w:rPr>
          <w:rFonts w:hint="default"/>
          <w:sz w:val="24"/>
          <w:szCs w:val="24"/>
        </w:rPr>
      </w:pPr>
      <w:r>
        <w:rPr>
          <w:rFonts w:hint="default"/>
          <w:sz w:val="24"/>
          <w:szCs w:val="24"/>
        </w:rPr>
        <w:t>«Блокировка при недоказанности» является русским пояснением, а не заменой технического термина fail-closed.</w:t>
      </w:r>
    </w:p>
    <w:p w14:paraId="18A7746D">
      <w:pPr>
        <w:ind w:left="0" w:leftChars="0" w:firstLine="398" w:firstLineChars="166"/>
        <w:jc w:val="both"/>
        <w:rPr>
          <w:rFonts w:hint="default"/>
          <w:sz w:val="24"/>
          <w:szCs w:val="24"/>
        </w:rPr>
      </w:pPr>
      <w:r>
        <w:rPr>
          <w:rFonts w:hint="default"/>
          <w:sz w:val="24"/>
          <w:szCs w:val="24"/>
        </w:rPr>
        <w:t>Applicability Gate / шлюз применимости реализует этот принцип как формальный механизм применительно к конкретному методу, переходу, мосту или выводу.</w:t>
      </w:r>
    </w:p>
    <w:p w14:paraId="3335B379">
      <w:pPr>
        <w:ind w:left="0" w:leftChars="0" w:firstLine="398" w:firstLineChars="166"/>
        <w:jc w:val="both"/>
        <w:rPr>
          <w:rFonts w:hint="default"/>
          <w:sz w:val="24"/>
          <w:szCs w:val="24"/>
        </w:rPr>
      </w:pPr>
      <w:r>
        <w:rPr>
          <w:rFonts w:hint="default"/>
          <w:sz w:val="24"/>
          <w:szCs w:val="24"/>
        </w:rPr>
        <w:t>Поэтому корректным итогом могут быть:</w:t>
      </w:r>
    </w:p>
    <w:p w14:paraId="5B39C90C">
      <w:pPr>
        <w:ind w:left="0" w:leftChars="0" w:firstLine="398" w:firstLineChars="166"/>
        <w:jc w:val="both"/>
        <w:rPr>
          <w:rFonts w:hint="default"/>
          <w:sz w:val="24"/>
          <w:szCs w:val="24"/>
        </w:rPr>
      </w:pPr>
      <w:r>
        <w:rPr>
          <w:rFonts w:hint="default"/>
          <w:sz w:val="24"/>
          <w:szCs w:val="24"/>
        </w:rPr>
        <w:t>связь не подтверждена;</w:t>
      </w:r>
    </w:p>
    <w:p w14:paraId="58AEE056">
      <w:pPr>
        <w:ind w:left="0" w:leftChars="0" w:firstLine="398" w:firstLineChars="166"/>
        <w:jc w:val="both"/>
        <w:rPr>
          <w:rFonts w:hint="default"/>
          <w:sz w:val="24"/>
          <w:szCs w:val="24"/>
        </w:rPr>
      </w:pPr>
      <w:r>
        <w:rPr>
          <w:rFonts w:hint="default"/>
          <w:sz w:val="24"/>
          <w:szCs w:val="24"/>
        </w:rPr>
        <w:t>данных недостаточно;</w:t>
      </w:r>
    </w:p>
    <w:p w14:paraId="7B1D2E43">
      <w:pPr>
        <w:ind w:left="0" w:leftChars="0" w:firstLine="398" w:firstLineChars="166"/>
        <w:jc w:val="both"/>
        <w:rPr>
          <w:rFonts w:hint="default"/>
          <w:sz w:val="24"/>
          <w:szCs w:val="24"/>
        </w:rPr>
      </w:pPr>
      <w:r>
        <w:rPr>
          <w:rFonts w:hint="default"/>
          <w:sz w:val="24"/>
          <w:szCs w:val="24"/>
        </w:rPr>
        <w:t>несколько реконструкций остаются равно допустимыми;</w:t>
      </w:r>
    </w:p>
    <w:p w14:paraId="509CCFC5">
      <w:pPr>
        <w:ind w:left="0" w:leftChars="0" w:firstLine="398" w:firstLineChars="166"/>
        <w:jc w:val="both"/>
        <w:rPr>
          <w:rFonts w:hint="default"/>
          <w:sz w:val="24"/>
          <w:szCs w:val="24"/>
        </w:rPr>
      </w:pPr>
      <w:r>
        <w:rPr>
          <w:rFonts w:hint="default"/>
          <w:sz w:val="24"/>
          <w:szCs w:val="24"/>
        </w:rPr>
        <w:t>направление вектора не установлено;</w:t>
      </w:r>
    </w:p>
    <w:p w14:paraId="0095E2CD">
      <w:pPr>
        <w:ind w:left="0" w:leftChars="0" w:firstLine="398" w:firstLineChars="166"/>
        <w:jc w:val="both"/>
        <w:rPr>
          <w:rFonts w:hint="default"/>
          <w:sz w:val="24"/>
          <w:szCs w:val="24"/>
        </w:rPr>
      </w:pPr>
      <w:r>
        <w:rPr>
          <w:rFonts w:hint="default"/>
          <w:sz w:val="24"/>
          <w:szCs w:val="24"/>
        </w:rPr>
        <w:t>условия критерия не выполнены;</w:t>
      </w:r>
    </w:p>
    <w:p w14:paraId="0622D6DF">
      <w:pPr>
        <w:ind w:left="0" w:leftChars="0" w:firstLine="398" w:firstLineChars="166"/>
        <w:jc w:val="both"/>
        <w:rPr>
          <w:rFonts w:hint="default"/>
          <w:sz w:val="24"/>
          <w:szCs w:val="24"/>
        </w:rPr>
      </w:pPr>
      <w:r>
        <w:rPr>
          <w:rFonts w:hint="default"/>
          <w:sz w:val="24"/>
          <w:szCs w:val="24"/>
        </w:rPr>
        <w:t>анализ должен завершиться неопределённостью.</w:t>
      </w:r>
    </w:p>
    <w:p w14:paraId="093839FA">
      <w:pPr>
        <w:ind w:left="0" w:leftChars="0" w:firstLine="398" w:firstLineChars="166"/>
        <w:jc w:val="both"/>
        <w:rPr>
          <w:rFonts w:hint="default"/>
          <w:sz w:val="24"/>
          <w:szCs w:val="24"/>
        </w:rPr>
      </w:pPr>
      <w:r>
        <w:rPr>
          <w:rFonts w:hint="default"/>
          <w:sz w:val="24"/>
          <w:szCs w:val="24"/>
        </w:rPr>
        <w:t>Такие результаты методологически сильнее искусственно завершённой красивой модели.</w:t>
      </w:r>
    </w:p>
    <w:p w14:paraId="69A75C96">
      <w:pPr>
        <w:ind w:left="0" w:leftChars="0" w:firstLine="398" w:firstLineChars="166"/>
        <w:jc w:val="both"/>
        <w:rPr>
          <w:rFonts w:hint="default"/>
          <w:sz w:val="24"/>
          <w:szCs w:val="24"/>
        </w:rPr>
      </w:pPr>
    </w:p>
    <w:p w14:paraId="642F798D">
      <w:pPr>
        <w:ind w:left="0" w:leftChars="0" w:firstLine="398" w:firstLineChars="166"/>
        <w:jc w:val="both"/>
        <w:rPr>
          <w:rFonts w:hint="default"/>
          <w:sz w:val="24"/>
          <w:szCs w:val="24"/>
        </w:rPr>
      </w:pPr>
      <w:r>
        <w:rPr>
          <w:rFonts w:hint="default"/>
          <w:sz w:val="24"/>
          <w:szCs w:val="24"/>
        </w:rPr>
        <w:t>132. Онтологическая верифицируемость самого метода</w:t>
      </w:r>
    </w:p>
    <w:p w14:paraId="2B99A7DA">
      <w:pPr>
        <w:ind w:left="0" w:leftChars="0" w:firstLine="398" w:firstLineChars="166"/>
        <w:jc w:val="both"/>
        <w:rPr>
          <w:rFonts w:hint="default"/>
          <w:sz w:val="24"/>
          <w:szCs w:val="24"/>
        </w:rPr>
      </w:pPr>
    </w:p>
    <w:p w14:paraId="5C9962D6">
      <w:pPr>
        <w:ind w:left="0" w:leftChars="0" w:firstLine="398" w:firstLineChars="166"/>
        <w:jc w:val="both"/>
        <w:rPr>
          <w:rFonts w:hint="default"/>
          <w:sz w:val="24"/>
          <w:szCs w:val="24"/>
        </w:rPr>
      </w:pPr>
      <w:r>
        <w:rPr>
          <w:rFonts w:hint="default"/>
          <w:sz w:val="24"/>
          <w:szCs w:val="24"/>
        </w:rPr>
        <w:t>Fail-closed относится и к самому ХТТ. Метод должен допускать случаи, в которых его категории не увеличивают разрешение, субъектная топография не может быть надёжно реконструирована, две альтернативы остаются равно сильными, вектор не устанавливается или другой исследователь показывает, что вывод зависел от недоказанного перехода.</w:t>
      </w:r>
    </w:p>
    <w:p w14:paraId="16721578">
      <w:pPr>
        <w:ind w:left="0" w:leftChars="0" w:firstLine="398" w:firstLineChars="166"/>
        <w:jc w:val="both"/>
        <w:rPr>
          <w:rFonts w:hint="default"/>
          <w:sz w:val="24"/>
          <w:szCs w:val="24"/>
        </w:rPr>
      </w:pPr>
      <w:r>
        <w:rPr>
          <w:rFonts w:hint="default"/>
          <w:sz w:val="24"/>
          <w:szCs w:val="24"/>
        </w:rPr>
        <w:t>ХТТ не обязан всегда выдавать диагноз.</w:t>
      </w:r>
    </w:p>
    <w:p w14:paraId="20F1131B">
      <w:pPr>
        <w:ind w:left="0" w:leftChars="0" w:firstLine="398" w:firstLineChars="166"/>
        <w:jc w:val="both"/>
        <w:rPr>
          <w:rFonts w:hint="default"/>
          <w:sz w:val="24"/>
          <w:szCs w:val="24"/>
        </w:rPr>
      </w:pPr>
      <w:r>
        <w:rPr>
          <w:rFonts w:hint="default"/>
          <w:sz w:val="24"/>
          <w:szCs w:val="24"/>
        </w:rPr>
        <w:t>Его зрелость проявляется в способности сказать:</w:t>
      </w:r>
    </w:p>
    <w:p w14:paraId="124E7342">
      <w:pPr>
        <w:ind w:left="0" w:leftChars="0" w:firstLine="398" w:firstLineChars="166"/>
        <w:jc w:val="both"/>
        <w:rPr>
          <w:rFonts w:hint="default"/>
          <w:sz w:val="24"/>
          <w:szCs w:val="24"/>
        </w:rPr>
      </w:pPr>
      <w:r>
        <w:rPr>
          <w:rFonts w:hint="default"/>
          <w:sz w:val="24"/>
          <w:szCs w:val="24"/>
        </w:rPr>
        <w:t>этого мы пока не знаем.</w:t>
      </w:r>
    </w:p>
    <w:p w14:paraId="781DBBA2">
      <w:pPr>
        <w:ind w:left="0" w:leftChars="0" w:firstLine="398" w:firstLineChars="166"/>
        <w:jc w:val="both"/>
        <w:rPr>
          <w:rFonts w:hint="default"/>
          <w:sz w:val="24"/>
          <w:szCs w:val="24"/>
        </w:rPr>
      </w:pPr>
      <w:r>
        <w:rPr>
          <w:rFonts w:hint="default"/>
          <w:sz w:val="24"/>
          <w:szCs w:val="24"/>
        </w:rPr>
        <w:t>Или:</w:t>
      </w:r>
    </w:p>
    <w:p w14:paraId="192B865F">
      <w:pPr>
        <w:ind w:left="0" w:leftChars="0" w:firstLine="398" w:firstLineChars="166"/>
        <w:jc w:val="both"/>
        <w:rPr>
          <w:rFonts w:hint="default"/>
          <w:sz w:val="24"/>
          <w:szCs w:val="24"/>
        </w:rPr>
      </w:pPr>
      <w:r>
        <w:rPr>
          <w:rFonts w:hint="default"/>
          <w:sz w:val="24"/>
          <w:szCs w:val="24"/>
        </w:rPr>
        <w:t>этот объект не требует аппарата ХТТ.</w:t>
      </w:r>
    </w:p>
    <w:p w14:paraId="658E5ABB">
      <w:pPr>
        <w:ind w:left="0" w:leftChars="0" w:firstLine="398" w:firstLineChars="166"/>
        <w:jc w:val="both"/>
        <w:rPr>
          <w:rFonts w:hint="default"/>
          <w:sz w:val="24"/>
          <w:szCs w:val="24"/>
        </w:rPr>
      </w:pPr>
      <w:r>
        <w:rPr>
          <w:rFonts w:hint="default"/>
          <w:sz w:val="24"/>
          <w:szCs w:val="24"/>
        </w:rPr>
        <w:t>Или:</w:t>
      </w:r>
    </w:p>
    <w:p w14:paraId="15926013">
      <w:pPr>
        <w:ind w:left="0" w:leftChars="0" w:firstLine="398" w:firstLineChars="166"/>
        <w:jc w:val="both"/>
        <w:rPr>
          <w:rFonts w:hint="default"/>
          <w:sz w:val="24"/>
          <w:szCs w:val="24"/>
        </w:rPr>
      </w:pPr>
      <w:r>
        <w:rPr>
          <w:rFonts w:hint="default"/>
          <w:sz w:val="24"/>
          <w:szCs w:val="24"/>
        </w:rPr>
        <w:t>текущая версия метода не имеет достаточного разрешения.</w:t>
      </w:r>
    </w:p>
    <w:p w14:paraId="26863E37">
      <w:pPr>
        <w:ind w:left="0" w:leftChars="0" w:firstLine="398" w:firstLineChars="166"/>
        <w:jc w:val="both"/>
        <w:rPr>
          <w:rFonts w:hint="default"/>
          <w:sz w:val="24"/>
          <w:szCs w:val="24"/>
        </w:rPr>
      </w:pPr>
    </w:p>
    <w:p w14:paraId="377C39E3">
      <w:pPr>
        <w:ind w:left="0" w:leftChars="0" w:firstLine="398" w:firstLineChars="166"/>
        <w:jc w:val="both"/>
        <w:rPr>
          <w:rFonts w:hint="default"/>
          <w:sz w:val="24"/>
          <w:szCs w:val="24"/>
        </w:rPr>
      </w:pPr>
      <w:r>
        <w:rPr>
          <w:rFonts w:hint="default"/>
          <w:sz w:val="24"/>
          <w:szCs w:val="24"/>
        </w:rPr>
        <w:t>133. Межаналитическая проверка</w:t>
      </w:r>
    </w:p>
    <w:p w14:paraId="3075115A">
      <w:pPr>
        <w:ind w:left="0" w:leftChars="0" w:firstLine="398" w:firstLineChars="166"/>
        <w:jc w:val="both"/>
        <w:rPr>
          <w:rFonts w:hint="default"/>
          <w:sz w:val="24"/>
          <w:szCs w:val="24"/>
        </w:rPr>
      </w:pPr>
    </w:p>
    <w:p w14:paraId="62CA767D">
      <w:pPr>
        <w:ind w:left="0" w:leftChars="0" w:firstLine="398" w:firstLineChars="166"/>
        <w:jc w:val="both"/>
        <w:rPr>
          <w:rFonts w:hint="default"/>
          <w:sz w:val="24"/>
          <w:szCs w:val="24"/>
        </w:rPr>
      </w:pPr>
      <w:r>
        <w:rPr>
          <w:rFonts w:hint="default"/>
          <w:sz w:val="24"/>
          <w:szCs w:val="24"/>
        </w:rPr>
        <w:t>Поскольку аналитик также находится внутри онтологии, одной внутренней последовательности недостаточно. Другой исследователь должен иметь возможность восстановить исходные данные, проверить локализацию субъектных позиций, предложить иную топологию, оспорить совместимость контекстов, построить альтернативный вектор и указать место, где вывод зависит от недоказанной связи.</w:t>
      </w:r>
    </w:p>
    <w:p w14:paraId="55FABA79">
      <w:pPr>
        <w:ind w:left="0" w:leftChars="0" w:firstLine="398" w:firstLineChars="166"/>
        <w:jc w:val="both"/>
        <w:rPr>
          <w:rFonts w:hint="default"/>
          <w:sz w:val="24"/>
          <w:szCs w:val="24"/>
        </w:rPr>
      </w:pPr>
      <w:r>
        <w:rPr>
          <w:rFonts w:hint="default"/>
          <w:sz w:val="24"/>
          <w:szCs w:val="24"/>
        </w:rPr>
        <w:t>Различие между аналитиками не является автоматически провалом. Напротив, если расхождение удаётся локализовать, разрешающая способность метода уже увеличилась.</w:t>
      </w:r>
    </w:p>
    <w:p w14:paraId="0036FF61">
      <w:pPr>
        <w:ind w:left="0" w:leftChars="0" w:firstLine="398" w:firstLineChars="166"/>
        <w:jc w:val="both"/>
        <w:rPr>
          <w:rFonts w:hint="default"/>
          <w:sz w:val="24"/>
          <w:szCs w:val="24"/>
        </w:rPr>
      </w:pPr>
      <w:r>
        <w:rPr>
          <w:rFonts w:hint="default"/>
          <w:sz w:val="24"/>
          <w:szCs w:val="24"/>
        </w:rPr>
        <w:t>Если два исследователя согласны относительно фактов, но расходятся в фактическом распределении субъектности, спор переносится именно туда. Если расходятся на уровне реконструкции предшествующей Реальности, обсуждать итоговый вектор преждевременно.</w:t>
      </w:r>
    </w:p>
    <w:p w14:paraId="141BBFF4">
      <w:pPr>
        <w:ind w:left="0" w:leftChars="0" w:firstLine="398" w:firstLineChars="166"/>
        <w:jc w:val="both"/>
        <w:rPr>
          <w:rFonts w:hint="default"/>
          <w:sz w:val="24"/>
          <w:szCs w:val="24"/>
        </w:rPr>
      </w:pPr>
    </w:p>
    <w:p w14:paraId="2DD91B35">
      <w:pPr>
        <w:ind w:left="0" w:leftChars="0" w:firstLine="398" w:firstLineChars="166"/>
        <w:jc w:val="both"/>
        <w:rPr>
          <w:rFonts w:hint="default"/>
          <w:sz w:val="24"/>
          <w:szCs w:val="24"/>
        </w:rPr>
      </w:pPr>
      <w:r>
        <w:rPr>
          <w:rFonts w:hint="default"/>
          <w:sz w:val="24"/>
          <w:szCs w:val="24"/>
        </w:rPr>
        <w:t>134. Аналитическая трассируемость</w:t>
      </w:r>
    </w:p>
    <w:p w14:paraId="50CC9A8E">
      <w:pPr>
        <w:ind w:left="0" w:leftChars="0" w:firstLine="398" w:firstLineChars="166"/>
        <w:jc w:val="both"/>
        <w:rPr>
          <w:rFonts w:hint="default"/>
          <w:sz w:val="24"/>
          <w:szCs w:val="24"/>
        </w:rPr>
      </w:pPr>
    </w:p>
    <w:p w14:paraId="0D88DCD5">
      <w:pPr>
        <w:ind w:left="0" w:leftChars="0" w:firstLine="398" w:firstLineChars="166"/>
        <w:jc w:val="both"/>
        <w:rPr>
          <w:rFonts w:hint="default"/>
          <w:sz w:val="24"/>
          <w:szCs w:val="24"/>
        </w:rPr>
      </w:pPr>
      <w:r>
        <w:rPr>
          <w:rFonts w:hint="default"/>
          <w:sz w:val="24"/>
          <w:szCs w:val="24"/>
        </w:rPr>
        <w:t>Каждый сильный вывод должен сохранять происхождение. Для него должно быть возможно восстановить:</w:t>
      </w:r>
    </w:p>
    <w:p w14:paraId="4784816B">
      <w:pPr>
        <w:ind w:left="0" w:leftChars="0" w:firstLine="398" w:firstLineChars="166"/>
        <w:jc w:val="both"/>
        <w:rPr>
          <w:rFonts w:hint="default"/>
          <w:sz w:val="24"/>
          <w:szCs w:val="24"/>
        </w:rPr>
      </w:pPr>
      <w:r>
        <w:rPr>
          <w:rFonts w:hint="default"/>
          <w:sz w:val="24"/>
          <w:szCs w:val="24"/>
        </w:rPr>
        <w:t>какие данные использовались;</w:t>
      </w:r>
    </w:p>
    <w:p w14:paraId="6A355AD4">
      <w:pPr>
        <w:ind w:left="0" w:leftChars="0" w:firstLine="398" w:firstLineChars="166"/>
        <w:jc w:val="both"/>
        <w:rPr>
          <w:rFonts w:hint="default"/>
          <w:sz w:val="24"/>
          <w:szCs w:val="24"/>
        </w:rPr>
      </w:pPr>
      <w:r>
        <w:rPr>
          <w:rFonts w:hint="default"/>
          <w:sz w:val="24"/>
          <w:szCs w:val="24"/>
        </w:rPr>
        <w:t>что было реконструировано;</w:t>
      </w:r>
    </w:p>
    <w:p w14:paraId="6C13F2E5">
      <w:pPr>
        <w:ind w:left="0" w:leftChars="0" w:firstLine="398" w:firstLineChars="166"/>
        <w:jc w:val="both"/>
        <w:rPr>
          <w:rFonts w:hint="default"/>
          <w:sz w:val="24"/>
          <w:szCs w:val="24"/>
        </w:rPr>
      </w:pPr>
      <w:r>
        <w:rPr>
          <w:rFonts w:hint="default"/>
          <w:sz w:val="24"/>
          <w:szCs w:val="24"/>
        </w:rPr>
        <w:t>какие промежуточные различения сделаны;</w:t>
      </w:r>
    </w:p>
    <w:p w14:paraId="48B51342">
      <w:pPr>
        <w:ind w:left="0" w:leftChars="0" w:firstLine="398" w:firstLineChars="166"/>
        <w:jc w:val="both"/>
        <w:rPr>
          <w:rFonts w:hint="default"/>
          <w:sz w:val="24"/>
          <w:szCs w:val="24"/>
        </w:rPr>
      </w:pPr>
      <w:r>
        <w:rPr>
          <w:rFonts w:hint="default"/>
          <w:sz w:val="24"/>
          <w:szCs w:val="24"/>
        </w:rPr>
        <w:t>какие контексты соединены;</w:t>
      </w:r>
    </w:p>
    <w:p w14:paraId="5AD09C24">
      <w:pPr>
        <w:ind w:left="0" w:leftChars="0" w:firstLine="398" w:firstLineChars="166"/>
        <w:jc w:val="both"/>
        <w:rPr>
          <w:rFonts w:hint="default"/>
          <w:sz w:val="24"/>
          <w:szCs w:val="24"/>
        </w:rPr>
      </w:pPr>
      <w:r>
        <w:rPr>
          <w:rFonts w:hint="default"/>
          <w:sz w:val="24"/>
          <w:szCs w:val="24"/>
        </w:rPr>
        <w:t>каким основанием подтверждён переход;</w:t>
      </w:r>
    </w:p>
    <w:p w14:paraId="234EA25F">
      <w:pPr>
        <w:ind w:left="0" w:leftChars="0" w:firstLine="398" w:firstLineChars="166"/>
        <w:jc w:val="both"/>
        <w:rPr>
          <w:rFonts w:hint="default"/>
          <w:sz w:val="24"/>
          <w:szCs w:val="24"/>
        </w:rPr>
      </w:pPr>
      <w:r>
        <w:rPr>
          <w:rFonts w:hint="default"/>
          <w:sz w:val="24"/>
          <w:szCs w:val="24"/>
        </w:rPr>
        <w:t>какие альтернативы рассматривались;</w:t>
      </w:r>
    </w:p>
    <w:p w14:paraId="4B6D50CE">
      <w:pPr>
        <w:ind w:left="0" w:leftChars="0" w:firstLine="398" w:firstLineChars="166"/>
        <w:jc w:val="both"/>
        <w:rPr>
          <w:rFonts w:hint="default"/>
          <w:sz w:val="24"/>
          <w:szCs w:val="24"/>
        </w:rPr>
      </w:pPr>
      <w:r>
        <w:rPr>
          <w:rFonts w:hint="default"/>
          <w:sz w:val="24"/>
          <w:szCs w:val="24"/>
        </w:rPr>
        <w:t>какой отрицательный результат изменил бы вывод.</w:t>
      </w:r>
    </w:p>
    <w:p w14:paraId="4AE1E129">
      <w:pPr>
        <w:ind w:left="0" w:leftChars="0" w:firstLine="398" w:firstLineChars="166"/>
        <w:jc w:val="both"/>
        <w:rPr>
          <w:rFonts w:hint="default"/>
          <w:sz w:val="24"/>
          <w:szCs w:val="24"/>
        </w:rPr>
      </w:pPr>
      <w:r>
        <w:rPr>
          <w:rFonts w:hint="default"/>
          <w:sz w:val="24"/>
          <w:szCs w:val="24"/>
        </w:rPr>
        <w:t>Это требование ХТТ обозначает как аналитическую трассируемость.</w:t>
      </w:r>
    </w:p>
    <w:p w14:paraId="0B39F6C6">
      <w:pPr>
        <w:ind w:left="0" w:leftChars="0" w:firstLine="398" w:firstLineChars="166"/>
        <w:jc w:val="both"/>
        <w:rPr>
          <w:rFonts w:hint="default"/>
          <w:sz w:val="24"/>
          <w:szCs w:val="24"/>
        </w:rPr>
      </w:pPr>
      <w:r>
        <w:rPr>
          <w:rFonts w:hint="default"/>
          <w:sz w:val="24"/>
          <w:szCs w:val="24"/>
        </w:rPr>
        <w:t>Без неё результаты предыдущего этапа постепенно начинают восприниматься как первичные факты, и метод реифицирует собственные выводы.</w:t>
      </w:r>
    </w:p>
    <w:p w14:paraId="26BB6B4C">
      <w:pPr>
        <w:ind w:left="0" w:leftChars="0" w:firstLine="398" w:firstLineChars="166"/>
        <w:jc w:val="both"/>
        <w:rPr>
          <w:rFonts w:hint="default"/>
          <w:sz w:val="24"/>
          <w:szCs w:val="24"/>
        </w:rPr>
      </w:pPr>
      <w:r>
        <w:rPr>
          <w:rFonts w:hint="default"/>
          <w:sz w:val="24"/>
          <w:szCs w:val="24"/>
        </w:rPr>
        <w:t>Поэтому необходимо постоянно различать:</w:t>
      </w:r>
    </w:p>
    <w:p w14:paraId="2EF55957">
      <w:pPr>
        <w:ind w:left="0" w:leftChars="0" w:firstLine="398" w:firstLineChars="166"/>
        <w:jc w:val="both"/>
        <w:rPr>
          <w:rFonts w:hint="default"/>
          <w:sz w:val="24"/>
          <w:szCs w:val="24"/>
        </w:rPr>
      </w:pPr>
      <w:r>
        <w:rPr>
          <w:rFonts w:hint="default"/>
          <w:sz w:val="24"/>
          <w:szCs w:val="24"/>
        </w:rPr>
        <w:t>данное → реконструированное → выведенное → нормативно оценённое → проектируемое.</w:t>
      </w:r>
    </w:p>
    <w:p w14:paraId="61CF8549">
      <w:pPr>
        <w:ind w:left="0" w:leftChars="0" w:firstLine="398" w:firstLineChars="166"/>
        <w:jc w:val="both"/>
        <w:rPr>
          <w:rFonts w:hint="default"/>
          <w:sz w:val="24"/>
          <w:szCs w:val="24"/>
        </w:rPr>
      </w:pPr>
    </w:p>
    <w:p w14:paraId="66B8DE0E">
      <w:pPr>
        <w:ind w:left="0" w:leftChars="0" w:firstLine="398" w:firstLineChars="166"/>
        <w:jc w:val="both"/>
        <w:rPr>
          <w:rFonts w:hint="default"/>
          <w:sz w:val="24"/>
          <w:szCs w:val="24"/>
        </w:rPr>
      </w:pPr>
      <w:r>
        <w:rPr>
          <w:rFonts w:hint="default"/>
          <w:sz w:val="24"/>
          <w:szCs w:val="24"/>
        </w:rPr>
        <w:t>135. Форма итогового результата</w:t>
      </w:r>
    </w:p>
    <w:p w14:paraId="14ACF5FB">
      <w:pPr>
        <w:ind w:left="0" w:leftChars="0" w:firstLine="398" w:firstLineChars="166"/>
        <w:jc w:val="both"/>
        <w:rPr>
          <w:rFonts w:hint="default"/>
          <w:sz w:val="24"/>
          <w:szCs w:val="24"/>
        </w:rPr>
      </w:pPr>
    </w:p>
    <w:p w14:paraId="7BA91350">
      <w:pPr>
        <w:ind w:left="0" w:leftChars="0" w:firstLine="398" w:firstLineChars="166"/>
        <w:jc w:val="both"/>
        <w:rPr>
          <w:rFonts w:hint="default"/>
          <w:sz w:val="24"/>
          <w:szCs w:val="24"/>
        </w:rPr>
      </w:pPr>
      <w:r>
        <w:rPr>
          <w:rFonts w:hint="default"/>
          <w:sz w:val="24"/>
          <w:szCs w:val="24"/>
        </w:rPr>
        <w:t>Результатом ХТТ-анализа не обязан быть единый ярлык. Полноценный итог может включать реконструкцию предшествующей Реальности, карту субъектов, топографию правомочий, субъектную топологию, реконструкцию сценарной книги и условий её применимости, локализацию разрывов, векторный профиль, режим соответствия, распределение цены, конкурирующие реконструкции и степень уверенности, в том числе в установленных правилах сценарной сборки.</w:t>
      </w:r>
    </w:p>
    <w:p w14:paraId="35AB6D75">
      <w:pPr>
        <w:ind w:left="0" w:leftChars="0" w:firstLine="398" w:firstLineChars="166"/>
        <w:jc w:val="both"/>
        <w:rPr>
          <w:rFonts w:hint="default"/>
          <w:sz w:val="24"/>
          <w:szCs w:val="24"/>
        </w:rPr>
      </w:pPr>
      <w:r>
        <w:rPr>
          <w:rFonts w:hint="default"/>
          <w:sz w:val="24"/>
          <w:szCs w:val="24"/>
        </w:rPr>
        <w:t>Сильный итог должен содержать не только установленное, но и границы установления: что осталось неизвестным, какой переход не доказан, где вывод является рабочим, какие данные способны изменить реконструкцию.</w:t>
      </w:r>
    </w:p>
    <w:p w14:paraId="09BB0C6E">
      <w:pPr>
        <w:ind w:left="0" w:leftChars="0" w:firstLine="398" w:firstLineChars="166"/>
        <w:jc w:val="both"/>
        <w:rPr>
          <w:rFonts w:hint="default"/>
          <w:sz w:val="24"/>
          <w:szCs w:val="24"/>
        </w:rPr>
      </w:pPr>
      <w:r>
        <w:rPr>
          <w:rFonts w:hint="default"/>
          <w:sz w:val="24"/>
          <w:szCs w:val="24"/>
        </w:rPr>
        <w:t>Именно наличие таких границ отличает аналитическую карту от претензии на обладание Реальностью.</w:t>
      </w:r>
    </w:p>
    <w:p w14:paraId="050466AC">
      <w:pPr>
        <w:ind w:left="0" w:leftChars="0" w:firstLine="398" w:firstLineChars="166"/>
        <w:jc w:val="both"/>
        <w:rPr>
          <w:rFonts w:hint="default"/>
          <w:sz w:val="24"/>
          <w:szCs w:val="24"/>
        </w:rPr>
      </w:pPr>
    </w:p>
    <w:p w14:paraId="3E29F732">
      <w:pPr>
        <w:ind w:left="0" w:leftChars="0" w:firstLine="398" w:firstLineChars="166"/>
        <w:jc w:val="both"/>
        <w:rPr>
          <w:rFonts w:hint="default"/>
          <w:sz w:val="24"/>
          <w:szCs w:val="24"/>
        </w:rPr>
      </w:pPr>
      <w:r>
        <w:rPr>
          <w:rFonts w:hint="default"/>
          <w:sz w:val="24"/>
          <w:szCs w:val="24"/>
        </w:rPr>
        <w:t>XI. ХТТ-ПРОЕКТИРОВАНИЕ</w:t>
      </w:r>
    </w:p>
    <w:p w14:paraId="016C8D45">
      <w:pPr>
        <w:ind w:left="0" w:leftChars="0" w:firstLine="398" w:firstLineChars="166"/>
        <w:jc w:val="both"/>
        <w:rPr>
          <w:rFonts w:hint="default"/>
          <w:sz w:val="24"/>
          <w:szCs w:val="24"/>
        </w:rPr>
      </w:pPr>
    </w:p>
    <w:p w14:paraId="4EE02998">
      <w:pPr>
        <w:ind w:left="0" w:leftChars="0" w:firstLine="398" w:firstLineChars="166"/>
        <w:jc w:val="both"/>
        <w:rPr>
          <w:rFonts w:hint="default"/>
          <w:sz w:val="24"/>
          <w:szCs w:val="24"/>
        </w:rPr>
      </w:pPr>
      <w:r>
        <w:rPr>
          <w:rFonts w:hint="default"/>
          <w:sz w:val="24"/>
          <w:szCs w:val="24"/>
        </w:rPr>
        <w:t>136. От анализа к проектированию</w:t>
      </w:r>
    </w:p>
    <w:p w14:paraId="2EC07C49">
      <w:pPr>
        <w:ind w:left="0" w:leftChars="0" w:firstLine="398" w:firstLineChars="166"/>
        <w:jc w:val="both"/>
        <w:rPr>
          <w:rFonts w:hint="default"/>
          <w:sz w:val="24"/>
          <w:szCs w:val="24"/>
        </w:rPr>
      </w:pPr>
    </w:p>
    <w:p w14:paraId="5F171DD5">
      <w:pPr>
        <w:ind w:left="0" w:leftChars="0" w:firstLine="398" w:firstLineChars="166"/>
        <w:jc w:val="both"/>
        <w:rPr>
          <w:rFonts w:hint="default"/>
          <w:sz w:val="24"/>
          <w:szCs w:val="24"/>
        </w:rPr>
      </w:pPr>
      <w:r>
        <w:rPr>
          <w:rFonts w:hint="default"/>
          <w:sz w:val="24"/>
          <w:szCs w:val="24"/>
        </w:rPr>
        <w:t>ХТТ-анализ отвечает на вопрос:</w:t>
      </w:r>
    </w:p>
    <w:p w14:paraId="36E5DA9C">
      <w:pPr>
        <w:ind w:left="0" w:leftChars="0" w:firstLine="398" w:firstLineChars="166"/>
        <w:jc w:val="both"/>
        <w:rPr>
          <w:rFonts w:hint="default"/>
          <w:sz w:val="24"/>
          <w:szCs w:val="24"/>
        </w:rPr>
      </w:pPr>
      <w:r>
        <w:rPr>
          <w:rFonts w:hint="default"/>
          <w:sz w:val="24"/>
          <w:szCs w:val="24"/>
        </w:rPr>
        <w:t>какая архитектура существует и какую субъектность она производит?</w:t>
      </w:r>
    </w:p>
    <w:p w14:paraId="14F375FB">
      <w:pPr>
        <w:ind w:left="0" w:leftChars="0" w:firstLine="398" w:firstLineChars="166"/>
        <w:jc w:val="both"/>
        <w:rPr>
          <w:rFonts w:hint="default"/>
          <w:sz w:val="24"/>
          <w:szCs w:val="24"/>
        </w:rPr>
      </w:pPr>
      <w:r>
        <w:rPr>
          <w:rFonts w:hint="default"/>
          <w:sz w:val="24"/>
          <w:szCs w:val="24"/>
        </w:rPr>
        <w:t>Но обнаружение дефекта ещё не создаёт иной Реальности. Поэтому следующим уровнем становится вопрос:</w:t>
      </w:r>
    </w:p>
    <w:p w14:paraId="38E19C62">
      <w:pPr>
        <w:ind w:left="0" w:leftChars="0" w:firstLine="398" w:firstLineChars="166"/>
        <w:jc w:val="both"/>
        <w:rPr>
          <w:rFonts w:hint="default"/>
          <w:sz w:val="24"/>
          <w:szCs w:val="24"/>
        </w:rPr>
      </w:pPr>
      <w:r>
        <w:rPr>
          <w:rFonts w:hint="default"/>
          <w:sz w:val="24"/>
          <w:szCs w:val="24"/>
        </w:rPr>
        <w:t>какая архитектура должна быть создана, чтобы другой ответ стал возможным?</w:t>
      </w:r>
    </w:p>
    <w:p w14:paraId="17AED298">
      <w:pPr>
        <w:ind w:left="0" w:leftChars="0" w:firstLine="398" w:firstLineChars="166"/>
        <w:jc w:val="both"/>
        <w:rPr>
          <w:rFonts w:hint="default"/>
          <w:sz w:val="24"/>
          <w:szCs w:val="24"/>
        </w:rPr>
      </w:pPr>
      <w:r>
        <w:rPr>
          <w:rFonts w:hint="default"/>
          <w:sz w:val="24"/>
          <w:szCs w:val="24"/>
        </w:rPr>
        <w:t>Здесь начинается ХТТ-проектирование.</w:t>
      </w:r>
    </w:p>
    <w:p w14:paraId="6C961358">
      <w:pPr>
        <w:ind w:left="0" w:leftChars="0" w:firstLine="398" w:firstLineChars="166"/>
        <w:jc w:val="both"/>
        <w:rPr>
          <w:rFonts w:hint="default"/>
          <w:sz w:val="24"/>
          <w:szCs w:val="24"/>
        </w:rPr>
      </w:pPr>
      <w:r>
        <w:rPr>
          <w:rFonts w:hint="default"/>
          <w:sz w:val="24"/>
          <w:szCs w:val="24"/>
        </w:rPr>
        <w:t>ХТТ-проектирование — авторское преобразование архитектуры возможного в ответ на предшествующую Реальность.</w:t>
      </w:r>
    </w:p>
    <w:p w14:paraId="69E61F70">
      <w:pPr>
        <w:ind w:left="0" w:leftChars="0" w:firstLine="398" w:firstLineChars="166"/>
        <w:jc w:val="both"/>
        <w:rPr>
          <w:rFonts w:hint="default"/>
          <w:sz w:val="24"/>
          <w:szCs w:val="24"/>
        </w:rPr>
      </w:pPr>
      <w:r>
        <w:rPr>
          <w:rFonts w:hint="default"/>
          <w:sz w:val="24"/>
          <w:szCs w:val="24"/>
        </w:rPr>
        <w:t>Проектировщик изменяет не только отдельное действие. Он изменяет условия, внутри которых будущие участники будут видеть, начинать, участвовать, корректировать и отвечать.</w:t>
      </w:r>
    </w:p>
    <w:p w14:paraId="72C48049">
      <w:pPr>
        <w:ind w:left="0" w:leftChars="0" w:firstLine="398" w:firstLineChars="166"/>
        <w:jc w:val="both"/>
        <w:rPr>
          <w:rFonts w:hint="default"/>
          <w:sz w:val="24"/>
          <w:szCs w:val="24"/>
        </w:rPr>
      </w:pPr>
    </w:p>
    <w:p w14:paraId="77D52F46">
      <w:pPr>
        <w:ind w:left="0" w:leftChars="0" w:firstLine="398" w:firstLineChars="166"/>
        <w:jc w:val="both"/>
        <w:rPr>
          <w:rFonts w:hint="default"/>
          <w:sz w:val="24"/>
          <w:szCs w:val="24"/>
        </w:rPr>
      </w:pPr>
      <w:r>
        <w:rPr>
          <w:rFonts w:hint="default"/>
          <w:sz w:val="24"/>
          <w:szCs w:val="24"/>
        </w:rPr>
        <w:t>137. Архитектура возможного</w:t>
      </w:r>
    </w:p>
    <w:p w14:paraId="6EED9058">
      <w:pPr>
        <w:ind w:left="0" w:leftChars="0" w:firstLine="398" w:firstLineChars="166"/>
        <w:jc w:val="both"/>
        <w:rPr>
          <w:rFonts w:hint="default"/>
          <w:sz w:val="24"/>
          <w:szCs w:val="24"/>
        </w:rPr>
      </w:pPr>
    </w:p>
    <w:p w14:paraId="0B74E0A2">
      <w:pPr>
        <w:ind w:left="0" w:leftChars="0" w:firstLine="398" w:firstLineChars="166"/>
        <w:jc w:val="both"/>
        <w:rPr>
          <w:rFonts w:hint="default"/>
          <w:sz w:val="24"/>
          <w:szCs w:val="24"/>
        </w:rPr>
      </w:pPr>
      <w:r>
        <w:rPr>
          <w:rFonts w:hint="default"/>
          <w:sz w:val="24"/>
          <w:szCs w:val="24"/>
        </w:rPr>
        <w:t>Архитектура возможного — совокупность условий, определяющих, какие действия, ответы, субъектные позиции и переходы реально доступны внутри системы.</w:t>
      </w:r>
    </w:p>
    <w:p w14:paraId="6F4B47A4">
      <w:pPr>
        <w:ind w:left="0" w:leftChars="0" w:firstLine="398" w:firstLineChars="166"/>
        <w:jc w:val="both"/>
        <w:rPr>
          <w:rFonts w:hint="default"/>
          <w:sz w:val="24"/>
          <w:szCs w:val="24"/>
        </w:rPr>
      </w:pPr>
      <w:r>
        <w:rPr>
          <w:rFonts w:hint="default"/>
          <w:sz w:val="24"/>
          <w:szCs w:val="24"/>
        </w:rPr>
        <w:t>Она включает распределение правомочий, информационные каналы, институциональные процедуры, ресурсы, режимы доверия, дорефлексивные ожидания, формы кооперации, механизмы остановки, способы коррекции, временной горизонт и цену входа в субъектную позицию.</w:t>
      </w:r>
    </w:p>
    <w:p w14:paraId="46DAA7F3">
      <w:pPr>
        <w:ind w:left="0" w:leftChars="0" w:firstLine="398" w:firstLineChars="166"/>
        <w:jc w:val="both"/>
        <w:rPr>
          <w:rFonts w:hint="default"/>
          <w:sz w:val="24"/>
          <w:szCs w:val="24"/>
        </w:rPr>
      </w:pPr>
      <w:r>
        <w:rPr>
          <w:rFonts w:hint="default"/>
          <w:sz w:val="24"/>
          <w:szCs w:val="24"/>
        </w:rPr>
        <w:t>Именно поэтому изменение архитектуры часто глубже прямого воздействия на поведение. Можно годами призывать человека «проявлять инициативу», сохраняя систему, в которой инициатива наказывается. И можно изменить несколько связей так, что самостоятельное начало постепенно станет нормальной операцией без отдельной идеологической мобилизации.</w:t>
      </w:r>
    </w:p>
    <w:p w14:paraId="66350057">
      <w:pPr>
        <w:ind w:left="0" w:leftChars="0" w:firstLine="398" w:firstLineChars="166"/>
        <w:jc w:val="both"/>
        <w:rPr>
          <w:rFonts w:hint="default"/>
          <w:sz w:val="24"/>
          <w:szCs w:val="24"/>
        </w:rPr>
      </w:pPr>
    </w:p>
    <w:p w14:paraId="50082D5C">
      <w:pPr>
        <w:ind w:left="0" w:leftChars="0" w:firstLine="398" w:firstLineChars="166"/>
        <w:jc w:val="both"/>
        <w:rPr>
          <w:rFonts w:hint="default"/>
          <w:sz w:val="24"/>
          <w:szCs w:val="24"/>
        </w:rPr>
      </w:pPr>
      <w:r>
        <w:rPr>
          <w:rFonts w:hint="default"/>
          <w:sz w:val="24"/>
          <w:szCs w:val="24"/>
        </w:rPr>
        <w:t>138. Проект и проективность</w:t>
      </w:r>
    </w:p>
    <w:p w14:paraId="1C239692">
      <w:pPr>
        <w:ind w:left="0" w:leftChars="0" w:firstLine="398" w:firstLineChars="166"/>
        <w:jc w:val="both"/>
        <w:rPr>
          <w:rFonts w:hint="default"/>
          <w:sz w:val="24"/>
          <w:szCs w:val="24"/>
        </w:rPr>
      </w:pPr>
    </w:p>
    <w:p w14:paraId="25361A65">
      <w:pPr>
        <w:ind w:left="0" w:leftChars="0" w:firstLine="398" w:firstLineChars="166"/>
        <w:jc w:val="both"/>
        <w:rPr>
          <w:rFonts w:hint="default"/>
          <w:sz w:val="24"/>
          <w:szCs w:val="24"/>
        </w:rPr>
      </w:pPr>
      <w:r>
        <w:rPr>
          <w:rFonts w:hint="default"/>
          <w:sz w:val="24"/>
          <w:szCs w:val="24"/>
        </w:rPr>
        <w:t>Не всякий проект обладает проективностью в смысле ХТТ. Очень сложный план способен целиком находиться внутри существующей архитектуры и лишь оптимизировать исполнение.</w:t>
      </w:r>
    </w:p>
    <w:p w14:paraId="7CF890AB">
      <w:pPr>
        <w:ind w:left="0" w:leftChars="0" w:firstLine="398" w:firstLineChars="166"/>
        <w:jc w:val="both"/>
        <w:rPr>
          <w:rFonts w:hint="default"/>
          <w:sz w:val="24"/>
          <w:szCs w:val="24"/>
        </w:rPr>
      </w:pPr>
      <w:r>
        <w:rPr>
          <w:rFonts w:hint="default"/>
          <w:sz w:val="24"/>
          <w:szCs w:val="24"/>
        </w:rPr>
        <w:t>Проективность возникает тогда, когда субъект создаёт новую возможность, которой прежде не существовало в действующей системе: новый канал коррекции; новый субъектный статус; новую технологию перцептивной репрезентации; новый способ согласования онтологий; новый механизм превращения разового успеха в устойчивую способность.</w:t>
      </w:r>
    </w:p>
    <w:p w14:paraId="433B4656">
      <w:pPr>
        <w:ind w:left="0" w:leftChars="0" w:firstLine="398" w:firstLineChars="166"/>
        <w:jc w:val="both"/>
        <w:rPr>
          <w:rFonts w:hint="default"/>
          <w:sz w:val="24"/>
          <w:szCs w:val="24"/>
        </w:rPr>
      </w:pPr>
      <w:r>
        <w:rPr>
          <w:rFonts w:hint="default"/>
          <w:sz w:val="24"/>
          <w:szCs w:val="24"/>
        </w:rPr>
        <w:t>Поэтому множество проектов ещё не доказывает высокой проективности.</w:t>
      </w:r>
    </w:p>
    <w:p w14:paraId="42D966B3">
      <w:pPr>
        <w:ind w:left="0" w:leftChars="0" w:firstLine="398" w:firstLineChars="166"/>
        <w:jc w:val="both"/>
        <w:rPr>
          <w:rFonts w:hint="default"/>
          <w:sz w:val="24"/>
          <w:szCs w:val="24"/>
        </w:rPr>
      </w:pPr>
      <w:r>
        <w:rPr>
          <w:rFonts w:hint="default"/>
          <w:sz w:val="24"/>
          <w:szCs w:val="24"/>
        </w:rPr>
        <w:t>Общество способно быть чрезвычайно активным и при этом десятилетиями воспроизводить одну архитектуру возможного.</w:t>
      </w:r>
    </w:p>
    <w:p w14:paraId="3AD64D2F">
      <w:pPr>
        <w:ind w:left="0" w:leftChars="0" w:firstLine="398" w:firstLineChars="166"/>
        <w:jc w:val="both"/>
        <w:rPr>
          <w:rFonts w:hint="default"/>
          <w:sz w:val="24"/>
          <w:szCs w:val="24"/>
        </w:rPr>
      </w:pPr>
      <w:r>
        <w:rPr>
          <w:rFonts w:hint="default"/>
          <w:sz w:val="24"/>
          <w:szCs w:val="24"/>
        </w:rPr>
        <w:t>Проективность необходимо отличать от генеративности: первая создаёт новую возможность или проект; вторая изменяет архитектуру дальнейших возможных ответов в ситуации, когда прежнего разрешения уже недостаточно.</w:t>
      </w:r>
    </w:p>
    <w:p w14:paraId="340A8CF0">
      <w:pPr>
        <w:ind w:left="0" w:leftChars="0" w:firstLine="398" w:firstLineChars="166"/>
        <w:jc w:val="both"/>
        <w:rPr>
          <w:rFonts w:hint="default"/>
          <w:sz w:val="24"/>
          <w:szCs w:val="24"/>
        </w:rPr>
      </w:pPr>
    </w:p>
    <w:p w14:paraId="1E727C13">
      <w:pPr>
        <w:ind w:left="0" w:leftChars="0" w:firstLine="398" w:firstLineChars="166"/>
        <w:jc w:val="both"/>
        <w:rPr>
          <w:rFonts w:hint="default"/>
          <w:sz w:val="24"/>
          <w:szCs w:val="24"/>
        </w:rPr>
      </w:pPr>
      <w:r>
        <w:rPr>
          <w:rFonts w:hint="default"/>
          <w:sz w:val="24"/>
          <w:szCs w:val="24"/>
        </w:rPr>
        <w:t>139. Проектирование онтологической видимости</w:t>
      </w:r>
    </w:p>
    <w:p w14:paraId="1298C683">
      <w:pPr>
        <w:ind w:left="0" w:leftChars="0" w:firstLine="398" w:firstLineChars="166"/>
        <w:jc w:val="both"/>
        <w:rPr>
          <w:rFonts w:hint="default"/>
          <w:sz w:val="24"/>
          <w:szCs w:val="24"/>
        </w:rPr>
      </w:pPr>
    </w:p>
    <w:p w14:paraId="2AAE3ECA">
      <w:pPr>
        <w:ind w:left="0" w:leftChars="0" w:firstLine="398" w:firstLineChars="166"/>
        <w:jc w:val="both"/>
        <w:rPr>
          <w:rFonts w:hint="default"/>
          <w:sz w:val="24"/>
          <w:szCs w:val="24"/>
        </w:rPr>
      </w:pPr>
      <w:r>
        <w:rPr>
          <w:rFonts w:hint="default"/>
          <w:sz w:val="24"/>
          <w:szCs w:val="24"/>
        </w:rPr>
        <w:t>Если субъект не видит распределённую Реальность, одного требования «действовать рационально» недостаточно. Поэтому одним из объектов ХТТ-проектирования становится перцептивная репрезентация: создание таких форм представления, при которых бюджет, демографический процесс, инфраструктурный риск, институциональная причинность или долгосрочный результат действительно входят в пространство человеческого ответа.</w:t>
      </w:r>
    </w:p>
    <w:p w14:paraId="5FA6009E">
      <w:pPr>
        <w:ind w:left="0" w:leftChars="0" w:firstLine="398" w:firstLineChars="166"/>
        <w:jc w:val="both"/>
        <w:rPr>
          <w:rFonts w:hint="default"/>
          <w:sz w:val="24"/>
          <w:szCs w:val="24"/>
        </w:rPr>
      </w:pPr>
      <w:r>
        <w:rPr>
          <w:rFonts w:hint="default"/>
          <w:sz w:val="24"/>
          <w:szCs w:val="24"/>
        </w:rPr>
        <w:t>Это делает проектирование Второй онтологии задачей не только образования. В нём участвуют статистика, право, публичная коммуникация, дизайн, архитектура, медиа, искусство, интерфейсы принятия решений и институциональная организация памяти.</w:t>
      </w:r>
    </w:p>
    <w:p w14:paraId="31D805E0">
      <w:pPr>
        <w:ind w:left="0" w:leftChars="0" w:firstLine="398" w:firstLineChars="166"/>
        <w:jc w:val="both"/>
        <w:rPr>
          <w:rFonts w:hint="default"/>
          <w:sz w:val="24"/>
          <w:szCs w:val="24"/>
        </w:rPr>
      </w:pPr>
      <w:r>
        <w:rPr>
          <w:rFonts w:hint="default"/>
          <w:sz w:val="24"/>
          <w:szCs w:val="24"/>
        </w:rPr>
        <w:t>Критерием остаётся не эффектность представления, а соединение видимости и верифицируемости.</w:t>
      </w:r>
    </w:p>
    <w:p w14:paraId="5209B654">
      <w:pPr>
        <w:ind w:left="0" w:leftChars="0" w:firstLine="398" w:firstLineChars="166"/>
        <w:jc w:val="both"/>
        <w:rPr>
          <w:rFonts w:hint="default"/>
          <w:sz w:val="24"/>
          <w:szCs w:val="24"/>
        </w:rPr>
      </w:pPr>
    </w:p>
    <w:p w14:paraId="6403CF50">
      <w:pPr>
        <w:ind w:left="0" w:leftChars="0" w:firstLine="398" w:firstLineChars="166"/>
        <w:jc w:val="both"/>
        <w:rPr>
          <w:rFonts w:hint="default"/>
          <w:sz w:val="24"/>
          <w:szCs w:val="24"/>
        </w:rPr>
      </w:pPr>
      <w:r>
        <w:rPr>
          <w:rFonts w:hint="default"/>
          <w:sz w:val="24"/>
          <w:szCs w:val="24"/>
        </w:rPr>
        <w:t>140. Проектирование правомочий</w:t>
      </w:r>
    </w:p>
    <w:p w14:paraId="5DD80863">
      <w:pPr>
        <w:ind w:left="0" w:leftChars="0" w:firstLine="398" w:firstLineChars="166"/>
        <w:jc w:val="both"/>
        <w:rPr>
          <w:rFonts w:hint="default"/>
          <w:sz w:val="24"/>
          <w:szCs w:val="24"/>
        </w:rPr>
      </w:pPr>
    </w:p>
    <w:p w14:paraId="6A1F5BD1">
      <w:pPr>
        <w:ind w:left="0" w:leftChars="0" w:firstLine="398" w:firstLineChars="166"/>
        <w:jc w:val="both"/>
        <w:rPr>
          <w:rFonts w:hint="default"/>
          <w:sz w:val="24"/>
          <w:szCs w:val="24"/>
        </w:rPr>
      </w:pPr>
      <w:r>
        <w:rPr>
          <w:rFonts w:hint="default"/>
          <w:sz w:val="24"/>
          <w:szCs w:val="24"/>
        </w:rPr>
        <w:t>Проектировать систему означает проектировать не только процессы, но и распределение права действовать. Кто имеет право поставить проблему? Кто способен предложить альтернативу? Где необходим независимый носитель возражения? Кто получает право остановки? Как распределяется ответственность после реализации проекта?</w:t>
      </w:r>
    </w:p>
    <w:p w14:paraId="3E32B803">
      <w:pPr>
        <w:ind w:left="0" w:leftChars="0" w:firstLine="398" w:firstLineChars="166"/>
        <w:jc w:val="both"/>
        <w:rPr>
          <w:rFonts w:hint="default"/>
          <w:sz w:val="24"/>
          <w:szCs w:val="24"/>
        </w:rPr>
      </w:pPr>
      <w:r>
        <w:rPr>
          <w:rFonts w:hint="default"/>
          <w:sz w:val="24"/>
          <w:szCs w:val="24"/>
        </w:rPr>
        <w:t>В этом смысле институциональное проектирование является проектированием субъектной топографии и топологии.</w:t>
      </w:r>
    </w:p>
    <w:p w14:paraId="6FEEDA59">
      <w:pPr>
        <w:ind w:left="0" w:leftChars="0" w:firstLine="398" w:firstLineChars="166"/>
        <w:jc w:val="both"/>
        <w:rPr>
          <w:rFonts w:hint="default"/>
          <w:sz w:val="24"/>
          <w:szCs w:val="24"/>
        </w:rPr>
      </w:pPr>
      <w:r>
        <w:rPr>
          <w:rFonts w:hint="default"/>
          <w:sz w:val="24"/>
          <w:szCs w:val="24"/>
        </w:rPr>
        <w:t>Изменив всего одно правомочие или один переход между узлами, можно радикально изменить субъектный эффект системы, не меняя её официального названия и большей части формальных институтов.</w:t>
      </w:r>
    </w:p>
    <w:p w14:paraId="3DB66D44">
      <w:pPr>
        <w:ind w:left="0" w:leftChars="0" w:firstLine="398" w:firstLineChars="166"/>
        <w:jc w:val="both"/>
        <w:rPr>
          <w:rFonts w:hint="default"/>
          <w:sz w:val="24"/>
          <w:szCs w:val="24"/>
        </w:rPr>
      </w:pPr>
    </w:p>
    <w:p w14:paraId="100B9AED">
      <w:pPr>
        <w:ind w:left="0" w:leftChars="0" w:firstLine="398" w:firstLineChars="166"/>
        <w:jc w:val="both"/>
        <w:rPr>
          <w:rFonts w:hint="default"/>
          <w:sz w:val="24"/>
          <w:szCs w:val="24"/>
        </w:rPr>
      </w:pPr>
      <w:r>
        <w:rPr>
          <w:rFonts w:hint="default"/>
          <w:sz w:val="24"/>
          <w:szCs w:val="24"/>
        </w:rPr>
        <w:t>141. Проектирование связности</w:t>
      </w:r>
    </w:p>
    <w:p w14:paraId="54210F04">
      <w:pPr>
        <w:ind w:left="0" w:leftChars="0" w:firstLine="398" w:firstLineChars="166"/>
        <w:jc w:val="both"/>
        <w:rPr>
          <w:rFonts w:hint="default"/>
          <w:sz w:val="24"/>
          <w:szCs w:val="24"/>
        </w:rPr>
      </w:pPr>
    </w:p>
    <w:p w14:paraId="4BE145F7">
      <w:pPr>
        <w:ind w:left="0" w:leftChars="0" w:firstLine="398" w:firstLineChars="166"/>
        <w:jc w:val="both"/>
        <w:rPr>
          <w:rFonts w:hint="default"/>
          <w:sz w:val="24"/>
          <w:szCs w:val="24"/>
        </w:rPr>
      </w:pPr>
      <w:r>
        <w:rPr>
          <w:rFonts w:hint="default"/>
          <w:sz w:val="24"/>
          <w:szCs w:val="24"/>
        </w:rPr>
        <w:t>Наличие правильных элементов не гарантирует правильной системы. Поэтому проектировщик обязан проверять, как распознание переходит в решение, решение — в исполнение, результат — в обратную связь, информация несоответствия — в коррекцию, а опыт — в память.</w:t>
      </w:r>
    </w:p>
    <w:p w14:paraId="7EE0CA86">
      <w:pPr>
        <w:ind w:left="0" w:leftChars="0" w:firstLine="398" w:firstLineChars="166"/>
        <w:jc w:val="both"/>
        <w:rPr>
          <w:rFonts w:hint="default"/>
          <w:sz w:val="24"/>
          <w:szCs w:val="24"/>
        </w:rPr>
      </w:pPr>
      <w:r>
        <w:rPr>
          <w:rFonts w:hint="default"/>
          <w:sz w:val="24"/>
          <w:szCs w:val="24"/>
        </w:rPr>
        <w:t>Очень часто архитектурный дефект находится не в узле, а в отсутствующей связи.</w:t>
      </w:r>
    </w:p>
    <w:p w14:paraId="0730B102">
      <w:pPr>
        <w:ind w:left="0" w:leftChars="0" w:firstLine="398" w:firstLineChars="166"/>
        <w:jc w:val="both"/>
        <w:rPr>
          <w:rFonts w:hint="default"/>
          <w:sz w:val="24"/>
          <w:szCs w:val="24"/>
        </w:rPr>
      </w:pPr>
      <w:r>
        <w:rPr>
          <w:rFonts w:hint="default"/>
          <w:sz w:val="24"/>
          <w:szCs w:val="24"/>
        </w:rPr>
        <w:t>Поэтому зрелое проектирование должно спрашивать не только:</w:t>
      </w:r>
    </w:p>
    <w:p w14:paraId="4409A99E">
      <w:pPr>
        <w:ind w:left="0" w:leftChars="0" w:firstLine="398" w:firstLineChars="166"/>
        <w:jc w:val="both"/>
        <w:rPr>
          <w:rFonts w:hint="default"/>
          <w:sz w:val="24"/>
          <w:szCs w:val="24"/>
        </w:rPr>
      </w:pPr>
      <w:r>
        <w:rPr>
          <w:rFonts w:hint="default"/>
          <w:sz w:val="24"/>
          <w:szCs w:val="24"/>
        </w:rPr>
        <w:t>что необходимо создать?</w:t>
      </w:r>
    </w:p>
    <w:p w14:paraId="01B97FF7">
      <w:pPr>
        <w:ind w:left="0" w:leftChars="0" w:firstLine="398" w:firstLineChars="166"/>
        <w:jc w:val="both"/>
        <w:rPr>
          <w:rFonts w:hint="default"/>
          <w:sz w:val="24"/>
          <w:szCs w:val="24"/>
        </w:rPr>
      </w:pPr>
      <w:r>
        <w:rPr>
          <w:rFonts w:hint="default"/>
          <w:sz w:val="24"/>
          <w:szCs w:val="24"/>
        </w:rPr>
        <w:t>но и:</w:t>
      </w:r>
    </w:p>
    <w:p w14:paraId="6362B41F">
      <w:pPr>
        <w:ind w:left="0" w:leftChars="0" w:firstLine="398" w:firstLineChars="166"/>
        <w:jc w:val="both"/>
        <w:rPr>
          <w:rFonts w:hint="default"/>
          <w:sz w:val="24"/>
          <w:szCs w:val="24"/>
        </w:rPr>
      </w:pPr>
      <w:r>
        <w:rPr>
          <w:rFonts w:hint="default"/>
          <w:sz w:val="24"/>
          <w:szCs w:val="24"/>
        </w:rPr>
        <w:t>что с чем должно быть связано, в каком направлении, на каких условиях и кто способен разорвать связь, если она начинает производить патологический результат?</w:t>
      </w:r>
    </w:p>
    <w:p w14:paraId="5C3B7B14">
      <w:pPr>
        <w:ind w:left="0" w:leftChars="0" w:firstLine="398" w:firstLineChars="166"/>
        <w:jc w:val="both"/>
        <w:rPr>
          <w:rFonts w:hint="default"/>
          <w:sz w:val="24"/>
          <w:szCs w:val="24"/>
        </w:rPr>
      </w:pPr>
    </w:p>
    <w:p w14:paraId="23995727">
      <w:pPr>
        <w:ind w:left="0" w:leftChars="0" w:firstLine="398" w:firstLineChars="166"/>
        <w:jc w:val="both"/>
        <w:rPr>
          <w:rFonts w:hint="default"/>
          <w:sz w:val="24"/>
          <w:szCs w:val="24"/>
        </w:rPr>
      </w:pPr>
      <w:r>
        <w:rPr>
          <w:rFonts w:hint="default"/>
          <w:sz w:val="24"/>
          <w:szCs w:val="24"/>
        </w:rPr>
        <w:t>142. Проектирование остановки и коррекции</w:t>
      </w:r>
    </w:p>
    <w:p w14:paraId="7BD2E268">
      <w:pPr>
        <w:ind w:left="0" w:leftChars="0" w:firstLine="398" w:firstLineChars="166"/>
        <w:jc w:val="both"/>
        <w:rPr>
          <w:rFonts w:hint="default"/>
          <w:sz w:val="24"/>
          <w:szCs w:val="24"/>
        </w:rPr>
      </w:pPr>
    </w:p>
    <w:p w14:paraId="497A963E">
      <w:pPr>
        <w:ind w:left="0" w:leftChars="0" w:firstLine="398" w:firstLineChars="166"/>
        <w:jc w:val="both"/>
        <w:rPr>
          <w:rFonts w:hint="default"/>
          <w:sz w:val="24"/>
          <w:szCs w:val="24"/>
        </w:rPr>
      </w:pPr>
      <w:r>
        <w:rPr>
          <w:rFonts w:hint="default"/>
          <w:sz w:val="24"/>
          <w:szCs w:val="24"/>
        </w:rPr>
        <w:t>Хорошая архитектура не строится исходя из предположения о собственной безошибочности. Механизмы обнаружения и исправления ошибки должны проектироваться одновременно с механизмами действия.</w:t>
      </w:r>
    </w:p>
    <w:p w14:paraId="7D3A982E">
      <w:pPr>
        <w:ind w:left="0" w:leftChars="0" w:firstLine="398" w:firstLineChars="166"/>
        <w:jc w:val="both"/>
        <w:rPr>
          <w:rFonts w:hint="default"/>
          <w:sz w:val="24"/>
          <w:szCs w:val="24"/>
        </w:rPr>
      </w:pPr>
      <w:r>
        <w:rPr>
          <w:rFonts w:hint="default"/>
          <w:sz w:val="24"/>
          <w:szCs w:val="24"/>
        </w:rPr>
        <w:t>Необходимы каналы информации несоответствия, независимые точки проверки, правомочие остановки, процедуры пересмотра, обратимость там, где она возможна, институциональная память и способность принять цену там, где обратимость невозможна. Проектирование коррекции должно включать также условия, при которых действующая сценарная сборка подлежит остановке и повторному формированию.</w:t>
      </w:r>
    </w:p>
    <w:p w14:paraId="43D50A93">
      <w:pPr>
        <w:ind w:left="0" w:leftChars="0" w:firstLine="398" w:firstLineChars="166"/>
        <w:jc w:val="both"/>
        <w:rPr>
          <w:rFonts w:hint="default"/>
          <w:sz w:val="24"/>
          <w:szCs w:val="24"/>
        </w:rPr>
      </w:pPr>
      <w:r>
        <w:rPr>
          <w:rFonts w:hint="default"/>
          <w:sz w:val="24"/>
          <w:szCs w:val="24"/>
        </w:rPr>
        <w:t>Коррекция должна быть свойством архитектуры, а не удачным следствием появления мудрого руководителя.</w:t>
      </w:r>
    </w:p>
    <w:p w14:paraId="3AE3F38C">
      <w:pPr>
        <w:ind w:left="0" w:leftChars="0" w:firstLine="398" w:firstLineChars="166"/>
        <w:jc w:val="both"/>
        <w:rPr>
          <w:rFonts w:hint="default"/>
          <w:sz w:val="24"/>
          <w:szCs w:val="24"/>
        </w:rPr>
      </w:pPr>
      <w:r>
        <w:rPr>
          <w:rFonts w:hint="default"/>
          <w:sz w:val="24"/>
          <w:szCs w:val="24"/>
        </w:rPr>
        <w:t>Это один из фундаментальных критериев различия между субъектной системой и эффективной машиной исполнения.</w:t>
      </w:r>
    </w:p>
    <w:p w14:paraId="1EC6991C">
      <w:pPr>
        <w:ind w:left="0" w:leftChars="0" w:firstLine="398" w:firstLineChars="166"/>
        <w:jc w:val="both"/>
        <w:rPr>
          <w:rFonts w:hint="default"/>
          <w:sz w:val="24"/>
          <w:szCs w:val="24"/>
        </w:rPr>
      </w:pPr>
    </w:p>
    <w:p w14:paraId="223AF2CA">
      <w:pPr>
        <w:ind w:left="0" w:leftChars="0" w:firstLine="398" w:firstLineChars="166"/>
        <w:jc w:val="both"/>
        <w:rPr>
          <w:rFonts w:hint="default"/>
          <w:sz w:val="24"/>
          <w:szCs w:val="24"/>
        </w:rPr>
      </w:pPr>
      <w:r>
        <w:rPr>
          <w:rFonts w:hint="default"/>
          <w:sz w:val="24"/>
          <w:szCs w:val="24"/>
        </w:rPr>
        <w:t>143. Проектирование без субституции субъекта</w:t>
      </w:r>
    </w:p>
    <w:p w14:paraId="2F67907B">
      <w:pPr>
        <w:ind w:left="0" w:leftChars="0" w:firstLine="398" w:firstLineChars="166"/>
        <w:jc w:val="both"/>
        <w:rPr>
          <w:rFonts w:hint="default"/>
          <w:sz w:val="24"/>
          <w:szCs w:val="24"/>
        </w:rPr>
      </w:pPr>
    </w:p>
    <w:p w14:paraId="19E8B8BF">
      <w:pPr>
        <w:ind w:left="0" w:leftChars="0" w:firstLine="398" w:firstLineChars="166"/>
        <w:jc w:val="both"/>
        <w:rPr>
          <w:rFonts w:hint="default"/>
          <w:sz w:val="24"/>
          <w:szCs w:val="24"/>
        </w:rPr>
      </w:pPr>
      <w:r>
        <w:rPr>
          <w:rFonts w:hint="default"/>
          <w:sz w:val="24"/>
          <w:szCs w:val="24"/>
        </w:rPr>
        <w:t>Особую опасность представляет проект, который решает проблему человека посредством постепенного изъятия его правомочий. Такая архитектура способна быть очень эффективной: уменьшать ошибки, снижать риск, повышать комфорт и предсказуемость.</w:t>
      </w:r>
    </w:p>
    <w:p w14:paraId="32759E3E">
      <w:pPr>
        <w:ind w:left="0" w:leftChars="0" w:firstLine="398" w:firstLineChars="166"/>
        <w:jc w:val="both"/>
        <w:rPr>
          <w:rFonts w:hint="default"/>
          <w:sz w:val="24"/>
          <w:szCs w:val="24"/>
        </w:rPr>
      </w:pPr>
      <w:r>
        <w:rPr>
          <w:rFonts w:hint="default"/>
          <w:sz w:val="24"/>
          <w:szCs w:val="24"/>
        </w:rPr>
        <w:t>Но при этом человек может становиться всё более качественно обслуживаемым объектом и всё менее способным быть носителем собственного ответа.</w:t>
      </w:r>
    </w:p>
    <w:p w14:paraId="76DDF664">
      <w:pPr>
        <w:ind w:left="0" w:leftChars="0" w:firstLine="398" w:firstLineChars="166"/>
        <w:jc w:val="both"/>
        <w:rPr>
          <w:rFonts w:hint="default"/>
          <w:sz w:val="24"/>
          <w:szCs w:val="24"/>
        </w:rPr>
      </w:pPr>
      <w:r>
        <w:rPr>
          <w:rFonts w:hint="default"/>
          <w:sz w:val="24"/>
          <w:szCs w:val="24"/>
        </w:rPr>
        <w:t>Поэтому всякое ХТТ-проектирование должно проходить контрольный вопрос:</w:t>
      </w:r>
    </w:p>
    <w:p w14:paraId="16FE3816">
      <w:pPr>
        <w:ind w:left="0" w:leftChars="0" w:firstLine="398" w:firstLineChars="166"/>
        <w:jc w:val="both"/>
        <w:rPr>
          <w:rFonts w:hint="default"/>
          <w:sz w:val="24"/>
          <w:szCs w:val="24"/>
        </w:rPr>
      </w:pPr>
      <w:r>
        <w:rPr>
          <w:rFonts w:hint="default"/>
          <w:sz w:val="24"/>
          <w:szCs w:val="24"/>
        </w:rPr>
        <w:t>создаёт ли эта архитектура более компетентного субъекта или только более управляемого исполнителя?</w:t>
      </w:r>
    </w:p>
    <w:p w14:paraId="1F384356">
      <w:pPr>
        <w:ind w:left="0" w:leftChars="0" w:firstLine="398" w:firstLineChars="166"/>
        <w:jc w:val="both"/>
        <w:rPr>
          <w:rFonts w:hint="default"/>
          <w:sz w:val="24"/>
          <w:szCs w:val="24"/>
        </w:rPr>
      </w:pPr>
      <w:r>
        <w:rPr>
          <w:rFonts w:hint="default"/>
          <w:sz w:val="24"/>
          <w:szCs w:val="24"/>
        </w:rPr>
        <w:t>Этот вопрос особенно важен в образовании, пастырстве, медицине, социальной политике, управлении и цифровых технологиях.</w:t>
      </w:r>
    </w:p>
    <w:p w14:paraId="34699CB5">
      <w:pPr>
        <w:ind w:left="0" w:leftChars="0" w:firstLine="398" w:firstLineChars="166"/>
        <w:jc w:val="both"/>
        <w:rPr>
          <w:rFonts w:hint="default"/>
          <w:sz w:val="24"/>
          <w:szCs w:val="24"/>
        </w:rPr>
      </w:pPr>
    </w:p>
    <w:p w14:paraId="19735C85">
      <w:pPr>
        <w:ind w:left="0" w:leftChars="0" w:firstLine="398" w:firstLineChars="166"/>
        <w:jc w:val="both"/>
        <w:rPr>
          <w:rFonts w:hint="default"/>
          <w:sz w:val="24"/>
          <w:szCs w:val="24"/>
        </w:rPr>
      </w:pPr>
      <w:r>
        <w:rPr>
          <w:rFonts w:hint="default"/>
          <w:sz w:val="24"/>
          <w:szCs w:val="24"/>
        </w:rPr>
        <w:t>144. Проектирование взаимодействия онтологий</w:t>
      </w:r>
    </w:p>
    <w:p w14:paraId="29714FA9">
      <w:pPr>
        <w:ind w:left="0" w:leftChars="0" w:firstLine="398" w:firstLineChars="166"/>
        <w:jc w:val="both"/>
        <w:rPr>
          <w:rFonts w:hint="default"/>
          <w:sz w:val="24"/>
          <w:szCs w:val="24"/>
        </w:rPr>
      </w:pPr>
    </w:p>
    <w:p w14:paraId="007B6EB0">
      <w:pPr>
        <w:ind w:left="0" w:leftChars="0" w:firstLine="398" w:firstLineChars="166"/>
        <w:jc w:val="both"/>
        <w:rPr>
          <w:rFonts w:hint="default"/>
          <w:sz w:val="24"/>
          <w:szCs w:val="24"/>
        </w:rPr>
      </w:pPr>
      <w:r>
        <w:rPr>
          <w:rFonts w:hint="default"/>
          <w:sz w:val="24"/>
          <w:szCs w:val="24"/>
        </w:rPr>
        <w:t>Если сложная система включает несколько профессиональных, культурных или институциональных онтологий, проектирование должно создавать не только эффективные специализированные контуры, но и способы их трансляции, перевода и согласования.</w:t>
      </w:r>
    </w:p>
    <w:p w14:paraId="3095438E">
      <w:pPr>
        <w:ind w:left="0" w:leftChars="0" w:firstLine="398" w:firstLineChars="166"/>
        <w:jc w:val="both"/>
        <w:rPr>
          <w:rFonts w:hint="default"/>
          <w:sz w:val="24"/>
          <w:szCs w:val="24"/>
        </w:rPr>
      </w:pPr>
      <w:r>
        <w:rPr>
          <w:rFonts w:hint="default"/>
          <w:sz w:val="24"/>
          <w:szCs w:val="24"/>
        </w:rPr>
        <w:t>Необходимо определить, где проходит граница компетенции каждой формы; каким образом результат одной становится видимым другой; кто способен разрешить конфликт масштабов; какие объекты должны иметь общую верификационную форму; где допустимо разделение онтологий, а где их несовместимость непосредственно влияет на общее действие.</w:t>
      </w:r>
    </w:p>
    <w:p w14:paraId="084BCEAC">
      <w:pPr>
        <w:ind w:left="0" w:leftChars="0" w:firstLine="398" w:firstLineChars="166"/>
        <w:jc w:val="both"/>
        <w:rPr>
          <w:rFonts w:hint="default"/>
          <w:sz w:val="24"/>
          <w:szCs w:val="24"/>
        </w:rPr>
      </w:pPr>
      <w:r>
        <w:rPr>
          <w:rFonts w:hint="default"/>
          <w:sz w:val="24"/>
          <w:szCs w:val="24"/>
        </w:rPr>
        <w:t>В этом смысле проектирование сложного общества включает архитектуру межонтологического перевода и согласования.</w:t>
      </w:r>
    </w:p>
    <w:p w14:paraId="4C2DA0CB">
      <w:pPr>
        <w:ind w:left="0" w:leftChars="0" w:firstLine="398" w:firstLineChars="166"/>
        <w:jc w:val="both"/>
        <w:rPr>
          <w:rFonts w:hint="default"/>
          <w:sz w:val="24"/>
          <w:szCs w:val="24"/>
        </w:rPr>
      </w:pPr>
    </w:p>
    <w:p w14:paraId="4BB857B7">
      <w:pPr>
        <w:ind w:left="0" w:leftChars="0" w:firstLine="398" w:firstLineChars="166"/>
        <w:jc w:val="both"/>
        <w:rPr>
          <w:rFonts w:hint="default"/>
          <w:sz w:val="24"/>
          <w:szCs w:val="24"/>
        </w:rPr>
      </w:pPr>
      <w:r>
        <w:rPr>
          <w:rFonts w:hint="default"/>
          <w:sz w:val="24"/>
          <w:szCs w:val="24"/>
        </w:rPr>
        <w:t>145. Проектная ответственность</w:t>
      </w:r>
    </w:p>
    <w:p w14:paraId="33126897">
      <w:pPr>
        <w:ind w:left="0" w:leftChars="0" w:firstLine="398" w:firstLineChars="166"/>
        <w:jc w:val="both"/>
        <w:rPr>
          <w:rFonts w:hint="default"/>
          <w:sz w:val="24"/>
          <w:szCs w:val="24"/>
        </w:rPr>
      </w:pPr>
    </w:p>
    <w:p w14:paraId="4C8F0E29">
      <w:pPr>
        <w:ind w:left="0" w:leftChars="0" w:firstLine="398" w:firstLineChars="166"/>
        <w:jc w:val="both"/>
        <w:rPr>
          <w:rFonts w:hint="default"/>
          <w:sz w:val="24"/>
          <w:szCs w:val="24"/>
        </w:rPr>
      </w:pPr>
      <w:r>
        <w:rPr>
          <w:rFonts w:hint="default"/>
          <w:sz w:val="24"/>
          <w:szCs w:val="24"/>
        </w:rPr>
        <w:t>Чем глубже проект изменяет архитектуру возможного, тем шире горизонт ответственности его автора.</w:t>
      </w:r>
    </w:p>
    <w:p w14:paraId="580E6F5B">
      <w:pPr>
        <w:ind w:left="0" w:leftChars="0" w:firstLine="398" w:firstLineChars="166"/>
        <w:jc w:val="both"/>
        <w:rPr>
          <w:rFonts w:hint="default"/>
          <w:sz w:val="24"/>
          <w:szCs w:val="24"/>
        </w:rPr>
      </w:pPr>
      <w:r>
        <w:rPr>
          <w:rFonts w:hint="default"/>
          <w:sz w:val="24"/>
          <w:szCs w:val="24"/>
        </w:rPr>
        <w:t>Создавая институт, человек определяет пространство будущих действий людей, которых ещё не знает. Создавая алгоритмическую систему, он меняет распределение правомочий и рисков. Создавая новую технологию коммуникации, он способен изменить сам порядок видимости и доверия.</w:t>
      </w:r>
    </w:p>
    <w:p w14:paraId="0E271449">
      <w:pPr>
        <w:ind w:left="0" w:leftChars="0" w:firstLine="398" w:firstLineChars="166"/>
        <w:jc w:val="both"/>
        <w:rPr>
          <w:rFonts w:hint="default"/>
          <w:sz w:val="24"/>
          <w:szCs w:val="24"/>
        </w:rPr>
      </w:pPr>
      <w:r>
        <w:rPr>
          <w:rFonts w:hint="default"/>
          <w:sz w:val="24"/>
          <w:szCs w:val="24"/>
        </w:rPr>
        <w:t>Это не делает автора ответственным за каждое последующее свободное действие других. Такое утверждение само отрицало бы их субъектность. Но проектировщик не может снять с себя ответственность за достаточно предсказуемые системные свойства созданной архитектуры.</w:t>
      </w:r>
    </w:p>
    <w:p w14:paraId="4A0ACBC0">
      <w:pPr>
        <w:ind w:left="0" w:leftChars="0" w:firstLine="398" w:firstLineChars="166"/>
        <w:jc w:val="both"/>
        <w:rPr>
          <w:rFonts w:hint="default"/>
          <w:sz w:val="24"/>
          <w:szCs w:val="24"/>
        </w:rPr>
      </w:pPr>
    </w:p>
    <w:p w14:paraId="7D92182D">
      <w:pPr>
        <w:ind w:left="0" w:leftChars="0" w:firstLine="398" w:firstLineChars="166"/>
        <w:jc w:val="both"/>
        <w:rPr>
          <w:rFonts w:hint="default"/>
          <w:sz w:val="24"/>
          <w:szCs w:val="24"/>
        </w:rPr>
      </w:pPr>
      <w:r>
        <w:rPr>
          <w:rFonts w:hint="default"/>
          <w:sz w:val="24"/>
          <w:szCs w:val="24"/>
        </w:rPr>
        <w:t>146. Проектирование генеративности</w:t>
      </w:r>
    </w:p>
    <w:p w14:paraId="154494F5">
      <w:pPr>
        <w:ind w:left="0" w:leftChars="0" w:firstLine="398" w:firstLineChars="166"/>
        <w:jc w:val="both"/>
        <w:rPr>
          <w:rFonts w:hint="default"/>
          <w:sz w:val="24"/>
          <w:szCs w:val="24"/>
        </w:rPr>
      </w:pPr>
    </w:p>
    <w:p w14:paraId="5E6162BD">
      <w:pPr>
        <w:ind w:left="0" w:leftChars="0" w:firstLine="398" w:firstLineChars="166"/>
        <w:jc w:val="both"/>
        <w:rPr>
          <w:rFonts w:hint="default"/>
          <w:sz w:val="24"/>
          <w:szCs w:val="24"/>
        </w:rPr>
      </w:pPr>
      <w:r>
        <w:rPr>
          <w:rFonts w:hint="default"/>
          <w:sz w:val="24"/>
          <w:szCs w:val="24"/>
        </w:rPr>
        <w:t>Предельной задачей ХТТ-проектирования является не создание системы, которая всегда будет выдавать правильный ответ. Такая система противоречит человеческой конечности.</w:t>
      </w:r>
    </w:p>
    <w:p w14:paraId="137F0A56">
      <w:pPr>
        <w:ind w:left="0" w:leftChars="0" w:firstLine="398" w:firstLineChars="166"/>
        <w:jc w:val="both"/>
        <w:rPr>
          <w:rFonts w:hint="default"/>
          <w:sz w:val="24"/>
          <w:szCs w:val="24"/>
        </w:rPr>
      </w:pPr>
      <w:r>
        <w:rPr>
          <w:rFonts w:hint="default"/>
          <w:sz w:val="24"/>
          <w:szCs w:val="24"/>
        </w:rPr>
        <w:t>Более сильная задача состоит в создании архитектуры, которая при достижении собственного предела не блокирует информацию несоответствия, сохраняет субъектность, допускает пересмотр оснований и тем самым делает возможным возникновение следующей формы.</w:t>
      </w:r>
    </w:p>
    <w:p w14:paraId="49704AC4">
      <w:pPr>
        <w:ind w:left="0" w:leftChars="0" w:firstLine="398" w:firstLineChars="166"/>
        <w:jc w:val="both"/>
        <w:rPr>
          <w:rFonts w:hint="default"/>
          <w:sz w:val="24"/>
          <w:szCs w:val="24"/>
        </w:rPr>
      </w:pPr>
      <w:r>
        <w:rPr>
          <w:rFonts w:hint="default"/>
          <w:sz w:val="24"/>
          <w:szCs w:val="24"/>
        </w:rPr>
        <w:t>Проектирование генеративности означает создание способности распознавать предел, принимать отрицательный результат, сохранять релевантные достижения, инициировать вторичный онтогенез и переходить к новой архитектуре без необходимости предварительно пройти через катастрофическое разрушение старой.</w:t>
      </w:r>
    </w:p>
    <w:p w14:paraId="50DE5559">
      <w:pPr>
        <w:ind w:left="0" w:leftChars="0" w:firstLine="398" w:firstLineChars="166"/>
        <w:jc w:val="both"/>
        <w:rPr>
          <w:rFonts w:hint="default"/>
          <w:sz w:val="24"/>
          <w:szCs w:val="24"/>
        </w:rPr>
      </w:pPr>
      <w:r>
        <w:rPr>
          <w:rFonts w:hint="default"/>
          <w:sz w:val="24"/>
          <w:szCs w:val="24"/>
        </w:rPr>
        <w:t>В этом смысле высшее качество проекта состоит не в том, что он навсегда решает проблему, а в том, что он не лишает будущего субъекта способности начать там, где сам проект закончится.</w:t>
      </w:r>
    </w:p>
    <w:p w14:paraId="3C67727E">
      <w:pPr>
        <w:ind w:left="0" w:leftChars="0" w:firstLine="398" w:firstLineChars="166"/>
        <w:jc w:val="both"/>
        <w:rPr>
          <w:rFonts w:hint="default"/>
          <w:sz w:val="24"/>
          <w:szCs w:val="24"/>
        </w:rPr>
      </w:pPr>
    </w:p>
    <w:p w14:paraId="0A32130C">
      <w:pPr>
        <w:ind w:left="0" w:leftChars="0" w:firstLine="398" w:firstLineChars="166"/>
        <w:jc w:val="both"/>
        <w:rPr>
          <w:rFonts w:hint="default"/>
          <w:sz w:val="24"/>
          <w:szCs w:val="24"/>
        </w:rPr>
      </w:pPr>
    </w:p>
    <w:p w14:paraId="0F77C15F">
      <w:pPr>
        <w:ind w:left="0" w:leftChars="0" w:firstLine="398" w:firstLineChars="166"/>
        <w:jc w:val="both"/>
        <w:rPr>
          <w:rFonts w:hint="default"/>
          <w:sz w:val="24"/>
          <w:szCs w:val="24"/>
        </w:rPr>
      </w:pPr>
      <w:r>
        <w:rPr>
          <w:rFonts w:hint="default"/>
          <w:sz w:val="24"/>
          <w:szCs w:val="24"/>
        </w:rPr>
        <w:t>XII. ПРЕДЕЛЫ И САМООГРАНИЧЕНИЕ МЕТОДА</w:t>
      </w:r>
    </w:p>
    <w:p w14:paraId="4DDD9688">
      <w:pPr>
        <w:ind w:left="0" w:leftChars="0" w:firstLine="398" w:firstLineChars="166"/>
        <w:jc w:val="both"/>
        <w:rPr>
          <w:rFonts w:hint="default"/>
          <w:sz w:val="24"/>
          <w:szCs w:val="24"/>
        </w:rPr>
      </w:pPr>
    </w:p>
    <w:p w14:paraId="080A1EFE">
      <w:pPr>
        <w:ind w:left="0" w:leftChars="0" w:firstLine="398" w:firstLineChars="166"/>
        <w:jc w:val="both"/>
        <w:rPr>
          <w:rFonts w:hint="default"/>
          <w:sz w:val="24"/>
          <w:szCs w:val="24"/>
        </w:rPr>
      </w:pPr>
      <w:r>
        <w:rPr>
          <w:rFonts w:hint="default"/>
          <w:sz w:val="24"/>
          <w:szCs w:val="24"/>
        </w:rPr>
        <w:t>147. ХТТ не является позицией абсолютного наблюдателя</w:t>
      </w:r>
    </w:p>
    <w:p w14:paraId="318A39C9">
      <w:pPr>
        <w:ind w:left="0" w:leftChars="0" w:firstLine="398" w:firstLineChars="166"/>
        <w:jc w:val="both"/>
        <w:rPr>
          <w:rFonts w:hint="default"/>
          <w:sz w:val="24"/>
          <w:szCs w:val="24"/>
        </w:rPr>
      </w:pPr>
    </w:p>
    <w:p w14:paraId="4C706125">
      <w:pPr>
        <w:ind w:left="0" w:leftChars="0" w:firstLine="398" w:firstLineChars="166"/>
        <w:jc w:val="both"/>
        <w:rPr>
          <w:rFonts w:hint="default"/>
          <w:sz w:val="24"/>
          <w:szCs w:val="24"/>
        </w:rPr>
      </w:pPr>
      <w:r>
        <w:rPr>
          <w:rFonts w:hint="default"/>
          <w:sz w:val="24"/>
          <w:szCs w:val="24"/>
        </w:rPr>
        <w:t>Чем более развит аналитический аппарат, тем выше риск того, что его носитель начнёт воспринимать собственную систему различений как позицию, расположенную над исследуемыми онтологиями. Для ХТТ такая претензия была бы внутренним противоречием.</w:t>
      </w:r>
    </w:p>
    <w:p w14:paraId="141EBC4D">
      <w:pPr>
        <w:ind w:left="0" w:leftChars="0" w:firstLine="398" w:firstLineChars="166"/>
        <w:jc w:val="both"/>
        <w:rPr>
          <w:rFonts w:hint="default"/>
          <w:sz w:val="24"/>
          <w:szCs w:val="24"/>
        </w:rPr>
      </w:pPr>
      <w:r>
        <w:rPr>
          <w:rFonts w:hint="default"/>
          <w:sz w:val="24"/>
          <w:szCs w:val="24"/>
        </w:rPr>
        <w:t>ХТТ сам является человеческой картой. Его категории историчны, конечны, зависят от определённой интеллектуальной и богословской генеалогии и способны оказаться недостаточными перед Реальностью, масштаб которой превышает нынешнее разрешение метода.</w:t>
      </w:r>
    </w:p>
    <w:p w14:paraId="58A076E3">
      <w:pPr>
        <w:ind w:left="0" w:leftChars="0" w:firstLine="398" w:firstLineChars="166"/>
        <w:jc w:val="both"/>
        <w:rPr>
          <w:rFonts w:hint="default"/>
          <w:sz w:val="24"/>
          <w:szCs w:val="24"/>
        </w:rPr>
      </w:pPr>
      <w:r>
        <w:rPr>
          <w:rFonts w:hint="default"/>
          <w:sz w:val="24"/>
          <w:szCs w:val="24"/>
        </w:rPr>
        <w:t>Поэтому всё, что ХТТ утверждает относительно исследуемой системы, он обязан в принципе допускать относительно себя самого: наличие слепых зон, ошибочной типизации, недостаточного масштаба, ложной причинности, терминологической избыточности, замороженности категории и неспособности своевременно произвести следующий методологический переход.</w:t>
      </w:r>
    </w:p>
    <w:p w14:paraId="04EA875B">
      <w:pPr>
        <w:ind w:left="0" w:leftChars="0" w:firstLine="398" w:firstLineChars="166"/>
        <w:jc w:val="both"/>
        <w:rPr>
          <w:rFonts w:hint="default"/>
          <w:sz w:val="24"/>
          <w:szCs w:val="24"/>
        </w:rPr>
      </w:pPr>
      <w:r>
        <w:rPr>
          <w:rFonts w:hint="default"/>
          <w:sz w:val="24"/>
          <w:szCs w:val="24"/>
        </w:rPr>
        <w:t>Рефлексивная симметрия, введённая во Введении, является не декларацией интеллектуальной скромности, а операциональным требованием.</w:t>
      </w:r>
    </w:p>
    <w:p w14:paraId="511A00C0">
      <w:pPr>
        <w:ind w:left="0" w:leftChars="0" w:firstLine="398" w:firstLineChars="166"/>
        <w:jc w:val="both"/>
        <w:rPr>
          <w:rFonts w:hint="default"/>
          <w:sz w:val="24"/>
          <w:szCs w:val="24"/>
        </w:rPr>
      </w:pPr>
    </w:p>
    <w:p w14:paraId="4F47D754">
      <w:pPr>
        <w:ind w:left="0" w:leftChars="0" w:firstLine="398" w:firstLineChars="166"/>
        <w:jc w:val="both"/>
        <w:rPr>
          <w:rFonts w:hint="default"/>
          <w:sz w:val="24"/>
          <w:szCs w:val="24"/>
        </w:rPr>
      </w:pPr>
      <w:r>
        <w:rPr>
          <w:rFonts w:hint="default"/>
          <w:sz w:val="24"/>
          <w:szCs w:val="24"/>
        </w:rPr>
        <w:t>148. Конечность карты и различие качества</w:t>
      </w:r>
    </w:p>
    <w:p w14:paraId="0429933F">
      <w:pPr>
        <w:ind w:left="0" w:leftChars="0" w:firstLine="398" w:firstLineChars="166"/>
        <w:jc w:val="both"/>
        <w:rPr>
          <w:rFonts w:hint="default"/>
          <w:sz w:val="24"/>
          <w:szCs w:val="24"/>
        </w:rPr>
      </w:pPr>
    </w:p>
    <w:p w14:paraId="77599775">
      <w:pPr>
        <w:ind w:left="0" w:leftChars="0" w:firstLine="398" w:firstLineChars="166"/>
        <w:jc w:val="both"/>
        <w:rPr>
          <w:rFonts w:hint="default"/>
          <w:sz w:val="24"/>
          <w:szCs w:val="24"/>
        </w:rPr>
      </w:pPr>
      <w:r>
        <w:rPr>
          <w:rFonts w:hint="default"/>
          <w:sz w:val="24"/>
          <w:szCs w:val="24"/>
        </w:rPr>
        <w:t>Признание конечности аналитика не означает отказа от суждения. Из того, что две карты являются человеческими и конечными, не следует, что они одинаково соответствуют Реальности.</w:t>
      </w:r>
    </w:p>
    <w:p w14:paraId="4819FC78">
      <w:pPr>
        <w:ind w:left="0" w:leftChars="0" w:firstLine="398" w:firstLineChars="166"/>
        <w:jc w:val="both"/>
        <w:rPr>
          <w:rFonts w:hint="default"/>
          <w:sz w:val="24"/>
          <w:szCs w:val="24"/>
        </w:rPr>
      </w:pPr>
      <w:r>
        <w:rPr>
          <w:rFonts w:hint="default"/>
          <w:sz w:val="24"/>
          <w:szCs w:val="24"/>
        </w:rPr>
        <w:t>Одна карта может удерживать больше релевантных объектов, точнее различать субъектные позиции, лучше реконструировать временную последовательность, допускать больше отрицательных результатов, быстрее реагировать на несоответствие и обеспечивать более сильную связь между действием и последствиями.</w:t>
      </w:r>
    </w:p>
    <w:p w14:paraId="33CB6F1B">
      <w:pPr>
        <w:ind w:left="0" w:leftChars="0" w:firstLine="398" w:firstLineChars="166"/>
        <w:jc w:val="both"/>
        <w:rPr>
          <w:rFonts w:hint="default"/>
          <w:sz w:val="24"/>
          <w:szCs w:val="24"/>
        </w:rPr>
      </w:pPr>
      <w:r>
        <w:rPr>
          <w:rFonts w:hint="default"/>
          <w:sz w:val="24"/>
          <w:szCs w:val="24"/>
        </w:rPr>
        <w:t>Поэтому ХТТ удерживает одновременно два положения:</w:t>
      </w:r>
    </w:p>
    <w:p w14:paraId="092ADE50">
      <w:pPr>
        <w:ind w:left="0" w:leftChars="0" w:firstLine="398" w:firstLineChars="166"/>
        <w:jc w:val="both"/>
        <w:rPr>
          <w:rFonts w:hint="default"/>
          <w:sz w:val="24"/>
          <w:szCs w:val="24"/>
        </w:rPr>
      </w:pPr>
      <w:r>
        <w:rPr>
          <w:rFonts w:hint="default"/>
          <w:sz w:val="24"/>
          <w:szCs w:val="24"/>
        </w:rPr>
        <w:t>ни одна человеческая карта не совпадает с Реальностью;</w:t>
      </w:r>
    </w:p>
    <w:p w14:paraId="03427A86">
      <w:pPr>
        <w:ind w:left="0" w:leftChars="0" w:firstLine="398" w:firstLineChars="166"/>
        <w:jc w:val="both"/>
        <w:rPr>
          <w:rFonts w:hint="default"/>
          <w:sz w:val="24"/>
          <w:szCs w:val="24"/>
        </w:rPr>
      </w:pPr>
      <w:r>
        <w:rPr>
          <w:rFonts w:hint="default"/>
          <w:sz w:val="24"/>
          <w:szCs w:val="24"/>
        </w:rPr>
        <w:t>и</w:t>
      </w:r>
    </w:p>
    <w:p w14:paraId="03F64FF3">
      <w:pPr>
        <w:ind w:left="0" w:leftChars="0" w:firstLine="398" w:firstLineChars="166"/>
        <w:jc w:val="both"/>
        <w:rPr>
          <w:rFonts w:hint="default"/>
          <w:sz w:val="24"/>
          <w:szCs w:val="24"/>
        </w:rPr>
      </w:pPr>
      <w:r>
        <w:rPr>
          <w:rFonts w:hint="default"/>
          <w:sz w:val="24"/>
          <w:szCs w:val="24"/>
        </w:rPr>
        <w:t>человеческие карты могут различаться по качеству соответствия Реальности.</w:t>
      </w:r>
    </w:p>
    <w:p w14:paraId="721888D1">
      <w:pPr>
        <w:ind w:left="0" w:leftChars="0" w:firstLine="398" w:firstLineChars="166"/>
        <w:jc w:val="both"/>
        <w:rPr>
          <w:rFonts w:hint="default"/>
          <w:sz w:val="24"/>
          <w:szCs w:val="24"/>
        </w:rPr>
      </w:pPr>
      <w:r>
        <w:rPr>
          <w:rFonts w:hint="default"/>
          <w:sz w:val="24"/>
          <w:szCs w:val="24"/>
        </w:rPr>
        <w:t>Именно такое соединение позволяет избежать как эпистемического высокомерия, так и релятивизма.</w:t>
      </w:r>
    </w:p>
    <w:p w14:paraId="06EC4FEA">
      <w:pPr>
        <w:ind w:left="0" w:leftChars="0" w:firstLine="398" w:firstLineChars="166"/>
        <w:jc w:val="both"/>
        <w:rPr>
          <w:rFonts w:hint="default"/>
          <w:sz w:val="24"/>
          <w:szCs w:val="24"/>
        </w:rPr>
      </w:pPr>
    </w:p>
    <w:p w14:paraId="5D7CC65D">
      <w:pPr>
        <w:ind w:left="0" w:leftChars="0" w:firstLine="398" w:firstLineChars="166"/>
        <w:jc w:val="both"/>
        <w:rPr>
          <w:rFonts w:hint="default"/>
          <w:sz w:val="24"/>
          <w:szCs w:val="24"/>
        </w:rPr>
      </w:pPr>
      <w:r>
        <w:rPr>
          <w:rFonts w:hint="default"/>
          <w:sz w:val="24"/>
          <w:szCs w:val="24"/>
        </w:rPr>
        <w:t>149. Апофатическое ограничение</w:t>
      </w:r>
    </w:p>
    <w:p w14:paraId="322C9D27">
      <w:pPr>
        <w:ind w:left="0" w:leftChars="0" w:firstLine="398" w:firstLineChars="166"/>
        <w:jc w:val="both"/>
        <w:rPr>
          <w:rFonts w:hint="default"/>
          <w:sz w:val="24"/>
          <w:szCs w:val="24"/>
        </w:rPr>
      </w:pPr>
    </w:p>
    <w:p w14:paraId="2DA1A01E">
      <w:pPr>
        <w:ind w:left="0" w:leftChars="0" w:firstLine="398" w:firstLineChars="166"/>
        <w:jc w:val="both"/>
        <w:rPr>
          <w:rFonts w:hint="default"/>
          <w:sz w:val="24"/>
          <w:szCs w:val="24"/>
        </w:rPr>
      </w:pPr>
      <w:r>
        <w:rPr>
          <w:rFonts w:hint="default"/>
          <w:sz w:val="24"/>
          <w:szCs w:val="24"/>
        </w:rPr>
        <w:t>Христианское основание ХТТ требует ещё более сильного принципа:</w:t>
      </w:r>
    </w:p>
    <w:p w14:paraId="01E3D339">
      <w:pPr>
        <w:ind w:left="0" w:leftChars="0" w:firstLine="398" w:firstLineChars="166"/>
        <w:jc w:val="both"/>
        <w:rPr>
          <w:rFonts w:hint="default"/>
          <w:sz w:val="24"/>
          <w:szCs w:val="24"/>
        </w:rPr>
      </w:pPr>
      <w:r>
        <w:rPr>
          <w:rFonts w:hint="default"/>
          <w:sz w:val="24"/>
          <w:szCs w:val="24"/>
        </w:rPr>
        <w:t>граница человечески представимого не является границей Реальности.</w:t>
      </w:r>
    </w:p>
    <w:p w14:paraId="56C3D702">
      <w:pPr>
        <w:ind w:left="0" w:leftChars="0" w:firstLine="398" w:firstLineChars="166"/>
        <w:jc w:val="both"/>
        <w:rPr>
          <w:rFonts w:hint="default"/>
          <w:sz w:val="24"/>
          <w:szCs w:val="24"/>
        </w:rPr>
      </w:pPr>
      <w:r>
        <w:rPr>
          <w:rFonts w:hint="default"/>
          <w:sz w:val="24"/>
          <w:szCs w:val="24"/>
        </w:rPr>
        <w:t>То, что объект не помещается в ДИП субъекта, не доказывает его отсутствия. То, что явление не описывается существующей категорией ХТТ, не означает, что оно не существует или методологически бессмысленно.</w:t>
      </w:r>
    </w:p>
    <w:p w14:paraId="077A7023">
      <w:pPr>
        <w:ind w:left="0" w:leftChars="0" w:firstLine="398" w:firstLineChars="166"/>
        <w:jc w:val="both"/>
        <w:rPr>
          <w:rFonts w:hint="default"/>
          <w:sz w:val="24"/>
          <w:szCs w:val="24"/>
        </w:rPr>
      </w:pPr>
      <w:r>
        <w:rPr>
          <w:rFonts w:hint="default"/>
          <w:sz w:val="24"/>
          <w:szCs w:val="24"/>
        </w:rPr>
        <w:t>Поэтому исследователь должен сохранять возможность результата: «мы пока не располагаем адекватной формой репрезентации этого объекта».</w:t>
      </w:r>
    </w:p>
    <w:p w14:paraId="3767DE02">
      <w:pPr>
        <w:ind w:left="0" w:leftChars="0" w:firstLine="398" w:firstLineChars="166"/>
        <w:jc w:val="both"/>
        <w:rPr>
          <w:rFonts w:hint="default"/>
          <w:sz w:val="24"/>
          <w:szCs w:val="24"/>
        </w:rPr>
      </w:pPr>
      <w:r>
        <w:rPr>
          <w:rFonts w:hint="default"/>
          <w:sz w:val="24"/>
          <w:szCs w:val="24"/>
        </w:rPr>
        <w:t>Апофатическое ограничение не требует отказаться от положительного знания. Оно запрещает превращать предел собственного разрешения в предел существующего.</w:t>
      </w:r>
    </w:p>
    <w:p w14:paraId="4B454ACE">
      <w:pPr>
        <w:ind w:left="0" w:leftChars="0" w:firstLine="398" w:firstLineChars="166"/>
        <w:jc w:val="both"/>
        <w:rPr>
          <w:rFonts w:hint="default"/>
          <w:sz w:val="24"/>
          <w:szCs w:val="24"/>
        </w:rPr>
      </w:pPr>
    </w:p>
    <w:p w14:paraId="0B870BE7">
      <w:pPr>
        <w:ind w:left="0" w:leftChars="0" w:firstLine="398" w:firstLineChars="166"/>
        <w:jc w:val="both"/>
        <w:rPr>
          <w:rFonts w:hint="default"/>
          <w:sz w:val="24"/>
          <w:szCs w:val="24"/>
        </w:rPr>
      </w:pPr>
      <w:r>
        <w:rPr>
          <w:rFonts w:hint="default"/>
          <w:sz w:val="24"/>
          <w:szCs w:val="24"/>
        </w:rPr>
        <w:t>150. Методологический монотеизм</w:t>
      </w:r>
    </w:p>
    <w:p w14:paraId="5B2CF238">
      <w:pPr>
        <w:ind w:left="0" w:leftChars="0" w:firstLine="398" w:firstLineChars="166"/>
        <w:jc w:val="both"/>
        <w:rPr>
          <w:rFonts w:hint="default"/>
          <w:sz w:val="24"/>
          <w:szCs w:val="24"/>
        </w:rPr>
      </w:pPr>
    </w:p>
    <w:p w14:paraId="2C794220">
      <w:pPr>
        <w:ind w:left="0" w:leftChars="0" w:firstLine="398" w:firstLineChars="166"/>
        <w:jc w:val="both"/>
        <w:rPr>
          <w:rFonts w:hint="default"/>
          <w:sz w:val="24"/>
          <w:szCs w:val="24"/>
        </w:rPr>
      </w:pPr>
      <w:r>
        <w:rPr>
          <w:rFonts w:hint="default"/>
          <w:sz w:val="24"/>
          <w:szCs w:val="24"/>
        </w:rPr>
        <w:t>Человек существует и действует одновременно относительно множества реальных оснований: тела, семьи, народа, государства, культуры, профессии, исторической памяти, безопасности, признания, знания, института или проекта будущего. Каждое из них способно предъявлять требования, организовывать действие и участвовать в определении ответственности. Однако множественность оснований ставит вопрос об их предельном соотношении: что происходит, когда их требования входят в конфликт и каждое претендует на окончательное право определять ответ?</w:t>
      </w:r>
    </w:p>
    <w:p w14:paraId="08513B00">
      <w:pPr>
        <w:ind w:left="0" w:leftChars="0" w:firstLine="398" w:firstLineChars="166"/>
        <w:jc w:val="both"/>
        <w:rPr>
          <w:rFonts w:hint="default"/>
          <w:sz w:val="24"/>
          <w:szCs w:val="24"/>
        </w:rPr>
      </w:pPr>
      <w:r>
        <w:rPr>
          <w:rFonts w:hint="default"/>
          <w:sz w:val="24"/>
          <w:szCs w:val="24"/>
        </w:rPr>
        <w:t>Для решения этой проблемы ХТТ вводит принцип методологического монотеизма.</w:t>
      </w:r>
    </w:p>
    <w:p w14:paraId="7F29F5AB">
      <w:pPr>
        <w:ind w:left="0" w:leftChars="0" w:firstLine="398" w:firstLineChars="166"/>
        <w:jc w:val="both"/>
        <w:rPr>
          <w:rFonts w:hint="default"/>
          <w:sz w:val="24"/>
          <w:szCs w:val="24"/>
        </w:rPr>
      </w:pPr>
      <w:r>
        <w:rPr>
          <w:rFonts w:hint="default"/>
          <w:sz w:val="24"/>
          <w:szCs w:val="24"/>
        </w:rPr>
        <w:t>Методологический монотеизм — требование определить единое максимальное Основание, относительно которого все производные основания получают своё место, меру и предел притязаний.</w:t>
      </w:r>
    </w:p>
    <w:p w14:paraId="71E960FF">
      <w:pPr>
        <w:ind w:left="0" w:leftChars="0" w:firstLine="398" w:firstLineChars="166"/>
        <w:jc w:val="both"/>
        <w:rPr>
          <w:rFonts w:hint="default"/>
          <w:sz w:val="24"/>
          <w:szCs w:val="24"/>
        </w:rPr>
      </w:pPr>
      <w:r>
        <w:rPr>
          <w:rFonts w:hint="default"/>
          <w:sz w:val="24"/>
          <w:szCs w:val="24"/>
        </w:rPr>
        <w:t>Для христианской архитектуры ХТТ таким максимальным Основанием является Троичный Бог. Методологическим этот принцип называется потому, что здесь он используется прежде всего как правило построения субъектной позиции: множественность реальных оснований не устраняется, но ни одно производное основание не получает права самостоятельно занимать место последнего.</w:t>
      </w:r>
    </w:p>
    <w:p w14:paraId="6E0ADC6C">
      <w:pPr>
        <w:ind w:left="0" w:leftChars="0" w:firstLine="398" w:firstLineChars="166"/>
        <w:jc w:val="both"/>
        <w:rPr>
          <w:rFonts w:hint="default"/>
          <w:sz w:val="24"/>
          <w:szCs w:val="24"/>
        </w:rPr>
      </w:pPr>
      <w:r>
        <w:rPr>
          <w:rFonts w:hint="default"/>
          <w:sz w:val="24"/>
          <w:szCs w:val="24"/>
        </w:rPr>
        <w:t>На уровне архитектуры человеческого ответа этому соответствует производное, но не тождественное ему требование: множественность содержаний, операций и распределённых правомочий не должна устранять вопрос о единстве и действительном носителе авторства. Сценарная книга позволяет реконструировать способ этой сборки, но сама не является ни автором ответа, ни максимальным Основанием.</w:t>
      </w:r>
    </w:p>
    <w:p w14:paraId="5D393ED0">
      <w:pPr>
        <w:ind w:left="0" w:leftChars="0" w:firstLine="398" w:firstLineChars="166"/>
        <w:jc w:val="both"/>
        <w:rPr>
          <w:rFonts w:hint="default"/>
          <w:sz w:val="24"/>
          <w:szCs w:val="24"/>
        </w:rPr>
      </w:pPr>
      <w:r>
        <w:rPr>
          <w:rFonts w:hint="default"/>
          <w:sz w:val="24"/>
          <w:szCs w:val="24"/>
        </w:rPr>
        <w:t>Методологический монотеизм поэтому не обесценивает производное. Государство, народ, семья, наука, церковный институт, профессия или исторический проект могут обладать огромной реальностью, ценностью и нормативной силой. Их производность означает не нереальность, а ограниченность их компетенции относительно максимального Основания.</w:t>
      </w:r>
    </w:p>
    <w:p w14:paraId="613B6F81">
      <w:pPr>
        <w:ind w:left="0" w:leftChars="0" w:firstLine="398" w:firstLineChars="166"/>
        <w:jc w:val="both"/>
        <w:rPr>
          <w:rFonts w:hint="default"/>
          <w:sz w:val="24"/>
          <w:szCs w:val="24"/>
        </w:rPr>
      </w:pPr>
      <w:r>
        <w:rPr>
          <w:rFonts w:hint="default"/>
          <w:sz w:val="24"/>
          <w:szCs w:val="24"/>
        </w:rPr>
        <w:t>Из этого следует важное антитотализирующее следствие:</w:t>
      </w:r>
    </w:p>
    <w:p w14:paraId="480E9651">
      <w:pPr>
        <w:ind w:left="0" w:leftChars="0" w:firstLine="398" w:firstLineChars="166"/>
        <w:jc w:val="both"/>
        <w:rPr>
          <w:rFonts w:hint="default"/>
          <w:sz w:val="24"/>
          <w:szCs w:val="24"/>
        </w:rPr>
      </w:pPr>
      <w:r>
        <w:rPr>
          <w:rFonts w:hint="default"/>
          <w:sz w:val="24"/>
          <w:szCs w:val="24"/>
        </w:rPr>
        <w:t>если максимальное Основание не является произведением человеческой субъектности, никакая произведённая человеком архитектура не может легитимно присвоить себе абсолютный статус.</w:t>
      </w:r>
    </w:p>
    <w:p w14:paraId="25534343">
      <w:pPr>
        <w:ind w:left="0" w:leftChars="0" w:firstLine="398" w:firstLineChars="166"/>
        <w:jc w:val="both"/>
        <w:rPr>
          <w:rFonts w:hint="default"/>
          <w:sz w:val="24"/>
          <w:szCs w:val="24"/>
        </w:rPr>
      </w:pPr>
      <w:r>
        <w:rPr>
          <w:rFonts w:hint="default"/>
          <w:sz w:val="24"/>
          <w:szCs w:val="24"/>
        </w:rPr>
        <w:t>Государство может быть необходимым, но не становится максимальным Основанием. Нация может обладать огромной исторической ценностью, не приобретая права на абсолютность. Научная теория может иметь высокую объяснительную силу, не получая права объявлять Реальностью только то, что способна описать. Церковный институт служит Церкви, но не может заместить Бога. Даже ХТТ остаётся человеческой исследовательской архитектурой и потому подлежит проверке Реальностью.</w:t>
      </w:r>
    </w:p>
    <w:p w14:paraId="0BFC2E78">
      <w:pPr>
        <w:ind w:left="0" w:leftChars="0" w:firstLine="398" w:firstLineChars="166"/>
        <w:jc w:val="both"/>
        <w:rPr>
          <w:rFonts w:hint="default"/>
          <w:sz w:val="24"/>
          <w:szCs w:val="24"/>
        </w:rPr>
      </w:pPr>
      <w:r>
        <w:rPr>
          <w:rFonts w:hint="default"/>
          <w:sz w:val="24"/>
          <w:szCs w:val="24"/>
        </w:rPr>
        <w:t>В предельно краткой форме:</w:t>
      </w:r>
    </w:p>
    <w:p w14:paraId="40002ECE">
      <w:pPr>
        <w:ind w:left="0" w:leftChars="0" w:firstLine="398" w:firstLineChars="166"/>
        <w:jc w:val="both"/>
        <w:rPr>
          <w:rFonts w:hint="default"/>
          <w:sz w:val="24"/>
          <w:szCs w:val="24"/>
        </w:rPr>
      </w:pPr>
      <w:r>
        <w:rPr>
          <w:rFonts w:hint="default"/>
          <w:sz w:val="24"/>
          <w:szCs w:val="24"/>
        </w:rPr>
        <w:t>Бог абсолютен; человеческая архитектура — нет.</w:t>
      </w:r>
    </w:p>
    <w:p w14:paraId="05C9CD3C">
      <w:pPr>
        <w:ind w:left="0" w:leftChars="0" w:firstLine="398" w:firstLineChars="166"/>
        <w:jc w:val="both"/>
        <w:rPr>
          <w:rFonts w:hint="default"/>
          <w:sz w:val="24"/>
          <w:szCs w:val="24"/>
        </w:rPr>
      </w:pPr>
      <w:r>
        <w:rPr>
          <w:rFonts w:hint="default"/>
          <w:sz w:val="24"/>
          <w:szCs w:val="24"/>
        </w:rPr>
        <w:t>Методологический монотеизм тем самым выполняет две связанные функции: задаёт предельную ориентацию субъектного ответа и одновременно ограничивает притязания всех производных оснований на окончательный статус.</w:t>
      </w:r>
    </w:p>
    <w:p w14:paraId="5D2347DA">
      <w:pPr>
        <w:ind w:left="0" w:leftChars="0" w:firstLine="398" w:firstLineChars="166"/>
        <w:jc w:val="both"/>
        <w:rPr>
          <w:rFonts w:hint="default"/>
          <w:sz w:val="24"/>
          <w:szCs w:val="24"/>
        </w:rPr>
      </w:pPr>
      <w:r>
        <w:rPr>
          <w:rFonts w:hint="default"/>
          <w:sz w:val="24"/>
          <w:szCs w:val="24"/>
        </w:rPr>
        <w:t>Именно поэтому за ним необходимо следующее различение: наличие максимального Основания ещё не гарантирует истинности человеческой карты этого Основания. Методологический монотеизм устанавливает, относительно чего получает меру субъектный ответ; онтологическая верифицируемость проверяет, не присвоил ли субъект собственной интерпретации этого Основания статус самого Основания.</w:t>
      </w:r>
    </w:p>
    <w:p w14:paraId="6B7ECC5D">
      <w:pPr>
        <w:ind w:left="0" w:leftChars="0" w:firstLine="398" w:firstLineChars="166"/>
        <w:jc w:val="both"/>
        <w:rPr>
          <w:rFonts w:hint="default"/>
          <w:sz w:val="24"/>
          <w:szCs w:val="24"/>
        </w:rPr>
      </w:pPr>
    </w:p>
    <w:p w14:paraId="3C081510">
      <w:pPr>
        <w:ind w:left="0" w:leftChars="0" w:firstLine="398" w:firstLineChars="166"/>
        <w:jc w:val="both"/>
        <w:rPr>
          <w:rFonts w:hint="default"/>
          <w:sz w:val="24"/>
          <w:szCs w:val="24"/>
        </w:rPr>
      </w:pPr>
      <w:r>
        <w:rPr>
          <w:rFonts w:hint="default"/>
          <w:sz w:val="24"/>
          <w:szCs w:val="24"/>
        </w:rPr>
        <w:t>151. Самоприменение отрицательного теста</w:t>
      </w:r>
    </w:p>
    <w:p w14:paraId="57875B10">
      <w:pPr>
        <w:ind w:left="0" w:leftChars="0" w:firstLine="398" w:firstLineChars="166"/>
        <w:jc w:val="both"/>
        <w:rPr>
          <w:rFonts w:hint="default"/>
          <w:sz w:val="24"/>
          <w:szCs w:val="24"/>
        </w:rPr>
      </w:pPr>
    </w:p>
    <w:p w14:paraId="33BFFF80">
      <w:pPr>
        <w:ind w:left="0" w:leftChars="0" w:firstLine="398" w:firstLineChars="166"/>
        <w:jc w:val="both"/>
        <w:rPr>
          <w:rFonts w:hint="default"/>
          <w:sz w:val="24"/>
          <w:szCs w:val="24"/>
        </w:rPr>
      </w:pPr>
      <w:r>
        <w:rPr>
          <w:rFonts w:hint="default"/>
          <w:sz w:val="24"/>
          <w:szCs w:val="24"/>
        </w:rPr>
        <w:t>ХТТ должен заранее отвечать на вопрос:</w:t>
      </w:r>
    </w:p>
    <w:p w14:paraId="793070FE">
      <w:pPr>
        <w:ind w:left="0" w:leftChars="0" w:firstLine="398" w:firstLineChars="166"/>
        <w:jc w:val="both"/>
        <w:rPr>
          <w:rFonts w:hint="default"/>
          <w:sz w:val="24"/>
          <w:szCs w:val="24"/>
        </w:rPr>
      </w:pPr>
      <w:r>
        <w:rPr>
          <w:rFonts w:hint="default"/>
          <w:sz w:val="24"/>
          <w:szCs w:val="24"/>
        </w:rPr>
        <w:t>что должно произойти, чтобы мы признали отдельное различение ХТТ недостаточным или ошибочным?</w:t>
      </w:r>
    </w:p>
    <w:p w14:paraId="3D04CDAF">
      <w:pPr>
        <w:ind w:left="0" w:leftChars="0" w:firstLine="398" w:firstLineChars="166"/>
        <w:jc w:val="both"/>
        <w:rPr>
          <w:rFonts w:hint="default"/>
          <w:sz w:val="24"/>
          <w:szCs w:val="24"/>
        </w:rPr>
      </w:pPr>
      <w:r>
        <w:rPr>
          <w:rFonts w:hint="default"/>
          <w:sz w:val="24"/>
          <w:szCs w:val="24"/>
        </w:rPr>
        <w:t>Если понятие не позволяет независимым аналитикам различать заявленные случаи; если разные исследователи систематически вынуждены произвольно интерпретировать его; если оно не создаёт отличимого отрицательного результата; если новая эмпирика показывает, что две объявленные различными структуры операционально неразличимы, — статус понятия должен быть пересмотрен.</w:t>
      </w:r>
    </w:p>
    <w:p w14:paraId="62A690CD">
      <w:pPr>
        <w:ind w:left="0" w:leftChars="0" w:firstLine="398" w:firstLineChars="166"/>
        <w:jc w:val="both"/>
        <w:rPr>
          <w:rFonts w:hint="default"/>
          <w:sz w:val="24"/>
          <w:szCs w:val="24"/>
        </w:rPr>
      </w:pPr>
      <w:r>
        <w:rPr>
          <w:rFonts w:hint="default"/>
          <w:sz w:val="24"/>
          <w:szCs w:val="24"/>
        </w:rPr>
        <w:t>Метод, который способен опровергать только чужие карты, но не свои, перестаёт быть методом проверки и превращается в замкнутую герменевтику.</w:t>
      </w:r>
    </w:p>
    <w:p w14:paraId="4C2DC92C">
      <w:pPr>
        <w:ind w:left="0" w:leftChars="0" w:firstLine="398" w:firstLineChars="166"/>
        <w:jc w:val="both"/>
        <w:rPr>
          <w:rFonts w:hint="default"/>
          <w:sz w:val="24"/>
          <w:szCs w:val="24"/>
        </w:rPr>
      </w:pPr>
    </w:p>
    <w:p w14:paraId="23003986">
      <w:pPr>
        <w:ind w:left="0" w:leftChars="0" w:firstLine="398" w:firstLineChars="166"/>
        <w:jc w:val="both"/>
        <w:rPr>
          <w:rFonts w:hint="default"/>
          <w:sz w:val="24"/>
          <w:szCs w:val="24"/>
        </w:rPr>
      </w:pPr>
      <w:r>
        <w:rPr>
          <w:rFonts w:hint="default"/>
          <w:sz w:val="24"/>
          <w:szCs w:val="24"/>
        </w:rPr>
        <w:t>152. Принцип экономии понятия</w:t>
      </w:r>
    </w:p>
    <w:p w14:paraId="5C701682">
      <w:pPr>
        <w:ind w:left="0" w:leftChars="0" w:firstLine="398" w:firstLineChars="166"/>
        <w:jc w:val="both"/>
        <w:rPr>
          <w:rFonts w:hint="default"/>
          <w:sz w:val="24"/>
          <w:szCs w:val="24"/>
        </w:rPr>
      </w:pPr>
    </w:p>
    <w:p w14:paraId="67C917F4">
      <w:pPr>
        <w:ind w:left="0" w:leftChars="0" w:firstLine="398" w:firstLineChars="166"/>
        <w:jc w:val="both"/>
        <w:rPr>
          <w:rFonts w:hint="default"/>
          <w:sz w:val="24"/>
          <w:szCs w:val="24"/>
        </w:rPr>
      </w:pPr>
      <w:r>
        <w:rPr>
          <w:rFonts w:hint="default"/>
          <w:sz w:val="24"/>
          <w:szCs w:val="24"/>
        </w:rPr>
        <w:t>По мере развития исследовательской программы особенно велик риск понятийной инфляции. Каждое новое наблюдение легко получает отдельное название, после чего словарь начинает расти быстрее разрешающей способности метода.</w:t>
      </w:r>
    </w:p>
    <w:p w14:paraId="57C53C6D">
      <w:pPr>
        <w:ind w:left="0" w:leftChars="0" w:firstLine="398" w:firstLineChars="166"/>
        <w:jc w:val="both"/>
        <w:rPr>
          <w:rFonts w:hint="default"/>
          <w:sz w:val="24"/>
          <w:szCs w:val="24"/>
        </w:rPr>
      </w:pPr>
      <w:r>
        <w:rPr>
          <w:rFonts w:hint="default"/>
          <w:sz w:val="24"/>
          <w:szCs w:val="24"/>
        </w:rPr>
        <w:t>Поэтому принцип экономии понятия должен действовать не только при первоначальном введении категории, но и ретроспективно.</w:t>
      </w:r>
    </w:p>
    <w:p w14:paraId="303EA87B">
      <w:pPr>
        <w:ind w:left="0" w:leftChars="0" w:firstLine="398" w:firstLineChars="166"/>
        <w:jc w:val="both"/>
        <w:rPr>
          <w:rFonts w:hint="default"/>
          <w:sz w:val="24"/>
          <w:szCs w:val="24"/>
        </w:rPr>
      </w:pPr>
      <w:r>
        <w:rPr>
          <w:rFonts w:hint="default"/>
          <w:sz w:val="24"/>
          <w:szCs w:val="24"/>
        </w:rPr>
        <w:t>Если различение можно адекватно выразить уже существующим понятийным аппаратом без потери аналитического разрешения, новый термин не требуется.</w:t>
      </w:r>
    </w:p>
    <w:p w14:paraId="38BA8D24">
      <w:pPr>
        <w:ind w:left="0" w:leftChars="0" w:firstLine="398" w:firstLineChars="166"/>
        <w:jc w:val="both"/>
        <w:rPr>
          <w:rFonts w:hint="default"/>
          <w:sz w:val="24"/>
          <w:szCs w:val="24"/>
        </w:rPr>
      </w:pPr>
      <w:r>
        <w:rPr>
          <w:rFonts w:hint="default"/>
          <w:sz w:val="24"/>
          <w:szCs w:val="24"/>
        </w:rPr>
        <w:t>Это не означает отказа от терминологического развития. Новая категория необходима именно тогда, когда без неё две существенно различные архитектуры постоянно смешиваются.</w:t>
      </w:r>
    </w:p>
    <w:p w14:paraId="0FD86DCD">
      <w:pPr>
        <w:ind w:left="0" w:leftChars="0" w:firstLine="398" w:firstLineChars="166"/>
        <w:jc w:val="both"/>
        <w:rPr>
          <w:rFonts w:hint="default"/>
          <w:sz w:val="24"/>
          <w:szCs w:val="24"/>
        </w:rPr>
      </w:pPr>
      <w:r>
        <w:rPr>
          <w:rFonts w:hint="default"/>
          <w:sz w:val="24"/>
          <w:szCs w:val="24"/>
        </w:rPr>
        <w:t>Зрелость ХТТ должна измеряться не размером словаря, а числом содержательных различий, которые метод способен устойчиво производить.</w:t>
      </w:r>
    </w:p>
    <w:p w14:paraId="37CEF832">
      <w:pPr>
        <w:ind w:left="0" w:leftChars="0" w:firstLine="398" w:firstLineChars="166"/>
        <w:jc w:val="both"/>
        <w:rPr>
          <w:rFonts w:hint="default"/>
          <w:sz w:val="24"/>
          <w:szCs w:val="24"/>
        </w:rPr>
      </w:pPr>
    </w:p>
    <w:p w14:paraId="25109D65">
      <w:pPr>
        <w:ind w:left="0" w:leftChars="0" w:firstLine="398" w:firstLineChars="166"/>
        <w:jc w:val="both"/>
        <w:rPr>
          <w:rFonts w:hint="default"/>
          <w:sz w:val="24"/>
          <w:szCs w:val="24"/>
        </w:rPr>
      </w:pPr>
      <w:r>
        <w:rPr>
          <w:rFonts w:hint="default"/>
          <w:sz w:val="24"/>
          <w:szCs w:val="24"/>
        </w:rPr>
        <w:t>153. Граница универсальности</w:t>
      </w:r>
    </w:p>
    <w:p w14:paraId="3DF98E77">
      <w:pPr>
        <w:ind w:left="0" w:leftChars="0" w:firstLine="398" w:firstLineChars="166"/>
        <w:jc w:val="both"/>
        <w:rPr>
          <w:rFonts w:hint="default"/>
          <w:sz w:val="24"/>
          <w:szCs w:val="24"/>
        </w:rPr>
      </w:pPr>
    </w:p>
    <w:p w14:paraId="7B3E301D">
      <w:pPr>
        <w:ind w:left="0" w:leftChars="0" w:firstLine="398" w:firstLineChars="166"/>
        <w:jc w:val="both"/>
        <w:rPr>
          <w:rFonts w:hint="default"/>
          <w:sz w:val="24"/>
          <w:szCs w:val="24"/>
        </w:rPr>
      </w:pPr>
      <w:r>
        <w:rPr>
          <w:rFonts w:hint="default"/>
          <w:sz w:val="24"/>
          <w:szCs w:val="24"/>
        </w:rPr>
        <w:t>ХТТ обладает широкой переносимостью, поскольку вопросы Реальности, субъектности, правомочий, ответственности и архитектуры ответа возникают в различных гуманитарных областях. Но из этого не следует, что всякая гуманитарная задача должна быть переведена на язык ХТТ.</w:t>
      </w:r>
    </w:p>
    <w:p w14:paraId="7FA93EDB">
      <w:pPr>
        <w:ind w:left="0" w:leftChars="0" w:firstLine="398" w:firstLineChars="166"/>
        <w:jc w:val="both"/>
        <w:rPr>
          <w:rFonts w:hint="default"/>
          <w:sz w:val="24"/>
          <w:szCs w:val="24"/>
        </w:rPr>
      </w:pPr>
      <w:r>
        <w:rPr>
          <w:rFonts w:hint="default"/>
          <w:sz w:val="24"/>
          <w:szCs w:val="24"/>
        </w:rPr>
        <w:t>Палеография, историческая фонетика, датировка документа, критика текста, измерение экономического показателя или множество специальных юридических задач могут полностью решаться внутри собственных методов.</w:t>
      </w:r>
    </w:p>
    <w:p w14:paraId="6C1B111F">
      <w:pPr>
        <w:ind w:left="0" w:leftChars="0" w:firstLine="398" w:firstLineChars="166"/>
        <w:jc w:val="both"/>
        <w:rPr>
          <w:rFonts w:hint="default"/>
          <w:sz w:val="24"/>
          <w:szCs w:val="24"/>
        </w:rPr>
      </w:pPr>
      <w:r>
        <w:rPr>
          <w:rFonts w:hint="default"/>
          <w:sz w:val="24"/>
          <w:szCs w:val="24"/>
        </w:rPr>
        <w:t>ХТТ наиболее оправдан там, где предметом становится человек или коллектив как носитель ответа: где необходимо исследовать отношение карты к Реальности, локализовать инициативу и ответственность, восстановить субъектную архитектуру или определить направление изменения субъектности.</w:t>
      </w:r>
    </w:p>
    <w:p w14:paraId="632DB793">
      <w:pPr>
        <w:ind w:left="0" w:leftChars="0" w:firstLine="398" w:firstLineChars="166"/>
        <w:jc w:val="both"/>
        <w:rPr>
          <w:rFonts w:hint="default"/>
          <w:sz w:val="24"/>
          <w:szCs w:val="24"/>
        </w:rPr>
      </w:pPr>
      <w:r>
        <w:rPr>
          <w:rFonts w:hint="default"/>
          <w:sz w:val="24"/>
          <w:szCs w:val="24"/>
        </w:rPr>
        <w:t>Поэтому точнее утверждать:</w:t>
      </w:r>
    </w:p>
    <w:p w14:paraId="1E1ACCCD">
      <w:pPr>
        <w:ind w:left="0" w:leftChars="0" w:firstLine="398" w:firstLineChars="166"/>
        <w:jc w:val="both"/>
        <w:rPr>
          <w:rFonts w:hint="default"/>
          <w:sz w:val="24"/>
          <w:szCs w:val="24"/>
        </w:rPr>
      </w:pPr>
      <w:r>
        <w:rPr>
          <w:rFonts w:hint="default"/>
          <w:sz w:val="24"/>
          <w:szCs w:val="24"/>
        </w:rPr>
        <w:t>ХТТ является универсализуемым, но не универсально обязательным метаязыком гуманитарного анализа.</w:t>
      </w:r>
    </w:p>
    <w:p w14:paraId="21404358">
      <w:pPr>
        <w:ind w:left="0" w:leftChars="0" w:firstLine="398" w:firstLineChars="166"/>
        <w:jc w:val="both"/>
        <w:rPr>
          <w:rFonts w:hint="default"/>
          <w:sz w:val="24"/>
          <w:szCs w:val="24"/>
        </w:rPr>
      </w:pPr>
    </w:p>
    <w:p w14:paraId="78BE2B41">
      <w:pPr>
        <w:ind w:left="0" w:leftChars="0" w:firstLine="398" w:firstLineChars="166"/>
        <w:jc w:val="both"/>
        <w:rPr>
          <w:rFonts w:hint="default"/>
          <w:sz w:val="24"/>
          <w:szCs w:val="24"/>
        </w:rPr>
      </w:pPr>
      <w:r>
        <w:rPr>
          <w:rFonts w:hint="default"/>
          <w:sz w:val="24"/>
          <w:szCs w:val="24"/>
        </w:rPr>
        <w:t>154. Самокоррекция исследовательской программы</w:t>
      </w:r>
    </w:p>
    <w:p w14:paraId="2A1EA0F7">
      <w:pPr>
        <w:ind w:left="0" w:leftChars="0" w:firstLine="398" w:firstLineChars="166"/>
        <w:jc w:val="both"/>
        <w:rPr>
          <w:rFonts w:hint="default"/>
          <w:sz w:val="24"/>
          <w:szCs w:val="24"/>
        </w:rPr>
      </w:pPr>
    </w:p>
    <w:p w14:paraId="523057F2">
      <w:pPr>
        <w:ind w:left="0" w:leftChars="0" w:firstLine="398" w:firstLineChars="166"/>
        <w:jc w:val="both"/>
        <w:rPr>
          <w:rFonts w:hint="default"/>
          <w:sz w:val="24"/>
          <w:szCs w:val="24"/>
        </w:rPr>
      </w:pPr>
      <w:r>
        <w:rPr>
          <w:rFonts w:hint="default"/>
          <w:sz w:val="24"/>
          <w:szCs w:val="24"/>
        </w:rPr>
        <w:t>ХТТ должен развиваться по тем же правилам, которые предъявляет исследуемым системам. Новая версия метода оправдана не увеличением терминологии и не самим фактом авторского развития, а сопротивлением Реальности, которое предыдущая версия не смогла обработать.</w:t>
      </w:r>
    </w:p>
    <w:p w14:paraId="7FC38F15">
      <w:pPr>
        <w:ind w:left="0" w:leftChars="0" w:firstLine="398" w:firstLineChars="166"/>
        <w:jc w:val="both"/>
        <w:rPr>
          <w:rFonts w:hint="default"/>
          <w:sz w:val="24"/>
          <w:szCs w:val="24"/>
        </w:rPr>
      </w:pPr>
      <w:r>
        <w:rPr>
          <w:rFonts w:hint="default"/>
          <w:sz w:val="24"/>
          <w:szCs w:val="24"/>
        </w:rPr>
        <w:t>Если новый объект обнаруживает недостаточную вместимость существующей архитектуры, должна происходить генеративная перестройка метода. Если категория оказалась избыточной, она должна быть понижена в статусе или устранена из операционного ядра. Если независимое применение обнаруживает неоднозначность процедуры, процедура должна уточняться.</w:t>
      </w:r>
    </w:p>
    <w:p w14:paraId="5E32725D">
      <w:pPr>
        <w:ind w:left="0" w:leftChars="0" w:firstLine="398" w:firstLineChars="166"/>
        <w:jc w:val="both"/>
        <w:rPr>
          <w:rFonts w:hint="default"/>
          <w:sz w:val="24"/>
          <w:szCs w:val="24"/>
        </w:rPr>
      </w:pPr>
      <w:r>
        <w:rPr>
          <w:rFonts w:hint="default"/>
          <w:sz w:val="24"/>
          <w:szCs w:val="24"/>
        </w:rPr>
        <w:t>Поэтому развитие ХТТ должно иметь ту же рекурсивную форму:</w:t>
      </w:r>
    </w:p>
    <w:p w14:paraId="4F459184">
      <w:pPr>
        <w:ind w:left="0" w:leftChars="0" w:firstLine="398" w:firstLineChars="166"/>
        <w:jc w:val="both"/>
        <w:rPr>
          <w:rFonts w:hint="default"/>
          <w:sz w:val="24"/>
          <w:szCs w:val="24"/>
        </w:rPr>
      </w:pPr>
      <w:r>
        <w:rPr>
          <w:rFonts w:hint="default"/>
          <w:sz w:val="24"/>
          <w:szCs w:val="24"/>
        </w:rPr>
        <w:t>метод → применение → результат → отрицательная проверка → память → коррекция → следующая версия метода.</w:t>
      </w:r>
    </w:p>
    <w:p w14:paraId="4C0050AE">
      <w:pPr>
        <w:ind w:left="0" w:leftChars="0" w:firstLine="398" w:firstLineChars="166"/>
        <w:jc w:val="both"/>
        <w:rPr>
          <w:rFonts w:hint="default"/>
          <w:sz w:val="24"/>
          <w:szCs w:val="24"/>
        </w:rPr>
      </w:pPr>
      <w:r>
        <w:rPr>
          <w:rFonts w:hint="default"/>
          <w:sz w:val="24"/>
          <w:szCs w:val="24"/>
        </w:rPr>
        <w:t>ХТТ не получает исключения из собственной метафизики ответа.</w:t>
      </w:r>
    </w:p>
    <w:p w14:paraId="2D578DC1">
      <w:pPr>
        <w:ind w:left="0" w:leftChars="0" w:firstLine="398" w:firstLineChars="166"/>
        <w:jc w:val="both"/>
        <w:rPr>
          <w:rFonts w:hint="default"/>
          <w:sz w:val="24"/>
          <w:szCs w:val="24"/>
        </w:rPr>
      </w:pPr>
    </w:p>
    <w:p w14:paraId="380763C1">
      <w:pPr>
        <w:ind w:left="0" w:leftChars="0" w:firstLine="398" w:firstLineChars="166"/>
        <w:jc w:val="both"/>
        <w:rPr>
          <w:rFonts w:hint="default"/>
          <w:sz w:val="24"/>
          <w:szCs w:val="24"/>
        </w:rPr>
      </w:pPr>
      <w:r>
        <w:rPr>
          <w:rFonts w:hint="default"/>
          <w:sz w:val="24"/>
          <w:szCs w:val="24"/>
        </w:rPr>
        <w:t>XIII. ВОЗВРАЩЕНИЕ К ИСХОДНОМУ ВОПРОСУ</w:t>
      </w:r>
    </w:p>
    <w:p w14:paraId="0DAFF6CF">
      <w:pPr>
        <w:ind w:left="0" w:leftChars="0" w:firstLine="398" w:firstLineChars="166"/>
        <w:jc w:val="both"/>
        <w:rPr>
          <w:rFonts w:hint="default"/>
          <w:sz w:val="24"/>
          <w:szCs w:val="24"/>
        </w:rPr>
      </w:pPr>
    </w:p>
    <w:p w14:paraId="232A8F79">
      <w:pPr>
        <w:ind w:left="0" w:leftChars="0" w:firstLine="398" w:firstLineChars="166"/>
        <w:jc w:val="both"/>
        <w:rPr>
          <w:rFonts w:hint="default"/>
          <w:sz w:val="24"/>
          <w:szCs w:val="24"/>
        </w:rPr>
      </w:pPr>
      <w:r>
        <w:rPr>
          <w:rFonts w:hint="default"/>
          <w:sz w:val="24"/>
          <w:szCs w:val="24"/>
        </w:rPr>
        <w:t>155. Почему метод должен вернуться к Церкви</w:t>
      </w:r>
    </w:p>
    <w:p w14:paraId="6187CE66">
      <w:pPr>
        <w:ind w:left="0" w:leftChars="0" w:firstLine="398" w:firstLineChars="166"/>
        <w:jc w:val="both"/>
        <w:rPr>
          <w:rFonts w:hint="default"/>
          <w:sz w:val="24"/>
          <w:szCs w:val="24"/>
        </w:rPr>
      </w:pPr>
    </w:p>
    <w:p w14:paraId="2E4378ED">
      <w:pPr>
        <w:ind w:left="0" w:leftChars="0" w:firstLine="398" w:firstLineChars="166"/>
        <w:jc w:val="both"/>
        <w:rPr>
          <w:rFonts w:hint="default"/>
          <w:sz w:val="24"/>
          <w:szCs w:val="24"/>
        </w:rPr>
      </w:pPr>
      <w:r>
        <w:rPr>
          <w:rFonts w:hint="default"/>
          <w:sz w:val="24"/>
          <w:szCs w:val="24"/>
        </w:rPr>
        <w:t>Прерывая экклезиологическое послемолчание</w:t>
      </w:r>
    </w:p>
    <w:p w14:paraId="0A5A078A">
      <w:pPr>
        <w:ind w:left="0" w:leftChars="0" w:firstLine="398" w:firstLineChars="166"/>
        <w:jc w:val="both"/>
        <w:rPr>
          <w:rFonts w:hint="default"/>
          <w:sz w:val="24"/>
          <w:szCs w:val="24"/>
        </w:rPr>
      </w:pPr>
    </w:p>
    <w:p w14:paraId="4C85E55D">
      <w:pPr>
        <w:ind w:left="0" w:leftChars="0" w:firstLine="398" w:firstLineChars="166"/>
        <w:jc w:val="both"/>
        <w:rPr>
          <w:rFonts w:hint="default"/>
          <w:sz w:val="24"/>
          <w:szCs w:val="24"/>
        </w:rPr>
      </w:pPr>
      <w:r>
        <w:rPr>
          <w:rFonts w:hint="default"/>
          <w:sz w:val="24"/>
          <w:szCs w:val="24"/>
        </w:rPr>
        <w:t>Проект ХТТ начинался не с субъектной топографии, графовой архитектуры или анализа распределённой Реальности. Он начинался с вопроса:</w:t>
      </w:r>
    </w:p>
    <w:p w14:paraId="69D21C46">
      <w:pPr>
        <w:ind w:left="0" w:leftChars="0" w:firstLine="398" w:firstLineChars="166"/>
        <w:jc w:val="both"/>
        <w:rPr>
          <w:rFonts w:hint="default"/>
          <w:sz w:val="24"/>
          <w:szCs w:val="24"/>
        </w:rPr>
      </w:pPr>
      <w:r>
        <w:rPr>
          <w:rFonts w:hint="default"/>
          <w:sz w:val="24"/>
          <w:szCs w:val="24"/>
        </w:rPr>
        <w:t>как пользоваться Церковью?</w:t>
      </w:r>
    </w:p>
    <w:p w14:paraId="4966C463">
      <w:pPr>
        <w:ind w:left="0" w:leftChars="0" w:firstLine="398" w:firstLineChars="166"/>
        <w:jc w:val="both"/>
        <w:rPr>
          <w:rFonts w:hint="default"/>
          <w:sz w:val="24"/>
          <w:szCs w:val="24"/>
        </w:rPr>
      </w:pPr>
      <w:r>
        <w:rPr>
          <w:rFonts w:hint="default"/>
          <w:sz w:val="24"/>
          <w:szCs w:val="24"/>
        </w:rPr>
        <w:t>Потребовался весь последующий путь, чтобы этот вопрос перестал быть неопределённым. Сначала пришлось спросить, что должно происходить с человеком; затем — что такое человеческая субъектность; каким образом производный человек способен начать; как карта относится к Реальности; как ответ превращается в произведённую Реальность; как распределяются правомочия; кто несёт цену; каким образом субъект остаётся открытым максимальному Основанию.</w:t>
      </w:r>
    </w:p>
    <w:p w14:paraId="4C9EC44B">
      <w:pPr>
        <w:ind w:left="0" w:leftChars="0" w:firstLine="398" w:firstLineChars="166"/>
        <w:jc w:val="both"/>
        <w:rPr>
          <w:rFonts w:hint="default"/>
          <w:sz w:val="24"/>
          <w:szCs w:val="24"/>
        </w:rPr>
      </w:pPr>
      <w:r>
        <w:rPr>
          <w:rFonts w:hint="default"/>
          <w:sz w:val="24"/>
          <w:szCs w:val="24"/>
        </w:rPr>
        <w:t>Поэтому возвращение к Церкви в конце Методологии не является произвольным приложением. Оно проверяет, способна ли вся построенная система ответить на вопрос, ради которого первоначально возникла.</w:t>
      </w:r>
    </w:p>
    <w:p w14:paraId="18BF76B7">
      <w:pPr>
        <w:ind w:left="0" w:leftChars="0" w:firstLine="398" w:firstLineChars="166"/>
        <w:jc w:val="both"/>
        <w:rPr>
          <w:rFonts w:hint="default"/>
          <w:sz w:val="24"/>
          <w:szCs w:val="24"/>
        </w:rPr>
      </w:pPr>
    </w:p>
    <w:p w14:paraId="23FC66F4">
      <w:pPr>
        <w:ind w:left="0" w:leftChars="0" w:firstLine="398" w:firstLineChars="166"/>
        <w:jc w:val="both"/>
        <w:rPr>
          <w:rFonts w:hint="default"/>
          <w:sz w:val="24"/>
          <w:szCs w:val="24"/>
        </w:rPr>
      </w:pPr>
      <w:r>
        <w:rPr>
          <w:rFonts w:hint="default"/>
          <w:sz w:val="24"/>
          <w:szCs w:val="24"/>
        </w:rPr>
        <w:t>156. Функциональное определение Церкви</w:t>
      </w:r>
    </w:p>
    <w:p w14:paraId="55675AD9">
      <w:pPr>
        <w:ind w:left="0" w:leftChars="0" w:firstLine="398" w:firstLineChars="166"/>
        <w:jc w:val="both"/>
        <w:rPr>
          <w:rFonts w:hint="default"/>
          <w:sz w:val="24"/>
          <w:szCs w:val="24"/>
        </w:rPr>
      </w:pPr>
    </w:p>
    <w:p w14:paraId="13F5E95F">
      <w:pPr>
        <w:ind w:left="0" w:leftChars="0" w:firstLine="398" w:firstLineChars="166"/>
        <w:jc w:val="both"/>
        <w:rPr>
          <w:rFonts w:hint="default"/>
          <w:sz w:val="24"/>
          <w:szCs w:val="24"/>
        </w:rPr>
      </w:pPr>
      <w:r>
        <w:rPr>
          <w:rFonts w:hint="default"/>
          <w:sz w:val="24"/>
          <w:szCs w:val="24"/>
        </w:rPr>
        <w:t>В функциональной перспективе ХТТ:</w:t>
      </w:r>
    </w:p>
    <w:p w14:paraId="02FBEC84">
      <w:pPr>
        <w:ind w:left="0" w:leftChars="0" w:firstLine="398" w:firstLineChars="166"/>
        <w:jc w:val="both"/>
        <w:rPr>
          <w:rFonts w:hint="default"/>
          <w:sz w:val="24"/>
          <w:szCs w:val="24"/>
        </w:rPr>
      </w:pPr>
      <w:r>
        <w:rPr>
          <w:rFonts w:hint="default"/>
          <w:sz w:val="24"/>
          <w:szCs w:val="24"/>
        </w:rPr>
        <w:t>Церковь — историческая инфраструктура формирования, поддержания, проверки и воспроизводства эсхатологической субъектности человека.</w:t>
      </w:r>
    </w:p>
    <w:p w14:paraId="06015FFC">
      <w:pPr>
        <w:ind w:left="0" w:leftChars="0" w:firstLine="398" w:firstLineChars="166"/>
        <w:jc w:val="both"/>
        <w:rPr>
          <w:rFonts w:hint="default"/>
          <w:sz w:val="24"/>
          <w:szCs w:val="24"/>
        </w:rPr>
      </w:pPr>
      <w:r>
        <w:rPr>
          <w:rFonts w:hint="default"/>
          <w:sz w:val="24"/>
          <w:szCs w:val="24"/>
        </w:rPr>
        <w:t>Это определение не заменяет догматическую экклезиологию. Оно не претендует исчерпать тайну Церкви как Тела Христова, народа Божия или богочеловеческого организма. Оно отвечает на другой вопрос: какую функцию церковная жизнь выполняет относительно становления человека как субъекта собственного ответа перед Богом?</w:t>
      </w:r>
    </w:p>
    <w:p w14:paraId="246FDE5E">
      <w:pPr>
        <w:ind w:left="0" w:leftChars="0" w:firstLine="398" w:firstLineChars="166"/>
        <w:jc w:val="both"/>
        <w:rPr>
          <w:rFonts w:hint="default"/>
          <w:sz w:val="24"/>
          <w:szCs w:val="24"/>
        </w:rPr>
      </w:pPr>
      <w:r>
        <w:rPr>
          <w:rFonts w:hint="default"/>
          <w:sz w:val="24"/>
          <w:szCs w:val="24"/>
        </w:rPr>
        <w:t>Человек входит в Церковь не для того, чтобы перестать отвечать, а чтобы стать способным отвечать полнее.</w:t>
      </w:r>
    </w:p>
    <w:p w14:paraId="7CA3EA70">
      <w:pPr>
        <w:ind w:left="0" w:leftChars="0" w:firstLine="398" w:firstLineChars="166"/>
        <w:jc w:val="both"/>
        <w:rPr>
          <w:rFonts w:hint="default"/>
          <w:sz w:val="24"/>
          <w:szCs w:val="24"/>
        </w:rPr>
      </w:pPr>
      <w:r>
        <w:rPr>
          <w:rFonts w:hint="default"/>
          <w:sz w:val="24"/>
          <w:szCs w:val="24"/>
        </w:rPr>
        <w:t>В этом смысле церковная жизнь должна вести не к устранению человеческой субъектности перед Богом, а к её преобразованию, очищению, расширению и эсхатологической ориентации.</w:t>
      </w:r>
    </w:p>
    <w:p w14:paraId="5969103E">
      <w:pPr>
        <w:ind w:left="0" w:leftChars="0" w:firstLine="398" w:firstLineChars="166"/>
        <w:jc w:val="both"/>
        <w:rPr>
          <w:rFonts w:hint="default"/>
          <w:sz w:val="24"/>
          <w:szCs w:val="24"/>
        </w:rPr>
      </w:pPr>
    </w:p>
    <w:p w14:paraId="21CCFE6A">
      <w:pPr>
        <w:ind w:left="0" w:leftChars="0" w:firstLine="398" w:firstLineChars="166"/>
        <w:jc w:val="both"/>
        <w:rPr>
          <w:rFonts w:hint="default"/>
          <w:sz w:val="24"/>
          <w:szCs w:val="24"/>
        </w:rPr>
      </w:pPr>
      <w:r>
        <w:rPr>
          <w:rFonts w:hint="default"/>
          <w:sz w:val="24"/>
          <w:szCs w:val="24"/>
        </w:rPr>
        <w:t>157. Церковь как инфраструктура онтологического перехода</w:t>
      </w:r>
    </w:p>
    <w:p w14:paraId="4BFBE8C1">
      <w:pPr>
        <w:ind w:left="0" w:leftChars="0" w:firstLine="398" w:firstLineChars="166"/>
        <w:jc w:val="both"/>
        <w:rPr>
          <w:rFonts w:hint="default"/>
          <w:sz w:val="24"/>
          <w:szCs w:val="24"/>
        </w:rPr>
      </w:pPr>
    </w:p>
    <w:p w14:paraId="2B0198B1">
      <w:pPr>
        <w:ind w:left="0" w:leftChars="0" w:firstLine="398" w:firstLineChars="166"/>
        <w:jc w:val="both"/>
        <w:rPr>
          <w:rFonts w:hint="default"/>
          <w:sz w:val="24"/>
          <w:szCs w:val="24"/>
        </w:rPr>
      </w:pPr>
      <w:r>
        <w:rPr>
          <w:rFonts w:hint="default"/>
          <w:sz w:val="24"/>
          <w:szCs w:val="24"/>
        </w:rPr>
        <w:t>Церковь предъявляет человеку Реальность, которая превышает горизонт его непосредственного опыта и индивидуального проекта. Бог, Воскресение, грех, Царство, смерть, вечность, личность Другого и церковная общность не просто добавляют новые сведения к уже готовой картине мира. Они требуют перестройки самого порядка значимого.</w:t>
      </w:r>
    </w:p>
    <w:p w14:paraId="5B76DCBF">
      <w:pPr>
        <w:ind w:left="0" w:leftChars="0" w:firstLine="398" w:firstLineChars="166"/>
        <w:jc w:val="both"/>
        <w:rPr>
          <w:rFonts w:hint="default"/>
          <w:sz w:val="24"/>
          <w:szCs w:val="24"/>
        </w:rPr>
      </w:pPr>
      <w:r>
        <w:rPr>
          <w:rFonts w:hint="default"/>
          <w:sz w:val="24"/>
          <w:szCs w:val="24"/>
        </w:rPr>
        <w:t>Поэтому церковная жизнь может быть понята как инфраструктура вторичного онтогенеза. Человек учится иначе видеть тело, время, свободу, собственность, смерть, Другого, страдание, историю и самого себя.</w:t>
      </w:r>
    </w:p>
    <w:p w14:paraId="41B3B6E0">
      <w:pPr>
        <w:ind w:left="0" w:leftChars="0" w:firstLine="398" w:firstLineChars="166"/>
        <w:jc w:val="both"/>
        <w:rPr>
          <w:rFonts w:hint="default"/>
          <w:sz w:val="24"/>
          <w:szCs w:val="24"/>
        </w:rPr>
      </w:pPr>
      <w:r>
        <w:rPr>
          <w:rFonts w:hint="default"/>
          <w:sz w:val="24"/>
          <w:szCs w:val="24"/>
        </w:rPr>
        <w:t>Такой переход не происходит автоматически вследствие знакомства с христианским словарём. Он требует стабилизации через жизнь:</w:t>
      </w:r>
    </w:p>
    <w:p w14:paraId="32573B32">
      <w:pPr>
        <w:ind w:left="0" w:leftChars="0" w:firstLine="398" w:firstLineChars="166"/>
        <w:jc w:val="both"/>
        <w:rPr>
          <w:rFonts w:hint="default"/>
          <w:sz w:val="24"/>
          <w:szCs w:val="24"/>
        </w:rPr>
      </w:pPr>
      <w:r>
        <w:rPr>
          <w:rFonts w:hint="default"/>
          <w:sz w:val="24"/>
          <w:szCs w:val="24"/>
        </w:rPr>
        <w:t>Откровение и свидетельство → участие → практика → результат → проверка → память → новая дорефлексивная аксиоматика.</w:t>
      </w:r>
    </w:p>
    <w:p w14:paraId="540575FB">
      <w:pPr>
        <w:ind w:left="0" w:leftChars="0" w:firstLine="398" w:firstLineChars="166"/>
        <w:jc w:val="both"/>
        <w:rPr>
          <w:rFonts w:hint="default"/>
          <w:sz w:val="24"/>
          <w:szCs w:val="24"/>
        </w:rPr>
      </w:pPr>
      <w:r>
        <w:rPr>
          <w:rFonts w:hint="default"/>
          <w:sz w:val="24"/>
          <w:szCs w:val="24"/>
        </w:rPr>
        <w:t>Христианский язык становится действующей онтологией только тогда, когда реально изменяет архитектуру ответа.</w:t>
      </w:r>
    </w:p>
    <w:p w14:paraId="66FBBDED">
      <w:pPr>
        <w:ind w:left="0" w:leftChars="0" w:firstLine="398" w:firstLineChars="166"/>
        <w:jc w:val="both"/>
        <w:rPr>
          <w:rFonts w:hint="default"/>
          <w:sz w:val="24"/>
          <w:szCs w:val="24"/>
        </w:rPr>
      </w:pPr>
    </w:p>
    <w:p w14:paraId="06D2DA8A">
      <w:pPr>
        <w:ind w:left="0" w:leftChars="0" w:firstLine="398" w:firstLineChars="166"/>
        <w:jc w:val="both"/>
        <w:rPr>
          <w:rFonts w:hint="default"/>
          <w:sz w:val="24"/>
          <w:szCs w:val="24"/>
        </w:rPr>
      </w:pPr>
      <w:r>
        <w:rPr>
          <w:rFonts w:hint="default"/>
          <w:sz w:val="24"/>
          <w:szCs w:val="24"/>
        </w:rPr>
        <w:t>158. Церковь как пространство онтологической коммуникации</w:t>
      </w:r>
    </w:p>
    <w:p w14:paraId="00D25DE1">
      <w:pPr>
        <w:ind w:left="0" w:leftChars="0" w:firstLine="398" w:firstLineChars="166"/>
        <w:jc w:val="both"/>
        <w:rPr>
          <w:rFonts w:hint="default"/>
          <w:sz w:val="24"/>
          <w:szCs w:val="24"/>
        </w:rPr>
      </w:pPr>
    </w:p>
    <w:p w14:paraId="2B27000B">
      <w:pPr>
        <w:ind w:left="0" w:leftChars="0" w:firstLine="398" w:firstLineChars="166"/>
        <w:jc w:val="both"/>
        <w:rPr>
          <w:rFonts w:hint="default"/>
          <w:sz w:val="24"/>
          <w:szCs w:val="24"/>
        </w:rPr>
      </w:pPr>
      <w:r>
        <w:rPr>
          <w:rFonts w:hint="default"/>
          <w:sz w:val="24"/>
          <w:szCs w:val="24"/>
        </w:rPr>
        <w:t>Церковь соединяет человека не только с информацией о Боге, но с пространством онтологической коммуникации. Священное Писание, Предание, богослужение, опыт святых, община и живой Другой способны предъявить человеку такую Реальность, которая не выводится из его первоначальной карты.</w:t>
      </w:r>
    </w:p>
    <w:p w14:paraId="66BB374C">
      <w:pPr>
        <w:ind w:left="0" w:leftChars="0" w:firstLine="398" w:firstLineChars="166"/>
        <w:jc w:val="both"/>
        <w:rPr>
          <w:rFonts w:hint="default"/>
          <w:sz w:val="24"/>
          <w:szCs w:val="24"/>
        </w:rPr>
      </w:pPr>
      <w:r>
        <w:rPr>
          <w:rFonts w:hint="default"/>
          <w:sz w:val="24"/>
          <w:szCs w:val="24"/>
        </w:rPr>
        <w:t>Поэтому церковная коммуникация достигает собственной функции не тогда, когда человек только усваивает правильные формулировки, а тогда, когда эти формулировки открывают для него новые объекты ответа и позволяют Реальности христианского Откровения изменить его карту.</w:t>
      </w:r>
    </w:p>
    <w:p w14:paraId="7DF1DFE5">
      <w:pPr>
        <w:ind w:left="0" w:leftChars="0" w:firstLine="398" w:firstLineChars="166"/>
        <w:jc w:val="both"/>
        <w:rPr>
          <w:rFonts w:hint="default"/>
          <w:sz w:val="24"/>
          <w:szCs w:val="24"/>
        </w:rPr>
      </w:pPr>
      <w:r>
        <w:rPr>
          <w:rFonts w:hint="default"/>
          <w:sz w:val="24"/>
          <w:szCs w:val="24"/>
        </w:rPr>
        <w:t>Катехизация, которая увеличивает количество правильных ответов, не затрагивая архитектуры ответствования, может оставаться онтически успешной и онтологически слабой.</w:t>
      </w:r>
    </w:p>
    <w:p w14:paraId="42AC85A4">
      <w:pPr>
        <w:ind w:left="0" w:leftChars="0" w:firstLine="398" w:firstLineChars="166"/>
        <w:jc w:val="both"/>
        <w:rPr>
          <w:rFonts w:hint="default"/>
          <w:sz w:val="24"/>
          <w:szCs w:val="24"/>
        </w:rPr>
      </w:pPr>
    </w:p>
    <w:p w14:paraId="0081EB2E">
      <w:pPr>
        <w:ind w:left="0" w:leftChars="0" w:firstLine="398" w:firstLineChars="166"/>
        <w:jc w:val="both"/>
        <w:rPr>
          <w:rFonts w:hint="default"/>
          <w:sz w:val="24"/>
          <w:szCs w:val="24"/>
        </w:rPr>
      </w:pPr>
      <w:r>
        <w:rPr>
          <w:rFonts w:hint="default"/>
          <w:sz w:val="24"/>
          <w:szCs w:val="24"/>
        </w:rPr>
        <w:t>159. Церковь как инфраструктура переадресации</w:t>
      </w:r>
    </w:p>
    <w:p w14:paraId="04454CB8">
      <w:pPr>
        <w:ind w:left="0" w:leftChars="0" w:firstLine="398" w:firstLineChars="166"/>
        <w:jc w:val="both"/>
        <w:rPr>
          <w:rFonts w:hint="default"/>
          <w:sz w:val="24"/>
          <w:szCs w:val="24"/>
        </w:rPr>
      </w:pPr>
    </w:p>
    <w:p w14:paraId="4DEB7A38">
      <w:pPr>
        <w:ind w:left="0" w:leftChars="0" w:firstLine="398" w:firstLineChars="166"/>
        <w:jc w:val="both"/>
        <w:rPr>
          <w:rFonts w:hint="default"/>
          <w:sz w:val="24"/>
          <w:szCs w:val="24"/>
        </w:rPr>
      </w:pPr>
      <w:r>
        <w:rPr>
          <w:rFonts w:hint="default"/>
          <w:sz w:val="24"/>
          <w:szCs w:val="24"/>
        </w:rPr>
        <w:t>Человек склонен придавать конечному абсолютный статус. Государство превращается в спасителя; нация — в окончательное основание идентичности; деньги — в меру возможного; психологическое состояние — в последнюю истину о себе; духовник — в субъекта вместо человека; сама церковная институциональная форма — в замену Богу.</w:t>
      </w:r>
    </w:p>
    <w:p w14:paraId="06BF9F94">
      <w:pPr>
        <w:ind w:left="0" w:leftChars="0" w:firstLine="398" w:firstLineChars="166"/>
        <w:jc w:val="both"/>
        <w:rPr>
          <w:rFonts w:hint="default"/>
          <w:sz w:val="24"/>
          <w:szCs w:val="24"/>
        </w:rPr>
      </w:pPr>
      <w:r>
        <w:rPr>
          <w:rFonts w:hint="default"/>
          <w:sz w:val="24"/>
          <w:szCs w:val="24"/>
        </w:rPr>
        <w:t>Одна из фундаментальных функций Церкви состоит в переадресации предельного к максимальному Основанию.</w:t>
      </w:r>
    </w:p>
    <w:p w14:paraId="10D88A59">
      <w:pPr>
        <w:ind w:left="0" w:leftChars="0" w:firstLine="398" w:firstLineChars="166"/>
        <w:jc w:val="both"/>
        <w:rPr>
          <w:rFonts w:hint="default"/>
          <w:sz w:val="24"/>
          <w:szCs w:val="24"/>
        </w:rPr>
      </w:pPr>
      <w:r>
        <w:rPr>
          <w:rFonts w:hint="default"/>
          <w:sz w:val="24"/>
          <w:szCs w:val="24"/>
        </w:rPr>
        <w:t>Это позволяет конечному оставаться конечным. Государство получает право быть государством, а не богом. Историческая победа — великой победой, а не окончательным оправданием настоящего. Священник — служителем, а не владельцем чужой субъектности. Церковная структура — формой служения, а не источником собственной абсолютности.</w:t>
      </w:r>
    </w:p>
    <w:p w14:paraId="0378F652">
      <w:pPr>
        <w:ind w:left="0" w:leftChars="0" w:firstLine="398" w:firstLineChars="166"/>
        <w:jc w:val="both"/>
        <w:rPr>
          <w:rFonts w:hint="default"/>
          <w:sz w:val="24"/>
          <w:szCs w:val="24"/>
        </w:rPr>
      </w:pPr>
      <w:r>
        <w:rPr>
          <w:rFonts w:hint="default"/>
          <w:sz w:val="24"/>
          <w:szCs w:val="24"/>
        </w:rPr>
        <w:t>Тем самым подлинная церковная переадресация освобождает не только человека от идолопоклонства, но и сам институт от необходимости быть абсолютным.</w:t>
      </w:r>
    </w:p>
    <w:p w14:paraId="3435CD0E">
      <w:pPr>
        <w:ind w:left="0" w:leftChars="0" w:firstLine="398" w:firstLineChars="166"/>
        <w:jc w:val="both"/>
        <w:rPr>
          <w:rFonts w:hint="default"/>
          <w:sz w:val="24"/>
          <w:szCs w:val="24"/>
        </w:rPr>
      </w:pPr>
    </w:p>
    <w:p w14:paraId="048E5300">
      <w:pPr>
        <w:ind w:left="0" w:leftChars="0" w:firstLine="398" w:firstLineChars="166"/>
        <w:jc w:val="both"/>
        <w:rPr>
          <w:rFonts w:hint="default"/>
          <w:sz w:val="24"/>
          <w:szCs w:val="24"/>
        </w:rPr>
      </w:pPr>
      <w:r>
        <w:rPr>
          <w:rFonts w:hint="default"/>
          <w:sz w:val="24"/>
          <w:szCs w:val="24"/>
        </w:rPr>
        <w:t>160. Литургическая и сакраментальная жизнь</w:t>
      </w:r>
    </w:p>
    <w:p w14:paraId="1F5B1B06">
      <w:pPr>
        <w:ind w:left="0" w:leftChars="0" w:firstLine="398" w:firstLineChars="166"/>
        <w:jc w:val="both"/>
        <w:rPr>
          <w:rFonts w:hint="default"/>
          <w:sz w:val="24"/>
          <w:szCs w:val="24"/>
        </w:rPr>
      </w:pPr>
    </w:p>
    <w:p w14:paraId="252CF27F">
      <w:pPr>
        <w:ind w:left="0" w:leftChars="0" w:firstLine="398" w:firstLineChars="166"/>
        <w:jc w:val="both"/>
        <w:rPr>
          <w:rFonts w:hint="default"/>
          <w:sz w:val="24"/>
          <w:szCs w:val="24"/>
        </w:rPr>
      </w:pPr>
      <w:r>
        <w:rPr>
          <w:rFonts w:hint="default"/>
          <w:sz w:val="24"/>
          <w:szCs w:val="24"/>
        </w:rPr>
        <w:t>ХТТ не предлагает самостоятельной теории литургии и таинств и рассматривает их только в отношении к субъектности.</w:t>
      </w:r>
    </w:p>
    <w:p w14:paraId="36523150">
      <w:pPr>
        <w:ind w:left="0" w:leftChars="0" w:firstLine="398" w:firstLineChars="166"/>
        <w:jc w:val="both"/>
        <w:rPr>
          <w:rFonts w:hint="default"/>
          <w:sz w:val="24"/>
          <w:szCs w:val="24"/>
        </w:rPr>
      </w:pPr>
      <w:r>
        <w:rPr>
          <w:rFonts w:hint="default"/>
          <w:sz w:val="24"/>
          <w:szCs w:val="24"/>
        </w:rPr>
        <w:t>Литургическая и сакраментальная жизнь должна удерживать человеческий ответ в отношении к Реальности, не исчерпываемой текущим историческим моментом, и тем самым участвовать в формировании способности отвечать, принимать ответственность и сохранять эсхатологический горизонт действия.</w:t>
      </w:r>
    </w:p>
    <w:p w14:paraId="45ADDB03">
      <w:pPr>
        <w:ind w:left="0" w:leftChars="0" w:firstLine="398" w:firstLineChars="166"/>
        <w:jc w:val="both"/>
        <w:rPr>
          <w:rFonts w:hint="default"/>
          <w:sz w:val="24"/>
          <w:szCs w:val="24"/>
        </w:rPr>
      </w:pPr>
    </w:p>
    <w:p w14:paraId="08648774">
      <w:pPr>
        <w:ind w:left="0" w:leftChars="0" w:firstLine="398" w:firstLineChars="166"/>
        <w:jc w:val="both"/>
        <w:rPr>
          <w:rFonts w:hint="default"/>
          <w:sz w:val="24"/>
          <w:szCs w:val="24"/>
        </w:rPr>
      </w:pPr>
      <w:r>
        <w:rPr>
          <w:rFonts w:hint="default"/>
          <w:sz w:val="24"/>
          <w:szCs w:val="24"/>
        </w:rPr>
        <w:t>161. Аскеза и субъектность</w:t>
      </w:r>
    </w:p>
    <w:p w14:paraId="65045A5D">
      <w:pPr>
        <w:ind w:left="0" w:leftChars="0" w:firstLine="398" w:firstLineChars="166"/>
        <w:jc w:val="both"/>
        <w:rPr>
          <w:rFonts w:hint="default"/>
          <w:sz w:val="24"/>
          <w:szCs w:val="24"/>
        </w:rPr>
      </w:pPr>
    </w:p>
    <w:p w14:paraId="3CD99999">
      <w:pPr>
        <w:ind w:left="0" w:leftChars="0" w:firstLine="398" w:firstLineChars="166"/>
        <w:jc w:val="both"/>
        <w:rPr>
          <w:rFonts w:hint="default"/>
          <w:sz w:val="24"/>
          <w:szCs w:val="24"/>
        </w:rPr>
      </w:pPr>
      <w:r>
        <w:rPr>
          <w:rFonts w:hint="default"/>
          <w:sz w:val="24"/>
          <w:szCs w:val="24"/>
        </w:rPr>
        <w:t>Аскеза особенно ясно показывает, почему свобода не тождественна максимальному числу доступных действий. Добровольное ограничение способно иметь восходящий субъектный вектор, если оно освобождает человека от реактивной причинности желания и увеличивает способность к собственному ответу.</w:t>
      </w:r>
    </w:p>
    <w:p w14:paraId="3D834556">
      <w:pPr>
        <w:ind w:left="0" w:leftChars="0" w:firstLine="398" w:firstLineChars="166"/>
        <w:jc w:val="both"/>
        <w:rPr>
          <w:rFonts w:hint="default"/>
          <w:sz w:val="24"/>
          <w:szCs w:val="24"/>
        </w:rPr>
      </w:pPr>
      <w:r>
        <w:rPr>
          <w:rFonts w:hint="default"/>
          <w:sz w:val="24"/>
          <w:szCs w:val="24"/>
        </w:rPr>
        <w:t>Поэтому аскетический вопрос ХТТ звучит не:</w:t>
      </w:r>
    </w:p>
    <w:p w14:paraId="7CD7E1E8">
      <w:pPr>
        <w:ind w:left="0" w:leftChars="0" w:firstLine="398" w:firstLineChars="166"/>
        <w:jc w:val="both"/>
        <w:rPr>
          <w:rFonts w:hint="default"/>
          <w:sz w:val="24"/>
          <w:szCs w:val="24"/>
        </w:rPr>
      </w:pPr>
      <w:r>
        <w:rPr>
          <w:rFonts w:hint="default"/>
          <w:sz w:val="24"/>
          <w:szCs w:val="24"/>
        </w:rPr>
        <w:t>сколько свободы человек отдал?</w:t>
      </w:r>
    </w:p>
    <w:p w14:paraId="759B361A">
      <w:pPr>
        <w:ind w:left="0" w:leftChars="0" w:firstLine="398" w:firstLineChars="166"/>
        <w:jc w:val="both"/>
        <w:rPr>
          <w:rFonts w:hint="default"/>
          <w:sz w:val="24"/>
          <w:szCs w:val="24"/>
        </w:rPr>
      </w:pPr>
      <w:r>
        <w:rPr>
          <w:rFonts w:hint="default"/>
          <w:sz w:val="24"/>
          <w:szCs w:val="24"/>
        </w:rPr>
        <w:t>а:</w:t>
      </w:r>
    </w:p>
    <w:p w14:paraId="0365E9A2">
      <w:pPr>
        <w:ind w:left="0" w:leftChars="0" w:firstLine="398" w:firstLineChars="166"/>
        <w:jc w:val="both"/>
        <w:rPr>
          <w:rFonts w:hint="default"/>
          <w:sz w:val="24"/>
          <w:szCs w:val="24"/>
        </w:rPr>
      </w:pPr>
      <w:r>
        <w:rPr>
          <w:rFonts w:hint="default"/>
          <w:sz w:val="24"/>
          <w:szCs w:val="24"/>
        </w:rPr>
        <w:t>какую свободу он благодаря этому приобрёл?</w:t>
      </w:r>
    </w:p>
    <w:p w14:paraId="3CC8573D">
      <w:pPr>
        <w:ind w:left="0" w:leftChars="0" w:firstLine="398" w:firstLineChars="166"/>
        <w:jc w:val="both"/>
        <w:rPr>
          <w:rFonts w:hint="default"/>
          <w:sz w:val="24"/>
          <w:szCs w:val="24"/>
        </w:rPr>
      </w:pPr>
      <w:r>
        <w:rPr>
          <w:rFonts w:hint="default"/>
          <w:sz w:val="24"/>
          <w:szCs w:val="24"/>
        </w:rPr>
        <w:t>Если ограничение формирует внимание, способность остановки, ответственность и открытость Другому и Богу, оно может иметь восходящий вектор. Если оно лишь повышает управляемость и зависимость от внешнего носителя решения, возникает субъектная инверсия.</w:t>
      </w:r>
    </w:p>
    <w:p w14:paraId="2987E120">
      <w:pPr>
        <w:ind w:left="0" w:leftChars="0" w:firstLine="398" w:firstLineChars="166"/>
        <w:jc w:val="both"/>
        <w:rPr>
          <w:rFonts w:hint="default"/>
          <w:sz w:val="24"/>
          <w:szCs w:val="24"/>
        </w:rPr>
      </w:pPr>
    </w:p>
    <w:p w14:paraId="160DA9A0">
      <w:pPr>
        <w:ind w:left="0" w:leftChars="0" w:firstLine="398" w:firstLineChars="166"/>
        <w:jc w:val="both"/>
        <w:rPr>
          <w:rFonts w:hint="default"/>
          <w:sz w:val="24"/>
          <w:szCs w:val="24"/>
        </w:rPr>
      </w:pPr>
      <w:r>
        <w:rPr>
          <w:rFonts w:hint="default"/>
          <w:sz w:val="24"/>
          <w:szCs w:val="24"/>
        </w:rPr>
        <w:t>162. Покаяние как онтологическая остановка</w:t>
      </w:r>
    </w:p>
    <w:p w14:paraId="6CE0DE29">
      <w:pPr>
        <w:ind w:left="0" w:leftChars="0" w:firstLine="398" w:firstLineChars="166"/>
        <w:jc w:val="both"/>
        <w:rPr>
          <w:rFonts w:hint="default"/>
          <w:sz w:val="24"/>
          <w:szCs w:val="24"/>
        </w:rPr>
      </w:pPr>
    </w:p>
    <w:p w14:paraId="3F3B0DAC">
      <w:pPr>
        <w:ind w:left="0" w:leftChars="0" w:firstLine="398" w:firstLineChars="166"/>
        <w:jc w:val="both"/>
        <w:rPr>
          <w:rFonts w:hint="default"/>
          <w:sz w:val="24"/>
          <w:szCs w:val="24"/>
        </w:rPr>
      </w:pPr>
      <w:r>
        <w:rPr>
          <w:rFonts w:hint="default"/>
          <w:sz w:val="24"/>
          <w:szCs w:val="24"/>
        </w:rPr>
        <w:t>Покаяние имеет прямой методологический аналог в понятии онтологической остановки. Оно означает признание того, что уже произведённая собственная причинность не получает права продолжаться только потому, что она уже существует.</w:t>
      </w:r>
    </w:p>
    <w:p w14:paraId="22E956B1">
      <w:pPr>
        <w:ind w:left="0" w:leftChars="0" w:firstLine="398" w:firstLineChars="166"/>
        <w:jc w:val="both"/>
        <w:rPr>
          <w:rFonts w:hint="default"/>
          <w:sz w:val="24"/>
          <w:szCs w:val="24"/>
        </w:rPr>
      </w:pPr>
      <w:r>
        <w:rPr>
          <w:rFonts w:hint="default"/>
          <w:sz w:val="24"/>
          <w:szCs w:val="24"/>
        </w:rPr>
        <w:t>Покаянный контур можно описать следующим образом:</w:t>
      </w:r>
    </w:p>
    <w:p w14:paraId="53AAD11A">
      <w:pPr>
        <w:ind w:left="0" w:leftChars="0" w:firstLine="398" w:firstLineChars="166"/>
        <w:jc w:val="both"/>
        <w:rPr>
          <w:rFonts w:hint="default"/>
          <w:sz w:val="24"/>
          <w:szCs w:val="24"/>
        </w:rPr>
      </w:pPr>
      <w:r>
        <w:rPr>
          <w:rFonts w:hint="default"/>
          <w:sz w:val="24"/>
          <w:szCs w:val="24"/>
        </w:rPr>
        <w:t>распознание несоответствия → остановка → признание авторства → принятие ответственности → исправление исправимого → новый ответ.</w:t>
      </w:r>
    </w:p>
    <w:p w14:paraId="4787F6B6">
      <w:pPr>
        <w:ind w:left="0" w:leftChars="0" w:firstLine="398" w:firstLineChars="166"/>
        <w:jc w:val="both"/>
        <w:rPr>
          <w:rFonts w:hint="default"/>
          <w:sz w:val="24"/>
          <w:szCs w:val="24"/>
        </w:rPr>
      </w:pPr>
      <w:r>
        <w:rPr>
          <w:rFonts w:hint="default"/>
          <w:sz w:val="24"/>
          <w:szCs w:val="24"/>
        </w:rPr>
        <w:t>Поэтому покаяние не уничтожает субъектность, а восстанавливает её. Человек перестаёт быть пленником собственного прошлого именно тогда, когда перестаёт отрицать собственное участие в его производстве.</w:t>
      </w:r>
    </w:p>
    <w:p w14:paraId="067DA7EC">
      <w:pPr>
        <w:ind w:left="0" w:leftChars="0" w:firstLine="398" w:firstLineChars="166"/>
        <w:jc w:val="both"/>
        <w:rPr>
          <w:rFonts w:hint="default"/>
          <w:sz w:val="24"/>
          <w:szCs w:val="24"/>
        </w:rPr>
      </w:pPr>
      <w:r>
        <w:rPr>
          <w:rFonts w:hint="default"/>
          <w:sz w:val="24"/>
          <w:szCs w:val="24"/>
        </w:rPr>
        <w:t>Церковная среда, в которой признание ошибки автоматически уничтожает статус человека и делает коррекцию практически невозможной, функционально противоречит одной из центральных операций христианской жизни.</w:t>
      </w:r>
    </w:p>
    <w:p w14:paraId="7EDDFB6A">
      <w:pPr>
        <w:ind w:left="0" w:leftChars="0" w:firstLine="398" w:firstLineChars="166"/>
        <w:jc w:val="both"/>
        <w:rPr>
          <w:rFonts w:hint="default"/>
          <w:sz w:val="24"/>
          <w:szCs w:val="24"/>
        </w:rPr>
      </w:pPr>
    </w:p>
    <w:p w14:paraId="4D557C52">
      <w:pPr>
        <w:ind w:left="0" w:leftChars="0" w:firstLine="398" w:firstLineChars="166"/>
        <w:jc w:val="both"/>
        <w:rPr>
          <w:rFonts w:hint="default"/>
          <w:sz w:val="24"/>
          <w:szCs w:val="24"/>
        </w:rPr>
      </w:pPr>
      <w:r>
        <w:rPr>
          <w:rFonts w:hint="default"/>
          <w:sz w:val="24"/>
          <w:szCs w:val="24"/>
        </w:rPr>
        <w:t>163. Царственное священство и личный ответ</w:t>
      </w:r>
    </w:p>
    <w:p w14:paraId="6937269F">
      <w:pPr>
        <w:ind w:left="0" w:leftChars="0" w:firstLine="398" w:firstLineChars="166"/>
        <w:jc w:val="both"/>
        <w:rPr>
          <w:rFonts w:hint="default"/>
          <w:sz w:val="24"/>
          <w:szCs w:val="24"/>
        </w:rPr>
      </w:pPr>
    </w:p>
    <w:p w14:paraId="4277EF99">
      <w:pPr>
        <w:ind w:left="0" w:leftChars="0" w:firstLine="398" w:firstLineChars="166"/>
        <w:jc w:val="both"/>
        <w:rPr>
          <w:rFonts w:hint="default"/>
          <w:sz w:val="24"/>
          <w:szCs w:val="24"/>
        </w:rPr>
      </w:pPr>
      <w:r>
        <w:rPr>
          <w:rFonts w:hint="default"/>
          <w:sz w:val="24"/>
          <w:szCs w:val="24"/>
        </w:rPr>
        <w:t>Христианское священническое измерение не исчерпывается рукоположенным клиром. Христианин как участник царственного священства призван сделать собственную жизнь ответом и принесением Богу.</w:t>
      </w:r>
    </w:p>
    <w:p w14:paraId="0B12A693">
      <w:pPr>
        <w:ind w:left="0" w:leftChars="0" w:firstLine="398" w:firstLineChars="166"/>
        <w:jc w:val="both"/>
        <w:rPr>
          <w:rFonts w:hint="default"/>
          <w:sz w:val="24"/>
          <w:szCs w:val="24"/>
        </w:rPr>
      </w:pPr>
      <w:r>
        <w:rPr>
          <w:rFonts w:hint="default"/>
          <w:sz w:val="24"/>
          <w:szCs w:val="24"/>
        </w:rPr>
        <w:t>Именно поэтому фундаментальная ответственность христианина не может быть передана духовнику, епископу или церковному институту. Другой способен помочь увидеть, научить, исправить, предостеречь, принять исповедь, преподать Таинство, но не способен вместо человека прожить его собственный ответ перед Богом.</w:t>
      </w:r>
    </w:p>
    <w:p w14:paraId="68FF4950">
      <w:pPr>
        <w:ind w:left="0" w:leftChars="0" w:firstLine="398" w:firstLineChars="166"/>
        <w:jc w:val="both"/>
        <w:rPr>
          <w:rFonts w:hint="default"/>
          <w:sz w:val="24"/>
          <w:szCs w:val="24"/>
        </w:rPr>
      </w:pPr>
      <w:r>
        <w:rPr>
          <w:rFonts w:hint="default"/>
          <w:sz w:val="24"/>
          <w:szCs w:val="24"/>
        </w:rPr>
        <w:t>Это создаёт принципиальную границу всякого специализированного церковного служения:</w:t>
      </w:r>
    </w:p>
    <w:p w14:paraId="627FEA4A">
      <w:pPr>
        <w:ind w:left="0" w:leftChars="0" w:firstLine="398" w:firstLineChars="166"/>
        <w:jc w:val="both"/>
        <w:rPr>
          <w:rFonts w:hint="default"/>
          <w:sz w:val="24"/>
          <w:szCs w:val="24"/>
        </w:rPr>
      </w:pPr>
      <w:r>
        <w:rPr>
          <w:rFonts w:hint="default"/>
          <w:sz w:val="24"/>
          <w:szCs w:val="24"/>
        </w:rPr>
        <w:t>служение должно помогать субъектности христианина состояться, а не присваивать её.</w:t>
      </w:r>
    </w:p>
    <w:p w14:paraId="1EECA349">
      <w:pPr>
        <w:ind w:left="0" w:leftChars="0" w:firstLine="398" w:firstLineChars="166"/>
        <w:jc w:val="both"/>
        <w:rPr>
          <w:rFonts w:hint="default"/>
          <w:sz w:val="24"/>
          <w:szCs w:val="24"/>
        </w:rPr>
      </w:pPr>
    </w:p>
    <w:p w14:paraId="7C88C897">
      <w:pPr>
        <w:ind w:left="0" w:leftChars="0" w:firstLine="398" w:firstLineChars="166"/>
        <w:jc w:val="both"/>
        <w:rPr>
          <w:rFonts w:hint="default"/>
          <w:sz w:val="24"/>
          <w:szCs w:val="24"/>
        </w:rPr>
      </w:pPr>
    </w:p>
    <w:p w14:paraId="63021755">
      <w:pPr>
        <w:ind w:left="0" w:leftChars="0" w:firstLine="398" w:firstLineChars="166"/>
        <w:jc w:val="both"/>
        <w:rPr>
          <w:rFonts w:hint="default"/>
          <w:sz w:val="24"/>
          <w:szCs w:val="24"/>
        </w:rPr>
      </w:pPr>
      <w:r>
        <w:rPr>
          <w:rFonts w:hint="default"/>
          <w:sz w:val="24"/>
          <w:szCs w:val="24"/>
          <w:lang w:val="ru-RU"/>
        </w:rPr>
        <w:t xml:space="preserve">164. </w:t>
      </w:r>
      <w:r>
        <w:rPr>
          <w:rFonts w:hint="default"/>
          <w:sz w:val="24"/>
          <w:szCs w:val="24"/>
        </w:rPr>
        <w:t>Функция рукоположенного священника</w:t>
      </w:r>
    </w:p>
    <w:p w14:paraId="40E835B5">
      <w:pPr>
        <w:ind w:left="0" w:leftChars="0" w:firstLine="398" w:firstLineChars="166"/>
        <w:jc w:val="both"/>
        <w:rPr>
          <w:rFonts w:hint="default"/>
          <w:sz w:val="24"/>
          <w:szCs w:val="24"/>
        </w:rPr>
      </w:pPr>
    </w:p>
    <w:p w14:paraId="594EB195">
      <w:pPr>
        <w:ind w:left="0" w:leftChars="0" w:firstLine="398" w:firstLineChars="166"/>
        <w:jc w:val="both"/>
        <w:rPr>
          <w:rFonts w:hint="default"/>
          <w:sz w:val="24"/>
          <w:szCs w:val="24"/>
          <w:lang w:val="ru-RU"/>
        </w:rPr>
      </w:pPr>
      <w:r>
        <w:rPr>
          <w:rFonts w:hint="default"/>
          <w:sz w:val="24"/>
          <w:szCs w:val="24"/>
        </w:rPr>
        <w:t>В функциональной перспективе ХТТ рукоположенный священник служит Церкви как инфраструктуре формирования человеческой и эсхатологической субъектности. Рукоположение нормативно предполагает более высокую эсхатологическую компетентность клирика, хотя само по себе не доказывает её фактического наличия. Поскольку эсхатологический горизонт по своему характеру апофатичен и не исчерпывается вербально передаваемым знанием, служение клирика включает не только объяснение, но и практическое введение Другого в такой способ отношения к конечному, при котором конечное не абсолютизируется. Такая передача может осуществляться через пример, совместную практику, аскетическую дисциплину и послушание.</w:t>
      </w:r>
    </w:p>
    <w:p w14:paraId="2B31752C">
      <w:pPr>
        <w:ind w:left="0" w:leftChars="0" w:firstLine="398" w:firstLineChars="166"/>
        <w:jc w:val="both"/>
        <w:rPr>
          <w:rFonts w:hint="default"/>
          <w:sz w:val="24"/>
          <w:szCs w:val="24"/>
        </w:rPr>
      </w:pPr>
      <w:r>
        <w:rPr>
          <w:rFonts w:hint="default"/>
          <w:sz w:val="24"/>
          <w:szCs w:val="24"/>
        </w:rPr>
        <w:t>Его функция двояка: поддерживать такое функционирование церковной инфраструктуры, при котором Другой становится всё более способным к собственному ответственному ответу перед Богом, и одновременно не позволять самой инфраструктуре, её институтам, формам и клирикальным правомочиям присваивать себе статус максимального Основания.</w:t>
      </w:r>
    </w:p>
    <w:p w14:paraId="0D9BD8FE">
      <w:pPr>
        <w:ind w:left="0" w:leftChars="0" w:firstLine="398" w:firstLineChars="166"/>
        <w:jc w:val="both"/>
        <w:rPr>
          <w:rFonts w:hint="default"/>
          <w:sz w:val="24"/>
          <w:szCs w:val="24"/>
        </w:rPr>
      </w:pPr>
      <w:r>
        <w:rPr>
          <w:rFonts w:hint="default"/>
          <w:sz w:val="24"/>
          <w:szCs w:val="24"/>
        </w:rPr>
        <w:t>Поэтому рукоположение подразумевает не только онтологическую, но и эсхатологическую компетентность. Онтологическая компетентность позволяет различать действующую карту и предшествующую Реальность и корректировать карту при обнаружении несоответствия. Эсхатологическая компетентность требует постоянно соотносить всякую церковную карту, институциональную форму и произведённую архитектуру с максимальным Основанием, не позволяя конечному присваивать себе окончательный статус. Священник тем самым служит не только функционированию церковной инфраструктуры, но и сохранению её границы: инфраструктура должна вести человека к Богу, а не становиться заменой Бога.</w:t>
      </w:r>
    </w:p>
    <w:p w14:paraId="006993FB">
      <w:pPr>
        <w:ind w:left="0" w:leftChars="0" w:firstLine="398" w:firstLineChars="166"/>
        <w:jc w:val="both"/>
        <w:rPr>
          <w:rFonts w:hint="default"/>
          <w:sz w:val="24"/>
          <w:szCs w:val="24"/>
        </w:rPr>
      </w:pPr>
      <w:r>
        <w:rPr>
          <w:rFonts w:hint="default"/>
          <w:sz w:val="24"/>
          <w:szCs w:val="24"/>
        </w:rPr>
        <w:t>Это включает литургическое и сакраментальное служение; сохранение ориентации к максимальному Основанию; участие в онтологической коммуникации; помощь в различении духовной проблемы и её ложной религиозной интерпретации; служение покаянию и новому началу; сохранение границы собственной компетенции и адекватную переадресацию вопроса врачу, психологу, юристу или иному специалисту там, где предмет превышает пастырскую компетенцию.</w:t>
      </w:r>
    </w:p>
    <w:p w14:paraId="0C3339B4">
      <w:pPr>
        <w:ind w:left="0" w:leftChars="0" w:firstLine="398" w:firstLineChars="166"/>
        <w:jc w:val="both"/>
        <w:rPr>
          <w:rFonts w:hint="default"/>
          <w:sz w:val="24"/>
          <w:szCs w:val="24"/>
        </w:rPr>
      </w:pPr>
      <w:r>
        <w:rPr>
          <w:rFonts w:hint="default"/>
          <w:sz w:val="24"/>
          <w:szCs w:val="24"/>
        </w:rPr>
        <w:t>Один из функциональных критериев можно сформулировать так:</w:t>
      </w:r>
    </w:p>
    <w:p w14:paraId="6168BC1D">
      <w:pPr>
        <w:ind w:left="0" w:leftChars="0" w:firstLine="398" w:firstLineChars="166"/>
        <w:jc w:val="both"/>
        <w:rPr>
          <w:rFonts w:hint="default"/>
          <w:sz w:val="24"/>
          <w:szCs w:val="24"/>
        </w:rPr>
      </w:pPr>
      <w:r>
        <w:rPr>
          <w:rFonts w:hint="default"/>
          <w:sz w:val="24"/>
          <w:szCs w:val="24"/>
        </w:rPr>
        <w:t>становится ли человек после взаимодействия со священником более способным самостоятельно и ответственно отвечать перед Богом и Реальностью?</w:t>
      </w:r>
    </w:p>
    <w:p w14:paraId="2CBE0941">
      <w:pPr>
        <w:ind w:left="0" w:leftChars="0" w:firstLine="398" w:firstLineChars="166"/>
        <w:jc w:val="both"/>
        <w:rPr>
          <w:rFonts w:hint="default"/>
          <w:sz w:val="24"/>
          <w:szCs w:val="24"/>
        </w:rPr>
      </w:pPr>
      <w:r>
        <w:rPr>
          <w:rFonts w:hint="default"/>
          <w:sz w:val="24"/>
          <w:szCs w:val="24"/>
        </w:rPr>
        <w:t>Этот критерий не исчерпывает священства, но обнаруживает одну из его центральных субъектных функций: поддерживать Церковь как действующую инфраструктуру человеческого ответа перед Богом и одновременно не позволять этой инфраструктуре присваивать себе место Бога.</w:t>
      </w:r>
    </w:p>
    <w:p w14:paraId="0663FA7C">
      <w:pPr>
        <w:ind w:left="0" w:leftChars="0" w:firstLine="398" w:firstLineChars="166"/>
        <w:jc w:val="both"/>
        <w:rPr>
          <w:rFonts w:hint="default"/>
          <w:sz w:val="24"/>
          <w:szCs w:val="24"/>
        </w:rPr>
      </w:pPr>
    </w:p>
    <w:p w14:paraId="09E27CBC">
      <w:pPr>
        <w:ind w:left="0" w:leftChars="0" w:firstLine="398" w:firstLineChars="166"/>
        <w:jc w:val="both"/>
        <w:rPr>
          <w:rFonts w:hint="default"/>
          <w:sz w:val="24"/>
          <w:szCs w:val="24"/>
        </w:rPr>
      </w:pPr>
      <w:r>
        <w:rPr>
          <w:rFonts w:hint="default"/>
          <w:sz w:val="24"/>
          <w:szCs w:val="24"/>
        </w:rPr>
        <w:t>165. Клерикальная субституция субъектности</w:t>
      </w:r>
    </w:p>
    <w:p w14:paraId="5842802F">
      <w:pPr>
        <w:ind w:left="0" w:leftChars="0" w:firstLine="398" w:firstLineChars="166"/>
        <w:jc w:val="both"/>
        <w:rPr>
          <w:rFonts w:hint="default"/>
          <w:sz w:val="24"/>
          <w:szCs w:val="24"/>
        </w:rPr>
      </w:pPr>
    </w:p>
    <w:p w14:paraId="0A8EB458">
      <w:pPr>
        <w:ind w:left="0" w:leftChars="0" w:firstLine="398" w:firstLineChars="166"/>
        <w:jc w:val="both"/>
        <w:rPr>
          <w:rFonts w:hint="default"/>
          <w:sz w:val="24"/>
          <w:szCs w:val="24"/>
        </w:rPr>
      </w:pPr>
      <w:r>
        <w:rPr>
          <w:rFonts w:hint="default"/>
          <w:sz w:val="24"/>
          <w:szCs w:val="24"/>
        </w:rPr>
        <w:t>Если человек постепенно передаёт священнику не отдельные элементы духовного руководства, а правомочия собственного распознания, выбора, начала, остановки, коррекции и ответственности, возникает клерикальная субституция субъектности.</w:t>
      </w:r>
    </w:p>
    <w:p w14:paraId="3ACD3F53">
      <w:pPr>
        <w:ind w:left="0" w:leftChars="0" w:firstLine="398" w:firstLineChars="166"/>
        <w:jc w:val="both"/>
        <w:rPr>
          <w:rFonts w:hint="default"/>
          <w:sz w:val="24"/>
          <w:szCs w:val="24"/>
        </w:rPr>
      </w:pPr>
      <w:r>
        <w:rPr>
          <w:rFonts w:hint="default"/>
          <w:sz w:val="24"/>
          <w:szCs w:val="24"/>
        </w:rPr>
        <w:t>Не всякая временная передача отдельных правомочий духовному руководителю является такой субституцией. Рукоположение нормативно предполагает более высокую эсхатологическую компетентность клирика, хотя само по себе не гарантирует её фактического наличия. Поскольку эсхатологическая компетентность имеет апофатическое измерение и не исчерпывается вербально передаваемым знанием, часть её формирования может происходить через пример, совместную практику, аскетическую дисциплину и послушание. Временная асимметрия правомочий в таком случае может служить обучению там, где существует реальная асимметрия компетентности и основания действия ещё не могут быть полностью переданы в понятийной форме.</w:t>
      </w:r>
    </w:p>
    <w:p w14:paraId="7C0ED3AD">
      <w:pPr>
        <w:ind w:left="0" w:leftChars="0" w:firstLine="398" w:firstLineChars="166"/>
        <w:jc w:val="both"/>
        <w:rPr>
          <w:rFonts w:hint="default"/>
          <w:sz w:val="24"/>
          <w:szCs w:val="24"/>
        </w:rPr>
      </w:pPr>
      <w:r>
        <w:rPr>
          <w:rFonts w:hint="default"/>
          <w:sz w:val="24"/>
          <w:szCs w:val="24"/>
        </w:rPr>
        <w:t>Клерикальная субституция начинается тогда, когда такая асимметрия перестаёт служить формированию собственной способности человека к распознанию и ответу и превращается в устойчивую замену этой способности внешним носителем. Церковная инфраструктура в таком случае перестаёт поддерживать способность человека к собственному ответственному ответу перед Богом и начинает замещать этот ответ готовым решением. Человек всё меньше спрашивает «что я должен ответить перед Богом?» и всё чаще ограничивается вопросом «что мне велели?». Право распознавать ситуацию, принимать решение, пересматривать его при столкновении с Реальностью и нести ответственность постепенно переносится от самого человека к клирику.</w:t>
      </w:r>
    </w:p>
    <w:p w14:paraId="1E020BA9">
      <w:pPr>
        <w:ind w:left="0" w:leftChars="0" w:firstLine="398" w:firstLineChars="166"/>
        <w:jc w:val="both"/>
        <w:rPr>
          <w:rFonts w:hint="default"/>
          <w:sz w:val="24"/>
          <w:szCs w:val="24"/>
        </w:rPr>
      </w:pPr>
      <w:r>
        <w:rPr>
          <w:rFonts w:hint="default"/>
          <w:sz w:val="24"/>
          <w:szCs w:val="24"/>
        </w:rPr>
        <w:t>Священник, в свою очередь, рискует выйти за пределы собственной компетенции и перестать служить церковной инфраструктуре как пространству переадресации к Богу. Вместо того чтобы использовать собственную более высокую компетентность для формирования способности Другого к самостоятельному ответу, он начинает занимать позицию локального окончательного основания, а церковная инфраструктура — присваивать себе ту функцию, которая принадлежит только максимальному Основанию.</w:t>
      </w:r>
    </w:p>
    <w:p w14:paraId="7C6C262C">
      <w:pPr>
        <w:ind w:left="0" w:leftChars="0" w:firstLine="398" w:firstLineChars="166"/>
        <w:jc w:val="both"/>
        <w:rPr>
          <w:rFonts w:hint="default"/>
          <w:sz w:val="24"/>
          <w:szCs w:val="24"/>
        </w:rPr>
      </w:pPr>
      <w:r>
        <w:rPr>
          <w:rFonts w:hint="default"/>
          <w:sz w:val="24"/>
          <w:szCs w:val="24"/>
        </w:rPr>
        <w:t>Такая конфигурация способна внешне выглядеть как высокий уровень религиозного послушания, дисциплины и доверия духовному руководству, но фактически иметь нисходящий субъектный вектор. Временная асимметрия компетентности в этом случае не преодолевает асимметрию субъектности, а закрепляет её: чем полнее человек передаёт клирику правомочия собственного ответа и чем меньше способен со временем осуществлять их самостоятельно, тем сильнее его субъектность оказывается замещённой.</w:t>
      </w:r>
    </w:p>
    <w:p w14:paraId="265A7492">
      <w:pPr>
        <w:ind w:left="0" w:leftChars="0" w:firstLine="398" w:firstLineChars="166"/>
        <w:jc w:val="both"/>
        <w:rPr>
          <w:rFonts w:hint="default"/>
          <w:sz w:val="24"/>
          <w:szCs w:val="24"/>
        </w:rPr>
      </w:pPr>
      <w:r>
        <w:rPr>
          <w:rFonts w:hint="default"/>
          <w:sz w:val="24"/>
          <w:szCs w:val="24"/>
        </w:rPr>
        <w:t>Функциональный критерий здесь состоит не в степени послушания как таковой и не в способности человека немедленно рационально объяснить каждое полученное указание, а в направлении производимого субъектного результата: делает ли духовное руководство человека более способным самостоятельно распознавать, отвечать, корректировать собственную позицию, удерживать конечное относительно максимального Основания и нести ответственность перед Богом и Реальностью — или, напротив, делает его всё более зависимым от внешнего носителя решения.</w:t>
      </w:r>
    </w:p>
    <w:p w14:paraId="41C1FD38">
      <w:pPr>
        <w:ind w:left="0" w:leftChars="0" w:firstLine="398" w:firstLineChars="166"/>
        <w:jc w:val="both"/>
        <w:rPr>
          <w:rFonts w:hint="default"/>
          <w:sz w:val="24"/>
          <w:szCs w:val="24"/>
        </w:rPr>
      </w:pPr>
    </w:p>
    <w:p w14:paraId="4DCF0D20">
      <w:pPr>
        <w:ind w:left="0" w:leftChars="0" w:firstLine="398" w:firstLineChars="166"/>
        <w:jc w:val="both"/>
        <w:rPr>
          <w:rFonts w:hint="default"/>
          <w:sz w:val="24"/>
          <w:szCs w:val="24"/>
        </w:rPr>
      </w:pPr>
      <w:r>
        <w:rPr>
          <w:rFonts w:hint="default"/>
          <w:sz w:val="24"/>
          <w:szCs w:val="24"/>
        </w:rPr>
        <w:t>166. Послушание как субъектная практика</w:t>
      </w:r>
    </w:p>
    <w:p w14:paraId="4A6ABA63">
      <w:pPr>
        <w:ind w:left="0" w:leftChars="0" w:firstLine="398" w:firstLineChars="166"/>
        <w:jc w:val="both"/>
        <w:rPr>
          <w:rFonts w:hint="default"/>
          <w:sz w:val="24"/>
          <w:szCs w:val="24"/>
        </w:rPr>
      </w:pPr>
    </w:p>
    <w:p w14:paraId="5F5F0AA7">
      <w:pPr>
        <w:ind w:left="0" w:leftChars="0" w:firstLine="398" w:firstLineChars="166"/>
        <w:jc w:val="both"/>
        <w:rPr>
          <w:rFonts w:hint="default"/>
          <w:sz w:val="24"/>
          <w:szCs w:val="24"/>
        </w:rPr>
      </w:pPr>
      <w:r>
        <w:rPr>
          <w:rFonts w:hint="default"/>
          <w:sz w:val="24"/>
          <w:szCs w:val="24"/>
        </w:rPr>
        <w:t>ХТТ не противопоставляет послушание свободе и субъектности. Послушание может быть аскетической формой добровольного ограничения собственной реактивности, отказа от автоматического следования собственной карте и способом обучения у носителя более высокой онтологической и эсхатологической компетентности. В таком случае оно не замещает субъектность, а участвует в её формировании.</w:t>
      </w:r>
    </w:p>
    <w:p w14:paraId="40C8BFB9">
      <w:pPr>
        <w:ind w:left="0" w:leftChars="0" w:firstLine="398" w:firstLineChars="166"/>
        <w:jc w:val="both"/>
        <w:rPr>
          <w:rFonts w:hint="default"/>
          <w:sz w:val="24"/>
          <w:szCs w:val="24"/>
        </w:rPr>
      </w:pPr>
      <w:r>
        <w:rPr>
          <w:rFonts w:hint="default"/>
          <w:sz w:val="24"/>
          <w:szCs w:val="24"/>
        </w:rPr>
        <w:t>Рукоположение нормативно предполагает более высокую эсхатологическую компетентность клирика, хотя само по себе не гарантирует её фактического наличия. Поскольку эсхатологический горизонт по своему характеру апофатичен, соответствующая компетентность не может быть полностью передана в форме понятий, правил и объяснений. Часть её формирования поэтому может происходить через пример, совместную практику, аскетическую дисциплину и послушание, когда ученик ещё не способен полностью распознать и вербализовать основания предлагаемого действия.</w:t>
      </w:r>
    </w:p>
    <w:p w14:paraId="5900FDA7">
      <w:pPr>
        <w:ind w:left="0" w:leftChars="0" w:firstLine="398" w:firstLineChars="166"/>
        <w:jc w:val="both"/>
        <w:rPr>
          <w:rFonts w:hint="default"/>
          <w:sz w:val="24"/>
          <w:szCs w:val="24"/>
        </w:rPr>
      </w:pPr>
      <w:r>
        <w:rPr>
          <w:rFonts w:hint="default"/>
          <w:sz w:val="24"/>
          <w:szCs w:val="24"/>
        </w:rPr>
        <w:t>Поэтому отсутствие немедленного понимания указания само по себе не означает утраты субъектности. Временное принятие решения более компетентного Другого может быть формой обучения собственной способности различать и отвечать. Асимметрия компетентности в таком случае не должна превращаться в постоянную асимметрию субъектности: её функция состоит в том, чтобы человек постепенно становился более способным к собственному ответственному ответу.</w:t>
      </w:r>
    </w:p>
    <w:p w14:paraId="6EE8E39E">
      <w:pPr>
        <w:ind w:left="0" w:leftChars="0" w:firstLine="398" w:firstLineChars="166"/>
        <w:jc w:val="both"/>
        <w:rPr>
          <w:rFonts w:hint="default"/>
          <w:sz w:val="24"/>
          <w:szCs w:val="24"/>
        </w:rPr>
      </w:pPr>
      <w:r>
        <w:rPr>
          <w:rFonts w:hint="default"/>
          <w:sz w:val="24"/>
          <w:szCs w:val="24"/>
        </w:rPr>
        <w:t>Однако послушание способно превращаться в устойчивую передачу внешнему носителю правомочий собственного распознания, выбора, начала, остановки, коррекции и ответственности. Тогда оно перестаёт быть способом формирования субъектности и становится механизмом её субституции. Человек обучается не более глубокому распознанию и ответу, а зависимости от внешнего носителя решения.</w:t>
      </w:r>
    </w:p>
    <w:p w14:paraId="706CC8AC">
      <w:pPr>
        <w:ind w:left="0" w:leftChars="0" w:firstLine="398" w:firstLineChars="166"/>
        <w:jc w:val="both"/>
        <w:rPr>
          <w:rFonts w:hint="default"/>
          <w:sz w:val="24"/>
          <w:szCs w:val="24"/>
        </w:rPr>
      </w:pPr>
      <w:r>
        <w:rPr>
          <w:rFonts w:hint="default"/>
          <w:sz w:val="24"/>
          <w:szCs w:val="24"/>
        </w:rPr>
        <w:t>Различие устанавливается не по самому наличию приказа, не по степени строгости практики, не по способности ученика немедленно объяснить основания каждого указания и не по субъективному ощущению смирения, а по произведённому субъектному результату.</w:t>
      </w:r>
    </w:p>
    <w:p w14:paraId="34331995">
      <w:pPr>
        <w:ind w:left="0" w:leftChars="0" w:firstLine="398" w:firstLineChars="166"/>
        <w:jc w:val="both"/>
        <w:rPr>
          <w:rFonts w:hint="default"/>
          <w:sz w:val="24"/>
          <w:szCs w:val="24"/>
        </w:rPr>
      </w:pPr>
      <w:r>
        <w:rPr>
          <w:rFonts w:hint="default"/>
          <w:sz w:val="24"/>
          <w:szCs w:val="24"/>
        </w:rPr>
        <w:t>Ключевой вопрос:</w:t>
      </w:r>
    </w:p>
    <w:p w14:paraId="7362F918">
      <w:pPr>
        <w:ind w:left="0" w:leftChars="0" w:firstLine="398" w:firstLineChars="166"/>
        <w:jc w:val="both"/>
        <w:rPr>
          <w:rFonts w:hint="default"/>
          <w:sz w:val="24"/>
          <w:szCs w:val="24"/>
        </w:rPr>
      </w:pPr>
      <w:r>
        <w:rPr>
          <w:rFonts w:hint="default"/>
          <w:sz w:val="24"/>
          <w:szCs w:val="24"/>
        </w:rPr>
        <w:t>какую субъектность производит конкретная практика послушания?</w:t>
      </w:r>
    </w:p>
    <w:p w14:paraId="5DA7F8C2">
      <w:pPr>
        <w:ind w:left="0" w:leftChars="0" w:firstLine="398" w:firstLineChars="166"/>
        <w:jc w:val="both"/>
        <w:rPr>
          <w:rFonts w:hint="default"/>
          <w:sz w:val="24"/>
          <w:szCs w:val="24"/>
        </w:rPr>
      </w:pPr>
      <w:r>
        <w:rPr>
          <w:rFonts w:hint="default"/>
          <w:sz w:val="24"/>
          <w:szCs w:val="24"/>
        </w:rPr>
        <w:t>Если в результате человек становится более способным различать Реальность и собственную карту, слышать Другого, принимать ответственность, корректировать собственную позицию, не абсолютизировать конечное и самостоятельно отвечать перед Богом и Реальностью, практика имеет восходящий субъектный вектор. Если же по мере её продолжения человек становится всё менее способным без внешнего носителя распознавать ситуацию, принимать решение, останавливать ошибочное действие, корректировать собственную позицию и нести ответственность за ответ, субъектная функция послушания инвертируется.</w:t>
      </w:r>
    </w:p>
    <w:p w14:paraId="776AEF27">
      <w:pPr>
        <w:ind w:left="0" w:leftChars="0" w:firstLine="398" w:firstLineChars="166"/>
        <w:jc w:val="both"/>
        <w:rPr>
          <w:rFonts w:hint="default"/>
          <w:sz w:val="24"/>
          <w:szCs w:val="24"/>
        </w:rPr>
      </w:pPr>
      <w:r>
        <w:rPr>
          <w:rFonts w:hint="default"/>
          <w:sz w:val="24"/>
          <w:szCs w:val="24"/>
        </w:rPr>
        <w:t>Зрелое послушание использует асимметрию компетентности для преодоления асимметрии субъектности: более компетентный Другой помогает человеку видеть и действовать там, где его собственная способность ещё недостаточна, чтобы со временем он становился всё более способным к собственному ответственному ответу перед Богом и Реальностью.</w:t>
      </w:r>
    </w:p>
    <w:p w14:paraId="67FA45AC">
      <w:pPr>
        <w:ind w:left="0" w:leftChars="0" w:firstLine="398" w:firstLineChars="166"/>
        <w:jc w:val="both"/>
        <w:rPr>
          <w:rFonts w:hint="default"/>
          <w:sz w:val="24"/>
          <w:szCs w:val="24"/>
        </w:rPr>
      </w:pPr>
    </w:p>
    <w:p w14:paraId="7C3A67A2">
      <w:pPr>
        <w:ind w:left="0" w:leftChars="0" w:firstLine="398" w:firstLineChars="166"/>
        <w:jc w:val="both"/>
        <w:rPr>
          <w:rFonts w:hint="default"/>
          <w:sz w:val="24"/>
          <w:szCs w:val="24"/>
        </w:rPr>
      </w:pPr>
      <w:r>
        <w:rPr>
          <w:rFonts w:hint="default"/>
          <w:sz w:val="24"/>
          <w:szCs w:val="24"/>
        </w:rPr>
        <w:t>167. Церковная институциональная инверсия</w:t>
      </w:r>
    </w:p>
    <w:p w14:paraId="134EDA2A">
      <w:pPr>
        <w:ind w:left="0" w:leftChars="0" w:firstLine="398" w:firstLineChars="166"/>
        <w:jc w:val="both"/>
        <w:rPr>
          <w:rFonts w:hint="default"/>
          <w:sz w:val="24"/>
          <w:szCs w:val="24"/>
        </w:rPr>
      </w:pPr>
    </w:p>
    <w:p w14:paraId="55DD34A0">
      <w:pPr>
        <w:ind w:left="0" w:leftChars="0" w:firstLine="398" w:firstLineChars="166"/>
        <w:jc w:val="both"/>
        <w:rPr>
          <w:rFonts w:hint="default"/>
          <w:sz w:val="24"/>
          <w:szCs w:val="24"/>
        </w:rPr>
      </w:pPr>
      <w:r>
        <w:rPr>
          <w:rFonts w:hint="default"/>
          <w:sz w:val="24"/>
          <w:szCs w:val="24"/>
        </w:rPr>
        <w:t>Как историческая человеческая система, церковная институциональная форма также может входить в аутентичный, компенсаторный, симулятивный или инверсионный режим.</w:t>
      </w:r>
    </w:p>
    <w:p w14:paraId="66646F0E">
      <w:pPr>
        <w:ind w:left="0" w:leftChars="0" w:firstLine="398" w:firstLineChars="166"/>
        <w:jc w:val="both"/>
        <w:rPr>
          <w:rFonts w:hint="default"/>
          <w:sz w:val="24"/>
          <w:szCs w:val="24"/>
          <w:lang w:val="ru-RU"/>
        </w:rPr>
      </w:pPr>
      <w:r>
        <w:rPr>
          <w:rFonts w:hint="default"/>
          <w:sz w:val="24"/>
          <w:szCs w:val="24"/>
        </w:rPr>
        <w:t>Инверсионный режим достигает предельной формы тогда, когда церковная инфраструктура перестаёт переадресовывать человека к максимальному Основанию и начинает сама занимать его место. В этом отношении показательно само христианское понятие ἀντίχριστος: греческое ἀντί допускает не только значение противостояния, но и значение замещения — нахождения вместо другого. Поэтому принцип Антихриста может быть понят не только как открытая вражда Христу, но и как присвоение производным основанием позиции, принадлежащей Христу. Предельная инверсия состоит не только в отрицании Основания, но и в попытке занять его место.</w:t>
      </w:r>
    </w:p>
    <w:p w14:paraId="600788BA">
      <w:pPr>
        <w:ind w:left="0" w:leftChars="0" w:firstLine="398" w:firstLineChars="166"/>
        <w:jc w:val="both"/>
        <w:rPr>
          <w:rFonts w:hint="default"/>
          <w:sz w:val="24"/>
          <w:szCs w:val="24"/>
        </w:rPr>
      </w:pPr>
      <w:r>
        <w:rPr>
          <w:rFonts w:hint="default"/>
          <w:sz w:val="24"/>
          <w:szCs w:val="24"/>
        </w:rPr>
        <w:t>Такая инверсия может происходить и без изменения исповедуемого содержания. Инфраструктура формирования ответа способна начать требовать отказа от собственного ответа; переадресация к Богу — завершаться на должностном лице или институте; духовное руководство — превращаться в клерикальную субституцию субъектности; послушание — в снятие ответственности; Предание — в запрет проверки собственной интерпретации Предания; литургическая жизнь — в ритуальное подтверждение групповой идентичности; аскеза — в систему внешней дисциплины. Институт, клирик, традиция или конкретная интерпретация могут продолжать ссылаться на Христа и одновременно функционально присваивать себе правомочия, которые должны сохраняться только за максимальным Основанием.</w:t>
      </w:r>
    </w:p>
    <w:p w14:paraId="1B9F1761">
      <w:pPr>
        <w:ind w:left="0" w:leftChars="0" w:firstLine="398" w:firstLineChars="166"/>
        <w:jc w:val="both"/>
        <w:rPr>
          <w:rFonts w:hint="default"/>
          <w:sz w:val="24"/>
          <w:szCs w:val="24"/>
        </w:rPr>
      </w:pPr>
      <w:r>
        <w:rPr>
          <w:rFonts w:hint="default"/>
          <w:sz w:val="24"/>
          <w:szCs w:val="24"/>
        </w:rPr>
        <w:t>ХТТ не выводит отсюда отрицательного суждения о церковной институциональности как таковой. Напротив, институт необходим для воспроизводимости церковной жизни и передачи её опыта. Вопрос состоит в том, сохраняет ли он собственный производный и инфраструктурный характер: делает ли возможным человеческий ответ перед Богом и переадресует ли человека к максимальному Основанию — или начинает требовать окончательной переадресации к себе. Поэтому анализ устанавливает не наличие или отсутствие институциональной формы, а режим соответствия между заявленной церковной функцией, фактическим распределением субъектности и тем Основанием, относительно которого сама церковная инфраструктура получает своё место и меру.</w:t>
      </w:r>
    </w:p>
    <w:p w14:paraId="3E14148F">
      <w:pPr>
        <w:ind w:left="0" w:leftChars="0" w:firstLine="398" w:firstLineChars="166"/>
        <w:jc w:val="both"/>
        <w:rPr>
          <w:rFonts w:hint="default"/>
          <w:sz w:val="24"/>
          <w:szCs w:val="24"/>
        </w:rPr>
      </w:pPr>
    </w:p>
    <w:p w14:paraId="6188D7AD">
      <w:pPr>
        <w:ind w:left="0" w:leftChars="0" w:firstLine="398" w:firstLineChars="166"/>
        <w:jc w:val="both"/>
        <w:rPr>
          <w:rFonts w:hint="default"/>
          <w:sz w:val="24"/>
          <w:szCs w:val="24"/>
        </w:rPr>
      </w:pPr>
      <w:r>
        <w:rPr>
          <w:rFonts w:hint="default"/>
          <w:sz w:val="24"/>
          <w:szCs w:val="24"/>
        </w:rPr>
        <w:t>168. «Как пользоваться Церковью?»</w:t>
      </w:r>
    </w:p>
    <w:p w14:paraId="2B66EC3D">
      <w:pPr>
        <w:ind w:left="0" w:leftChars="0" w:firstLine="398" w:firstLineChars="166"/>
        <w:jc w:val="both"/>
        <w:rPr>
          <w:rFonts w:hint="default"/>
          <w:sz w:val="24"/>
          <w:szCs w:val="24"/>
        </w:rPr>
      </w:pPr>
    </w:p>
    <w:p w14:paraId="5A53468D">
      <w:pPr>
        <w:ind w:left="0" w:leftChars="0" w:firstLine="398" w:firstLineChars="166"/>
        <w:jc w:val="both"/>
        <w:rPr>
          <w:rFonts w:hint="default"/>
          <w:sz w:val="24"/>
          <w:szCs w:val="24"/>
        </w:rPr>
      </w:pPr>
      <w:r>
        <w:rPr>
          <w:rFonts w:hint="default"/>
          <w:sz w:val="24"/>
          <w:szCs w:val="24"/>
        </w:rPr>
        <w:t>После всего пройденного первоначальный вопрос получает прямой ответ:</w:t>
      </w:r>
    </w:p>
    <w:p w14:paraId="707E3DD7">
      <w:pPr>
        <w:ind w:left="0" w:leftChars="0" w:firstLine="398" w:firstLineChars="166"/>
        <w:jc w:val="both"/>
        <w:rPr>
          <w:rFonts w:hint="default"/>
          <w:sz w:val="24"/>
          <w:szCs w:val="24"/>
        </w:rPr>
      </w:pPr>
      <w:r>
        <w:rPr>
          <w:rFonts w:hint="default"/>
          <w:sz w:val="24"/>
          <w:szCs w:val="24"/>
        </w:rPr>
        <w:t>пользоваться Церковью — значит входить в её жизнь так, чтобы становиться всё более способным видеть Реальность, соотносить её с максимальным Основанием, давать собственный свободный ответ, принимать ответственность за произведённое и формировать себя как эсхатологического субъекта.</w:t>
      </w:r>
    </w:p>
    <w:p w14:paraId="53B6D1DB">
      <w:pPr>
        <w:ind w:left="0" w:leftChars="0" w:firstLine="398" w:firstLineChars="166"/>
        <w:jc w:val="both"/>
        <w:rPr>
          <w:rFonts w:hint="default"/>
          <w:sz w:val="24"/>
          <w:szCs w:val="24"/>
        </w:rPr>
      </w:pPr>
      <w:r>
        <w:rPr>
          <w:rFonts w:hint="default"/>
          <w:sz w:val="24"/>
          <w:szCs w:val="24"/>
        </w:rPr>
        <w:t>Поэтому все внутрицерковные практики могут также рассматриваться через функциональный вопрос:</w:t>
      </w:r>
    </w:p>
    <w:p w14:paraId="38C9753C">
      <w:pPr>
        <w:ind w:left="0" w:leftChars="0" w:firstLine="398" w:firstLineChars="166"/>
        <w:jc w:val="both"/>
        <w:rPr>
          <w:rFonts w:hint="default"/>
          <w:sz w:val="24"/>
          <w:szCs w:val="24"/>
        </w:rPr>
      </w:pPr>
      <w:r>
        <w:rPr>
          <w:rFonts w:hint="default"/>
          <w:sz w:val="24"/>
          <w:szCs w:val="24"/>
        </w:rPr>
        <w:t>какую способность ответа эта практика формирует?</w:t>
      </w:r>
    </w:p>
    <w:p w14:paraId="4CF72210">
      <w:pPr>
        <w:ind w:left="0" w:leftChars="0" w:firstLine="398" w:firstLineChars="166"/>
        <w:jc w:val="both"/>
        <w:rPr>
          <w:rFonts w:hint="default"/>
          <w:sz w:val="24"/>
          <w:szCs w:val="24"/>
        </w:rPr>
      </w:pPr>
      <w:r>
        <w:rPr>
          <w:rFonts w:hint="default"/>
          <w:sz w:val="24"/>
          <w:szCs w:val="24"/>
        </w:rPr>
        <w:t>Так вопрос, который сначала казался практическим и узким, оказывается входом в общую архитектуру человеческой субъектности — и после построения этой архитектуры возвращается к собственной исходной точке.</w:t>
      </w:r>
    </w:p>
    <w:p w14:paraId="57176626">
      <w:pPr>
        <w:ind w:left="0" w:leftChars="0" w:firstLine="398" w:firstLineChars="166"/>
        <w:jc w:val="both"/>
        <w:rPr>
          <w:rFonts w:hint="default"/>
          <w:sz w:val="24"/>
          <w:szCs w:val="24"/>
        </w:rPr>
      </w:pPr>
    </w:p>
    <w:p w14:paraId="41E1C0B2">
      <w:pPr>
        <w:ind w:left="0" w:leftChars="0" w:firstLine="398" w:firstLineChars="166"/>
        <w:jc w:val="both"/>
        <w:rPr>
          <w:rFonts w:hint="default"/>
          <w:sz w:val="24"/>
          <w:szCs w:val="24"/>
        </w:rPr>
      </w:pPr>
      <w:r>
        <w:rPr>
          <w:rFonts w:hint="default"/>
          <w:sz w:val="24"/>
          <w:szCs w:val="24"/>
        </w:rPr>
        <w:t>169. По плодам: признаки актуализированной Церкви</w:t>
      </w:r>
    </w:p>
    <w:p w14:paraId="7520F22C">
      <w:pPr>
        <w:ind w:left="0" w:leftChars="0" w:firstLine="398" w:firstLineChars="166"/>
        <w:jc w:val="both"/>
        <w:rPr>
          <w:rFonts w:hint="default"/>
          <w:sz w:val="24"/>
          <w:szCs w:val="24"/>
        </w:rPr>
      </w:pPr>
    </w:p>
    <w:p w14:paraId="210A0626">
      <w:pPr>
        <w:ind w:left="0" w:leftChars="0" w:firstLine="398" w:firstLineChars="166"/>
        <w:jc w:val="both"/>
        <w:rPr>
          <w:rFonts w:hint="default"/>
          <w:sz w:val="24"/>
          <w:szCs w:val="24"/>
        </w:rPr>
      </w:pPr>
      <w:r>
        <w:rPr>
          <w:rFonts w:hint="default"/>
          <w:sz w:val="24"/>
          <w:szCs w:val="24"/>
        </w:rPr>
        <w:t>«По плодам их узнаете их» (Мф. 7:16).</w:t>
      </w:r>
    </w:p>
    <w:p w14:paraId="33001BA8">
      <w:pPr>
        <w:ind w:left="0" w:leftChars="0" w:firstLine="398" w:firstLineChars="166"/>
        <w:jc w:val="both"/>
        <w:rPr>
          <w:rFonts w:hint="default"/>
          <w:sz w:val="24"/>
          <w:szCs w:val="24"/>
        </w:rPr>
      </w:pPr>
      <w:r>
        <w:rPr>
          <w:rFonts w:hint="default"/>
          <w:sz w:val="24"/>
          <w:szCs w:val="24"/>
        </w:rPr>
        <w:t>По каким плодам мы можем узнать «актуализированную» Церковь?</w:t>
      </w:r>
    </w:p>
    <w:p w14:paraId="167DD8FC">
      <w:pPr>
        <w:ind w:left="0" w:leftChars="0" w:firstLine="398" w:firstLineChars="166"/>
        <w:jc w:val="both"/>
        <w:rPr>
          <w:rFonts w:hint="default"/>
          <w:sz w:val="24"/>
          <w:szCs w:val="24"/>
        </w:rPr>
      </w:pPr>
      <w:r>
        <w:rPr>
          <w:rFonts w:hint="default"/>
          <w:sz w:val="24"/>
          <w:szCs w:val="24"/>
        </w:rPr>
        <w:t>Теперь можно собрать вместе интуиции, разбросанные по всему «базовому тексту ХТТ», то есть по семи главам второй части ХТТ I, и поставить вопрос уже не только о том, что Церковь исповедует, хранит и совершает, но и о том, что должно становиться возможным в человеке и общине, если церковная онтология действительно актуализируется в их жизни.</w:t>
      </w:r>
    </w:p>
    <w:p w14:paraId="606A6B34">
      <w:pPr>
        <w:ind w:left="0" w:leftChars="0" w:firstLine="398" w:firstLineChars="166"/>
        <w:jc w:val="both"/>
        <w:rPr>
          <w:rFonts w:hint="default"/>
          <w:sz w:val="24"/>
          <w:szCs w:val="24"/>
        </w:rPr>
      </w:pPr>
      <w:r>
        <w:rPr>
          <w:rFonts w:hint="default"/>
          <w:sz w:val="24"/>
          <w:szCs w:val="24"/>
        </w:rPr>
        <w:t>В дальнейшем выражение «реальная Церковь» употребляется здесь в узком функциональном смысле — как церковная среда в меру её актуализации. Оно не является отдельным догматическим суждением о канонической или экклезиологической принадлежности.</w:t>
      </w:r>
    </w:p>
    <w:p w14:paraId="32A93B03">
      <w:pPr>
        <w:ind w:left="0" w:leftChars="0" w:firstLine="398" w:firstLineChars="166"/>
        <w:jc w:val="both"/>
        <w:rPr>
          <w:rFonts w:hint="default"/>
          <w:sz w:val="24"/>
          <w:szCs w:val="24"/>
        </w:rPr>
      </w:pPr>
      <w:r>
        <w:rPr>
          <w:rFonts w:hint="default"/>
          <w:sz w:val="24"/>
          <w:szCs w:val="24"/>
        </w:rPr>
        <w:t>Методологический статус следующего перечня необходимо уточнить. Он не является эмпирическим тестом истинности Церкви и не позволяет переносить свойства отдельного человека, общины, прихода или института на Церковь в целом. Здесь ХТТ эксплицирует функциональные следствия собственной христианской антропологии и исходного экклезиологического вопроса. Каждый из названных признаков становится предметом конкретного ХТТ-анализа только после ограничения объекта, времени, масштаба и субъектных позиций и должен проходить обычные процедуры альтернативной реконструкции, проверки совместимости контекстов и отрицательного теста. Отсутствие отдельного плода в конкретной церковной среде само по себе не доказывает деактуализации Церкви как таковой; его наличие также не доказывает полноты её актуализации.</w:t>
      </w:r>
    </w:p>
    <w:p w14:paraId="321175CA">
      <w:pPr>
        <w:ind w:left="0" w:leftChars="0" w:firstLine="398" w:firstLineChars="166"/>
        <w:jc w:val="both"/>
        <w:rPr>
          <w:rFonts w:hint="default"/>
          <w:sz w:val="24"/>
          <w:szCs w:val="24"/>
        </w:rPr>
      </w:pPr>
      <w:r>
        <w:rPr>
          <w:rFonts w:hint="default"/>
          <w:sz w:val="24"/>
          <w:szCs w:val="24"/>
        </w:rPr>
        <w:t>Церковь должна оставаться пространством живого времени, даже если пасомое общество впало в мёртвое. Она не может просто воспроизводить в религиозной форме неспособность окружающего общества к началу, ответу и будущему. Если церковная онтология действительно актуализируется, её присутствие должно становиться различимым в способе жизни человека и общины.</w:t>
      </w:r>
    </w:p>
    <w:p w14:paraId="566B99A9">
      <w:pPr>
        <w:ind w:left="0" w:leftChars="0" w:firstLine="398" w:firstLineChars="166"/>
        <w:jc w:val="both"/>
        <w:rPr>
          <w:rFonts w:hint="default"/>
          <w:sz w:val="24"/>
          <w:szCs w:val="24"/>
        </w:rPr>
      </w:pPr>
      <w:r>
        <w:rPr>
          <w:rFonts w:hint="default"/>
          <w:sz w:val="24"/>
          <w:szCs w:val="24"/>
        </w:rPr>
        <w:t>В актуализированной Церкви верный должен реально приобретать онтологическую компетентность и по крайней мере подводиться к границам компетентности эсхатологической. Веру невозможно передать как знание или навык; не все сосуды вмещают одинаково. Но адекватное прочтение и употребление наличного Предания Православной Церкви вполне способно обучать человека различать Реальность, собственное положение в ней, пределы своей компетенции и направление собственного движения. Церковь не может дать человеку его свободный ответ вместо него, но она должна делать такой ответ всё более возможным, различимым и осмысленным.</w:t>
      </w:r>
    </w:p>
    <w:p w14:paraId="1725AD0F">
      <w:pPr>
        <w:ind w:left="0" w:leftChars="0" w:firstLine="398" w:firstLineChars="166"/>
        <w:jc w:val="both"/>
        <w:rPr>
          <w:rFonts w:hint="default"/>
          <w:sz w:val="24"/>
          <w:szCs w:val="24"/>
        </w:rPr>
      </w:pPr>
      <w:r>
        <w:rPr>
          <w:rFonts w:hint="default"/>
          <w:sz w:val="24"/>
          <w:szCs w:val="24"/>
        </w:rPr>
        <w:t>Однако речь идёт не только о компетентности. В реальной Церкви верный должен приобретать опыт развития человеческого в себе. Церковная жизнь и прежде всего опыт общения внутри неё должны зримо обучать «человеческому», «персональному» — при всей апофатичности этих понятий. Человек должен получать опыт отношения, в котором он не сводится к функции, статусу, полезности или набору качеств, и постепенно сам учиться так же относиться к Другому. Если многолетняя церковная жизнь не увеличивает способность человека быть человеком с другим человеком, это само по себе является серьёзным функциональным симптомом.</w:t>
      </w:r>
    </w:p>
    <w:p w14:paraId="4DBAC1DE">
      <w:pPr>
        <w:ind w:left="0" w:leftChars="0" w:firstLine="398" w:firstLineChars="166"/>
        <w:jc w:val="both"/>
        <w:rPr>
          <w:rFonts w:hint="default"/>
          <w:sz w:val="24"/>
          <w:szCs w:val="24"/>
        </w:rPr>
      </w:pPr>
      <w:r>
        <w:rPr>
          <w:rFonts w:hint="default"/>
          <w:sz w:val="24"/>
          <w:szCs w:val="24"/>
        </w:rPr>
        <w:t>Поэтому церковная жизнь должна давать и опыт различения. Речь не о праве окончательно судить о духовном состоянии другого и не о составлении духовной табели о рангах, а о приобретении навигационной способности: постепенно отличать зрелость от её симуляции, действительный авторитет от одного лишь статуса, компетентность от притязания на неё, послушание от зависимости, смирение от подавленности, любовь от контроля. Человек должен всё лучше понимать, кому и в чём он может доверять, где проходит граница чужой и собственной компетенции, что с ним самим происходит и куда он движется. В этом смысле «Лествица» должна становиться для него не перечнем чужих статусов, а картой духовной навигации.</w:t>
      </w:r>
    </w:p>
    <w:p w14:paraId="606B5D2F">
      <w:pPr>
        <w:ind w:left="0" w:leftChars="0" w:firstLine="398" w:firstLineChars="166"/>
        <w:jc w:val="both"/>
        <w:rPr>
          <w:rFonts w:hint="default"/>
          <w:sz w:val="24"/>
          <w:szCs w:val="24"/>
        </w:rPr>
      </w:pPr>
      <w:r>
        <w:rPr>
          <w:rFonts w:hint="default"/>
          <w:sz w:val="24"/>
          <w:szCs w:val="24"/>
        </w:rPr>
        <w:t>Такое различение не может оставаться исключительно частной способностью отдельных верных. Сама церковная среда должна обладать работающими механизмами распознания. Духовное шарлатанство, некомпетентность, симуляция авторитета и злоупотребление им не должны иметь возможности бесконечно воспроизводиться, оставаясь нераспознанными. Формальный статус не может навсегда защищать человека от проверки действительной компетентности.</w:t>
      </w:r>
    </w:p>
    <w:p w14:paraId="5ADEB2FA">
      <w:pPr>
        <w:ind w:left="0" w:leftChars="0" w:firstLine="398" w:firstLineChars="166"/>
        <w:jc w:val="both"/>
        <w:rPr>
          <w:rFonts w:hint="default"/>
          <w:sz w:val="24"/>
          <w:szCs w:val="24"/>
        </w:rPr>
      </w:pPr>
      <w:r>
        <w:rPr>
          <w:rFonts w:hint="default"/>
          <w:sz w:val="24"/>
          <w:szCs w:val="24"/>
        </w:rPr>
        <w:t>В реальной Церкви нормально называть вещи своими именами. Это не просто требование нравственной прямоты. Там, где происходящее невозможно правдиво назвать, становится невозможной и его коррекция. Если властолюбие необходимо называть ревностью о порядке, страх — смирением, безответственность — послушанием, неспособность к коммуникации — хранением мира, а институциональный интерес — защитой Церкви, система постепенно лишается способности различать собственное состояние. Правдивое именование является условием сохранения обратной связи с Реальностью.</w:t>
      </w:r>
    </w:p>
    <w:p w14:paraId="29CFC3CF">
      <w:pPr>
        <w:ind w:left="0" w:leftChars="0" w:firstLine="398" w:firstLineChars="166"/>
        <w:jc w:val="both"/>
        <w:rPr>
          <w:rFonts w:hint="default"/>
          <w:sz w:val="24"/>
          <w:szCs w:val="24"/>
        </w:rPr>
      </w:pPr>
      <w:r>
        <w:rPr>
          <w:rFonts w:hint="default"/>
          <w:sz w:val="24"/>
          <w:szCs w:val="24"/>
        </w:rPr>
        <w:t>Верный в функциональной Церкви должен получать опыт полноценной коммуникации: возможность говорить и быть услышанным, получать действительный ответ, признавать чужую компетенцию и собственную ошибку, сохранять отношение и возможность ответа при различии и конфликте. Полноценная коммуникация проверяется не отсутствием различий, а способностью не разрушать отношение из-за самого факта различия. Она является не дополнительным украшением церковной жизни, а одним из её наблюдаемых плодов и одной из главных школ персонального отношения.</w:t>
      </w:r>
    </w:p>
    <w:p w14:paraId="19013B9A">
      <w:pPr>
        <w:ind w:left="0" w:leftChars="0" w:firstLine="398" w:firstLineChars="166"/>
        <w:jc w:val="both"/>
        <w:rPr>
          <w:rFonts w:hint="default"/>
          <w:sz w:val="24"/>
          <w:szCs w:val="24"/>
        </w:rPr>
      </w:pPr>
      <w:r>
        <w:rPr>
          <w:rFonts w:hint="default"/>
          <w:sz w:val="24"/>
          <w:szCs w:val="24"/>
        </w:rPr>
        <w:t>В реальной Церкви человек должен также получать возможность распознать собственную миссию. Церковная жизнь должна</w:t>
      </w:r>
      <w:r>
        <w:rPr>
          <w:rFonts w:hint="default"/>
          <w:sz w:val="24"/>
          <w:szCs w:val="24"/>
          <w:lang w:val="ru-RU"/>
        </w:rPr>
        <w:t xml:space="preserve"> </w:t>
      </w:r>
      <w:r>
        <w:rPr>
          <w:rFonts w:hint="default"/>
          <w:sz w:val="24"/>
          <w:szCs w:val="24"/>
        </w:rPr>
        <w:t>не только включать верного в уже существующее распределение функций. Она должна помогать ему понять, какой собственный ответ он способен и призван дать Богу своей конкретной жизнью. Церковь должна быть местом, где человек не только узнаёт, Кто является его максимальным Основанием, но постепенно узнаёт и кем он сам призван стать перед этим Основанием.</w:t>
      </w:r>
    </w:p>
    <w:p w14:paraId="22DC6816">
      <w:pPr>
        <w:ind w:left="0" w:leftChars="0" w:firstLine="398" w:firstLineChars="166"/>
        <w:jc w:val="both"/>
        <w:rPr>
          <w:rFonts w:hint="default"/>
          <w:sz w:val="24"/>
          <w:szCs w:val="24"/>
        </w:rPr>
      </w:pPr>
      <w:r>
        <w:rPr>
          <w:rFonts w:hint="default"/>
          <w:sz w:val="24"/>
          <w:szCs w:val="24"/>
        </w:rPr>
        <w:t>Поэтому одним из наиболее заметных плодов актуализированной Церкви должен быть рост масштаба личности. Речь не о росте статуса, известности, власти или социальной эффективности. Масштаб личности растёт тогда, когда человек способен вместить более широкую Реальность, принять большую ответственность, удерживать более сложное отношение с Другим, не разрушаясь от различия, и дать более полный собственный ответ. Человек, проживший значительную часть жизни внутри функциональной церковной среды, должен становиться больше самого себя прежнего. Направление этого роста должно быть различимо не только внутри церковного самоописания, но и во внешне наблюдаемых качествах его отношений, ответственности, свободы, различения, способности служить, начинать и нести собственную миссию.</w:t>
      </w:r>
    </w:p>
    <w:p w14:paraId="56CACCC0">
      <w:pPr>
        <w:ind w:left="0" w:leftChars="0" w:firstLine="398" w:firstLineChars="166"/>
        <w:jc w:val="both"/>
        <w:rPr>
          <w:rFonts w:hint="default"/>
          <w:sz w:val="24"/>
          <w:szCs w:val="24"/>
        </w:rPr>
      </w:pPr>
      <w:r>
        <w:rPr>
          <w:rFonts w:hint="default"/>
          <w:sz w:val="24"/>
          <w:szCs w:val="24"/>
        </w:rPr>
        <w:t>Этот опыт не должен замыкаться внутри общины. Актуализированная церковная община должна становиться источником другой, более масштабной метафизики для окружающего социума — не только рассказывая о ней, но самим способом своего существования делая её присутствие различимым. Христианская метафизика тогда присутствует в обществе не только как текст, доктрина или проповедь: сама форма жизни общины расширяет доступный окружающему обществу горизонт возможного.</w:t>
      </w:r>
    </w:p>
    <w:p w14:paraId="3FDA3C89">
      <w:pPr>
        <w:ind w:left="0" w:leftChars="0" w:firstLine="398" w:firstLineChars="166"/>
        <w:jc w:val="both"/>
        <w:rPr>
          <w:rFonts w:hint="default"/>
          <w:sz w:val="24"/>
          <w:szCs w:val="24"/>
        </w:rPr>
      </w:pPr>
      <w:r>
        <w:rPr>
          <w:rFonts w:hint="default"/>
          <w:sz w:val="24"/>
          <w:szCs w:val="24"/>
        </w:rPr>
        <w:t>Если внутри общества практически становится возможным то, что его наличная логика считает невозможным или маловероятным, — авторитет без господства, различие без разрыва, конфликт без уничтожения Другого, ответственность без отмены свободы, правдивое именование без исключения из общности, — окружающий социум сталкивается уже не только с утверждением иной метафизики, но с реализованным фрагментом иной возможности человеческого бытия.</w:t>
      </w:r>
    </w:p>
    <w:p w14:paraId="43249C00">
      <w:pPr>
        <w:ind w:left="0" w:leftChars="0" w:firstLine="398" w:firstLineChars="166"/>
        <w:jc w:val="both"/>
        <w:rPr>
          <w:rFonts w:hint="default"/>
          <w:sz w:val="24"/>
          <w:szCs w:val="24"/>
        </w:rPr>
      </w:pPr>
      <w:r>
        <w:rPr>
          <w:rFonts w:hint="default"/>
          <w:sz w:val="24"/>
          <w:szCs w:val="24"/>
        </w:rPr>
        <w:t>Это, однако, не означает, что окружающий социум обязательно примет открывшуюся ему возможность. Из истории Церкви мы знаем, насколько различной может быть реакция общества на её действительное присутствие; знаем и то, чем закончилась земная жизнь Христа. Поэтому актуализированность Церкви нельзя измерять её онтической успешностью. Реальная Церковь не обязательно обучает наиболее эффективной онтической проектности и не обязана обеспечивать человеку максимальный успех внутри наличного порядка.</w:t>
      </w:r>
    </w:p>
    <w:p w14:paraId="33EE3329">
      <w:pPr>
        <w:ind w:left="0" w:leftChars="0" w:firstLine="398" w:firstLineChars="166"/>
        <w:jc w:val="both"/>
        <w:rPr>
          <w:rFonts w:hint="default"/>
          <w:sz w:val="24"/>
          <w:szCs w:val="24"/>
        </w:rPr>
      </w:pPr>
      <w:r>
        <w:rPr>
          <w:rFonts w:hint="default"/>
          <w:sz w:val="24"/>
          <w:szCs w:val="24"/>
        </w:rPr>
        <w:t>Более того, один из её специфических плодов состоит именно в способности человека проверять сами свои цели относительно того, что их превышает. Церковная аскеза поэтому не может сводиться только и не столько к пищевым ограничениям, телесной дисциплине или регуляции поведения. Её более глубокий смысл — в переориентации человеческой навигации на максимальное Основание. И в Церкви максимальное Основание не является методологической абстракцией: мы знаем, о Ком идёт речь.</w:t>
      </w:r>
    </w:p>
    <w:p w14:paraId="5E0A6D3C">
      <w:pPr>
        <w:ind w:left="0" w:leftChars="0" w:firstLine="398" w:firstLineChars="166"/>
        <w:jc w:val="both"/>
        <w:rPr>
          <w:rFonts w:hint="default"/>
          <w:sz w:val="24"/>
          <w:szCs w:val="24"/>
        </w:rPr>
      </w:pPr>
      <w:r>
        <w:rPr>
          <w:rFonts w:hint="default"/>
          <w:sz w:val="24"/>
          <w:szCs w:val="24"/>
        </w:rPr>
        <w:t>Церковь должна поэтому учить не только тому, как эффективнее двигаться к поставленной цели, но и тому, относительно чего сама цель получает право быть целью. Она не производит свободный ответ вместо человека, не производит веру и не гарантирует одинакового результата каждому. Но можно и нужно спрашивать, создаёт ли её реальная жизнь пространство, в котором человеческое и персональное становятся полнее, онтологическая и эсхатологическая компетентность растёт, коммуникация становится действительной, собственная миссия — различимой, масштаб личности — большим, а свободный и ответственный ответ Богу — возможнее и осуществимее.</w:t>
      </w:r>
    </w:p>
    <w:p w14:paraId="6EA0A44E">
      <w:pPr>
        <w:ind w:left="0" w:leftChars="0" w:firstLine="398" w:firstLineChars="166"/>
        <w:jc w:val="both"/>
        <w:rPr>
          <w:rFonts w:hint="default"/>
          <w:sz w:val="24"/>
          <w:szCs w:val="24"/>
        </w:rPr>
      </w:pPr>
      <w:r>
        <w:rPr>
          <w:rFonts w:hint="default"/>
          <w:sz w:val="24"/>
          <w:szCs w:val="24"/>
        </w:rPr>
        <w:t>Поэтому актуализированная Церковь должна быть узнаваема по плодам: не только по тому, что она хранит, исповедует и совершает, но и по тому, какого человека она делает возможным, какую общину формирует и какой новый горизонт человеческого бытия открывает обществу вокруг себя.</w:t>
      </w:r>
    </w:p>
    <w:p w14:paraId="4D83BDA9">
      <w:pPr>
        <w:ind w:left="0" w:leftChars="0" w:firstLine="398" w:firstLineChars="166"/>
        <w:jc w:val="both"/>
        <w:rPr>
          <w:rFonts w:hint="default"/>
          <w:sz w:val="24"/>
          <w:szCs w:val="24"/>
        </w:rPr>
      </w:pPr>
      <w:r>
        <w:rPr>
          <w:rFonts w:hint="default"/>
          <w:sz w:val="24"/>
          <w:szCs w:val="24"/>
        </w:rPr>
        <w:t>В этом смысле положительная и отрицательная проверки симметричны:</w:t>
      </w:r>
    </w:p>
    <w:p w14:paraId="0E288D0A">
      <w:pPr>
        <w:ind w:left="0" w:leftChars="0" w:firstLine="398" w:firstLineChars="166"/>
        <w:jc w:val="both"/>
        <w:rPr>
          <w:rFonts w:hint="default"/>
          <w:sz w:val="24"/>
          <w:szCs w:val="24"/>
        </w:rPr>
      </w:pPr>
      <w:r>
        <w:rPr>
          <w:rFonts w:hint="default"/>
          <w:sz w:val="24"/>
          <w:szCs w:val="24"/>
        </w:rPr>
        <w:t>Деактуализированная Церковь узнаётся по тому, что её исповедуемая онтология перестаёт становиться формой жизни. Актуализированная — по тому, что исповедуемая онтология становится различимой в возможностях человека, общины и общества.</w:t>
      </w:r>
    </w:p>
    <w:p w14:paraId="64E0C548">
      <w:pPr>
        <w:ind w:left="0" w:leftChars="0" w:firstLine="398" w:firstLineChars="166"/>
        <w:jc w:val="both"/>
        <w:rPr>
          <w:rFonts w:hint="default"/>
          <w:sz w:val="24"/>
          <w:szCs w:val="24"/>
        </w:rPr>
      </w:pPr>
    </w:p>
    <w:p w14:paraId="268EE516">
      <w:pPr>
        <w:ind w:left="0" w:leftChars="0" w:firstLine="398" w:firstLineChars="166"/>
        <w:jc w:val="both"/>
        <w:rPr>
          <w:rFonts w:hint="default"/>
          <w:sz w:val="24"/>
          <w:szCs w:val="24"/>
        </w:rPr>
      </w:pPr>
    </w:p>
    <w:p w14:paraId="2942808D">
      <w:pPr>
        <w:ind w:left="0" w:leftChars="0" w:firstLine="398" w:firstLineChars="166"/>
        <w:jc w:val="both"/>
        <w:rPr>
          <w:rFonts w:hint="default"/>
          <w:sz w:val="24"/>
          <w:szCs w:val="24"/>
        </w:rPr>
      </w:pPr>
      <w:r>
        <w:rPr>
          <w:rFonts w:hint="default"/>
          <w:sz w:val="24"/>
          <w:szCs w:val="24"/>
        </w:rPr>
        <w:t>XIV. ЗАКЛЮЧЕНИЕ</w:t>
      </w:r>
    </w:p>
    <w:p w14:paraId="708F073C">
      <w:pPr>
        <w:ind w:left="0" w:leftChars="0" w:firstLine="398" w:firstLineChars="166"/>
        <w:jc w:val="both"/>
        <w:rPr>
          <w:rFonts w:hint="default"/>
          <w:sz w:val="24"/>
          <w:szCs w:val="24"/>
        </w:rPr>
      </w:pPr>
    </w:p>
    <w:p w14:paraId="2DF07986">
      <w:pPr>
        <w:ind w:left="0" w:leftChars="0" w:firstLine="398" w:firstLineChars="166"/>
        <w:jc w:val="both"/>
        <w:rPr>
          <w:rFonts w:hint="default"/>
          <w:sz w:val="24"/>
          <w:szCs w:val="24"/>
        </w:rPr>
      </w:pPr>
      <w:r>
        <w:rPr>
          <w:rFonts w:hint="default"/>
          <w:sz w:val="24"/>
          <w:szCs w:val="24"/>
        </w:rPr>
        <w:t>170. Человек начат — и способен начать</w:t>
      </w:r>
    </w:p>
    <w:p w14:paraId="0FF6A417">
      <w:pPr>
        <w:ind w:left="0" w:leftChars="0" w:firstLine="398" w:firstLineChars="166"/>
        <w:jc w:val="both"/>
        <w:rPr>
          <w:rFonts w:hint="default"/>
          <w:sz w:val="24"/>
          <w:szCs w:val="24"/>
        </w:rPr>
      </w:pPr>
    </w:p>
    <w:p w14:paraId="6247D4AD">
      <w:pPr>
        <w:ind w:left="0" w:leftChars="0" w:firstLine="398" w:firstLineChars="166"/>
        <w:jc w:val="both"/>
        <w:rPr>
          <w:rFonts w:hint="default"/>
          <w:sz w:val="24"/>
          <w:szCs w:val="24"/>
        </w:rPr>
      </w:pPr>
      <w:r>
        <w:rPr>
          <w:rFonts w:hint="default"/>
          <w:sz w:val="24"/>
          <w:szCs w:val="24"/>
        </w:rPr>
        <w:t>Исходное антропологическое напряжение ХТТ можно выразить в одной формуле:</w:t>
      </w:r>
    </w:p>
    <w:p w14:paraId="38D51C2B">
      <w:pPr>
        <w:ind w:left="0" w:leftChars="0" w:firstLine="398" w:firstLineChars="166"/>
        <w:jc w:val="both"/>
        <w:rPr>
          <w:rFonts w:hint="default"/>
          <w:sz w:val="24"/>
          <w:szCs w:val="24"/>
        </w:rPr>
      </w:pPr>
      <w:r>
        <w:rPr>
          <w:rFonts w:hint="default"/>
          <w:sz w:val="24"/>
          <w:szCs w:val="24"/>
        </w:rPr>
        <w:t>человек начат — и способен начать.</w:t>
      </w:r>
    </w:p>
    <w:p w14:paraId="0C04828C">
      <w:pPr>
        <w:ind w:left="0" w:leftChars="0" w:firstLine="398" w:firstLineChars="166"/>
        <w:jc w:val="both"/>
        <w:rPr>
          <w:rFonts w:hint="default"/>
          <w:sz w:val="24"/>
          <w:szCs w:val="24"/>
        </w:rPr>
      </w:pPr>
      <w:r>
        <w:rPr>
          <w:rFonts w:hint="default"/>
          <w:sz w:val="24"/>
          <w:szCs w:val="24"/>
        </w:rPr>
        <w:t>Он не является собственным Основанием. Он не создаёт тело, язык, историю, первоначальную культуру и множество причин собственной жизни. Он всегда обнаруживает себя внутри уже действующей Реальности.</w:t>
      </w:r>
    </w:p>
    <w:p w14:paraId="7884A002">
      <w:pPr>
        <w:ind w:left="0" w:leftChars="0" w:firstLine="398" w:firstLineChars="166"/>
        <w:jc w:val="both"/>
        <w:rPr>
          <w:rFonts w:hint="default"/>
          <w:sz w:val="24"/>
          <w:szCs w:val="24"/>
        </w:rPr>
      </w:pPr>
      <w:r>
        <w:rPr>
          <w:rFonts w:hint="default"/>
          <w:sz w:val="24"/>
          <w:szCs w:val="24"/>
        </w:rPr>
        <w:t>Но эта производность не исчерпывает его следующий акт.</w:t>
      </w:r>
    </w:p>
    <w:p w14:paraId="7C67CF54">
      <w:pPr>
        <w:ind w:left="0" w:leftChars="0" w:firstLine="398" w:firstLineChars="166"/>
        <w:jc w:val="both"/>
        <w:rPr>
          <w:rFonts w:hint="default"/>
          <w:sz w:val="24"/>
          <w:szCs w:val="24"/>
        </w:rPr>
      </w:pPr>
      <w:r>
        <w:rPr>
          <w:rFonts w:hint="default"/>
          <w:sz w:val="24"/>
          <w:szCs w:val="24"/>
        </w:rPr>
        <w:t>Субъектность возникает там, где человек внутри предшествующей причинности становится действительным источником собственного ответа.</w:t>
      </w:r>
    </w:p>
    <w:p w14:paraId="3D746440">
      <w:pPr>
        <w:ind w:left="0" w:leftChars="0" w:firstLine="398" w:firstLineChars="166"/>
        <w:jc w:val="both"/>
        <w:rPr>
          <w:rFonts w:hint="default"/>
          <w:sz w:val="24"/>
          <w:szCs w:val="24"/>
        </w:rPr>
      </w:pPr>
    </w:p>
    <w:p w14:paraId="53860BE4">
      <w:pPr>
        <w:ind w:left="0" w:leftChars="0" w:firstLine="398" w:firstLineChars="166"/>
        <w:jc w:val="both"/>
        <w:rPr>
          <w:rFonts w:hint="default"/>
          <w:sz w:val="24"/>
          <w:szCs w:val="24"/>
        </w:rPr>
      </w:pPr>
      <w:r>
        <w:rPr>
          <w:rFonts w:hint="default"/>
          <w:sz w:val="24"/>
          <w:szCs w:val="24"/>
        </w:rPr>
        <w:t>171. Ответ и произведённая Реальность</w:t>
      </w:r>
    </w:p>
    <w:p w14:paraId="51A053AA">
      <w:pPr>
        <w:ind w:left="0" w:leftChars="0" w:firstLine="398" w:firstLineChars="166"/>
        <w:jc w:val="both"/>
        <w:rPr>
          <w:rFonts w:hint="default"/>
          <w:sz w:val="24"/>
          <w:szCs w:val="24"/>
        </w:rPr>
      </w:pPr>
    </w:p>
    <w:p w14:paraId="42A9FBE9">
      <w:pPr>
        <w:ind w:left="0" w:leftChars="0" w:firstLine="398" w:firstLineChars="166"/>
        <w:jc w:val="both"/>
        <w:rPr>
          <w:rFonts w:hint="default"/>
          <w:sz w:val="24"/>
          <w:szCs w:val="24"/>
        </w:rPr>
      </w:pPr>
      <w:r>
        <w:rPr>
          <w:rFonts w:hint="default"/>
          <w:sz w:val="24"/>
          <w:szCs w:val="24"/>
        </w:rPr>
        <w:t>Ответ не исчезает после совершения действия. Он производит новую Реальность. Решение становится институтом; слово — отношением; проект — инфраструктурой; ошибка — последствием; победа — исторической памятью; научная идея — технологией; духовная практика — новой привычкой.</w:t>
      </w:r>
    </w:p>
    <w:p w14:paraId="1EA597D0">
      <w:pPr>
        <w:ind w:left="0" w:leftChars="0" w:firstLine="398" w:firstLineChars="166"/>
        <w:jc w:val="both"/>
        <w:rPr>
          <w:rFonts w:hint="default"/>
          <w:sz w:val="24"/>
          <w:szCs w:val="24"/>
        </w:rPr>
      </w:pPr>
      <w:r>
        <w:rPr>
          <w:rFonts w:hint="default"/>
          <w:sz w:val="24"/>
          <w:szCs w:val="24"/>
        </w:rPr>
        <w:t>Произведённая Реальность затем становится предшествующей для следующего ответа самого автора и других субъектов.</w:t>
      </w:r>
    </w:p>
    <w:p w14:paraId="6897CBFF">
      <w:pPr>
        <w:ind w:left="0" w:leftChars="0" w:firstLine="398" w:firstLineChars="166"/>
        <w:jc w:val="both"/>
        <w:rPr>
          <w:rFonts w:hint="default"/>
          <w:sz w:val="24"/>
          <w:szCs w:val="24"/>
        </w:rPr>
      </w:pPr>
      <w:r>
        <w:rPr>
          <w:rFonts w:hint="default"/>
          <w:sz w:val="24"/>
          <w:szCs w:val="24"/>
        </w:rPr>
        <w:t>Поэтому человеческая субъектность имеет рекурсивную архитектуру:</w:t>
      </w:r>
    </w:p>
    <w:p w14:paraId="00F85A90">
      <w:pPr>
        <w:ind w:left="0" w:leftChars="0" w:firstLine="398" w:firstLineChars="166"/>
        <w:jc w:val="both"/>
        <w:rPr>
          <w:rFonts w:hint="default"/>
          <w:sz w:val="24"/>
          <w:szCs w:val="24"/>
        </w:rPr>
      </w:pPr>
      <w:r>
        <w:rPr>
          <w:rFonts w:hint="default"/>
          <w:sz w:val="24"/>
          <w:szCs w:val="24"/>
        </w:rPr>
        <w:t>предшествующая Реальность → первичное распознание → актуализация сценарной книги → конфигурация доступного ответа → собственный ответ → осуществление → произведённая Реальность → последствия → ответственность → коррекция → новая предшествующая Реальность.</w:t>
      </w:r>
    </w:p>
    <w:p w14:paraId="18812CFD">
      <w:pPr>
        <w:ind w:left="0" w:leftChars="0" w:firstLine="398" w:firstLineChars="166"/>
        <w:jc w:val="both"/>
        <w:rPr>
          <w:rFonts w:hint="default"/>
          <w:sz w:val="24"/>
          <w:szCs w:val="24"/>
        </w:rPr>
      </w:pPr>
      <w:r>
        <w:rPr>
          <w:rFonts w:hint="default"/>
          <w:sz w:val="24"/>
          <w:szCs w:val="24"/>
        </w:rPr>
        <w:t>При этом сохраняется вторая асимметрия ХТТ: произведённая человеком Реальность реальна и способна становиться условием дальнейшего ответа, но не является окончательной и не исчерпывает полноты бытия.</w:t>
      </w:r>
    </w:p>
    <w:p w14:paraId="18E0C6E2">
      <w:pPr>
        <w:ind w:left="0" w:leftChars="0" w:firstLine="398" w:firstLineChars="166"/>
        <w:jc w:val="both"/>
        <w:rPr>
          <w:rFonts w:hint="default"/>
          <w:sz w:val="24"/>
          <w:szCs w:val="24"/>
        </w:rPr>
      </w:pPr>
    </w:p>
    <w:p w14:paraId="3A11AA68">
      <w:pPr>
        <w:ind w:left="0" w:leftChars="0" w:firstLine="398" w:firstLineChars="166"/>
        <w:jc w:val="both"/>
        <w:rPr>
          <w:rFonts w:hint="default"/>
          <w:sz w:val="24"/>
          <w:szCs w:val="24"/>
        </w:rPr>
      </w:pPr>
      <w:r>
        <w:rPr>
          <w:rFonts w:hint="default"/>
          <w:sz w:val="24"/>
          <w:szCs w:val="24"/>
        </w:rPr>
        <w:t>172. Метод как дисциплина различения</w:t>
      </w:r>
    </w:p>
    <w:p w14:paraId="349753A8">
      <w:pPr>
        <w:ind w:left="0" w:leftChars="0" w:firstLine="398" w:firstLineChars="166"/>
        <w:jc w:val="both"/>
        <w:rPr>
          <w:rFonts w:hint="default"/>
          <w:sz w:val="24"/>
          <w:szCs w:val="24"/>
        </w:rPr>
      </w:pPr>
    </w:p>
    <w:p w14:paraId="128A6CD6">
      <w:pPr>
        <w:ind w:left="0" w:leftChars="0" w:firstLine="398" w:firstLineChars="166"/>
        <w:jc w:val="both"/>
        <w:rPr>
          <w:rFonts w:hint="default"/>
          <w:sz w:val="24"/>
          <w:szCs w:val="24"/>
        </w:rPr>
      </w:pPr>
      <w:r>
        <w:rPr>
          <w:rFonts w:hint="default"/>
          <w:sz w:val="24"/>
          <w:szCs w:val="24"/>
        </w:rPr>
        <w:t>ХТТ не предоставляет автоматических ответов на гуманитарные проблемы. Его основная функция — повысить разрешение вопроса.</w:t>
      </w:r>
    </w:p>
    <w:p w14:paraId="3FB6B44E">
      <w:pPr>
        <w:ind w:left="0" w:leftChars="0" w:firstLine="398" w:firstLineChars="166"/>
        <w:jc w:val="both"/>
        <w:rPr>
          <w:rFonts w:hint="default"/>
          <w:sz w:val="24"/>
          <w:szCs w:val="24"/>
        </w:rPr>
      </w:pPr>
      <w:r>
        <w:rPr>
          <w:rFonts w:hint="default"/>
          <w:sz w:val="24"/>
          <w:szCs w:val="24"/>
        </w:rPr>
        <w:t>Метод заставляет последовательно спросить:</w:t>
      </w:r>
    </w:p>
    <w:p w14:paraId="1A6865D9">
      <w:pPr>
        <w:ind w:left="0" w:leftChars="0" w:firstLine="398" w:firstLineChars="166"/>
        <w:jc w:val="both"/>
        <w:rPr>
          <w:rFonts w:hint="default"/>
          <w:sz w:val="24"/>
          <w:szCs w:val="24"/>
        </w:rPr>
      </w:pPr>
      <w:r>
        <w:rPr>
          <w:rFonts w:hint="default"/>
          <w:sz w:val="24"/>
          <w:szCs w:val="24"/>
        </w:rPr>
        <w:t>Что здесь реально?</w:t>
      </w:r>
    </w:p>
    <w:p w14:paraId="2D8C7EF0">
      <w:pPr>
        <w:ind w:left="0" w:leftChars="0" w:firstLine="398" w:firstLineChars="166"/>
        <w:jc w:val="both"/>
        <w:rPr>
          <w:rFonts w:hint="default"/>
          <w:sz w:val="24"/>
          <w:szCs w:val="24"/>
        </w:rPr>
      </w:pPr>
      <w:r>
        <w:rPr>
          <w:rFonts w:hint="default"/>
          <w:sz w:val="24"/>
          <w:szCs w:val="24"/>
        </w:rPr>
        <w:t>Как эта Реальность представлена субъекту?</w:t>
      </w:r>
    </w:p>
    <w:p w14:paraId="6F00E5CF">
      <w:pPr>
        <w:ind w:left="0" w:leftChars="0" w:firstLine="398" w:firstLineChars="166"/>
        <w:jc w:val="both"/>
        <w:rPr>
          <w:rFonts w:hint="default"/>
          <w:sz w:val="24"/>
          <w:szCs w:val="24"/>
        </w:rPr>
      </w:pPr>
      <w:r>
        <w:rPr>
          <w:rFonts w:hint="default"/>
          <w:sz w:val="24"/>
          <w:szCs w:val="24"/>
        </w:rPr>
        <w:t>Что для него остаётся невидимым?</w:t>
      </w:r>
    </w:p>
    <w:p w14:paraId="3E5153AA">
      <w:pPr>
        <w:ind w:left="0" w:leftChars="0" w:firstLine="398" w:firstLineChars="166"/>
        <w:jc w:val="both"/>
        <w:rPr>
          <w:rFonts w:hint="default"/>
          <w:sz w:val="24"/>
          <w:szCs w:val="24"/>
        </w:rPr>
      </w:pPr>
      <w:r>
        <w:rPr>
          <w:rFonts w:hint="default"/>
          <w:sz w:val="24"/>
          <w:szCs w:val="24"/>
        </w:rPr>
        <w:t>Как фактически распределена субъектность?</w:t>
      </w:r>
    </w:p>
    <w:p w14:paraId="17DE7D09">
      <w:pPr>
        <w:ind w:left="0" w:leftChars="0" w:firstLine="398" w:firstLineChars="166"/>
        <w:jc w:val="both"/>
        <w:rPr>
          <w:rFonts w:hint="default"/>
          <w:sz w:val="24"/>
          <w:szCs w:val="24"/>
        </w:rPr>
      </w:pPr>
      <w:r>
        <w:rPr>
          <w:rFonts w:hint="default"/>
          <w:sz w:val="24"/>
          <w:szCs w:val="24"/>
        </w:rPr>
        <w:t>Кто способен начать?</w:t>
      </w:r>
    </w:p>
    <w:p w14:paraId="364FFB77">
      <w:pPr>
        <w:ind w:left="0" w:leftChars="0" w:firstLine="398" w:firstLineChars="166"/>
        <w:jc w:val="both"/>
        <w:rPr>
          <w:rFonts w:hint="default"/>
          <w:sz w:val="24"/>
          <w:szCs w:val="24"/>
        </w:rPr>
      </w:pPr>
      <w:r>
        <w:rPr>
          <w:rFonts w:hint="default"/>
          <w:sz w:val="24"/>
          <w:szCs w:val="24"/>
        </w:rPr>
        <w:t>Кто имеет право возразить?</w:t>
      </w:r>
    </w:p>
    <w:p w14:paraId="5E2BCEBB">
      <w:pPr>
        <w:ind w:left="0" w:leftChars="0" w:firstLine="398" w:firstLineChars="166"/>
        <w:jc w:val="both"/>
        <w:rPr>
          <w:rFonts w:hint="default"/>
          <w:sz w:val="24"/>
          <w:szCs w:val="24"/>
        </w:rPr>
      </w:pPr>
      <w:r>
        <w:rPr>
          <w:rFonts w:hint="default"/>
          <w:sz w:val="24"/>
          <w:szCs w:val="24"/>
        </w:rPr>
        <w:t>Кто может скорректировать и остановить?</w:t>
      </w:r>
    </w:p>
    <w:p w14:paraId="0C25628D">
      <w:pPr>
        <w:ind w:left="0" w:leftChars="0" w:firstLine="398" w:firstLineChars="166"/>
        <w:jc w:val="both"/>
        <w:rPr>
          <w:rFonts w:hint="default"/>
          <w:sz w:val="24"/>
          <w:szCs w:val="24"/>
        </w:rPr>
      </w:pPr>
      <w:r>
        <w:rPr>
          <w:rFonts w:hint="default"/>
          <w:sz w:val="24"/>
          <w:szCs w:val="24"/>
        </w:rPr>
        <w:t>Как связаны субъектные функции?</w:t>
      </w:r>
    </w:p>
    <w:p w14:paraId="4E460C2A">
      <w:pPr>
        <w:ind w:left="0" w:leftChars="0" w:firstLine="398" w:firstLineChars="166"/>
        <w:jc w:val="both"/>
        <w:rPr>
          <w:rFonts w:hint="default"/>
          <w:sz w:val="24"/>
          <w:szCs w:val="24"/>
        </w:rPr>
      </w:pPr>
      <w:r>
        <w:rPr>
          <w:rFonts w:hint="default"/>
          <w:sz w:val="24"/>
          <w:szCs w:val="24"/>
        </w:rPr>
        <w:t>Как ДИП, ОС и субъектные правомочия связываются в данной ситуации?</w:t>
      </w:r>
    </w:p>
    <w:p w14:paraId="6B5DFFEE">
      <w:pPr>
        <w:ind w:left="0" w:leftChars="0" w:firstLine="398" w:firstLineChars="166"/>
        <w:jc w:val="both"/>
        <w:rPr>
          <w:rFonts w:hint="default"/>
          <w:sz w:val="24"/>
          <w:szCs w:val="24"/>
        </w:rPr>
      </w:pPr>
      <w:r>
        <w:rPr>
          <w:rFonts w:hint="default"/>
          <w:sz w:val="24"/>
          <w:szCs w:val="24"/>
        </w:rPr>
        <w:t>При каких условиях эта сценарная сборка должна быть остановлена или признана неприменимой?</w:t>
      </w:r>
    </w:p>
    <w:p w14:paraId="5AF602B6">
      <w:pPr>
        <w:ind w:left="0" w:leftChars="0" w:firstLine="398" w:firstLineChars="166"/>
        <w:jc w:val="both"/>
        <w:rPr>
          <w:rFonts w:hint="default"/>
          <w:sz w:val="24"/>
          <w:szCs w:val="24"/>
        </w:rPr>
      </w:pPr>
      <w:r>
        <w:rPr>
          <w:rFonts w:hint="default"/>
          <w:sz w:val="24"/>
          <w:szCs w:val="24"/>
        </w:rPr>
        <w:t>Какой уровень и направление имеет изменение?</w:t>
      </w:r>
    </w:p>
    <w:p w14:paraId="6622A026">
      <w:pPr>
        <w:ind w:left="0" w:leftChars="0" w:firstLine="398" w:firstLineChars="166"/>
        <w:jc w:val="both"/>
        <w:rPr>
          <w:rFonts w:hint="default"/>
          <w:sz w:val="24"/>
          <w:szCs w:val="24"/>
        </w:rPr>
      </w:pPr>
      <w:r>
        <w:rPr>
          <w:rFonts w:hint="default"/>
          <w:sz w:val="24"/>
          <w:szCs w:val="24"/>
        </w:rPr>
        <w:t>Кто получает результат?</w:t>
      </w:r>
    </w:p>
    <w:p w14:paraId="762D147D">
      <w:pPr>
        <w:ind w:left="0" w:leftChars="0" w:firstLine="398" w:firstLineChars="166"/>
        <w:jc w:val="both"/>
        <w:rPr>
          <w:rFonts w:hint="default"/>
          <w:sz w:val="24"/>
          <w:szCs w:val="24"/>
        </w:rPr>
      </w:pPr>
      <w:r>
        <w:rPr>
          <w:rFonts w:hint="default"/>
          <w:sz w:val="24"/>
          <w:szCs w:val="24"/>
        </w:rPr>
        <w:t>Кто платит цену?</w:t>
      </w:r>
    </w:p>
    <w:p w14:paraId="3D461B8B">
      <w:pPr>
        <w:ind w:left="0" w:leftChars="0" w:firstLine="398" w:firstLineChars="166"/>
        <w:jc w:val="both"/>
        <w:rPr>
          <w:rFonts w:hint="default"/>
          <w:sz w:val="24"/>
          <w:szCs w:val="24"/>
        </w:rPr>
      </w:pPr>
      <w:r>
        <w:rPr>
          <w:rFonts w:hint="default"/>
          <w:sz w:val="24"/>
          <w:szCs w:val="24"/>
        </w:rPr>
        <w:t>Какие аналитические контексты мы соединяем?</w:t>
      </w:r>
    </w:p>
    <w:p w14:paraId="73701724">
      <w:pPr>
        <w:ind w:left="0" w:leftChars="0" w:firstLine="398" w:firstLineChars="166"/>
        <w:jc w:val="both"/>
        <w:rPr>
          <w:rFonts w:hint="default"/>
          <w:sz w:val="24"/>
          <w:szCs w:val="24"/>
        </w:rPr>
      </w:pPr>
      <w:r>
        <w:rPr>
          <w:rFonts w:hint="default"/>
          <w:sz w:val="24"/>
          <w:szCs w:val="24"/>
        </w:rPr>
        <w:t>Доказан ли переход между ними?</w:t>
      </w:r>
    </w:p>
    <w:p w14:paraId="3808D0C3">
      <w:pPr>
        <w:ind w:left="0" w:leftChars="0" w:firstLine="398" w:firstLineChars="166"/>
        <w:jc w:val="both"/>
        <w:rPr>
          <w:rFonts w:hint="default"/>
          <w:sz w:val="24"/>
          <w:szCs w:val="24"/>
        </w:rPr>
      </w:pPr>
      <w:r>
        <w:rPr>
          <w:rFonts w:hint="default"/>
          <w:sz w:val="24"/>
          <w:szCs w:val="24"/>
        </w:rPr>
        <w:t>Какая альтернативная реконструкция возможна?</w:t>
      </w:r>
    </w:p>
    <w:p w14:paraId="6B0F70C4">
      <w:pPr>
        <w:ind w:left="0" w:leftChars="0" w:firstLine="398" w:firstLineChars="166"/>
        <w:jc w:val="both"/>
        <w:rPr>
          <w:rFonts w:hint="default"/>
          <w:sz w:val="24"/>
          <w:szCs w:val="24"/>
        </w:rPr>
      </w:pPr>
      <w:r>
        <w:rPr>
          <w:rFonts w:hint="default"/>
          <w:sz w:val="24"/>
          <w:szCs w:val="24"/>
        </w:rPr>
        <w:t>Что заставило бы признать наш вывод ошибочным?</w:t>
      </w:r>
    </w:p>
    <w:p w14:paraId="57B7BDEF">
      <w:pPr>
        <w:ind w:left="0" w:leftChars="0" w:firstLine="398" w:firstLineChars="166"/>
        <w:jc w:val="both"/>
        <w:rPr>
          <w:rFonts w:hint="default"/>
          <w:sz w:val="24"/>
          <w:szCs w:val="24"/>
        </w:rPr>
      </w:pPr>
      <w:r>
        <w:rPr>
          <w:rFonts w:hint="default"/>
          <w:sz w:val="24"/>
          <w:szCs w:val="24"/>
        </w:rPr>
        <w:t>Эти вопросы не гарантируют истины. Они позволяют точнее локализовать место возможной ошибки и тем самым делают коррекцию более реальной.</w:t>
      </w:r>
    </w:p>
    <w:p w14:paraId="26B9835D">
      <w:pPr>
        <w:ind w:left="0" w:leftChars="0" w:firstLine="398" w:firstLineChars="166"/>
        <w:jc w:val="both"/>
        <w:rPr>
          <w:rFonts w:hint="default"/>
          <w:sz w:val="24"/>
          <w:szCs w:val="24"/>
        </w:rPr>
      </w:pPr>
    </w:p>
    <w:p w14:paraId="134C9170">
      <w:pPr>
        <w:ind w:left="0" w:leftChars="0" w:firstLine="398" w:firstLineChars="166"/>
        <w:jc w:val="both"/>
        <w:rPr>
          <w:rFonts w:hint="default"/>
          <w:sz w:val="24"/>
          <w:szCs w:val="24"/>
        </w:rPr>
      </w:pPr>
      <w:r>
        <w:rPr>
          <w:rFonts w:hint="default"/>
          <w:sz w:val="24"/>
          <w:szCs w:val="24"/>
        </w:rPr>
        <w:t>173. ХТТ как метаязык гуманитарного анализа</w:t>
      </w:r>
    </w:p>
    <w:p w14:paraId="76D67F2C">
      <w:pPr>
        <w:ind w:left="0" w:leftChars="0" w:firstLine="398" w:firstLineChars="166"/>
        <w:jc w:val="both"/>
        <w:rPr>
          <w:rFonts w:hint="default"/>
          <w:sz w:val="24"/>
          <w:szCs w:val="24"/>
        </w:rPr>
      </w:pPr>
    </w:p>
    <w:p w14:paraId="4690FD08">
      <w:pPr>
        <w:ind w:left="0" w:leftChars="0" w:firstLine="398" w:firstLineChars="166"/>
        <w:jc w:val="both"/>
        <w:rPr>
          <w:rFonts w:hint="default"/>
          <w:sz w:val="24"/>
          <w:szCs w:val="24"/>
        </w:rPr>
      </w:pPr>
      <w:r>
        <w:rPr>
          <w:rFonts w:hint="default"/>
          <w:sz w:val="24"/>
          <w:szCs w:val="24"/>
        </w:rPr>
        <w:t>ХТТ способен выполнять метаязыковую функцию потому, что одна и та же архитектура различений может применяться к результатам истории, политики, права, богословия, психологии, образования, искусства, организации и других гуманитарных областей без необходимости свести эти области к единственной субстанции или причине.</w:t>
      </w:r>
    </w:p>
    <w:p w14:paraId="0AC4BCBB">
      <w:pPr>
        <w:ind w:left="0" w:leftChars="0" w:firstLine="398" w:firstLineChars="166"/>
        <w:jc w:val="both"/>
        <w:rPr>
          <w:rFonts w:hint="default"/>
          <w:sz w:val="24"/>
          <w:szCs w:val="24"/>
        </w:rPr>
      </w:pPr>
      <w:r>
        <w:rPr>
          <w:rFonts w:hint="default"/>
          <w:sz w:val="24"/>
          <w:szCs w:val="24"/>
        </w:rPr>
        <w:t>Его общий предмет находится там, где человек или коллектив выступает как носитель ответа внутри определённой архитектуры Реальности.</w:t>
      </w:r>
    </w:p>
    <w:p w14:paraId="47FAE266">
      <w:pPr>
        <w:ind w:left="0" w:leftChars="0" w:firstLine="398" w:firstLineChars="166"/>
        <w:jc w:val="both"/>
        <w:rPr>
          <w:rFonts w:hint="default"/>
          <w:sz w:val="24"/>
          <w:szCs w:val="24"/>
        </w:rPr>
      </w:pPr>
      <w:r>
        <w:rPr>
          <w:rFonts w:hint="default"/>
          <w:sz w:val="24"/>
          <w:szCs w:val="24"/>
        </w:rPr>
        <w:t>Поэтому ХТТ не заменяет специальные дисциплины. Он принимает их результаты и задаёт другой уровень вопроса:</w:t>
      </w:r>
    </w:p>
    <w:p w14:paraId="61936501">
      <w:pPr>
        <w:ind w:left="0" w:leftChars="0" w:firstLine="398" w:firstLineChars="166"/>
        <w:jc w:val="both"/>
        <w:rPr>
          <w:rFonts w:hint="default"/>
          <w:sz w:val="24"/>
          <w:szCs w:val="24"/>
        </w:rPr>
      </w:pPr>
      <w:r>
        <w:rPr>
          <w:rFonts w:hint="default"/>
          <w:sz w:val="24"/>
          <w:szCs w:val="24"/>
        </w:rPr>
        <w:t>какая архитектура субъектности из этого возникает?</w:t>
      </w:r>
    </w:p>
    <w:p w14:paraId="3FE7E36A">
      <w:pPr>
        <w:ind w:left="0" w:leftChars="0" w:firstLine="398" w:firstLineChars="166"/>
        <w:jc w:val="both"/>
        <w:rPr>
          <w:rFonts w:hint="default"/>
          <w:sz w:val="24"/>
          <w:szCs w:val="24"/>
        </w:rPr>
      </w:pPr>
      <w:r>
        <w:rPr>
          <w:rFonts w:hint="default"/>
          <w:sz w:val="24"/>
          <w:szCs w:val="24"/>
        </w:rPr>
        <w:t>В более строгой формулировке:</w:t>
      </w:r>
    </w:p>
    <w:p w14:paraId="515A12F2">
      <w:pPr>
        <w:ind w:left="0" w:leftChars="0" w:firstLine="398" w:firstLineChars="166"/>
        <w:jc w:val="both"/>
        <w:rPr>
          <w:rFonts w:hint="default"/>
          <w:sz w:val="24"/>
          <w:szCs w:val="24"/>
        </w:rPr>
      </w:pPr>
      <w:r>
        <w:rPr>
          <w:rFonts w:hint="default"/>
          <w:sz w:val="24"/>
          <w:szCs w:val="24"/>
        </w:rPr>
        <w:t>ХТТ предлагает универсализуемый метаязык гуманитарных объектов, в которых существен человек как носитель ответа.</w:t>
      </w:r>
    </w:p>
    <w:p w14:paraId="69C49D9C">
      <w:pPr>
        <w:ind w:left="0" w:leftChars="0" w:firstLine="398" w:firstLineChars="166"/>
        <w:jc w:val="both"/>
        <w:rPr>
          <w:rFonts w:hint="default"/>
          <w:sz w:val="24"/>
          <w:szCs w:val="24"/>
        </w:rPr>
      </w:pPr>
    </w:p>
    <w:p w14:paraId="63B9E5A6">
      <w:pPr>
        <w:ind w:left="0" w:leftChars="0" w:firstLine="398" w:firstLineChars="166"/>
        <w:jc w:val="both"/>
        <w:rPr>
          <w:rFonts w:hint="default"/>
          <w:sz w:val="24"/>
          <w:szCs w:val="24"/>
        </w:rPr>
      </w:pPr>
      <w:r>
        <w:rPr>
          <w:rFonts w:hint="default"/>
          <w:sz w:val="24"/>
          <w:szCs w:val="24"/>
        </w:rPr>
        <w:t>174. ХТТ как генератор исследовательских программ</w:t>
      </w:r>
    </w:p>
    <w:p w14:paraId="11E8EC51">
      <w:pPr>
        <w:ind w:left="0" w:leftChars="0" w:firstLine="398" w:firstLineChars="166"/>
        <w:jc w:val="both"/>
        <w:rPr>
          <w:rFonts w:hint="default"/>
          <w:sz w:val="24"/>
          <w:szCs w:val="24"/>
        </w:rPr>
      </w:pPr>
    </w:p>
    <w:p w14:paraId="7815ACA3">
      <w:pPr>
        <w:ind w:left="0" w:leftChars="0" w:firstLine="398" w:firstLineChars="166"/>
        <w:jc w:val="both"/>
        <w:rPr>
          <w:rFonts w:hint="default"/>
          <w:sz w:val="24"/>
          <w:szCs w:val="24"/>
        </w:rPr>
      </w:pPr>
      <w:r>
        <w:rPr>
          <w:rFonts w:hint="default"/>
          <w:sz w:val="24"/>
          <w:szCs w:val="24"/>
        </w:rPr>
        <w:t>Философское ядро ХТТ породило метод, но метод не обязан оставаться единственной исследовательской программой. Различные части его архитектуры способны становиться основаниями специализированных направлений: анализа институтов и публичной субъектности; модернизации; исторической субъектности; образования и онтологической компетентности; церковной функциональности; искусства и взаимодействия онтологий; организационного проектирования.</w:t>
      </w:r>
    </w:p>
    <w:p w14:paraId="75F5FE4E">
      <w:pPr>
        <w:ind w:left="0" w:leftChars="0" w:firstLine="398" w:firstLineChars="166"/>
        <w:jc w:val="both"/>
        <w:rPr>
          <w:rFonts w:hint="default"/>
          <w:sz w:val="24"/>
          <w:szCs w:val="24"/>
        </w:rPr>
      </w:pPr>
      <w:r>
        <w:rPr>
          <w:rFonts w:hint="default"/>
          <w:sz w:val="24"/>
          <w:szCs w:val="24"/>
        </w:rPr>
        <w:t>Поэтому точнее говорить не только о ХТТ как одной исследовательской программе, но о философско-методологическом ядре, способном порождать семейство исследовательских программ.</w:t>
      </w:r>
    </w:p>
    <w:p w14:paraId="08304838">
      <w:pPr>
        <w:ind w:left="0" w:leftChars="0" w:firstLine="398" w:firstLineChars="166"/>
        <w:jc w:val="both"/>
        <w:rPr>
          <w:rFonts w:hint="default"/>
          <w:sz w:val="24"/>
          <w:szCs w:val="24"/>
        </w:rPr>
      </w:pPr>
      <w:r>
        <w:rPr>
          <w:rFonts w:hint="default"/>
          <w:sz w:val="24"/>
          <w:szCs w:val="24"/>
        </w:rPr>
        <w:t>Именно здесь станет проверяться реальная генеративность ХТТ.</w:t>
      </w:r>
    </w:p>
    <w:p w14:paraId="554D09F4">
      <w:pPr>
        <w:ind w:left="0" w:leftChars="0" w:firstLine="398" w:firstLineChars="166"/>
        <w:jc w:val="both"/>
        <w:rPr>
          <w:rFonts w:hint="default"/>
          <w:sz w:val="24"/>
          <w:szCs w:val="24"/>
        </w:rPr>
      </w:pPr>
    </w:p>
    <w:p w14:paraId="4C77F1F7">
      <w:pPr>
        <w:ind w:left="0" w:leftChars="0" w:firstLine="398" w:firstLineChars="166"/>
        <w:jc w:val="both"/>
        <w:rPr>
          <w:rFonts w:hint="default"/>
          <w:sz w:val="24"/>
          <w:szCs w:val="24"/>
        </w:rPr>
      </w:pPr>
      <w:r>
        <w:rPr>
          <w:rFonts w:hint="default"/>
          <w:sz w:val="24"/>
          <w:szCs w:val="24"/>
        </w:rPr>
        <w:t>175. Независимость метода от автора</w:t>
      </w:r>
    </w:p>
    <w:p w14:paraId="5E70C1F0">
      <w:pPr>
        <w:ind w:left="0" w:leftChars="0" w:firstLine="398" w:firstLineChars="166"/>
        <w:jc w:val="both"/>
        <w:rPr>
          <w:rFonts w:hint="default"/>
          <w:sz w:val="24"/>
          <w:szCs w:val="24"/>
        </w:rPr>
      </w:pPr>
    </w:p>
    <w:p w14:paraId="22162A49">
      <w:pPr>
        <w:ind w:left="0" w:leftChars="0" w:firstLine="398" w:firstLineChars="166"/>
        <w:jc w:val="both"/>
        <w:rPr>
          <w:rFonts w:hint="default"/>
          <w:sz w:val="24"/>
          <w:szCs w:val="24"/>
        </w:rPr>
      </w:pPr>
      <w:r>
        <w:rPr>
          <w:rFonts w:hint="default"/>
          <w:sz w:val="24"/>
          <w:szCs w:val="24"/>
        </w:rPr>
        <w:t>Зрелость исследовательской программы начинается тогда, когда её результат перестаёт зависеть от способности основателя интуитивно видеть объект.</w:t>
      </w:r>
    </w:p>
    <w:p w14:paraId="3FA339A2">
      <w:pPr>
        <w:ind w:left="0" w:leftChars="0" w:firstLine="398" w:firstLineChars="166"/>
        <w:jc w:val="both"/>
        <w:rPr>
          <w:rFonts w:hint="default"/>
          <w:sz w:val="24"/>
          <w:szCs w:val="24"/>
        </w:rPr>
      </w:pPr>
      <w:r>
        <w:rPr>
          <w:rFonts w:hint="default"/>
          <w:sz w:val="24"/>
          <w:szCs w:val="24"/>
        </w:rPr>
        <w:t>Другой исследователь должен быть способен взять определённый материал, пройти Applicability Gate, реконструировать предшествующую Реальность, ДИП, Операционную Систему и сценарную книгу, построить топографию и топологию, проверить совместимость контекстов, определить возможный вектор, построить сильную альтернативу и получить результат, который можно обсуждать независимо от авторитета создателя ХТТ.</w:t>
      </w:r>
    </w:p>
    <w:p w14:paraId="7756C6A9">
      <w:pPr>
        <w:ind w:left="0" w:leftChars="0" w:firstLine="398" w:firstLineChars="166"/>
        <w:jc w:val="both"/>
        <w:rPr>
          <w:rFonts w:hint="default"/>
          <w:sz w:val="24"/>
          <w:szCs w:val="24"/>
        </w:rPr>
      </w:pPr>
      <w:r>
        <w:rPr>
          <w:rFonts w:hint="default"/>
          <w:sz w:val="24"/>
          <w:szCs w:val="24"/>
        </w:rPr>
        <w:t>При этом независимый исследователь должен иметь право получить результат, неудобный для самого ХТТ.</w:t>
      </w:r>
    </w:p>
    <w:p w14:paraId="3488FFA7">
      <w:pPr>
        <w:ind w:left="0" w:leftChars="0" w:firstLine="398" w:firstLineChars="166"/>
        <w:jc w:val="both"/>
        <w:rPr>
          <w:rFonts w:hint="default"/>
          <w:sz w:val="24"/>
          <w:szCs w:val="24"/>
        </w:rPr>
      </w:pPr>
      <w:r>
        <w:rPr>
          <w:rFonts w:hint="default"/>
          <w:sz w:val="24"/>
          <w:szCs w:val="24"/>
        </w:rPr>
        <w:t>Если такая независимость невозможна, перед нами остаётся сильная авторская философия. Если она возникает — исследовательская программа действительно отделилась от своего автора.</w:t>
      </w:r>
    </w:p>
    <w:p w14:paraId="44789886">
      <w:pPr>
        <w:ind w:left="0" w:leftChars="0" w:firstLine="398" w:firstLineChars="166"/>
        <w:jc w:val="both"/>
        <w:rPr>
          <w:rFonts w:hint="default"/>
          <w:sz w:val="24"/>
          <w:szCs w:val="24"/>
        </w:rPr>
      </w:pPr>
    </w:p>
    <w:p w14:paraId="57E16845">
      <w:pPr>
        <w:ind w:left="0" w:leftChars="0" w:firstLine="398" w:firstLineChars="166"/>
        <w:jc w:val="both"/>
        <w:rPr>
          <w:rFonts w:hint="default"/>
          <w:sz w:val="24"/>
          <w:szCs w:val="24"/>
        </w:rPr>
      </w:pPr>
      <w:r>
        <w:rPr>
          <w:rFonts w:hint="default"/>
          <w:sz w:val="24"/>
          <w:szCs w:val="24"/>
        </w:rPr>
        <w:t>176. Положительный и отрицательный успех метода</w:t>
      </w:r>
    </w:p>
    <w:p w14:paraId="18A22F9C">
      <w:pPr>
        <w:ind w:left="0" w:leftChars="0" w:firstLine="398" w:firstLineChars="166"/>
        <w:jc w:val="both"/>
        <w:rPr>
          <w:rFonts w:hint="default"/>
          <w:sz w:val="24"/>
          <w:szCs w:val="24"/>
        </w:rPr>
      </w:pPr>
    </w:p>
    <w:p w14:paraId="5E237347">
      <w:pPr>
        <w:ind w:left="0" w:leftChars="0" w:firstLine="398" w:firstLineChars="166"/>
        <w:jc w:val="both"/>
        <w:rPr>
          <w:rFonts w:hint="default"/>
          <w:sz w:val="24"/>
          <w:szCs w:val="24"/>
        </w:rPr>
      </w:pPr>
      <w:r>
        <w:rPr>
          <w:rFonts w:hint="default"/>
          <w:sz w:val="24"/>
          <w:szCs w:val="24"/>
        </w:rPr>
        <w:t>Метод не доказывает собственную силу количеством объектов, которым удалось присвоить название из его словаря.</w:t>
      </w:r>
    </w:p>
    <w:p w14:paraId="263B740E">
      <w:pPr>
        <w:ind w:left="0" w:leftChars="0" w:firstLine="398" w:firstLineChars="166"/>
        <w:jc w:val="both"/>
        <w:rPr>
          <w:rFonts w:hint="default"/>
          <w:sz w:val="24"/>
          <w:szCs w:val="24"/>
        </w:rPr>
      </w:pPr>
      <w:r>
        <w:rPr>
          <w:rFonts w:hint="default"/>
          <w:sz w:val="24"/>
          <w:szCs w:val="24"/>
        </w:rPr>
        <w:t>Положительным успехом является случай, когда ХТТ обнаруживает архитектурное различие, которое существенно увеличивает объяснительную способность и выдерживает независимую проверку.</w:t>
      </w:r>
    </w:p>
    <w:p w14:paraId="2C733899">
      <w:pPr>
        <w:ind w:left="0" w:leftChars="0" w:firstLine="398" w:firstLineChars="166"/>
        <w:jc w:val="both"/>
        <w:rPr>
          <w:rFonts w:hint="default"/>
          <w:sz w:val="24"/>
          <w:szCs w:val="24"/>
        </w:rPr>
      </w:pPr>
      <w:r>
        <w:rPr>
          <w:rFonts w:hint="default"/>
          <w:sz w:val="24"/>
          <w:szCs w:val="24"/>
        </w:rPr>
        <w:t>Отрицательным успехом является случай, когда процедура показывает, что данных недостаточно, предложенный переход не доказан, альтернативы остаются равно сильными или сам ХТТ неприменим.</w:t>
      </w:r>
    </w:p>
    <w:p w14:paraId="34D823B5">
      <w:pPr>
        <w:ind w:left="0" w:leftChars="0" w:firstLine="398" w:firstLineChars="166"/>
        <w:jc w:val="both"/>
        <w:rPr>
          <w:rFonts w:hint="default"/>
          <w:sz w:val="24"/>
          <w:szCs w:val="24"/>
        </w:rPr>
      </w:pPr>
      <w:r>
        <w:rPr>
          <w:rFonts w:hint="default"/>
          <w:sz w:val="24"/>
          <w:szCs w:val="24"/>
        </w:rPr>
        <w:t>Именно отрицательный успех особенно важен для защиты метода от превращения в универсальную машину подтверждения собственной теории.</w:t>
      </w:r>
    </w:p>
    <w:p w14:paraId="6C58059A">
      <w:pPr>
        <w:ind w:left="0" w:leftChars="0" w:firstLine="398" w:firstLineChars="166"/>
        <w:jc w:val="both"/>
        <w:rPr>
          <w:rFonts w:hint="default"/>
          <w:sz w:val="24"/>
          <w:szCs w:val="24"/>
        </w:rPr>
      </w:pPr>
    </w:p>
    <w:p w14:paraId="499AF3B7">
      <w:pPr>
        <w:ind w:left="0" w:leftChars="0" w:firstLine="398" w:firstLineChars="166"/>
        <w:jc w:val="both"/>
        <w:rPr>
          <w:rFonts w:hint="default"/>
          <w:sz w:val="24"/>
          <w:szCs w:val="24"/>
        </w:rPr>
      </w:pPr>
      <w:r>
        <w:rPr>
          <w:rFonts w:hint="default"/>
          <w:sz w:val="24"/>
          <w:szCs w:val="24"/>
        </w:rPr>
        <w:t>177. Открытость следующей Реальности</w:t>
      </w:r>
    </w:p>
    <w:p w14:paraId="35365545">
      <w:pPr>
        <w:ind w:left="0" w:leftChars="0" w:firstLine="398" w:firstLineChars="166"/>
        <w:jc w:val="both"/>
        <w:rPr>
          <w:rFonts w:hint="default"/>
          <w:sz w:val="24"/>
          <w:szCs w:val="24"/>
        </w:rPr>
      </w:pPr>
    </w:p>
    <w:p w14:paraId="1FB38E9A">
      <w:pPr>
        <w:ind w:left="0" w:leftChars="0" w:firstLine="398" w:firstLineChars="166"/>
        <w:jc w:val="both"/>
        <w:rPr>
          <w:rFonts w:hint="default"/>
          <w:sz w:val="24"/>
          <w:szCs w:val="24"/>
        </w:rPr>
      </w:pPr>
      <w:r>
        <w:rPr>
          <w:rFonts w:hint="default"/>
          <w:sz w:val="24"/>
          <w:szCs w:val="24"/>
        </w:rPr>
        <w:t>Никакая версия ХТТ не является окончательной. Это следует не из условной интеллектуальной скромности, а из собственной структуры метода.</w:t>
      </w:r>
    </w:p>
    <w:p w14:paraId="7E989938">
      <w:pPr>
        <w:ind w:left="0" w:leftChars="0" w:firstLine="398" w:firstLineChars="166"/>
        <w:jc w:val="both"/>
        <w:rPr>
          <w:rFonts w:hint="default"/>
          <w:sz w:val="24"/>
          <w:szCs w:val="24"/>
        </w:rPr>
      </w:pPr>
      <w:r>
        <w:rPr>
          <w:rFonts w:hint="default"/>
          <w:sz w:val="24"/>
          <w:szCs w:val="24"/>
        </w:rPr>
        <w:t>Произведённая карта неизбежно встречается с новой Реальностью. Новая Реальность способна подтвердить её, ограничить, потребовать коррекции или сделать необходимым новый уровень различения.</w:t>
      </w:r>
    </w:p>
    <w:p w14:paraId="5307729C">
      <w:pPr>
        <w:ind w:left="0" w:leftChars="0" w:firstLine="398" w:firstLineChars="166"/>
        <w:jc w:val="both"/>
        <w:rPr>
          <w:rFonts w:hint="default"/>
          <w:sz w:val="24"/>
          <w:szCs w:val="24"/>
        </w:rPr>
      </w:pPr>
      <w:r>
        <w:rPr>
          <w:rFonts w:hint="default"/>
          <w:sz w:val="24"/>
          <w:szCs w:val="24"/>
        </w:rPr>
        <w:t>Поэтому судьба ХТТ должна подчиняться той же формуле, которую он предлагает человеку:</w:t>
      </w:r>
    </w:p>
    <w:p w14:paraId="2D015D53">
      <w:pPr>
        <w:ind w:left="0" w:leftChars="0" w:firstLine="398" w:firstLineChars="166"/>
        <w:jc w:val="both"/>
        <w:rPr>
          <w:rFonts w:hint="default"/>
          <w:sz w:val="24"/>
          <w:szCs w:val="24"/>
        </w:rPr>
      </w:pPr>
      <w:r>
        <w:rPr>
          <w:rFonts w:hint="default"/>
          <w:sz w:val="24"/>
          <w:szCs w:val="24"/>
        </w:rPr>
        <w:t>остаться способным ответить на Реальность, которую нынешняя карта ещё не умеет удерживать.</w:t>
      </w:r>
    </w:p>
    <w:p w14:paraId="30B268A3">
      <w:pPr>
        <w:ind w:left="0" w:leftChars="0" w:firstLine="398" w:firstLineChars="166"/>
        <w:jc w:val="both"/>
        <w:rPr>
          <w:rFonts w:hint="default"/>
          <w:sz w:val="24"/>
          <w:szCs w:val="24"/>
        </w:rPr>
      </w:pPr>
    </w:p>
    <w:p w14:paraId="33480EA8">
      <w:pPr>
        <w:ind w:left="0" w:leftChars="0" w:firstLine="398" w:firstLineChars="166"/>
        <w:jc w:val="both"/>
        <w:rPr>
          <w:rFonts w:hint="default"/>
          <w:sz w:val="24"/>
          <w:szCs w:val="24"/>
        </w:rPr>
      </w:pPr>
      <w:r>
        <w:rPr>
          <w:rFonts w:hint="default"/>
          <w:sz w:val="24"/>
          <w:szCs w:val="24"/>
        </w:rPr>
        <w:t>178. Итоговая формула</w:t>
      </w:r>
    </w:p>
    <w:p w14:paraId="298B6FC0">
      <w:pPr>
        <w:ind w:left="0" w:leftChars="0" w:firstLine="398" w:firstLineChars="166"/>
        <w:jc w:val="both"/>
        <w:rPr>
          <w:rFonts w:hint="default"/>
          <w:sz w:val="24"/>
          <w:szCs w:val="24"/>
        </w:rPr>
      </w:pPr>
    </w:p>
    <w:p w14:paraId="7038EB11">
      <w:pPr>
        <w:ind w:left="0" w:leftChars="0" w:firstLine="398" w:firstLineChars="166"/>
        <w:jc w:val="both"/>
        <w:rPr>
          <w:rFonts w:hint="default"/>
          <w:sz w:val="24"/>
          <w:szCs w:val="24"/>
        </w:rPr>
      </w:pPr>
      <w:r>
        <w:rPr>
          <w:rFonts w:hint="default"/>
          <w:sz w:val="24"/>
          <w:szCs w:val="24"/>
        </w:rPr>
        <w:t>В предельно краткой форме вся методология может быть сведена к четырём положениям:</w:t>
      </w:r>
    </w:p>
    <w:p w14:paraId="3B29B519">
      <w:pPr>
        <w:ind w:left="0" w:leftChars="0" w:firstLine="398" w:firstLineChars="166"/>
        <w:jc w:val="both"/>
        <w:rPr>
          <w:rFonts w:hint="default"/>
          <w:sz w:val="24"/>
          <w:szCs w:val="24"/>
        </w:rPr>
      </w:pPr>
      <w:r>
        <w:rPr>
          <w:rFonts w:hint="default"/>
          <w:sz w:val="24"/>
          <w:szCs w:val="24"/>
        </w:rPr>
        <w:t>Реальность предшествует.</w:t>
      </w:r>
    </w:p>
    <w:p w14:paraId="1D6A1A19">
      <w:pPr>
        <w:ind w:left="0" w:leftChars="0" w:firstLine="398" w:firstLineChars="166"/>
        <w:jc w:val="both"/>
        <w:rPr>
          <w:rFonts w:hint="default"/>
          <w:sz w:val="24"/>
          <w:szCs w:val="24"/>
        </w:rPr>
      </w:pPr>
      <w:r>
        <w:rPr>
          <w:rFonts w:hint="default"/>
          <w:sz w:val="24"/>
          <w:szCs w:val="24"/>
        </w:rPr>
        <w:t>Человек отвечает.</w:t>
      </w:r>
    </w:p>
    <w:p w14:paraId="71988DE3">
      <w:pPr>
        <w:ind w:left="0" w:leftChars="0" w:firstLine="398" w:firstLineChars="166"/>
        <w:jc w:val="both"/>
        <w:rPr>
          <w:rFonts w:hint="default"/>
          <w:sz w:val="24"/>
          <w:szCs w:val="24"/>
        </w:rPr>
      </w:pPr>
      <w:r>
        <w:rPr>
          <w:rFonts w:hint="default"/>
          <w:sz w:val="24"/>
          <w:szCs w:val="24"/>
        </w:rPr>
        <w:t>Ответ производит новую Реальность.</w:t>
      </w:r>
    </w:p>
    <w:p w14:paraId="7F7E79B3">
      <w:pPr>
        <w:ind w:left="0" w:leftChars="0" w:firstLine="398" w:firstLineChars="166"/>
        <w:jc w:val="both"/>
        <w:rPr>
          <w:rFonts w:hint="default"/>
          <w:sz w:val="24"/>
          <w:szCs w:val="24"/>
        </w:rPr>
      </w:pPr>
      <w:r>
        <w:rPr>
          <w:rFonts w:hint="default"/>
          <w:sz w:val="24"/>
          <w:szCs w:val="24"/>
        </w:rPr>
        <w:t>Новая Реальность снова требует ответа.</w:t>
      </w:r>
    </w:p>
    <w:p w14:paraId="2AF0DB81">
      <w:pPr>
        <w:ind w:left="0" w:leftChars="0" w:firstLine="398" w:firstLineChars="166"/>
        <w:jc w:val="both"/>
        <w:rPr>
          <w:rFonts w:hint="default"/>
          <w:sz w:val="24"/>
          <w:szCs w:val="24"/>
        </w:rPr>
      </w:pPr>
      <w:r>
        <w:rPr>
          <w:rFonts w:hint="default"/>
          <w:sz w:val="24"/>
          <w:szCs w:val="24"/>
        </w:rPr>
        <w:t>В архитектуре конкретного ответа ДИП × ОС × субъектность являются аналитически различимыми измерениями действующей онтологии; сценарная книга представляет правило их ситуационной сборки; сценарий — конкретную конфигурацию этой сборки; ответ — её субъектное осуществление, изменение или превышение.</w:t>
      </w:r>
    </w:p>
    <w:p w14:paraId="081707CA">
      <w:pPr>
        <w:ind w:left="0" w:leftChars="0" w:firstLine="398" w:firstLineChars="166"/>
        <w:jc w:val="both"/>
        <w:rPr>
          <w:rFonts w:hint="default"/>
          <w:sz w:val="24"/>
          <w:szCs w:val="24"/>
        </w:rPr>
      </w:pPr>
      <w:r>
        <w:rPr>
          <w:rFonts w:hint="default"/>
          <w:sz w:val="24"/>
          <w:szCs w:val="24"/>
        </w:rPr>
        <w:t>И если необходимо назвать единую функцию ХТТ, связывающую его метафизику, методологию, исследовательскую программу и исходный церковный вопрос, она может быть сформулирована так:</w:t>
      </w:r>
    </w:p>
    <w:p w14:paraId="5294350F">
      <w:pPr>
        <w:ind w:left="0" w:leftChars="0" w:firstLine="398" w:firstLineChars="166"/>
        <w:jc w:val="both"/>
        <w:rPr>
          <w:rFonts w:hint="default"/>
          <w:sz w:val="24"/>
          <w:szCs w:val="24"/>
        </w:rPr>
      </w:pPr>
      <w:r>
        <w:rPr>
          <w:rFonts w:hint="default"/>
          <w:sz w:val="24"/>
          <w:szCs w:val="24"/>
        </w:rPr>
        <w:t>ХТТ помогает различить, где человек или система лишь продолжают уже действующую причинность, а где действительно становятся носителями собственного ответственного ответа перед Реальностью, Другим и Богом.</w:t>
      </w:r>
    </w:p>
    <w:p w14:paraId="065E3533">
      <w:pPr>
        <w:ind w:left="0" w:leftChars="0" w:firstLine="398" w:firstLineChars="166"/>
        <w:jc w:val="both"/>
        <w:rPr>
          <w:rFonts w:hint="default"/>
          <w:sz w:val="24"/>
          <w:szCs w:val="24"/>
        </w:rPr>
      </w:pPr>
    </w:p>
    <w:p w14:paraId="717DF6F2"/>
    <w:p w14:paraId="724AE6E3"/>
    <w:p w14:paraId="1143C238">
      <w:r>
        <w:br w:type="page"/>
      </w:r>
    </w:p>
    <w:p w14:paraId="507F2D1B">
      <w:pPr>
        <w:spacing w:after="120" w:line="276" w:lineRule="auto"/>
        <w:ind w:firstLine="0"/>
        <w:jc w:val="center"/>
        <w:rPr>
          <w:rFonts w:hint="default" w:ascii="Calibri" w:hAnsi="Calibri" w:eastAsia="Times New Roman" w:cs="Calibri"/>
          <w:b w:val="0"/>
          <w:bCs/>
          <w:color w:val="000000"/>
          <w:sz w:val="32"/>
          <w:szCs w:val="32"/>
          <w:lang w:val="en-US" w:eastAsia="en-US" w:bidi="ar-SA"/>
        </w:rPr>
      </w:pPr>
      <w:r>
        <w:rPr>
          <w:rFonts w:hint="default" w:ascii="Calibri" w:hAnsi="Calibri" w:eastAsia="Times New Roman" w:cs="Calibri"/>
          <w:b w:val="0"/>
          <w:bCs/>
          <w:color w:val="000000"/>
          <w:sz w:val="32"/>
          <w:szCs w:val="32"/>
          <w:lang w:val="en-US" w:eastAsia="en-US" w:bidi="ar-SA"/>
        </w:rPr>
        <w:t>В ПОИСКАХ ПНЕВМАТОЛОГИИ</w:t>
      </w:r>
    </w:p>
    <w:p w14:paraId="1153AE29">
      <w:pPr>
        <w:spacing w:after="160" w:line="276" w:lineRule="auto"/>
        <w:jc w:val="center"/>
        <w:rPr>
          <w:rFonts w:hint="default" w:ascii="Calibri" w:hAnsi="Calibri" w:eastAsia="Times New Roman" w:cs="Calibri"/>
          <w:i w:val="0"/>
          <w:iCs/>
          <w:color w:val="000000"/>
          <w:sz w:val="28"/>
          <w:szCs w:val="22"/>
          <w:lang w:val="en-US" w:eastAsia="en-US" w:bidi="ar-SA"/>
        </w:rPr>
      </w:pPr>
      <w:r>
        <w:rPr>
          <w:rFonts w:hint="default" w:ascii="Calibri" w:hAnsi="Calibri" w:eastAsia="Times New Roman" w:cs="Calibri"/>
          <w:i w:val="0"/>
          <w:iCs/>
          <w:color w:val="000000"/>
          <w:sz w:val="28"/>
          <w:szCs w:val="22"/>
          <w:lang w:val="en-US" w:eastAsia="en-US" w:bidi="ar-SA"/>
        </w:rPr>
        <w:t>От пневматологической лакуны к тринитарной архитектуре субъектности</w:t>
      </w:r>
    </w:p>
    <w:p w14:paraId="7BC522AE">
      <w:pPr>
        <w:spacing w:after="40" w:line="276" w:lineRule="auto"/>
        <w:ind w:firstLine="0"/>
        <w:jc w:val="both"/>
        <w:rPr>
          <w:rFonts w:hint="default" w:ascii="Calibri" w:hAnsi="Calibri" w:eastAsia="Times New Roman" w:cs="Calibri"/>
          <w:b/>
          <w:sz w:val="24"/>
          <w:szCs w:val="24"/>
          <w:lang w:eastAsia="en-US"/>
        </w:rPr>
      </w:pPr>
    </w:p>
    <w:p w14:paraId="29E4944B">
      <w:pPr>
        <w:spacing w:after="40" w:line="276" w:lineRule="auto"/>
        <w:ind w:left="0" w:leftChars="0" w:firstLine="399" w:firstLineChars="166"/>
        <w:jc w:val="both"/>
        <w:rPr>
          <w:rFonts w:hint="default" w:ascii="Calibri" w:hAnsi="Calibri" w:eastAsia="Times New Roman" w:cs="Calibri"/>
          <w:sz w:val="24"/>
          <w:szCs w:val="24"/>
          <w:lang w:eastAsia="en-US"/>
        </w:rPr>
      </w:pPr>
      <w:r>
        <w:rPr>
          <w:rFonts w:hint="default" w:ascii="Calibri" w:hAnsi="Calibri" w:eastAsia="Times New Roman" w:cs="Calibri"/>
          <w:b/>
          <w:sz w:val="24"/>
          <w:szCs w:val="24"/>
          <w:lang w:eastAsia="en-US"/>
        </w:rPr>
        <w:t>Аннотация</w:t>
      </w:r>
    </w:p>
    <w:p w14:paraId="26A07F8B">
      <w:pPr>
        <w:ind w:left="0" w:leftChars="0" w:firstLine="398" w:firstLineChars="166"/>
        <w:jc w:val="both"/>
        <w:rPr>
          <w:rFonts w:hint="default"/>
          <w:sz w:val="24"/>
          <w:szCs w:val="24"/>
          <w:lang w:val="en-US" w:eastAsia="en-US"/>
        </w:rPr>
      </w:pPr>
      <w:r>
        <w:rPr>
          <w:rFonts w:hint="default"/>
          <w:sz w:val="24"/>
          <w:szCs w:val="24"/>
          <w:lang w:val="en-US" w:eastAsia="en-US"/>
        </w:rPr>
        <w:t>Исходным поводом для настоящего исследования стала пневматологическая лакуна, обнаруженная в предшествующем корпусе ХТТ: проект подробно описывал логосность Реальности, генезис субъектности, архитектуру ДИП × ОС × субъектность, ответственность и эсхатологическую направленность человеческого ответа, но специально не определял место пневматологического измерения и благодати в этой архитектуре. Попытка локально восполнить лакуну привела к смене масштаба вопроса. Пневматология оказалась не дополнительным блоком антропологии ХТТ, а аспектом более общей триадологической структуры. В статье различаются формальный принцип элементов человеческой архитектуры и сквозное присутствие других тринитарных измерений в их актуализации. Субъектность получает структурно обоснованную отеческую корреляцию по формальному принципу начала, авторства и ответственности; ОС — сыновнюю/логосную корреляцию по формальному принципу различения и операции; ДИП в значительной степени соотносится с пневматологическим измерением по структуре присутствия, но далеко его не исчерпывает. Онтологическая компетентность рассматривается как наиболее полное операциональное выражение целостной троичной архитектуры человеческого ответа. Пневматологическая лакуна архитектуры ХТТ тем самым получает структурное разрешение в пределах предмета настоящего исследования, тогда как полная теория отношения благодати и человеческого действия сохраняется как отдельная открытая богословская задача.</w:t>
      </w:r>
    </w:p>
    <w:p w14:paraId="2C2B7A05">
      <w:pPr>
        <w:ind w:left="0" w:leftChars="0" w:firstLine="398" w:firstLineChars="166"/>
        <w:jc w:val="both"/>
        <w:rPr>
          <w:rFonts w:hint="default"/>
          <w:sz w:val="24"/>
          <w:szCs w:val="24"/>
          <w:lang w:val="en-US" w:eastAsia="en-US"/>
        </w:rPr>
      </w:pPr>
    </w:p>
    <w:p w14:paraId="3AAFCEAE">
      <w:pPr>
        <w:ind w:left="0" w:leftChars="0" w:firstLine="398" w:firstLineChars="166"/>
        <w:jc w:val="both"/>
        <w:rPr>
          <w:rFonts w:hint="default"/>
          <w:sz w:val="24"/>
          <w:szCs w:val="24"/>
          <w:lang w:val="en-US" w:eastAsia="en-US"/>
        </w:rPr>
      </w:pPr>
      <w:r>
        <w:rPr>
          <w:rFonts w:hint="default"/>
          <w:sz w:val="24"/>
          <w:szCs w:val="24"/>
          <w:lang w:val="en-US" w:eastAsia="en-US"/>
        </w:rPr>
        <w:t>1. Исходная постановка</w:t>
      </w:r>
    </w:p>
    <w:p w14:paraId="1BC90F1E">
      <w:pPr>
        <w:ind w:left="0" w:leftChars="0" w:firstLine="398" w:firstLineChars="166"/>
        <w:jc w:val="both"/>
        <w:rPr>
          <w:rFonts w:hint="default"/>
          <w:sz w:val="24"/>
          <w:szCs w:val="24"/>
          <w:lang w:val="en-US" w:eastAsia="en-US"/>
        </w:rPr>
      </w:pPr>
    </w:p>
    <w:p w14:paraId="0979F88B">
      <w:pPr>
        <w:ind w:left="0" w:leftChars="0" w:firstLine="398" w:firstLineChars="166"/>
        <w:jc w:val="both"/>
        <w:rPr>
          <w:rFonts w:hint="default"/>
          <w:sz w:val="24"/>
          <w:szCs w:val="24"/>
          <w:lang w:val="en-US" w:eastAsia="en-US"/>
        </w:rPr>
      </w:pPr>
      <w:r>
        <w:rPr>
          <w:rFonts w:hint="default"/>
          <w:sz w:val="24"/>
          <w:szCs w:val="24"/>
          <w:lang w:val="en-US" w:eastAsia="en-US"/>
        </w:rPr>
        <w:t>Настоящее исследование возникло из вопроса, который предшествующий корпус ХТТ оставлял открытым. ХТТ достаточно подробно описывал логосность Реальности, генезис человеческой субъектности, архитектуру ДИП × ОС × субъектность, герменевтику начала и ответственности, онтологическую верифицируемость, проектность, онтологическую и эсхатологическую компетентность. Было показано, каким образом человек, обнаруживающий себя уже начатым, способен сам становиться начинающим: не переставая быть производным существом, он может дать собственный ответ предшествующей Реальности, принять произведённые последствия и сохранить возможность коррекции.</w:t>
      </w:r>
    </w:p>
    <w:p w14:paraId="3866F48F">
      <w:pPr>
        <w:ind w:left="0" w:leftChars="0" w:firstLine="398" w:firstLineChars="166"/>
        <w:jc w:val="both"/>
        <w:rPr>
          <w:rFonts w:hint="default"/>
          <w:sz w:val="24"/>
          <w:szCs w:val="24"/>
          <w:lang w:val="en-US" w:eastAsia="en-US"/>
        </w:rPr>
      </w:pPr>
      <w:r>
        <w:rPr>
          <w:rFonts w:hint="default"/>
          <w:sz w:val="24"/>
          <w:szCs w:val="24"/>
          <w:lang w:val="en-US" w:eastAsia="en-US"/>
        </w:rPr>
        <w:t>При этом специального ответа не получал другой вопрос: каким образом в этой архитектуре следует мыслить действие Святого Духа и благодати? Если человек не является собственным абсолютным основанием, откуда берётся сама способность производного существа быть действительным субъектом? Как полученность человеческого существования совместима с реальностью человеческой свободы? Каким образом благодать может исцелять и актуализировать человеческий ответ, не отвечая вместо человека?</w:t>
      </w:r>
    </w:p>
    <w:p w14:paraId="5ACF2A9F">
      <w:pPr>
        <w:ind w:left="0" w:leftChars="0" w:firstLine="398" w:firstLineChars="166"/>
        <w:jc w:val="both"/>
        <w:rPr>
          <w:rFonts w:hint="default"/>
          <w:sz w:val="24"/>
          <w:szCs w:val="24"/>
          <w:lang w:val="en-US" w:eastAsia="en-US"/>
        </w:rPr>
      </w:pPr>
      <w:r>
        <w:rPr>
          <w:rFonts w:hint="default"/>
          <w:sz w:val="24"/>
          <w:szCs w:val="24"/>
          <w:lang w:val="en-US" w:eastAsia="en-US"/>
        </w:rPr>
        <w:t>Первоначально проблема выглядела локальной. Казалось, что к уже построенной антропологии ХТТ необходимо добавить недостающее пневматологическое измерение. Однако попытка найти для него отдельное место обнаружила ошибку масштаба. Пневматология является аспектом триадологии; поэтому вопрос о месте Святого Духа неизбежно потребовал поставить более общий вопрос о тринитарном основании самой архитектуры человеческого ответа.</w:t>
      </w:r>
    </w:p>
    <w:p w14:paraId="20BDA562">
      <w:pPr>
        <w:ind w:left="0" w:leftChars="0" w:firstLine="398" w:firstLineChars="166"/>
        <w:jc w:val="both"/>
        <w:rPr>
          <w:rFonts w:hint="default"/>
          <w:sz w:val="24"/>
          <w:szCs w:val="24"/>
          <w:lang w:val="en-US" w:eastAsia="en-US"/>
        </w:rPr>
      </w:pPr>
      <w:r>
        <w:rPr>
          <w:rFonts w:hint="default"/>
          <w:sz w:val="24"/>
          <w:szCs w:val="24"/>
          <w:lang w:val="en-US" w:eastAsia="en-US"/>
        </w:rPr>
        <w:t>В результате предполагаемая лакуна изменила свой статус. Пневматологическое измерение оказалось не отсутствующим элементом системы, а сквозным измерением уже существующей архитектуры, которое оставалось нераспознанным, пока сама архитектура не была прочитана триадологически. Поэтому предмет статьи — не построение отдельной пневматологии ХТТ и не добавление четвёртого множителя к ДИП × ОС × субъектность. Предметом является тринитарная экспликация того, каким образом производный человек может видеть Реальность, быть ею затронутым и становиться действительным началом собственного ответа.</w:t>
      </w:r>
    </w:p>
    <w:p w14:paraId="5EB23918">
      <w:pPr>
        <w:ind w:left="0" w:leftChars="0" w:firstLine="398" w:firstLineChars="166"/>
        <w:jc w:val="both"/>
        <w:rPr>
          <w:rFonts w:hint="default"/>
          <w:sz w:val="24"/>
          <w:szCs w:val="24"/>
          <w:lang w:val="en-US" w:eastAsia="en-US"/>
        </w:rPr>
      </w:pPr>
    </w:p>
    <w:p w14:paraId="08006801">
      <w:pPr>
        <w:ind w:left="0" w:leftChars="0" w:firstLine="398" w:firstLineChars="166"/>
        <w:jc w:val="both"/>
        <w:rPr>
          <w:rFonts w:hint="default"/>
          <w:sz w:val="24"/>
          <w:szCs w:val="24"/>
          <w:lang w:val="en-US" w:eastAsia="en-US"/>
        </w:rPr>
      </w:pPr>
      <w:r>
        <w:rPr>
          <w:rFonts w:hint="default"/>
          <w:sz w:val="24"/>
          <w:szCs w:val="24"/>
          <w:lang w:val="en-US" w:eastAsia="en-US"/>
        </w:rPr>
        <w:t>2. Граница исследования и техническое значение слова «образ»</w:t>
      </w:r>
    </w:p>
    <w:p w14:paraId="129BC506">
      <w:pPr>
        <w:ind w:left="0" w:leftChars="0" w:firstLine="398" w:firstLineChars="166"/>
        <w:jc w:val="both"/>
        <w:rPr>
          <w:rFonts w:hint="default"/>
          <w:sz w:val="24"/>
          <w:szCs w:val="24"/>
          <w:lang w:val="en-US" w:eastAsia="en-US"/>
        </w:rPr>
      </w:pPr>
    </w:p>
    <w:p w14:paraId="69BA8386">
      <w:pPr>
        <w:ind w:left="0" w:leftChars="0" w:firstLine="398" w:firstLineChars="166"/>
        <w:jc w:val="both"/>
        <w:rPr>
          <w:rFonts w:hint="default"/>
          <w:sz w:val="24"/>
          <w:szCs w:val="24"/>
          <w:lang w:val="en-US" w:eastAsia="en-US"/>
        </w:rPr>
      </w:pPr>
      <w:r>
        <w:rPr>
          <w:rFonts w:hint="default"/>
          <w:sz w:val="24"/>
          <w:szCs w:val="24"/>
          <w:lang w:val="en-US" w:eastAsia="en-US"/>
        </w:rPr>
        <w:t>Предлагаемая конструкция не является попыткой вывести догматическое учение о Пресвятой Троице из структуры человеческой психики. Направление рассуждения противоположно. ХТТ является христианским проектом и уже исходит из Троичного Бога как максимального Основания. Вопрос состоит в том, позволяет ли независимо сформированная архитектура человеческого ответа точнее описать один аспект того, что означает для человека быть образом Божиим.</w:t>
      </w:r>
    </w:p>
    <w:p w14:paraId="2D5BDB6E">
      <w:pPr>
        <w:ind w:left="0" w:leftChars="0" w:firstLine="398" w:firstLineChars="166"/>
        <w:jc w:val="both"/>
        <w:rPr>
          <w:rFonts w:hint="default"/>
          <w:sz w:val="24"/>
          <w:szCs w:val="24"/>
          <w:lang w:val="en-US" w:eastAsia="en-US"/>
        </w:rPr>
      </w:pPr>
      <w:r>
        <w:rPr>
          <w:rFonts w:hint="default"/>
          <w:sz w:val="24"/>
          <w:szCs w:val="24"/>
          <w:lang w:val="en-US" w:eastAsia="en-US"/>
        </w:rPr>
        <w:t>Настоящее исследование рассматривает образ Божий, подобие и падение исключительно в аспекте архитектуры человеческого ответа и не претендует исчерпывать их богословское содержание. Тем более оно не претендует построить исчерпывающую триадологию, пневматологию или теорию синергии. Его задача уже: установить, имеют ли основные различения ХТТ структурно обоснованные тринитарные соответствия и что эти соответствия объясняют в уже существующей системе.</w:t>
      </w:r>
    </w:p>
    <w:p w14:paraId="1BB72928">
      <w:pPr>
        <w:ind w:left="0" w:leftChars="0" w:firstLine="398" w:firstLineChars="166"/>
        <w:jc w:val="both"/>
        <w:rPr>
          <w:rFonts w:hint="default"/>
          <w:sz w:val="24"/>
          <w:szCs w:val="24"/>
          <w:lang w:val="en-US" w:eastAsia="en-US"/>
        </w:rPr>
      </w:pPr>
      <w:r>
        <w:rPr>
          <w:rFonts w:hint="default"/>
          <w:sz w:val="24"/>
          <w:szCs w:val="24"/>
          <w:lang w:val="en-US" w:eastAsia="en-US"/>
        </w:rPr>
        <w:t>Под тринитарным соответствием в настоящем исследовании понимается структурное соответствие формального принципа человеческого элемента определённому тринитарному аспекту, раскрываемому христианской триадологией. «Тринитарный аспект» здесь является более широким понятием, чем собственно ипостасное отношение: основанием корреляции могут выступать личное отношение, имя или образ явления единого действия Троицы, если соответствие получает самостоятельное структурное основание. Такое соответствие не означает, что данный человеческий элемент является особой областью действия одного из Лиц, не предполагает разделения единого действия Троицы между Лицами и не закрепляет данный элемент исключительно за одним ипостасным аспектом.</w:t>
      </w:r>
      <w:r>
        <w:rPr>
          <w:rFonts w:hint="default"/>
          <w:sz w:val="24"/>
          <w:szCs w:val="24"/>
          <w:lang w:val="ru-RU" w:eastAsia="en-US"/>
        </w:rPr>
        <w:t xml:space="preserve"> </w:t>
      </w:r>
      <w:r>
        <w:rPr>
          <w:rFonts w:hint="default"/>
          <w:sz w:val="24"/>
          <w:szCs w:val="24"/>
          <w:lang w:val="en-US" w:eastAsia="en-US"/>
        </w:rPr>
        <w:t>Выражения «образ Отца» и «образ Сына» обозначают структурно обоснованные соответствия по формальному принципу соответственно личного начала и сыновней/логосной определённости; выражение «пневматологический образ» употребляется слабее и обозначает частичное соответствие человеческой архитектуры пневматологическому аспекту единого действия Троицы.</w:t>
      </w:r>
    </w:p>
    <w:p w14:paraId="0E0FE77B">
      <w:pPr>
        <w:ind w:left="0" w:leftChars="0" w:firstLine="398" w:firstLineChars="166"/>
        <w:jc w:val="both"/>
        <w:rPr>
          <w:rFonts w:hint="default"/>
          <w:sz w:val="24"/>
          <w:szCs w:val="24"/>
          <w:lang w:val="en-US" w:eastAsia="en-US"/>
        </w:rPr>
      </w:pPr>
      <w:r>
        <w:rPr>
          <w:rFonts w:hint="default"/>
          <w:sz w:val="24"/>
          <w:szCs w:val="24"/>
          <w:lang w:val="en-US" w:eastAsia="en-US"/>
        </w:rPr>
        <w:t>Под формальным принципом элемента понимается не его единственное содержание и не совокупность всех процессов, в которых он участвует, а та определяющая функция, ради которой данный элемент вообще различается в архитектуре ХТТ. Поэтому формальный принцип необходимо отличать от сквозного присутствия других тринитарных измерений в действительном функционировании элемента. Субъектность может иметь отеческий формальный принцип начала и одновременно быть логосной и пневматологически актуализируемой; ОС может иметь сыновний/логосный формальный принцип и при этом нуждаться в живом человеческом отношении к Реальности; ДИП может иметь выраженное пневматологическое соответствие по структуре присутствия и одновременно сохранять собственную логосную организацию.</w:t>
      </w:r>
    </w:p>
    <w:p w14:paraId="63655132">
      <w:pPr>
        <w:ind w:left="0" w:leftChars="0" w:firstLine="398" w:firstLineChars="166"/>
        <w:jc w:val="both"/>
        <w:rPr>
          <w:rFonts w:hint="default"/>
          <w:sz w:val="24"/>
          <w:szCs w:val="24"/>
          <w:lang w:val="en-US" w:eastAsia="en-US"/>
        </w:rPr>
      </w:pPr>
      <w:r>
        <w:rPr>
          <w:rFonts w:hint="default"/>
          <w:sz w:val="24"/>
          <w:szCs w:val="24"/>
          <w:lang w:val="en-US" w:eastAsia="en-US"/>
        </w:rPr>
        <w:t>Предлагаемая экспликация имеет исторические аналоги как в христианском различении ипостасных аспектов единого Божественного действия, так и в традициях поиска троичных соответствий в человеческой природе. Настоящее исследование не выводит Троицу из структуры человеческих способностей и не распределяет тварные функции между Лицами. Направление аргумента остаётся односторонним: догматическое исповедание Троицы не выводится из антропологии, тогда как уже независимо сформированная антропологическая архитектура проверяется на возможность ограниченных структурных соответствий.</w:t>
      </w:r>
    </w:p>
    <w:p w14:paraId="3CBD8832">
      <w:pPr>
        <w:ind w:left="0" w:leftChars="0" w:firstLine="398" w:firstLineChars="166"/>
        <w:jc w:val="both"/>
        <w:rPr>
          <w:rFonts w:hint="default"/>
          <w:sz w:val="24"/>
          <w:szCs w:val="24"/>
          <w:lang w:val="en-US" w:eastAsia="en-US"/>
        </w:rPr>
      </w:pPr>
    </w:p>
    <w:p w14:paraId="58593A91">
      <w:pPr>
        <w:ind w:left="0" w:leftChars="0" w:firstLine="398" w:firstLineChars="166"/>
        <w:jc w:val="both"/>
        <w:rPr>
          <w:rFonts w:hint="default"/>
          <w:sz w:val="24"/>
          <w:szCs w:val="24"/>
          <w:lang w:val="en-US" w:eastAsia="en-US"/>
        </w:rPr>
      </w:pPr>
      <w:r>
        <w:rPr>
          <w:rFonts w:hint="default"/>
          <w:sz w:val="24"/>
          <w:szCs w:val="24"/>
          <w:lang w:val="en-US" w:eastAsia="en-US"/>
        </w:rPr>
        <w:t>3. Единое действие Троицы и различимость ипостасных аспектов</w:t>
      </w:r>
    </w:p>
    <w:p w14:paraId="3307193E">
      <w:pPr>
        <w:ind w:left="0" w:leftChars="0" w:firstLine="398" w:firstLineChars="166"/>
        <w:jc w:val="both"/>
        <w:rPr>
          <w:rFonts w:hint="default"/>
          <w:sz w:val="24"/>
          <w:szCs w:val="24"/>
          <w:lang w:val="en-US" w:eastAsia="en-US"/>
        </w:rPr>
      </w:pPr>
    </w:p>
    <w:p w14:paraId="32A1EE3E">
      <w:pPr>
        <w:ind w:left="0" w:leftChars="0" w:firstLine="398" w:firstLineChars="166"/>
        <w:jc w:val="both"/>
        <w:rPr>
          <w:rFonts w:hint="default"/>
          <w:sz w:val="24"/>
          <w:szCs w:val="24"/>
          <w:lang w:val="ru-RU" w:eastAsia="en-US"/>
        </w:rPr>
      </w:pPr>
      <w:r>
        <w:rPr>
          <w:rFonts w:hint="default"/>
          <w:sz w:val="24"/>
          <w:szCs w:val="24"/>
          <w:lang w:val="en-US" w:eastAsia="en-US"/>
        </w:rPr>
        <w:t>Действие Троицы едино и не делится между Лицами. Поэтому триадологическое прочтение ХТТ не может строиться как распределение автономных причинных функций: Отец производит субъектность, Сын производит ОС, Святой Дух производит ДИП. Такая схема разрушила бы не только единство действия, предполагаемое христианским исповеданием Троицы, но и принцип методологического монотеизма — один из базовых принципов ХТТ. Если отдельные Лица начинают мыслиться как автономные источники различных человеческих функций, единое максимальное Основание фактически распадается на несколько независимых причинных центров. Поэтому тринитарные соответствия могут различать ипостасные аспекты единого Божественного действия, но не распределять само это действие между Лицами</w:t>
      </w:r>
      <w:r>
        <w:rPr>
          <w:rFonts w:hint="default"/>
          <w:sz w:val="24"/>
          <w:szCs w:val="24"/>
          <w:lang w:val="ru-RU" w:eastAsia="en-US"/>
        </w:rPr>
        <w:t>.</w:t>
      </w:r>
    </w:p>
    <w:p w14:paraId="3DF993A3">
      <w:pPr>
        <w:ind w:left="0" w:leftChars="0" w:firstLine="398" w:firstLineChars="166"/>
        <w:jc w:val="both"/>
        <w:rPr>
          <w:rFonts w:hint="default"/>
          <w:sz w:val="24"/>
          <w:szCs w:val="24"/>
          <w:lang w:val="en-US" w:eastAsia="en-US"/>
        </w:rPr>
      </w:pPr>
      <w:r>
        <w:rPr>
          <w:rFonts w:hint="default"/>
          <w:sz w:val="24"/>
          <w:szCs w:val="24"/>
          <w:lang w:val="en-US" w:eastAsia="en-US"/>
        </w:rPr>
        <w:t>Настоящее исследование различает не части Божественного действия, а ипостасно различимые аспекты единого троичного действия, получающие различное антропологическое отражение в архитектуре образа Божия. Логосным здесь называется аспект истинностной и смысловой определённости; пневматологическим — аспект жизни, открытости, освящения и актуализации человеческого ответа. Эти различения не обозначают автономных Божественных причинностей и не превращают Лица в функции. Они позволяют задать более точный вопрос: какой формальный принцип данного элемента человеческого ответа обнаруживает наиболее прямое структурное соответствие определённому тринитарному аспекту?</w:t>
      </w:r>
    </w:p>
    <w:p w14:paraId="6539CDB3">
      <w:pPr>
        <w:ind w:left="0" w:leftChars="0" w:firstLine="398" w:firstLineChars="166"/>
        <w:jc w:val="both"/>
        <w:rPr>
          <w:rFonts w:hint="default"/>
          <w:sz w:val="24"/>
          <w:szCs w:val="24"/>
          <w:lang w:val="en-US" w:eastAsia="en-US"/>
        </w:rPr>
      </w:pPr>
      <w:r>
        <w:rPr>
          <w:rFonts w:hint="default"/>
          <w:sz w:val="24"/>
          <w:szCs w:val="24"/>
          <w:lang w:val="en-US" w:eastAsia="en-US"/>
        </w:rPr>
        <w:t>Такой подход делает невозможной простую симметрию. Если корреляция обнаруживается только ради заполнения трёх клеток тремя именами, она методологически ничего не стоит. Поэтому ХТТ заранее допускает асимметрию. Субъектность и ОС могут иметь значительно более ясные формальные соответствия, чем ДИП. Отдельные сквозные параметры могут выражать сразу два тринитарных измерения, а онтологическая компетентность — целостную троичную архитектуру. Наличие именно такой асимметрии является важным признаком того, что речь идёт не о нумерологической подгонке, а о попытке объяснить уже сложившиеся различия системы.</w:t>
      </w:r>
    </w:p>
    <w:p w14:paraId="52BFA344">
      <w:pPr>
        <w:ind w:left="0" w:leftChars="0" w:firstLine="398" w:firstLineChars="166"/>
        <w:jc w:val="both"/>
        <w:rPr>
          <w:rFonts w:hint="default"/>
          <w:sz w:val="24"/>
          <w:szCs w:val="24"/>
          <w:lang w:val="en-US" w:eastAsia="en-US"/>
        </w:rPr>
      </w:pPr>
      <w:r>
        <w:rPr>
          <w:rFonts w:hint="default"/>
          <w:sz w:val="24"/>
          <w:szCs w:val="24"/>
          <w:lang w:val="en-US" w:eastAsia="en-US"/>
        </w:rPr>
        <w:t>Особое значение имеет и термин «производность». В настоящем исследовании он относится исключительно к отношению творения к Богу: человек не является источником собственного бытия, природы и первоначальной способности действовать. Термин не используется для описания отношений Божественных Лиц и не вводит какой-либо онтологической вертикали внутри Троицы.</w:t>
      </w:r>
    </w:p>
    <w:p w14:paraId="2EEB2446">
      <w:pPr>
        <w:ind w:left="0" w:leftChars="0" w:firstLine="398" w:firstLineChars="166"/>
        <w:jc w:val="both"/>
        <w:rPr>
          <w:rFonts w:hint="default"/>
          <w:sz w:val="24"/>
          <w:szCs w:val="24"/>
          <w:lang w:val="en-US" w:eastAsia="en-US"/>
        </w:rPr>
      </w:pPr>
    </w:p>
    <w:p w14:paraId="1AA67047">
      <w:pPr>
        <w:ind w:left="0" w:leftChars="0" w:firstLine="398" w:firstLineChars="166"/>
        <w:jc w:val="both"/>
        <w:rPr>
          <w:rFonts w:hint="default"/>
          <w:sz w:val="24"/>
          <w:szCs w:val="24"/>
          <w:lang w:val="en-US" w:eastAsia="en-US"/>
        </w:rPr>
      </w:pPr>
      <w:r>
        <w:rPr>
          <w:rFonts w:hint="default"/>
          <w:sz w:val="24"/>
          <w:szCs w:val="24"/>
          <w:lang w:val="en-US" w:eastAsia="en-US"/>
        </w:rPr>
        <w:t>4. Отрицательная проверка тринитарной корреляции</w:t>
      </w:r>
    </w:p>
    <w:p w14:paraId="6DE02125">
      <w:pPr>
        <w:ind w:left="0" w:leftChars="0" w:firstLine="398" w:firstLineChars="166"/>
        <w:jc w:val="both"/>
        <w:rPr>
          <w:rFonts w:hint="default"/>
          <w:sz w:val="24"/>
          <w:szCs w:val="24"/>
          <w:lang w:val="en-US" w:eastAsia="en-US"/>
        </w:rPr>
      </w:pPr>
    </w:p>
    <w:p w14:paraId="557838B3">
      <w:pPr>
        <w:ind w:left="0" w:leftChars="0" w:firstLine="398" w:firstLineChars="166"/>
        <w:jc w:val="both"/>
        <w:rPr>
          <w:rFonts w:hint="default"/>
          <w:sz w:val="24"/>
          <w:szCs w:val="24"/>
          <w:lang w:val="en-US" w:eastAsia="en-US"/>
        </w:rPr>
      </w:pPr>
      <w:r>
        <w:rPr>
          <w:rFonts w:hint="default"/>
          <w:sz w:val="24"/>
          <w:szCs w:val="24"/>
          <w:lang w:val="en-US" w:eastAsia="en-US"/>
        </w:rPr>
        <w:t>Поскольку триадологическое прочтение легко может превратиться в произвольное распределение аналогий, оно должно подчиняться собственной отрицательной проверке. В языке методологии ХТТ это означает блокировку при недоказанности: правдоподобие соответствия не заменяет доказанного структурного основания.</w:t>
      </w:r>
    </w:p>
    <w:p w14:paraId="6152EF1D">
      <w:pPr>
        <w:ind w:left="0" w:leftChars="0" w:firstLine="398" w:firstLineChars="166"/>
        <w:jc w:val="both"/>
        <w:rPr>
          <w:rFonts w:hint="default"/>
          <w:sz w:val="24"/>
          <w:szCs w:val="24"/>
          <w:lang w:val="en-US" w:eastAsia="en-US"/>
        </w:rPr>
      </w:pPr>
      <w:r>
        <w:rPr>
          <w:rFonts w:hint="default"/>
          <w:sz w:val="24"/>
          <w:szCs w:val="24"/>
          <w:lang w:val="en-US" w:eastAsia="en-US"/>
        </w:rPr>
        <w:t>Тринитарная корреляция не принимается, если она основана только на словесном сходстве; если элементы можно произвольно переставить между тринитарными измерениями без утраты объяснительной силы; если ради корреляции приходится задним числом менять исходные определения ХТТ; если Лица Троицы превращаются в автономные человеческие функции или причинные модули.</w:t>
      </w:r>
    </w:p>
    <w:p w14:paraId="71F258FC">
      <w:pPr>
        <w:ind w:left="0" w:leftChars="0" w:firstLine="398" w:firstLineChars="166"/>
        <w:jc w:val="both"/>
        <w:rPr>
          <w:rFonts w:hint="default"/>
          <w:sz w:val="24"/>
          <w:szCs w:val="24"/>
          <w:lang w:val="en-US" w:eastAsia="en-US"/>
        </w:rPr>
      </w:pPr>
      <w:r>
        <w:rPr>
          <w:rFonts w:hint="default"/>
          <w:sz w:val="24"/>
          <w:szCs w:val="24"/>
          <w:lang w:val="en-US" w:eastAsia="en-US"/>
        </w:rPr>
        <w:t>Тринитарная корреляция также не считается доказанной, если её объяснительная сила исчерпывается этимологическим, историко-лексическим или заранее встроенным семантическим родством используемых понятий. То, что определённый элемент первоначально описывался в словаре, близком соответствующему тринитарному аспекту, может облегчать обнаружение корреляции, но само по себе не является её структурным доказательством. Корреляция должна сохранять различающую силу и после устранения таких лексических подсказок.</w:t>
      </w:r>
    </w:p>
    <w:p w14:paraId="2790B335">
      <w:pPr>
        <w:ind w:left="0" w:leftChars="0" w:firstLine="398" w:firstLineChars="166"/>
        <w:jc w:val="both"/>
        <w:rPr>
          <w:rFonts w:hint="default"/>
          <w:sz w:val="24"/>
          <w:szCs w:val="24"/>
          <w:lang w:val="en-US" w:eastAsia="en-US"/>
        </w:rPr>
      </w:pPr>
      <w:r>
        <w:rPr>
          <w:rFonts w:hint="default"/>
          <w:sz w:val="24"/>
          <w:szCs w:val="24"/>
          <w:lang w:val="en-US" w:eastAsia="en-US"/>
        </w:rPr>
        <w:t>Положительный критерий формулируется симметрично. Тринитарная корреляция получает структурное основание, если объясняет ранее независимо сформированные различия ХТТ, не изменяет их определений, не допускает функционально равноценных перестановок и увеличивает разрешающую способность анализа. Особенно важно, что ДИП, ОС, субъектность, вкус к свободе, герменевтика начала, герменевтика ответственности, методологический монотеизм, онтологическая верифицируемость и онтологическая компетентность были сформулированы до настоящего триадологического прочтения. Поэтому их последующая корреляция не может считаться доказанной только на основании генеалогии, но сама генеалогия является существенным аргументом против искусственного конструирования схемы ради числа три.</w:t>
      </w:r>
    </w:p>
    <w:p w14:paraId="760A5141">
      <w:pPr>
        <w:ind w:left="0" w:leftChars="0" w:firstLine="398" w:firstLineChars="166"/>
        <w:jc w:val="both"/>
        <w:rPr>
          <w:rFonts w:hint="default"/>
          <w:sz w:val="24"/>
          <w:szCs w:val="24"/>
          <w:lang w:val="en-US" w:eastAsia="en-US"/>
        </w:rPr>
      </w:pPr>
      <w:r>
        <w:rPr>
          <w:rFonts w:hint="default"/>
          <w:sz w:val="24"/>
          <w:szCs w:val="24"/>
          <w:lang w:val="en-US" w:eastAsia="en-US"/>
        </w:rPr>
        <w:t>Этот критерий будет применяться к каждому из основных соответствий отдельно. Вопрос состоит не в том, можно ли вообще найти в субъектности логосный или пневматологический момент, а в том, что именно делает субъектность субъектностью. Не в том, может ли ОС обнаруживать пневматологическое измерение, а в том, что определяет ОС как особый элемент архитектуры. Не в том, имеет ли ДИП логосную структуру, а в том, какое отношение к Реальности оно делает возможным прежде всякой операции.</w:t>
      </w:r>
    </w:p>
    <w:p w14:paraId="76E6C8BC">
      <w:pPr>
        <w:ind w:left="0" w:leftChars="0" w:firstLine="398" w:firstLineChars="166"/>
        <w:jc w:val="both"/>
        <w:rPr>
          <w:rFonts w:hint="default"/>
          <w:sz w:val="24"/>
          <w:szCs w:val="24"/>
          <w:lang w:val="en-US" w:eastAsia="en-US"/>
        </w:rPr>
      </w:pPr>
    </w:p>
    <w:p w14:paraId="41DC35FC">
      <w:pPr>
        <w:ind w:left="0" w:leftChars="0" w:firstLine="398" w:firstLineChars="166"/>
        <w:jc w:val="both"/>
        <w:rPr>
          <w:rFonts w:hint="default"/>
          <w:sz w:val="24"/>
          <w:szCs w:val="24"/>
          <w:lang w:val="en-US" w:eastAsia="en-US"/>
        </w:rPr>
      </w:pPr>
      <w:r>
        <w:rPr>
          <w:rFonts w:hint="default"/>
          <w:sz w:val="24"/>
          <w:szCs w:val="24"/>
          <w:lang w:val="en-US" w:eastAsia="en-US"/>
        </w:rPr>
        <w:t>5. Образ Отца: субъектность как действительное производное начало</w:t>
      </w:r>
    </w:p>
    <w:p w14:paraId="3D29790E">
      <w:pPr>
        <w:ind w:left="0" w:leftChars="0" w:firstLine="398" w:firstLineChars="166"/>
        <w:jc w:val="both"/>
        <w:rPr>
          <w:rFonts w:hint="default"/>
          <w:sz w:val="24"/>
          <w:szCs w:val="24"/>
          <w:lang w:val="en-US" w:eastAsia="en-US"/>
        </w:rPr>
      </w:pPr>
    </w:p>
    <w:p w14:paraId="68348516">
      <w:pPr>
        <w:ind w:left="0" w:leftChars="0" w:firstLine="398" w:firstLineChars="166"/>
        <w:jc w:val="both"/>
        <w:rPr>
          <w:rFonts w:hint="default"/>
          <w:sz w:val="24"/>
          <w:szCs w:val="24"/>
          <w:lang w:val="en-US" w:eastAsia="en-US"/>
        </w:rPr>
      </w:pPr>
      <w:r>
        <w:rPr>
          <w:rFonts w:hint="default"/>
          <w:sz w:val="24"/>
          <w:szCs w:val="24"/>
          <w:lang w:val="en-US" w:eastAsia="en-US"/>
        </w:rPr>
        <w:t>Центральный вопрос генезиса субъектности в ХТТ формулируется так: каким образом человек, изначально являющийся начатым, сам становится начинающим? Реальный человеческий субъект всегда начинается как уже начатый. Он не выбирает собственного появления, не производит своё первоначальное бытие, получает тело, историю, язык, множество связей и условий. Однако полученность не исчерпывает его следующий акт. Человек способен занять собственную позицию относительно предшествующей Реальности, начать ответ, принять произведённые последствия и сохранить авторство коррекции.</w:t>
      </w:r>
    </w:p>
    <w:p w14:paraId="441154D0">
      <w:pPr>
        <w:ind w:left="0" w:leftChars="0" w:firstLine="398" w:firstLineChars="166"/>
        <w:jc w:val="both"/>
        <w:rPr>
          <w:rFonts w:hint="default"/>
          <w:sz w:val="24"/>
          <w:szCs w:val="24"/>
          <w:lang w:val="en-US" w:eastAsia="en-US"/>
        </w:rPr>
      </w:pPr>
      <w:r>
        <w:rPr>
          <w:rFonts w:hint="default"/>
          <w:sz w:val="24"/>
          <w:szCs w:val="24"/>
          <w:lang w:val="en-US" w:eastAsia="en-US"/>
        </w:rPr>
        <w:t>Именно эта определяющая функция субъектности даёт основание говорить о субъектности как об образе Отца по формальному принципу начала. Отец исповедуется как безначальное ипостасное Начало. Это не означает, что творение или иное внешнее действие Бога принадлежат одному Отцу: действие Троицы в отношении творения едино. Человеческая субъектность соотносится с образом Отца не потому, что начало человеческого действия приписывается исключительно Отцу, а потому, что сама субъектность определяется способностью быть действительным началом собственного ответа. Человек не является безначальным и не становится первоначалом собственного бытия. Но в образе Божием он способен становиться действительным началом собственного производного ответа. Формула «человек — производное начало» означает поэтому не ослабленную божественность и не подобие человека Богу по степени причинной независимости, а реальность человеческого авторства при полной полученности самого человеческого существования.</w:t>
      </w:r>
    </w:p>
    <w:p w14:paraId="5EB37189">
      <w:pPr>
        <w:ind w:left="0" w:leftChars="0" w:firstLine="398" w:firstLineChars="166"/>
        <w:jc w:val="both"/>
        <w:rPr>
          <w:rFonts w:hint="default"/>
          <w:sz w:val="24"/>
          <w:szCs w:val="24"/>
          <w:lang w:val="en-US" w:eastAsia="en-US"/>
        </w:rPr>
      </w:pPr>
      <w:r>
        <w:rPr>
          <w:rFonts w:hint="default"/>
          <w:sz w:val="24"/>
          <w:szCs w:val="24"/>
          <w:lang w:val="en-US" w:eastAsia="en-US"/>
        </w:rPr>
        <w:t>Субъектность имеет преимущественно отеческий формальный принцип именно потому, что она отвечает на вопросы, которых не решают ни ДИП, ни ОС: кто является действительным началом данного ответа? кому принадлежит авторство произведённого? кто принимает последствия? кто вправе продолжить, исправить или остановить действие? Если эти вопросы удалить, субъектность растворяется в совокупности восприятия и операций. Поэтому перестановка, при которой формальным принципом субъектности становится только различение или только актуализация, не сохраняет её определяющей функции.</w:t>
      </w:r>
    </w:p>
    <w:p w14:paraId="2FD50668">
      <w:pPr>
        <w:ind w:left="0" w:leftChars="0" w:firstLine="398" w:firstLineChars="166"/>
        <w:jc w:val="both"/>
        <w:rPr>
          <w:rFonts w:hint="default"/>
          <w:sz w:val="24"/>
          <w:szCs w:val="24"/>
          <w:lang w:val="en-US" w:eastAsia="en-US"/>
        </w:rPr>
      </w:pPr>
      <w:r>
        <w:rPr>
          <w:rFonts w:hint="default"/>
          <w:sz w:val="24"/>
          <w:szCs w:val="24"/>
          <w:lang w:val="en-US" w:eastAsia="en-US"/>
        </w:rPr>
        <w:t>Это соответствие не делает субъектность исключительной зоной Отца. Собственный ответ должен быть логосно связан с Реальностью и нуждается в живой открытости истине. Однако ни логосность, ни актуализация сами по себе не превращают действие в моё. Отеческий принцип обнаруживается именно там, где производный человек способен сказать не только «я увидел» и не только «я был затронут», но «я начинаю этот ответ и принимаю его как свой».</w:t>
      </w:r>
    </w:p>
    <w:p w14:paraId="0650050A">
      <w:pPr>
        <w:ind w:left="0" w:leftChars="0" w:firstLine="398" w:firstLineChars="166"/>
        <w:jc w:val="both"/>
        <w:rPr>
          <w:rFonts w:hint="default"/>
          <w:sz w:val="24"/>
          <w:szCs w:val="24"/>
          <w:lang w:val="en-US" w:eastAsia="en-US"/>
        </w:rPr>
      </w:pPr>
    </w:p>
    <w:p w14:paraId="73DF09C1">
      <w:pPr>
        <w:ind w:left="0" w:leftChars="0" w:firstLine="398" w:firstLineChars="166"/>
        <w:jc w:val="both"/>
        <w:rPr>
          <w:rFonts w:hint="default"/>
          <w:sz w:val="24"/>
          <w:szCs w:val="24"/>
          <w:lang w:val="ru-RU" w:eastAsia="en-US"/>
        </w:rPr>
      </w:pPr>
      <w:r>
        <w:rPr>
          <w:rFonts w:hint="default"/>
          <w:sz w:val="24"/>
          <w:szCs w:val="24"/>
          <w:lang w:val="en-US" w:eastAsia="en-US"/>
        </w:rPr>
        <w:t xml:space="preserve">6. </w:t>
      </w:r>
      <w:r>
        <w:rPr>
          <w:rFonts w:hint="default"/>
          <w:sz w:val="24"/>
          <w:szCs w:val="24"/>
          <w:lang w:val="ru-RU" w:eastAsia="en-US"/>
        </w:rPr>
        <w:t>Кластер образа Отца в генезисе субъектности</w:t>
      </w:r>
    </w:p>
    <w:p w14:paraId="000A43A8">
      <w:pPr>
        <w:ind w:left="0" w:leftChars="0" w:firstLine="398" w:firstLineChars="166"/>
        <w:jc w:val="both"/>
        <w:rPr>
          <w:rFonts w:hint="default"/>
          <w:sz w:val="24"/>
          <w:szCs w:val="24"/>
          <w:lang w:val="ru-RU" w:eastAsia="en-US"/>
        </w:rPr>
      </w:pPr>
    </w:p>
    <w:p w14:paraId="38F8D153">
      <w:pPr>
        <w:ind w:left="0" w:leftChars="0" w:firstLine="398" w:firstLineChars="166"/>
        <w:jc w:val="both"/>
        <w:rPr>
          <w:rFonts w:hint="default"/>
          <w:sz w:val="24"/>
          <w:szCs w:val="24"/>
          <w:lang w:val="en-US" w:eastAsia="en-US"/>
        </w:rPr>
      </w:pPr>
      <w:r>
        <w:rPr>
          <w:rFonts w:hint="default"/>
          <w:sz w:val="24"/>
          <w:szCs w:val="24"/>
          <w:lang w:val="en-US" w:eastAsia="en-US"/>
        </w:rPr>
        <w:t>После установления формального принципа субъектности становится возможно точнее перечитать ряд дорефлексивных и пороговых элементов ХТТ II. Вкус к свободе, герменевтика начала, герменевтика ответственности и методологический монотеизм образуют связный кластер образа Отца не потому, что в них отсутствуют логосный и пневматологический аспекты, а потому, что каждый из них по-разному отвечает на вопрос о возможности и мере человеческого начала.</w:t>
      </w:r>
    </w:p>
    <w:p w14:paraId="555FE7EE">
      <w:pPr>
        <w:ind w:left="0" w:leftChars="0" w:firstLine="398" w:firstLineChars="166"/>
        <w:jc w:val="both"/>
        <w:rPr>
          <w:rFonts w:hint="default"/>
          <w:sz w:val="24"/>
          <w:szCs w:val="24"/>
          <w:lang w:val="en-US" w:eastAsia="en-US"/>
        </w:rPr>
      </w:pPr>
      <w:r>
        <w:rPr>
          <w:rFonts w:hint="default"/>
          <w:sz w:val="24"/>
          <w:szCs w:val="24"/>
          <w:lang w:val="en-US" w:eastAsia="en-US"/>
        </w:rPr>
        <w:t>Вкус к свободе выражает дорефлексивную предпочтительность собственного ответа перед исчерпывающим воспроизведением полученной заданности. Он не означает независимости от всякой причинности и не гарантирует истинности будущего ответа. Его связь с образом Отца состоит в том, что человек не сводится к месту, где предшествующая причинность просто продолжается, и способен хотеть собственного начала. Вместе с тем вкус к свободе имеет пневматологическое измерение: он предполагает открытость возможности не быть исчерпанным наличным состоянием и стать иным. Поэтому собственное начало и открытость возрастанию здесь различимы, но не разделены.</w:t>
      </w:r>
    </w:p>
    <w:p w14:paraId="33569F0C">
      <w:pPr>
        <w:ind w:left="0" w:leftChars="0" w:firstLine="398" w:firstLineChars="166"/>
        <w:jc w:val="both"/>
        <w:rPr>
          <w:rFonts w:hint="default"/>
          <w:sz w:val="24"/>
          <w:szCs w:val="24"/>
          <w:lang w:val="en-US" w:eastAsia="en-US"/>
        </w:rPr>
      </w:pPr>
      <w:r>
        <w:rPr>
          <w:rFonts w:hint="default"/>
          <w:sz w:val="24"/>
          <w:szCs w:val="24"/>
          <w:lang w:val="en-US" w:eastAsia="en-US"/>
        </w:rPr>
        <w:t>Герменевтика начала удерживает две истины одновременно: человек действительно получает своё начало и действительно может начать сам. Признание полученности не должно превращаться в детерминизм, а признание собственного начала — в миф о самопорождении. Поэтому герменевтика начала является способом правильно занять место производного начала относительно предшествующей Реальности.</w:t>
      </w:r>
    </w:p>
    <w:p w14:paraId="18D0CFF9">
      <w:pPr>
        <w:ind w:left="0" w:leftChars="0" w:firstLine="398" w:firstLineChars="166"/>
        <w:jc w:val="both"/>
        <w:rPr>
          <w:rFonts w:hint="default"/>
          <w:sz w:val="24"/>
          <w:szCs w:val="24"/>
          <w:lang w:val="en-US" w:eastAsia="en-US"/>
        </w:rPr>
      </w:pPr>
      <w:r>
        <w:rPr>
          <w:rFonts w:hint="default"/>
          <w:sz w:val="24"/>
          <w:szCs w:val="24"/>
          <w:lang w:val="en-US" w:eastAsia="en-US"/>
        </w:rPr>
        <w:t>Герменевтика ответственности разворачивает ту же структуру в обратном направлении. Полученность отвечает на вопрос «что мне дано?», ответственность — «что произведено посредством моего ответа и что из этого принадлежит мне?». Человек становится автором не благодаря отрицанию происхождения, а благодаря принятию последствий собственного продолжения полученного.</w:t>
      </w:r>
    </w:p>
    <w:p w14:paraId="34F36ACA">
      <w:pPr>
        <w:ind w:left="0" w:leftChars="0" w:firstLine="398" w:firstLineChars="166"/>
        <w:jc w:val="both"/>
        <w:rPr>
          <w:rFonts w:hint="default"/>
          <w:sz w:val="24"/>
          <w:szCs w:val="24"/>
          <w:lang w:val="en-US" w:eastAsia="en-US"/>
        </w:rPr>
      </w:pPr>
      <w:r>
        <w:rPr>
          <w:rFonts w:hint="default"/>
          <w:sz w:val="24"/>
          <w:szCs w:val="24"/>
          <w:lang w:val="en-US" w:eastAsia="en-US"/>
        </w:rPr>
        <w:t>Методологический монотеизм также входит в кластер образа Отца. Он требует определить единое максимальное Основание, относительно которого все производные основания получают своё место и меру. Для производного субъекта это означает признание границы собственного начала: я действительно способен начинать, но не являюсь абсолютным Началом; мой проект может быть собственным, но не получает вследствие этого права стать последней мерой Реальности. Тем самым методологический монотеизм не ослабляет субъектность, а защищает её от самофундирующейся инверсии.</w:t>
      </w:r>
    </w:p>
    <w:p w14:paraId="097457E2">
      <w:pPr>
        <w:ind w:left="0" w:leftChars="0" w:firstLine="398" w:firstLineChars="166"/>
        <w:jc w:val="both"/>
        <w:rPr>
          <w:rFonts w:hint="default"/>
          <w:sz w:val="24"/>
          <w:szCs w:val="24"/>
          <w:lang w:val="en-US" w:eastAsia="en-US"/>
        </w:rPr>
      </w:pPr>
    </w:p>
    <w:p w14:paraId="25BA1D42">
      <w:pPr>
        <w:ind w:left="0" w:leftChars="0" w:firstLine="398" w:firstLineChars="166"/>
        <w:jc w:val="both"/>
        <w:rPr>
          <w:rFonts w:hint="default"/>
          <w:sz w:val="24"/>
          <w:szCs w:val="24"/>
          <w:lang w:val="en-US" w:eastAsia="en-US"/>
        </w:rPr>
      </w:pPr>
      <w:r>
        <w:rPr>
          <w:rFonts w:hint="default"/>
          <w:sz w:val="24"/>
          <w:szCs w:val="24"/>
          <w:lang w:val="en-US" w:eastAsia="en-US"/>
        </w:rPr>
        <w:t>7. Образ Сына: логосность Реальности и человеческой природы</w:t>
      </w:r>
    </w:p>
    <w:p w14:paraId="642B1B3D">
      <w:pPr>
        <w:ind w:left="0" w:leftChars="0" w:firstLine="398" w:firstLineChars="166"/>
        <w:jc w:val="both"/>
        <w:rPr>
          <w:rFonts w:hint="default"/>
          <w:sz w:val="24"/>
          <w:szCs w:val="24"/>
          <w:lang w:val="en-US" w:eastAsia="en-US"/>
        </w:rPr>
      </w:pPr>
    </w:p>
    <w:p w14:paraId="7C75C8C4">
      <w:pPr>
        <w:ind w:left="0" w:leftChars="0" w:firstLine="398" w:firstLineChars="166"/>
        <w:jc w:val="both"/>
        <w:rPr>
          <w:rFonts w:hint="default"/>
          <w:sz w:val="24"/>
          <w:szCs w:val="24"/>
          <w:lang w:val="en-US" w:eastAsia="en-US"/>
        </w:rPr>
      </w:pPr>
      <w:r>
        <w:rPr>
          <w:rFonts w:hint="default"/>
          <w:sz w:val="24"/>
          <w:szCs w:val="24"/>
          <w:lang w:val="en-US" w:eastAsia="en-US"/>
        </w:rPr>
        <w:t>Субъектный ответ невозможен, если Реальность принципиально безразлична к истине. ХТТ исходит из того, что Реальность обладает смысловой определённостью: способы человеческого существования способны соответствовать и не соответствовать ей, причинные связи могут быть различены, карта может быть проверена Реальностью, ошибка может стать информацией для коррекции. В христианской метафизике эта различимость имеет логосное основание.</w:t>
      </w:r>
    </w:p>
    <w:p w14:paraId="1ECCE582">
      <w:pPr>
        <w:ind w:left="0" w:leftChars="0" w:firstLine="398" w:firstLineChars="166"/>
        <w:jc w:val="both"/>
        <w:rPr>
          <w:rFonts w:hint="default"/>
          <w:sz w:val="24"/>
          <w:szCs w:val="24"/>
          <w:lang w:val="en-US" w:eastAsia="en-US"/>
        </w:rPr>
      </w:pPr>
      <w:r>
        <w:rPr>
          <w:rFonts w:hint="default"/>
          <w:sz w:val="24"/>
          <w:szCs w:val="24"/>
          <w:lang w:val="en-US" w:eastAsia="en-US"/>
        </w:rPr>
        <w:t>Образ Сына поэтому обнаруживается прежде всего не в отдельной человеческой функции, а в логосности самой Реальности и человеческой природы. Реальность способна быть смыслово различимой, а человек способен строить ответ не как простой импульс, но как понимание, соотнесение, проектирование, действие и проверку. Логосность делает возможным переход от наличия событий к распознанию их смысла и связи.</w:t>
      </w:r>
    </w:p>
    <w:p w14:paraId="4E6075B7">
      <w:pPr>
        <w:ind w:left="0" w:leftChars="0" w:firstLine="398" w:firstLineChars="166"/>
        <w:jc w:val="both"/>
        <w:rPr>
          <w:rFonts w:hint="default"/>
          <w:sz w:val="24"/>
          <w:szCs w:val="24"/>
          <w:lang w:val="en-US" w:eastAsia="en-US"/>
        </w:rPr>
      </w:pPr>
      <w:r>
        <w:rPr>
          <w:rFonts w:hint="default"/>
          <w:sz w:val="24"/>
          <w:szCs w:val="24"/>
          <w:lang w:val="en-US" w:eastAsia="en-US"/>
        </w:rPr>
        <w:t>Именно здесь находится структурное основание сыновней корреляции ОС. Операционная Система в ХТТ различает, интерпретирует, связывает причины, строит модель действия, проектирует, осуществляет, рефлексирует результат и делает возможной коррекцию. Оживление операции не является её формальной структурой. Формальный принцип ОС — операциональность различения и связи: способность не только получить присутствующую Реальность, но преобразовать её в различённую структуру отношений, причин, возможных операций и проверяемого действия. Именно эта функция, а не лексическое родство понятий «логос», «смысл» и «различение», составляет основание сыновней/логосной корреляции ОС.</w:t>
      </w:r>
    </w:p>
    <w:p w14:paraId="42E45737">
      <w:pPr>
        <w:ind w:left="0" w:leftChars="0" w:firstLine="398" w:firstLineChars="166"/>
        <w:jc w:val="both"/>
        <w:rPr>
          <w:rFonts w:hint="default"/>
          <w:sz w:val="24"/>
          <w:szCs w:val="24"/>
          <w:lang w:val="en-US" w:eastAsia="en-US"/>
        </w:rPr>
      </w:pPr>
      <w:r>
        <w:rPr>
          <w:rFonts w:hint="default"/>
          <w:sz w:val="24"/>
          <w:szCs w:val="24"/>
          <w:lang w:val="en-US" w:eastAsia="en-US"/>
        </w:rPr>
        <w:t>Поэтому допустима сильная формула: ОС — образ Сына. Но она должна быть понята технически и ограниченно. ОС является наиболее явной операционализацией сыновнего/логосного измерения в архитектуре ответа, но не исчерпывает его. Логосность присутствует в самой Реальности, в структуре ДИП, в фундированности, в аксиологическом различении, в коммуникации и в форме истинного человеческого ответа. Сын не локализуется в ОС; ОС обнаруживает наиболее прямое человеческое соответствие логосному принципу различения и действия.</w:t>
      </w:r>
    </w:p>
    <w:p w14:paraId="22A52B1F">
      <w:pPr>
        <w:ind w:left="0" w:leftChars="0" w:firstLine="398" w:firstLineChars="166"/>
        <w:jc w:val="both"/>
        <w:rPr>
          <w:rFonts w:hint="default"/>
          <w:sz w:val="24"/>
          <w:szCs w:val="24"/>
          <w:lang w:val="en-US" w:eastAsia="en-US"/>
        </w:rPr>
      </w:pPr>
    </w:p>
    <w:p w14:paraId="4CC77E21">
      <w:pPr>
        <w:ind w:left="0" w:leftChars="0" w:firstLine="398" w:firstLineChars="166"/>
        <w:jc w:val="both"/>
        <w:rPr>
          <w:rFonts w:hint="default"/>
          <w:sz w:val="24"/>
          <w:szCs w:val="24"/>
          <w:lang w:val="en-US" w:eastAsia="en-US"/>
        </w:rPr>
      </w:pPr>
      <w:r>
        <w:rPr>
          <w:rFonts w:hint="default"/>
          <w:sz w:val="24"/>
          <w:szCs w:val="24"/>
          <w:lang w:val="en-US" w:eastAsia="en-US"/>
        </w:rPr>
        <w:t>8. Пневматологическое измерение: присутствие, жизнь и актуализация</w:t>
      </w:r>
    </w:p>
    <w:p w14:paraId="0BEE6567">
      <w:pPr>
        <w:ind w:left="0" w:leftChars="0" w:firstLine="398" w:firstLineChars="166"/>
        <w:jc w:val="both"/>
        <w:rPr>
          <w:rFonts w:hint="default"/>
          <w:sz w:val="24"/>
          <w:szCs w:val="24"/>
          <w:lang w:val="en-US" w:eastAsia="en-US"/>
        </w:rPr>
      </w:pPr>
    </w:p>
    <w:p w14:paraId="44E15E08">
      <w:pPr>
        <w:ind w:left="0" w:leftChars="0" w:firstLine="398" w:firstLineChars="166"/>
        <w:jc w:val="both"/>
        <w:rPr>
          <w:rFonts w:hint="default"/>
          <w:sz w:val="24"/>
          <w:szCs w:val="24"/>
          <w:lang w:val="en-US" w:eastAsia="en-US"/>
        </w:rPr>
      </w:pPr>
      <w:r>
        <w:rPr>
          <w:rFonts w:hint="default"/>
          <w:sz w:val="24"/>
          <w:szCs w:val="24"/>
          <w:lang w:val="en-US" w:eastAsia="en-US"/>
        </w:rPr>
        <w:t>Логосная различимость Реальности ещё не завершает человеческого ответа. Истину можно увидеть и оставить внешней. Можно понять аргумент и не позволить ему ничего изменить. Можно распознать собственную ошибку и продолжить защищать прежнюю карту. Можно знать благо и не иметь силы предпочесть его. Поэтому между истинностным различением и собственным ответом существует особый переход: увиденное должно стать живой Реальностью человеческого существования.</w:t>
      </w:r>
    </w:p>
    <w:p w14:paraId="5405139D">
      <w:pPr>
        <w:ind w:left="0" w:leftChars="0" w:firstLine="398" w:firstLineChars="166"/>
        <w:jc w:val="both"/>
        <w:rPr>
          <w:rFonts w:hint="default"/>
          <w:sz w:val="24"/>
          <w:szCs w:val="24"/>
          <w:lang w:val="en-US" w:eastAsia="en-US"/>
        </w:rPr>
      </w:pPr>
      <w:r>
        <w:rPr>
          <w:rFonts w:hint="default"/>
          <w:sz w:val="24"/>
          <w:szCs w:val="24"/>
          <w:lang w:val="en-US" w:eastAsia="en-US"/>
        </w:rPr>
        <w:t>ХТТ I выражал это различие формулой, согласно которой недостаточно увидеть — необходимо согласиться жить из увиденного. Здесь обнаруживается пневматологическое измерение. Пневматологический аспект не заменяет логосного критерия истины и не заменяет человеческого ответа. Он проявляется в оживлении отношения к истине: Реальность становится способной не только быть различённой, но затронуть человека; благо — не только быть названным, но получить действительную аксиологическую силу; обнаруженная ошибка — не только быть понята, но стать основанием реальной коррекции.</w:t>
      </w:r>
    </w:p>
    <w:p w14:paraId="2DF9E40B">
      <w:pPr>
        <w:ind w:left="0" w:leftChars="0" w:firstLine="398" w:firstLineChars="166"/>
        <w:jc w:val="both"/>
        <w:rPr>
          <w:rFonts w:hint="default"/>
          <w:sz w:val="24"/>
          <w:szCs w:val="24"/>
          <w:lang w:val="en-US" w:eastAsia="en-US"/>
        </w:rPr>
      </w:pPr>
      <w:r>
        <w:rPr>
          <w:rFonts w:hint="default"/>
          <w:sz w:val="24"/>
          <w:szCs w:val="24"/>
          <w:lang w:val="en-US" w:eastAsia="en-US"/>
        </w:rPr>
        <w:t>Поэтому выражение «Дух — условие открытости истине» сохраняет эвристическое значение, но нуждается в строгом ограничении. Речь идёт не об отдельной причинной функции, принадлежащей одному Лицу, а о пневматологическом аспекте единого действия Троицы, антропологически различимом как жизнь, открытость, освящение, актуализация, способность позволить истине преобразить отвечающего, сила не замыкаться в уже полученной заданности и возможность возрастания за пределы наличного состояния.</w:t>
      </w:r>
    </w:p>
    <w:p w14:paraId="28521BBC">
      <w:pPr>
        <w:ind w:left="0" w:leftChars="0" w:firstLine="398" w:firstLineChars="166"/>
        <w:jc w:val="both"/>
        <w:rPr>
          <w:rFonts w:hint="default"/>
          <w:sz w:val="24"/>
          <w:szCs w:val="24"/>
          <w:lang w:val="en-US" w:eastAsia="en-US"/>
        </w:rPr>
      </w:pPr>
      <w:r>
        <w:rPr>
          <w:rFonts w:hint="default"/>
          <w:sz w:val="24"/>
          <w:szCs w:val="24"/>
          <w:lang w:val="en-US" w:eastAsia="en-US"/>
        </w:rPr>
        <w:t>Такое описание не является диагностикой конкретного действия Святого Духа. Высокая вовлечённость, эмоциональная интенсивность, чувство смысла или готовность к действию сами по себе ничего не доказывают благодатной истинности происходящего. Пневматологическое соответствие касается структуры возможности живого отношения, а не права аналитика объявлять всякое сильное переживание действием Духа.</w:t>
      </w:r>
    </w:p>
    <w:p w14:paraId="0DFAE714">
      <w:pPr>
        <w:ind w:left="0" w:leftChars="0" w:firstLine="398" w:firstLineChars="166"/>
        <w:jc w:val="both"/>
        <w:rPr>
          <w:rFonts w:hint="default"/>
          <w:sz w:val="24"/>
          <w:szCs w:val="24"/>
          <w:lang w:val="en-US" w:eastAsia="en-US"/>
        </w:rPr>
      </w:pPr>
    </w:p>
    <w:p w14:paraId="6FA23D26">
      <w:pPr>
        <w:ind w:left="0" w:leftChars="0" w:firstLine="398" w:firstLineChars="166"/>
        <w:jc w:val="both"/>
        <w:rPr>
          <w:rFonts w:hint="default"/>
          <w:sz w:val="24"/>
          <w:szCs w:val="24"/>
          <w:lang w:val="en-US" w:eastAsia="en-US"/>
        </w:rPr>
      </w:pPr>
      <w:r>
        <w:rPr>
          <w:rFonts w:hint="default"/>
          <w:sz w:val="24"/>
          <w:szCs w:val="24"/>
          <w:lang w:val="en-US" w:eastAsia="en-US"/>
        </w:rPr>
        <w:t>9. ДИП как частичный пневматологический образ</w:t>
      </w:r>
    </w:p>
    <w:p w14:paraId="4D972633">
      <w:pPr>
        <w:ind w:left="0" w:leftChars="0" w:firstLine="398" w:firstLineChars="166"/>
        <w:jc w:val="both"/>
        <w:rPr>
          <w:rFonts w:hint="default"/>
          <w:sz w:val="24"/>
          <w:szCs w:val="24"/>
          <w:lang w:val="en-US" w:eastAsia="en-US"/>
        </w:rPr>
      </w:pPr>
    </w:p>
    <w:p w14:paraId="5606B201">
      <w:pPr>
        <w:ind w:left="0" w:leftChars="0" w:firstLine="398" w:firstLineChars="166"/>
        <w:jc w:val="both"/>
        <w:rPr>
          <w:rFonts w:hint="default"/>
          <w:sz w:val="24"/>
          <w:szCs w:val="24"/>
          <w:lang w:val="en-US" w:eastAsia="en-US"/>
        </w:rPr>
      </w:pPr>
      <w:r>
        <w:rPr>
          <w:rFonts w:hint="default"/>
          <w:sz w:val="24"/>
          <w:szCs w:val="24"/>
          <w:lang w:val="en-US" w:eastAsia="en-US"/>
        </w:rPr>
        <w:t>В архитектуре ХТТ именно Динамическое Иконическое Пространство особенно тесно связано со структурой присутствия. ДИП определяет, какая Реальность фактически доступна субъекту, что способно быть увидено, удержано, соотнесено, пережито как значимое и допущено к участию в следующем ответе. Не вся существующая Реальность присутствует для человека одинаково. Что-то остаётся невидимым, что-то удерживается памятью, что-то приобретает огромную значимость, а что-то, будучи объективно существенным, практически отсутствует в действующем человеческом пространстве.</w:t>
      </w:r>
    </w:p>
    <w:p w14:paraId="0991B177">
      <w:pPr>
        <w:ind w:left="0" w:leftChars="0" w:firstLine="398" w:firstLineChars="166"/>
        <w:jc w:val="both"/>
        <w:rPr>
          <w:rFonts w:hint="default"/>
          <w:sz w:val="24"/>
          <w:szCs w:val="24"/>
          <w:lang w:val="en-US" w:eastAsia="en-US"/>
        </w:rPr>
      </w:pPr>
      <w:r>
        <w:rPr>
          <w:rFonts w:hint="default"/>
          <w:sz w:val="24"/>
          <w:szCs w:val="24"/>
          <w:lang w:val="en-US" w:eastAsia="en-US"/>
        </w:rPr>
        <w:t>В этом смысле ДИП — в значительной степени образ пневматологического измерения, но далеко не полностью. Его формальное соответствие связано прежде всего с присутствием: Реальность должна войти в такое пространство отношения, где она способна стать событием человеческого ответа. Однако пневматологическое измерение значительно шире способности чего-либо присутствовать. Оно затрагивает аксиологическую ориентацию, открытость истине, способность к преобразованию, исцеление повреждённой архитектуры и живое движение человека к Богу.</w:t>
      </w:r>
    </w:p>
    <w:p w14:paraId="12D26ABA">
      <w:pPr>
        <w:ind w:left="0" w:leftChars="0" w:firstLine="398" w:firstLineChars="166"/>
        <w:jc w:val="both"/>
        <w:rPr>
          <w:rFonts w:hint="default"/>
          <w:sz w:val="24"/>
          <w:szCs w:val="24"/>
          <w:lang w:val="en-US" w:eastAsia="en-US"/>
        </w:rPr>
      </w:pPr>
      <w:r>
        <w:rPr>
          <w:rFonts w:hint="default"/>
          <w:sz w:val="24"/>
          <w:szCs w:val="24"/>
          <w:lang w:val="en-US" w:eastAsia="en-US"/>
        </w:rPr>
        <w:t>Именно поэтому ДИП нельзя отождествлять с действием Святого Духа. ДИП может быть глубоко повреждено именно потому, что способность присутствия, образности и значимости сама по себе ещё не гарантирует истинности того, что становится присутствующим. Идол, ложная карта, страх, пропагандистская конструкция или патологическая фиксация способны приобрести чрезвычайно интенсивное присутствие. Высокая насыщенность ДИП может сочетаться с низким качеством онтологии.</w:t>
      </w:r>
    </w:p>
    <w:p w14:paraId="008B1E77">
      <w:pPr>
        <w:ind w:left="0" w:leftChars="0" w:firstLine="398" w:firstLineChars="166"/>
        <w:jc w:val="both"/>
        <w:rPr>
          <w:rFonts w:hint="default"/>
          <w:sz w:val="24"/>
          <w:szCs w:val="24"/>
          <w:lang w:val="en-US" w:eastAsia="en-US"/>
        </w:rPr>
      </w:pPr>
      <w:r>
        <w:rPr>
          <w:rFonts w:hint="default"/>
          <w:sz w:val="24"/>
          <w:szCs w:val="24"/>
          <w:lang w:val="en-US" w:eastAsia="en-US"/>
        </w:rPr>
        <w:t>Это ограничение связывает триадологическое прочтение с общей методологией ХТТ. Пневматологический образ структуры присутствия не является пневматологической верификацией содержания. ДИП представляет антропологическое пространство, в котором истина может стать живой и преобразующей, но само состояние ДИП не даёт аналитику права диагностировать присутствие или отсутствие действия Святого Духа.</w:t>
      </w:r>
    </w:p>
    <w:p w14:paraId="0AB68D55">
      <w:pPr>
        <w:ind w:left="0" w:leftChars="0" w:firstLine="398" w:firstLineChars="166"/>
        <w:jc w:val="both"/>
        <w:rPr>
          <w:rFonts w:hint="default"/>
          <w:sz w:val="24"/>
          <w:szCs w:val="24"/>
          <w:lang w:val="en-US" w:eastAsia="en-US"/>
        </w:rPr>
      </w:pPr>
    </w:p>
    <w:p w14:paraId="4E4A03EC">
      <w:pPr>
        <w:ind w:left="0" w:leftChars="0" w:firstLine="398" w:firstLineChars="166"/>
        <w:jc w:val="both"/>
        <w:rPr>
          <w:rFonts w:hint="default"/>
          <w:sz w:val="24"/>
          <w:szCs w:val="24"/>
          <w:lang w:val="en-US" w:eastAsia="en-US"/>
        </w:rPr>
      </w:pPr>
      <w:r>
        <w:rPr>
          <w:rFonts w:hint="default"/>
          <w:sz w:val="24"/>
          <w:szCs w:val="24"/>
          <w:lang w:val="en-US" w:eastAsia="en-US"/>
        </w:rPr>
        <w:t>10. ДИП × ОС × субъектность как неаддитивная архитектура</w:t>
      </w:r>
    </w:p>
    <w:p w14:paraId="4C4184E0">
      <w:pPr>
        <w:ind w:left="0" w:leftChars="0" w:firstLine="398" w:firstLineChars="166"/>
        <w:jc w:val="both"/>
        <w:rPr>
          <w:rFonts w:hint="default"/>
          <w:sz w:val="24"/>
          <w:szCs w:val="24"/>
          <w:lang w:val="en-US" w:eastAsia="en-US"/>
        </w:rPr>
      </w:pPr>
    </w:p>
    <w:p w14:paraId="439B71BF">
      <w:pPr>
        <w:ind w:left="0" w:leftChars="0" w:firstLine="398" w:firstLineChars="166"/>
        <w:jc w:val="both"/>
        <w:rPr>
          <w:rFonts w:hint="default"/>
          <w:sz w:val="24"/>
          <w:szCs w:val="24"/>
          <w:lang w:val="en-US" w:eastAsia="en-US"/>
        </w:rPr>
      </w:pPr>
      <w:r>
        <w:rPr>
          <w:rFonts w:hint="default"/>
          <w:sz w:val="24"/>
          <w:szCs w:val="24"/>
          <w:lang w:val="en-US" w:eastAsia="en-US"/>
        </w:rPr>
        <w:t>ХТТ никогда не понимал ДИП, ОС и субъектность как три независимых модуля, механически складывающихся в человека. Их связь принципиально неаддитивна. Высокое качество одного измерения не компенсирует разрушение другого. Человек может видеть чрезвычайно много и не уметь переработать увиденное; обладать сложной операционной архитектурой и оставаться исполнителем чужого проекта; проявлять мощнейшую инициативу, оставаясь слепым к Реальности и последствиям собственного действия.</w:t>
      </w:r>
    </w:p>
    <w:p w14:paraId="6CFA34EF">
      <w:pPr>
        <w:ind w:left="0" w:leftChars="0" w:firstLine="398" w:firstLineChars="166"/>
        <w:jc w:val="both"/>
        <w:rPr>
          <w:rFonts w:hint="default"/>
          <w:sz w:val="24"/>
          <w:szCs w:val="24"/>
          <w:lang w:val="en-US" w:eastAsia="en-US"/>
        </w:rPr>
      </w:pPr>
      <w:r>
        <w:rPr>
          <w:rFonts w:hint="default"/>
          <w:sz w:val="24"/>
          <w:szCs w:val="24"/>
          <w:lang w:val="en-US" w:eastAsia="en-US"/>
        </w:rPr>
        <w:t>Тринитарное прочтение делает понятнее, почему такая неаддитивность является содержательной, а не технической особенностью модели. Человеческий ответ требует одновременно присутствия Реальности, её логосного различения и действительного авторского начала. Эти моменты можно аналитически различить, но невозможно заменить друг другом. Реальность может присутствовать без понимания; понимание может существовать без жизненной открытости; открытость может не завершиться собственным ответом; собственный ответ может оказаться ложным.</w:t>
      </w:r>
    </w:p>
    <w:p w14:paraId="4BDBE4DA">
      <w:pPr>
        <w:ind w:left="0" w:leftChars="0" w:firstLine="398" w:firstLineChars="166"/>
        <w:jc w:val="both"/>
        <w:rPr>
          <w:rFonts w:hint="default"/>
          <w:sz w:val="24"/>
          <w:szCs w:val="24"/>
          <w:lang w:val="en-US" w:eastAsia="en-US"/>
        </w:rPr>
      </w:pPr>
      <w:r>
        <w:rPr>
          <w:rFonts w:hint="default"/>
          <w:sz w:val="24"/>
          <w:szCs w:val="24"/>
          <w:lang w:val="en-US" w:eastAsia="en-US"/>
        </w:rPr>
        <w:t>Поэтому схема не сводится к трём равенствам между модулями и Лицами. Субъектность имеет преимущественно отеческий формальный принцип начала; ОС — преимущественно сыновний/логосный формальный принцип различения и операции; ДИП обнаруживает частичное пневматологическое соответствие по структуре присутствия. Все три измерения действуют только в целостной, взаимно пронизанной архитектуре ответа.</w:t>
      </w:r>
    </w:p>
    <w:p w14:paraId="4EA69A3B">
      <w:pPr>
        <w:ind w:left="0" w:leftChars="0" w:firstLine="398" w:firstLineChars="166"/>
        <w:jc w:val="both"/>
        <w:rPr>
          <w:rFonts w:hint="default"/>
          <w:sz w:val="24"/>
          <w:szCs w:val="24"/>
        </w:rPr>
      </w:pPr>
      <w:r>
        <w:rPr>
          <w:rFonts w:hint="default"/>
          <w:sz w:val="24"/>
          <w:szCs w:val="24"/>
        </w:rPr>
        <w:t>Введённая в Методологии сценарная книга описывает правила ситуационной сборки этих измерений, но не является четвёртым множителем и не образует богословского аналога единства Троицы. Она относится к функционально реконструируемому порядку человеческого ответа и не может коррелироваться ни с Божественной сущностью, ни с отдельным Лицом.</w:t>
      </w:r>
    </w:p>
    <w:p w14:paraId="70323D9B">
      <w:pPr>
        <w:ind w:left="0" w:leftChars="0" w:firstLine="398" w:firstLineChars="166"/>
        <w:jc w:val="both"/>
        <w:rPr>
          <w:rFonts w:hint="default"/>
          <w:sz w:val="24"/>
          <w:szCs w:val="24"/>
          <w:lang w:val="en-US" w:eastAsia="en-US"/>
        </w:rPr>
      </w:pPr>
      <w:r>
        <w:rPr>
          <w:rFonts w:hint="default"/>
          <w:sz w:val="24"/>
          <w:szCs w:val="24"/>
          <w:lang w:val="en-US" w:eastAsia="en-US"/>
        </w:rPr>
        <w:t>Эта формула одновременно блокирует две противоположные ошибки. Первая — представление, будто отдельная человеческая функция является особой областью действия одного из Лиц.</w:t>
      </w:r>
      <w:r>
        <w:rPr>
          <w:rFonts w:hint="default"/>
          <w:sz w:val="24"/>
          <w:szCs w:val="24"/>
          <w:lang w:val="ru-RU" w:eastAsia="en-US"/>
        </w:rPr>
        <w:t xml:space="preserve"> </w:t>
      </w:r>
      <w:r>
        <w:rPr>
          <w:rFonts w:hint="default"/>
          <w:sz w:val="24"/>
          <w:szCs w:val="24"/>
          <w:lang w:val="en-US" w:eastAsia="en-US"/>
        </w:rPr>
        <w:t>Вторая — растворение всякой корреляции в неопределённом утверждении, будто «всё связано со всем». Формальный принцип позволяет сохранить различимость; сквозное участие — не превратить различимость в разделение.</w:t>
      </w:r>
    </w:p>
    <w:p w14:paraId="6BD5E269">
      <w:pPr>
        <w:ind w:left="0" w:leftChars="0" w:firstLine="398" w:firstLineChars="166"/>
        <w:jc w:val="both"/>
        <w:rPr>
          <w:rFonts w:hint="default"/>
          <w:sz w:val="24"/>
          <w:szCs w:val="24"/>
          <w:lang w:val="en-US" w:eastAsia="en-US"/>
        </w:rPr>
      </w:pPr>
    </w:p>
    <w:p w14:paraId="7352740C">
      <w:pPr>
        <w:ind w:left="0" w:leftChars="0" w:firstLine="398" w:firstLineChars="166"/>
        <w:jc w:val="both"/>
        <w:rPr>
          <w:rFonts w:hint="default"/>
          <w:sz w:val="24"/>
          <w:szCs w:val="24"/>
          <w:lang w:val="en-US" w:eastAsia="en-US"/>
        </w:rPr>
      </w:pPr>
      <w:r>
        <w:rPr>
          <w:rFonts w:hint="default"/>
          <w:sz w:val="24"/>
          <w:szCs w:val="24"/>
          <w:lang w:val="en-US" w:eastAsia="en-US"/>
        </w:rPr>
        <w:t>11. Онтологическая верифицируемость и другие сквозные параметры</w:t>
      </w:r>
    </w:p>
    <w:p w14:paraId="146ACFA7">
      <w:pPr>
        <w:ind w:left="0" w:leftChars="0" w:firstLine="398" w:firstLineChars="166"/>
        <w:jc w:val="both"/>
        <w:rPr>
          <w:rFonts w:hint="default"/>
          <w:sz w:val="24"/>
          <w:szCs w:val="24"/>
          <w:lang w:val="en-US" w:eastAsia="en-US"/>
        </w:rPr>
      </w:pPr>
    </w:p>
    <w:p w14:paraId="5CE2B1D9">
      <w:pPr>
        <w:ind w:left="0" w:leftChars="0" w:firstLine="398" w:firstLineChars="166"/>
        <w:jc w:val="both"/>
        <w:rPr>
          <w:rFonts w:hint="default"/>
          <w:sz w:val="24"/>
          <w:szCs w:val="24"/>
          <w:lang w:val="en-US" w:eastAsia="en-US"/>
        </w:rPr>
      </w:pPr>
      <w:r>
        <w:rPr>
          <w:rFonts w:hint="default"/>
          <w:sz w:val="24"/>
          <w:szCs w:val="24"/>
          <w:lang w:val="en-US" w:eastAsia="en-US"/>
        </w:rPr>
        <w:t>Особенно ясно необходимость различать формальный принцип и сквозные измерения обнаруживается в тех элементах ХТТ, которые сами по себе не принадлежат одному из трёх множителей. Они проходят через всю конфигурацию и потому требуют двойного или тройного тринитарного прочтения.</w:t>
      </w:r>
    </w:p>
    <w:p w14:paraId="512C0673">
      <w:pPr>
        <w:ind w:left="0" w:leftChars="0" w:firstLine="398" w:firstLineChars="166"/>
        <w:jc w:val="both"/>
        <w:rPr>
          <w:rFonts w:hint="default"/>
          <w:sz w:val="24"/>
          <w:szCs w:val="24"/>
          <w:lang w:val="en-US" w:eastAsia="en-US"/>
        </w:rPr>
      </w:pPr>
      <w:r>
        <w:rPr>
          <w:rFonts w:hint="default"/>
          <w:sz w:val="24"/>
          <w:szCs w:val="24"/>
          <w:lang w:val="en-US" w:eastAsia="en-US"/>
        </w:rPr>
        <w:t>Онтологическая верифицируемость имеет сыновний/логосный и пневматологический аспекты. Логосный аспект делает возможным увидеть несоответствие между действующей картой и Реальностью. Чтобы карта могла быть опровергнута, необходимо, чтобы существовала различимая истина соответствия и несоответствия. Но одного распознания недостаточно. Пневматологический аспект состоит в способности позволить обнаруженному несоответствию действительно изменить собственную позицию. Человек может увидеть ошибку и всё равно сохранить её как основание действия. Поэтому онтологическая верифицируемость требует не только истинностного различения, но и живой открытости преобразующему действию истины.</w:t>
      </w:r>
    </w:p>
    <w:p w14:paraId="2F6CE66A">
      <w:pPr>
        <w:ind w:left="0" w:leftChars="0" w:firstLine="398" w:firstLineChars="166"/>
        <w:jc w:val="both"/>
        <w:rPr>
          <w:rFonts w:hint="default"/>
          <w:sz w:val="24"/>
          <w:szCs w:val="24"/>
          <w:lang w:val="en-US" w:eastAsia="en-US"/>
        </w:rPr>
      </w:pPr>
      <w:r>
        <w:rPr>
          <w:rFonts w:hint="default"/>
          <w:sz w:val="24"/>
          <w:szCs w:val="24"/>
          <w:lang w:val="en-US" w:eastAsia="en-US"/>
        </w:rPr>
        <w:t>Фундированность и аксиологическая ориентация также имеют преимущественно сыновний/логосный и пневматологический характер. Логосный аспект позволяет различить, на чём действительно основана человеческая позиция, что является производным, что претендует занять место максимального Основания и какой порядок благ фактически организует действие. Пневматологический аспект относится к возможности реально быть движимым распознанным благом, позволить ему определять собственную ориентацию и получить силу предпочесть его конкурирующим основаниям.</w:t>
      </w:r>
    </w:p>
    <w:p w14:paraId="66BDD1E3">
      <w:pPr>
        <w:ind w:left="0" w:leftChars="0" w:firstLine="398" w:firstLineChars="166"/>
        <w:jc w:val="both"/>
        <w:rPr>
          <w:rFonts w:hint="default"/>
          <w:sz w:val="24"/>
          <w:szCs w:val="24"/>
          <w:lang w:val="en-US" w:eastAsia="en-US"/>
        </w:rPr>
      </w:pPr>
      <w:r>
        <w:rPr>
          <w:rFonts w:hint="default"/>
          <w:sz w:val="24"/>
          <w:szCs w:val="24"/>
          <w:lang w:val="en-US" w:eastAsia="en-US"/>
        </w:rPr>
        <w:t>Онтологическая опровержимость строится аналогично: необходимо различить, что собственная карта может быть ложной, и сохранить способность допустить её действительное поражение. Онтологическая аскетика требует различить, чему именно следует уступить, и позволить Реальности, Другому и Основанию преобразовать собственную архитектуру. В обоих случаях сыновняя/логосная различимость без пневматологической открытости остаётся знанием без преобразования, а открытость без различения способна превратиться в готовность подчиниться любой сильной значимости.</w:t>
      </w:r>
    </w:p>
    <w:p w14:paraId="787F0B19">
      <w:pPr>
        <w:ind w:left="0" w:leftChars="0" w:firstLine="398" w:firstLineChars="166"/>
        <w:jc w:val="both"/>
        <w:rPr>
          <w:rFonts w:hint="default"/>
          <w:sz w:val="24"/>
          <w:szCs w:val="24"/>
          <w:lang w:val="en-US" w:eastAsia="en-US"/>
        </w:rPr>
      </w:pPr>
      <w:r>
        <w:rPr>
          <w:rFonts w:hint="default"/>
          <w:sz w:val="24"/>
          <w:szCs w:val="24"/>
          <w:lang w:val="en-US" w:eastAsia="en-US"/>
        </w:rPr>
        <w:t>Именно здесь особенно заметно, что пневматологическое измерение не может быть локализовано только в ДИП. Оно проходит через сам переход от истины к жизни, от различённого основания к реальной фундированности, от признанной ошибки к коррекции, от известного блага к действительной аксиологической ориентации.</w:t>
      </w:r>
    </w:p>
    <w:p w14:paraId="76CF32B2">
      <w:pPr>
        <w:ind w:left="0" w:leftChars="0" w:firstLine="398" w:firstLineChars="166"/>
        <w:jc w:val="both"/>
        <w:rPr>
          <w:rFonts w:hint="default"/>
          <w:sz w:val="24"/>
          <w:szCs w:val="24"/>
          <w:lang w:val="en-US" w:eastAsia="en-US"/>
        </w:rPr>
      </w:pPr>
    </w:p>
    <w:p w14:paraId="10A7E4D4">
      <w:pPr>
        <w:ind w:left="0" w:leftChars="0" w:firstLine="398" w:firstLineChars="166"/>
        <w:jc w:val="both"/>
        <w:rPr>
          <w:rFonts w:hint="default"/>
          <w:sz w:val="24"/>
          <w:szCs w:val="24"/>
          <w:lang w:val="en-US" w:eastAsia="en-US"/>
        </w:rPr>
      </w:pPr>
      <w:r>
        <w:rPr>
          <w:rFonts w:hint="default"/>
          <w:sz w:val="24"/>
          <w:szCs w:val="24"/>
          <w:lang w:val="en-US" w:eastAsia="en-US"/>
        </w:rPr>
        <w:t>12. Онтологическая компетентность как целостная троичная архитектура</w:t>
      </w:r>
    </w:p>
    <w:p w14:paraId="6B342145">
      <w:pPr>
        <w:ind w:left="0" w:leftChars="0" w:firstLine="398" w:firstLineChars="166"/>
        <w:jc w:val="both"/>
        <w:rPr>
          <w:rFonts w:hint="default"/>
          <w:sz w:val="24"/>
          <w:szCs w:val="24"/>
          <w:lang w:val="en-US" w:eastAsia="en-US"/>
        </w:rPr>
      </w:pPr>
    </w:p>
    <w:p w14:paraId="5C252D04">
      <w:pPr>
        <w:ind w:left="0" w:leftChars="0" w:firstLine="398" w:firstLineChars="166"/>
        <w:jc w:val="both"/>
        <w:rPr>
          <w:rFonts w:hint="default"/>
          <w:sz w:val="24"/>
          <w:szCs w:val="24"/>
          <w:lang w:val="en-US" w:eastAsia="en-US"/>
        </w:rPr>
      </w:pPr>
      <w:r>
        <w:rPr>
          <w:rFonts w:hint="default"/>
          <w:sz w:val="24"/>
          <w:szCs w:val="24"/>
          <w:lang w:val="en-US" w:eastAsia="en-US"/>
        </w:rPr>
        <w:t>Наиболее полное операциональное выражение троичной архитектуры обнаруживается в понятии онтологической компетентности. ХТТ определяет её как способность не принимать собственную карту Реальности за Реальность, не теряя при этом способности к собственному ответственному ответу. Это определение уже содержит последовательность, в которой три измерения не могут быть сведены друг к другу.</w:t>
      </w:r>
    </w:p>
    <w:p w14:paraId="1E844438">
      <w:pPr>
        <w:ind w:left="0" w:leftChars="0" w:firstLine="398" w:firstLineChars="166"/>
        <w:jc w:val="both"/>
        <w:rPr>
          <w:rFonts w:hint="default"/>
          <w:sz w:val="24"/>
          <w:szCs w:val="24"/>
          <w:lang w:val="en-US" w:eastAsia="en-US"/>
        </w:rPr>
      </w:pPr>
      <w:r>
        <w:rPr>
          <w:rFonts w:hint="default"/>
          <w:sz w:val="24"/>
          <w:szCs w:val="24"/>
          <w:lang w:val="en-US" w:eastAsia="en-US"/>
        </w:rPr>
        <w:t>Сначала необходимо распознать Реальность и обнаружить несоответствие карты — сыновний/логосный аспект различения. Затем необходимо выдержать онтологическое напряжение, не закрыться от него и позволить истине реально войти в собственную архитектуру — пневматологический аспект открытости и актуализации. Наконец, необходимо самому начать скорректированный ответ, принять его как собственный и понести ответственность за произведённую Реальность — аспект субъектного начала, соотносимый с образом Отца.</w:t>
      </w:r>
    </w:p>
    <w:p w14:paraId="722591FC">
      <w:pPr>
        <w:ind w:left="0" w:leftChars="0" w:firstLine="398" w:firstLineChars="166"/>
        <w:jc w:val="both"/>
        <w:rPr>
          <w:rFonts w:hint="default"/>
          <w:sz w:val="24"/>
          <w:szCs w:val="24"/>
          <w:lang w:val="en-US" w:eastAsia="en-US"/>
        </w:rPr>
      </w:pPr>
      <w:r>
        <w:rPr>
          <w:rFonts w:hint="default"/>
          <w:sz w:val="24"/>
          <w:szCs w:val="24"/>
          <w:lang w:val="en-US" w:eastAsia="en-US"/>
        </w:rPr>
        <w:t>В сжатой форме эта структура выражается тремя глаголами: увидеть; открыться увиденному; ответить. Ни один из них не заменяет другой. Увидеть без открытости — значит сохранить истину внешней. Открыться без различения — значит снять критерий истины. Увидеть и открыться, не ответив, — значит не завершить субъектный акт. Ответить без первых двух моментов — значит превратить субъектность в произвольную волю.</w:t>
      </w:r>
    </w:p>
    <w:p w14:paraId="701F528B">
      <w:pPr>
        <w:ind w:left="0" w:leftChars="0" w:firstLine="398" w:firstLineChars="166"/>
        <w:jc w:val="both"/>
        <w:rPr>
          <w:rFonts w:hint="default"/>
          <w:sz w:val="24"/>
          <w:szCs w:val="24"/>
          <w:lang w:val="en-US" w:eastAsia="en-US"/>
        </w:rPr>
      </w:pPr>
      <w:r>
        <w:rPr>
          <w:rFonts w:hint="default"/>
          <w:sz w:val="24"/>
          <w:szCs w:val="24"/>
          <w:lang w:val="en-US" w:eastAsia="en-US"/>
        </w:rPr>
        <w:t>Поэтому онтологическая компетентность может рассматриваться как образ целостной троичной архитектуры человеческого ответа. Это не означает, что аналитик диагностирует действие Троицы по уровню компетентности. Речь идёт о структурном соответствии: полноценная компетентность требует одновременной различимости истины, живой открытости ей и действительного человеческого авторства.</w:t>
      </w:r>
    </w:p>
    <w:p w14:paraId="4E8556E9">
      <w:pPr>
        <w:ind w:left="0" w:leftChars="0" w:firstLine="398" w:firstLineChars="166"/>
        <w:jc w:val="both"/>
        <w:rPr>
          <w:rFonts w:hint="default"/>
          <w:sz w:val="24"/>
          <w:szCs w:val="24"/>
          <w:lang w:val="en-US" w:eastAsia="en-US"/>
        </w:rPr>
      </w:pPr>
    </w:p>
    <w:p w14:paraId="0872AB4B">
      <w:pPr>
        <w:ind w:left="0" w:leftChars="0" w:firstLine="398" w:firstLineChars="166"/>
        <w:jc w:val="both"/>
        <w:rPr>
          <w:rFonts w:hint="default"/>
          <w:sz w:val="24"/>
          <w:szCs w:val="24"/>
          <w:lang w:val="en-US" w:eastAsia="en-US"/>
        </w:rPr>
      </w:pPr>
      <w:r>
        <w:rPr>
          <w:rFonts w:hint="default"/>
          <w:sz w:val="24"/>
          <w:szCs w:val="24"/>
          <w:lang w:val="en-US" w:eastAsia="en-US"/>
        </w:rPr>
        <w:t>13. Падение как повреждение архитектуры ответа</w:t>
      </w:r>
    </w:p>
    <w:p w14:paraId="1733C1A9">
      <w:pPr>
        <w:ind w:left="0" w:leftChars="0" w:firstLine="398" w:firstLineChars="166"/>
        <w:jc w:val="both"/>
        <w:rPr>
          <w:rFonts w:hint="default"/>
          <w:sz w:val="24"/>
          <w:szCs w:val="24"/>
          <w:lang w:val="en-US" w:eastAsia="en-US"/>
        </w:rPr>
      </w:pPr>
    </w:p>
    <w:p w14:paraId="4BE495FE">
      <w:pPr>
        <w:ind w:left="0" w:leftChars="0" w:firstLine="398" w:firstLineChars="166"/>
        <w:jc w:val="both"/>
        <w:rPr>
          <w:rFonts w:hint="default"/>
          <w:sz w:val="24"/>
          <w:szCs w:val="24"/>
          <w:lang w:val="en-US" w:eastAsia="en-US"/>
        </w:rPr>
      </w:pPr>
      <w:r>
        <w:rPr>
          <w:rFonts w:hint="default"/>
          <w:sz w:val="24"/>
          <w:szCs w:val="24"/>
          <w:lang w:val="en-US" w:eastAsia="en-US"/>
        </w:rPr>
        <w:t>Тринитарное прочтение позволяет точнее сформулировать один аспект падения. Человек после падения не перестаёт быть человеком, не лишается всякой способности воспринимать, мыслить, хотеть, начинать и отвечать. Если бы субъектность исчезла полностью, исчезла бы и сама возможность ответственности. Поэтому в пределах предмета ХТТ падение целесообразно описывать не как уничтожение отдельных человеческих способностей, а как повреждение архитектуры субъектного ответа и отношений между её элементами.</w:t>
      </w:r>
    </w:p>
    <w:p w14:paraId="7AE0E139">
      <w:pPr>
        <w:ind w:left="0" w:leftChars="0" w:firstLine="398" w:firstLineChars="166"/>
        <w:jc w:val="both"/>
        <w:rPr>
          <w:rFonts w:hint="default"/>
          <w:sz w:val="24"/>
          <w:szCs w:val="24"/>
          <w:lang w:val="en-US" w:eastAsia="en-US"/>
        </w:rPr>
      </w:pPr>
      <w:r>
        <w:rPr>
          <w:rFonts w:hint="default"/>
          <w:sz w:val="24"/>
          <w:szCs w:val="24"/>
          <w:lang w:val="en-US" w:eastAsia="en-US"/>
        </w:rPr>
        <w:t>Человек продолжает видеть, но способен принимать собственную карту за Реальность. Продолжает мыслить, но может использовать логосную операциональность для обслуживания лжи. Продолжает начинать, но способен превращать собственное начало в самофундирование. Продолжает обладать экспансивностью, но реализует её как господство или захват. Продолжает производить Реальность, но отказывается признавать собственную причинную связь с последствиями. Продолжает различать благо, но оказывается неспособным позволить ему организовать собственную жизнь.</w:t>
      </w:r>
    </w:p>
    <w:p w14:paraId="784C1DE6">
      <w:pPr>
        <w:ind w:left="0" w:leftChars="0" w:firstLine="398" w:firstLineChars="166"/>
        <w:jc w:val="both"/>
        <w:rPr>
          <w:rFonts w:hint="default"/>
          <w:sz w:val="24"/>
          <w:szCs w:val="24"/>
          <w:lang w:val="en-US" w:eastAsia="en-US"/>
        </w:rPr>
      </w:pPr>
      <w:r>
        <w:rPr>
          <w:rFonts w:hint="default"/>
          <w:sz w:val="24"/>
          <w:szCs w:val="24"/>
          <w:lang w:val="en-US" w:eastAsia="en-US"/>
        </w:rPr>
        <w:t>Повреждение тем самым имеет реляционный характер. Присутствие может быть захвачено ложной значимостью; логосная способность — обслуживать уже принятую карту; субъектность — использовать свободу против Реальности; ответственность — блокироваться после действия; аксиологическая ориентация — переадресовываться к производному основанию, которое присваивает себе абсолютный статус. Отдельные способности могут оставаться чрезвычайно развитыми при глубоком повреждении их совместной архитектуры.</w:t>
      </w:r>
    </w:p>
    <w:p w14:paraId="693D206E">
      <w:pPr>
        <w:ind w:left="0" w:leftChars="0" w:firstLine="398" w:firstLineChars="166"/>
        <w:jc w:val="both"/>
        <w:rPr>
          <w:rFonts w:hint="default"/>
          <w:sz w:val="24"/>
          <w:szCs w:val="24"/>
          <w:lang w:val="en-US" w:eastAsia="en-US"/>
        </w:rPr>
      </w:pPr>
      <w:r>
        <w:rPr>
          <w:rFonts w:hint="default"/>
          <w:sz w:val="24"/>
          <w:szCs w:val="24"/>
          <w:lang w:val="en-US" w:eastAsia="en-US"/>
        </w:rPr>
        <w:t>Такое описание не является полным богословским учением о грехопадении, грехе, смерти и спасении. Оно фиксирует только тот аспект падения, который доступен предмету ХТТ: повреждение способности человека видеть Реальность, позволять истине преобразовывать себя и давать собственный ответ, соразмерный максимальному Основанию.</w:t>
      </w:r>
    </w:p>
    <w:p w14:paraId="05117AF8">
      <w:pPr>
        <w:ind w:left="0" w:leftChars="0" w:firstLine="398" w:firstLineChars="166"/>
        <w:jc w:val="both"/>
        <w:rPr>
          <w:rFonts w:hint="default"/>
          <w:sz w:val="24"/>
          <w:szCs w:val="24"/>
          <w:lang w:val="en-US" w:eastAsia="en-US"/>
        </w:rPr>
      </w:pPr>
    </w:p>
    <w:p w14:paraId="4F22F141">
      <w:pPr>
        <w:ind w:left="0" w:leftChars="0" w:firstLine="398" w:firstLineChars="166"/>
        <w:jc w:val="both"/>
        <w:rPr>
          <w:rFonts w:hint="default"/>
          <w:sz w:val="24"/>
          <w:szCs w:val="24"/>
          <w:lang w:val="en-US" w:eastAsia="en-US"/>
        </w:rPr>
      </w:pPr>
      <w:r>
        <w:rPr>
          <w:rFonts w:hint="default"/>
          <w:sz w:val="24"/>
          <w:szCs w:val="24"/>
          <w:lang w:val="en-US" w:eastAsia="en-US"/>
        </w:rPr>
        <w:t>14. Благодать, исцеление и человеческое авторство</w:t>
      </w:r>
    </w:p>
    <w:p w14:paraId="29972AE4">
      <w:pPr>
        <w:ind w:left="0" w:leftChars="0" w:firstLine="398" w:firstLineChars="166"/>
        <w:jc w:val="both"/>
        <w:rPr>
          <w:rFonts w:hint="default"/>
          <w:sz w:val="24"/>
          <w:szCs w:val="24"/>
          <w:lang w:val="en-US" w:eastAsia="en-US"/>
        </w:rPr>
      </w:pPr>
    </w:p>
    <w:p w14:paraId="67E3FD7C">
      <w:pPr>
        <w:ind w:left="0" w:leftChars="0" w:firstLine="398" w:firstLineChars="166"/>
        <w:jc w:val="both"/>
        <w:rPr>
          <w:rFonts w:hint="default"/>
          <w:sz w:val="24"/>
          <w:szCs w:val="24"/>
          <w:lang w:val="en-US" w:eastAsia="en-US"/>
        </w:rPr>
      </w:pPr>
      <w:r>
        <w:rPr>
          <w:rFonts w:hint="default"/>
          <w:sz w:val="24"/>
          <w:szCs w:val="24"/>
          <w:lang w:val="en-US" w:eastAsia="en-US"/>
        </w:rPr>
        <w:t>Благодать не является четвёртым элементом рядом с ДИП, ОС и субъектностью и не вводится в архитектуру ответа как дополнительная причинная переменная. Благодатное действие Бога не делится между Лицами и не должно описываться как вставка между Реальностью и человеком, после которой человеческий акт становится тем менее человеческим, чем сильнее действует Бог.</w:t>
      </w:r>
    </w:p>
    <w:p w14:paraId="0583D54B">
      <w:pPr>
        <w:ind w:left="0" w:leftChars="0" w:firstLine="398" w:firstLineChars="166"/>
        <w:jc w:val="both"/>
        <w:rPr>
          <w:rFonts w:hint="default"/>
          <w:sz w:val="24"/>
          <w:szCs w:val="24"/>
          <w:lang w:val="en-US" w:eastAsia="en-US"/>
        </w:rPr>
      </w:pPr>
      <w:r>
        <w:rPr>
          <w:rFonts w:hint="default"/>
          <w:sz w:val="24"/>
          <w:szCs w:val="24"/>
          <w:lang w:val="en-US" w:eastAsia="en-US"/>
        </w:rPr>
        <w:t>В пределах настоящего исследования центральным является иной принцип совместимости: действие благодати не должно мыслиться как конкурирующее с полнотой человеческого действия. Если исцеление человеческой природы означает её восстановление, результатом действия Бога должно становиться не уменьшение человека, а всё более полная способность человека действовать именно как человек — видеть, различать, хотеть, начинать, отвечать и принимать ответственность.</w:t>
      </w:r>
    </w:p>
    <w:p w14:paraId="722A0BA9">
      <w:pPr>
        <w:ind w:left="0" w:leftChars="0" w:firstLine="398" w:firstLineChars="166"/>
        <w:jc w:val="both"/>
        <w:rPr>
          <w:rFonts w:hint="default"/>
          <w:sz w:val="24"/>
          <w:szCs w:val="24"/>
          <w:lang w:val="en-US" w:eastAsia="en-US"/>
        </w:rPr>
      </w:pPr>
      <w:r>
        <w:rPr>
          <w:rFonts w:hint="default"/>
          <w:sz w:val="24"/>
          <w:szCs w:val="24"/>
          <w:lang w:val="en-US" w:eastAsia="en-US"/>
        </w:rPr>
        <w:t>В антропологическом описании пневматологическим называется тот аспект единого Божественного действия, который раскрывается в даровании жизни, открытости, освящении, актуализации и исцелении человеческой способности отвечать. Он не заменяет логосного критерия истины и не определяет за человека содержание конкретного ответа. Способность быть автором может быть полученной, исцелённой и поддерживаемой, не переставая быть способностью самого человека. Полученность способности не отменяет собственности акта.</w:t>
      </w:r>
    </w:p>
    <w:p w14:paraId="365E4A7D">
      <w:pPr>
        <w:ind w:left="0" w:leftChars="0" w:firstLine="398" w:firstLineChars="166"/>
        <w:jc w:val="both"/>
        <w:rPr>
          <w:rFonts w:hint="default"/>
          <w:sz w:val="24"/>
          <w:szCs w:val="24"/>
          <w:lang w:val="en-US" w:eastAsia="en-US"/>
        </w:rPr>
      </w:pPr>
      <w:r>
        <w:rPr>
          <w:rFonts w:hint="default"/>
          <w:sz w:val="24"/>
          <w:szCs w:val="24"/>
          <w:lang w:val="en-US" w:eastAsia="en-US"/>
        </w:rPr>
        <w:t>Это позволяет сформулировать одно из центральных положений статьи: Бог является Основанием способности человека быть основанием производного нового. Человек не производит способность быть субъектом из ничего, но конкретный собственный ответ не становится вследствие этого фиктивным. Полная производность человека по бытию и природным способностям не означает исчерпывающей внешней детерминации каждого конкретного человеческого акта.</w:t>
      </w:r>
    </w:p>
    <w:p w14:paraId="19954F13">
      <w:pPr>
        <w:ind w:left="0" w:leftChars="0" w:firstLine="398" w:firstLineChars="166"/>
        <w:jc w:val="both"/>
        <w:rPr>
          <w:rFonts w:hint="default"/>
          <w:sz w:val="24"/>
          <w:szCs w:val="24"/>
          <w:lang w:val="en-US" w:eastAsia="en-US"/>
        </w:rPr>
      </w:pPr>
      <w:r>
        <w:rPr>
          <w:rFonts w:hint="default"/>
          <w:sz w:val="24"/>
          <w:szCs w:val="24"/>
          <w:lang w:val="en-US" w:eastAsia="en-US"/>
        </w:rPr>
        <w:t>Отсюда следует и другое различение: благодатная возможность человеческого авторства не означает благодатной определённости каждого человеческого ответа. Человек способен действительно начать ложный, разрушительный и греховный ответ. Реальность авторства необходима именно для того, чтобы ответственность за зло не переадресовывалась Богу. Бог даёт и исцеляет способность действовать; содержание конкретного ответа остаётся человеческим ответом.</w:t>
      </w:r>
    </w:p>
    <w:p w14:paraId="0CDB2C0F">
      <w:pPr>
        <w:ind w:left="0" w:leftChars="0" w:firstLine="398" w:firstLineChars="166"/>
        <w:jc w:val="both"/>
        <w:rPr>
          <w:rFonts w:hint="default"/>
          <w:sz w:val="24"/>
          <w:szCs w:val="24"/>
          <w:lang w:val="en-US" w:eastAsia="en-US"/>
        </w:rPr>
      </w:pPr>
      <w:r>
        <w:rPr>
          <w:rFonts w:hint="default"/>
          <w:sz w:val="24"/>
          <w:szCs w:val="24"/>
          <w:lang w:val="en-US" w:eastAsia="en-US"/>
        </w:rPr>
        <w:t>Настоящее исследование не предлагает исчерпывающего механизма совместимости Божественной благодати и человеческой причинности в каждом акте. Оно устанавливает архитектурное условие: благодать не должна превращаться в заменитель человеческого авторства, а человеческое авторство не требует автономии от Бога. Полная теория синергии остаётся отдельной богословской задачей.</w:t>
      </w:r>
    </w:p>
    <w:p w14:paraId="3AD6E64E">
      <w:pPr>
        <w:ind w:left="0" w:leftChars="0" w:firstLine="398" w:firstLineChars="166"/>
        <w:jc w:val="both"/>
        <w:rPr>
          <w:rFonts w:hint="default"/>
          <w:sz w:val="24"/>
          <w:szCs w:val="24"/>
          <w:lang w:val="en-US" w:eastAsia="en-US"/>
        </w:rPr>
      </w:pPr>
    </w:p>
    <w:p w14:paraId="620D1878">
      <w:pPr>
        <w:ind w:left="0" w:leftChars="0" w:firstLine="398" w:firstLineChars="166"/>
        <w:jc w:val="both"/>
        <w:rPr>
          <w:rFonts w:hint="default"/>
          <w:sz w:val="24"/>
          <w:szCs w:val="24"/>
          <w:lang w:val="en-US" w:eastAsia="en-US"/>
        </w:rPr>
      </w:pPr>
      <w:r>
        <w:rPr>
          <w:rFonts w:hint="default"/>
          <w:sz w:val="24"/>
          <w:szCs w:val="24"/>
          <w:lang w:val="en-US" w:eastAsia="en-US"/>
        </w:rPr>
        <w:t>15. Образ и подобие</w:t>
      </w:r>
    </w:p>
    <w:p w14:paraId="30EC9225">
      <w:pPr>
        <w:ind w:left="0" w:leftChars="0" w:firstLine="398" w:firstLineChars="166"/>
        <w:jc w:val="both"/>
        <w:rPr>
          <w:rFonts w:hint="default"/>
          <w:sz w:val="24"/>
          <w:szCs w:val="24"/>
          <w:lang w:val="en-US" w:eastAsia="en-US"/>
        </w:rPr>
      </w:pPr>
    </w:p>
    <w:p w14:paraId="2EEEADED">
      <w:pPr>
        <w:ind w:left="0" w:leftChars="0" w:firstLine="398" w:firstLineChars="166"/>
        <w:jc w:val="both"/>
        <w:rPr>
          <w:rFonts w:hint="default"/>
          <w:sz w:val="24"/>
          <w:szCs w:val="24"/>
          <w:lang w:val="en-US" w:eastAsia="en-US"/>
        </w:rPr>
      </w:pPr>
      <w:r>
        <w:rPr>
          <w:rFonts w:hint="default"/>
          <w:sz w:val="24"/>
          <w:szCs w:val="24"/>
          <w:lang w:val="en-US" w:eastAsia="en-US"/>
        </w:rPr>
        <w:t>Различение образа и подобия получает в этой перспективе дополнительную архитектурную определённость. Образ может быть рассмотрен как структура возможности человеческого ответа: человек способен иметь перед собой Реальность, различать её логосно, быть ею затронутым, становиться началом собственного ответа и принимать произведённые последствия. Именно эта структура делает возможным человеческое существование как ответ, а не только как продолжение причинной цепи.</w:t>
      </w:r>
    </w:p>
    <w:p w14:paraId="47EDA688">
      <w:pPr>
        <w:ind w:left="0" w:leftChars="0" w:firstLine="398" w:firstLineChars="166"/>
        <w:jc w:val="both"/>
        <w:rPr>
          <w:rFonts w:hint="default"/>
          <w:sz w:val="24"/>
          <w:szCs w:val="24"/>
          <w:lang w:val="en-US" w:eastAsia="en-US"/>
        </w:rPr>
      </w:pPr>
      <w:r>
        <w:rPr>
          <w:rFonts w:hint="default"/>
          <w:sz w:val="24"/>
          <w:szCs w:val="24"/>
          <w:lang w:val="en-US" w:eastAsia="en-US"/>
        </w:rPr>
        <w:t>Но наличие архитектуры ещё не означает качества её актуализации. Можно обладать сложной ОС и использовать её для лжи. Можно иметь богатое ДИП, организованное идолом или страхом. Можно обладать сильной субъектностью и строить самозамкнутый проект, который делает собственную волю мерой Реальности. Можно видеть благо и не позволять ему изменить жизнь.</w:t>
      </w:r>
    </w:p>
    <w:p w14:paraId="0B7C29B4">
      <w:pPr>
        <w:ind w:left="0" w:leftChars="0" w:firstLine="398" w:firstLineChars="166"/>
        <w:jc w:val="both"/>
        <w:rPr>
          <w:rFonts w:hint="default"/>
          <w:sz w:val="24"/>
          <w:szCs w:val="24"/>
          <w:lang w:val="en-US" w:eastAsia="en-US"/>
        </w:rPr>
      </w:pPr>
      <w:r>
        <w:rPr>
          <w:rFonts w:hint="default"/>
          <w:sz w:val="24"/>
          <w:szCs w:val="24"/>
          <w:lang w:val="en-US" w:eastAsia="en-US"/>
        </w:rPr>
        <w:t>В этом ограниченном аспекте подобие относится к качеству осуществления образа: к тому, насколько человеческая архитектура действительно соотнесена с максимальным Основанием, способна принимать истину, сохранять свободу собственного ответа и двигаться к Богу, не превращая производные формы в окончательные. Падение повреждает актуализацию образа; благодать исцеляет и оживляет; человеческий ответ делает возможность действительным движением.</w:t>
      </w:r>
    </w:p>
    <w:p w14:paraId="60841FA1">
      <w:pPr>
        <w:ind w:left="0" w:leftChars="0" w:firstLine="398" w:firstLineChars="166"/>
        <w:jc w:val="both"/>
        <w:rPr>
          <w:rFonts w:hint="default"/>
          <w:sz w:val="24"/>
          <w:szCs w:val="24"/>
          <w:lang w:val="en-US" w:eastAsia="en-US"/>
        </w:rPr>
      </w:pPr>
      <w:r>
        <w:rPr>
          <w:rFonts w:hint="default"/>
          <w:sz w:val="24"/>
          <w:szCs w:val="24"/>
          <w:lang w:val="en-US" w:eastAsia="en-US"/>
        </w:rPr>
        <w:t>Это различение не является исчерпывающим определением образа и подобия в христианском богословии. Оно представляет их ХТТ-экспликацию применительно к архитектуре субъектного ответа. Его ценность состоит в том, что оно позволяет связать статическое наличие человеческих способностей с динамическим вопросом о качестве их фактического осуществления.</w:t>
      </w:r>
    </w:p>
    <w:p w14:paraId="46743E7C">
      <w:pPr>
        <w:ind w:left="0" w:leftChars="0" w:firstLine="398" w:firstLineChars="166"/>
        <w:jc w:val="both"/>
        <w:rPr>
          <w:rFonts w:hint="default"/>
          <w:sz w:val="24"/>
          <w:szCs w:val="24"/>
          <w:lang w:val="en-US" w:eastAsia="en-US"/>
        </w:rPr>
      </w:pPr>
    </w:p>
    <w:p w14:paraId="31B32821">
      <w:pPr>
        <w:ind w:left="0" w:leftChars="0" w:firstLine="398" w:firstLineChars="166"/>
        <w:jc w:val="both"/>
        <w:rPr>
          <w:rFonts w:hint="default"/>
          <w:sz w:val="24"/>
          <w:szCs w:val="24"/>
          <w:lang w:val="en-US" w:eastAsia="en-US"/>
        </w:rPr>
      </w:pPr>
      <w:r>
        <w:rPr>
          <w:rFonts w:hint="default"/>
          <w:sz w:val="24"/>
          <w:szCs w:val="24"/>
          <w:lang w:val="en-US" w:eastAsia="en-US"/>
        </w:rPr>
        <w:t xml:space="preserve">16. Церковь как инфраструктура тринитарно организованного </w:t>
      </w:r>
      <w:r>
        <w:rPr>
          <w:rFonts w:hint="default"/>
          <w:sz w:val="24"/>
          <w:szCs w:val="24"/>
          <w:lang w:val="ru-RU" w:eastAsia="en-US"/>
        </w:rPr>
        <w:t>э</w:t>
      </w:r>
      <w:r>
        <w:rPr>
          <w:rFonts w:hint="default"/>
          <w:sz w:val="24"/>
          <w:szCs w:val="24"/>
          <w:lang w:val="en-US" w:eastAsia="en-US"/>
        </w:rPr>
        <w:t>схатологического ответа</w:t>
      </w:r>
    </w:p>
    <w:p w14:paraId="6F223F4C">
      <w:pPr>
        <w:ind w:left="0" w:leftChars="0" w:firstLine="398" w:firstLineChars="166"/>
        <w:jc w:val="both"/>
        <w:rPr>
          <w:rFonts w:hint="default"/>
          <w:sz w:val="24"/>
          <w:szCs w:val="24"/>
          <w:lang w:val="en-US" w:eastAsia="en-US"/>
        </w:rPr>
      </w:pPr>
    </w:p>
    <w:p w14:paraId="246B9A17">
      <w:pPr>
        <w:ind w:left="0" w:leftChars="0" w:firstLine="398" w:firstLineChars="166"/>
        <w:jc w:val="both"/>
        <w:rPr>
          <w:rFonts w:hint="default"/>
          <w:sz w:val="24"/>
          <w:szCs w:val="24"/>
          <w:lang w:val="en-US" w:eastAsia="en-US"/>
        </w:rPr>
      </w:pPr>
      <w:r>
        <w:rPr>
          <w:rFonts w:hint="default"/>
          <w:sz w:val="24"/>
          <w:szCs w:val="24"/>
          <w:lang w:val="en-US" w:eastAsia="en-US"/>
        </w:rPr>
        <w:t>Тринитарная архитектура человеческого ответа имеет прямое следствие для экклезиологии ХТТ. Корпус ХТТ рассматривает Церковь как историческую инфраструктуру формирования, поддержания, проверки и воспроизводства человеческой и эсхатологической субъектности. Если полнота субъектности предполагает не только различение истины, но живую открытость ей и собственный ответ перед максимальным Основанием, церковная коммуникация неизбежно имеет пневматологический аспект.</w:t>
      </w:r>
    </w:p>
    <w:p w14:paraId="74DD2AEE">
      <w:pPr>
        <w:ind w:left="0" w:leftChars="0" w:firstLine="398" w:firstLineChars="166"/>
        <w:jc w:val="both"/>
        <w:rPr>
          <w:rFonts w:hint="default"/>
          <w:sz w:val="24"/>
          <w:szCs w:val="24"/>
          <w:lang w:val="en-US" w:eastAsia="en-US"/>
        </w:rPr>
      </w:pPr>
      <w:r>
        <w:rPr>
          <w:rFonts w:hint="default"/>
          <w:sz w:val="24"/>
          <w:szCs w:val="24"/>
          <w:lang w:val="en-US" w:eastAsia="en-US"/>
        </w:rPr>
        <w:t>Церковь не только сообщает человеку истинное содержание. Если её функция актуализирована, истина должна становиться живой Реальностью человеческого существования. Литургическая жизнь, аскеза, Предание, духовное руководство, община, богословие и личный ответ образуют пространство, где человек должен становиться способным не только знать, но жить из увиденного. Поэтому эсхатологическая коммуникация имеет одновременно логосное измерение истинностной определённости, пневматологическое измерение оживления и актуализации и отеческое измерение рождения собственного человеческого ответа.</w:t>
      </w:r>
    </w:p>
    <w:p w14:paraId="743B5D32">
      <w:pPr>
        <w:ind w:left="0" w:leftChars="0" w:firstLine="398" w:firstLineChars="166"/>
        <w:jc w:val="both"/>
        <w:rPr>
          <w:rFonts w:hint="default"/>
          <w:sz w:val="24"/>
          <w:szCs w:val="24"/>
          <w:lang w:val="en-US" w:eastAsia="en-US"/>
        </w:rPr>
      </w:pPr>
      <w:r>
        <w:rPr>
          <w:rFonts w:hint="default"/>
          <w:sz w:val="24"/>
          <w:szCs w:val="24"/>
          <w:lang w:val="en-US" w:eastAsia="en-US"/>
        </w:rPr>
        <w:t>В этом смысле полнота эсхатологической субъектности неотделима от Церкви. Это утверждение не означает, что всякая человеческая субъектность невозможна вне видимой институциональной церковной формы. Человек способен быть действительным субъектом, ошибаться, сопротивляться истине и нести ответственность и вне неё. Речь идёт именно о полноте эсхатологического ответа, направленного к максимальному Основанию и воспроизводимого как церковная форма жизни.</w:t>
      </w:r>
    </w:p>
    <w:p w14:paraId="657B1B68">
      <w:pPr>
        <w:ind w:left="0" w:leftChars="0" w:firstLine="398" w:firstLineChars="166"/>
        <w:jc w:val="both"/>
        <w:rPr>
          <w:rFonts w:hint="default"/>
          <w:sz w:val="24"/>
          <w:szCs w:val="24"/>
          <w:lang w:val="en-US" w:eastAsia="en-US"/>
        </w:rPr>
      </w:pPr>
      <w:r>
        <w:rPr>
          <w:rFonts w:hint="default"/>
          <w:sz w:val="24"/>
          <w:szCs w:val="24"/>
          <w:lang w:val="en-US" w:eastAsia="en-US"/>
        </w:rPr>
        <w:t>Институциональность при этом необходима для исторической воспроизводимости церковной жизни, но остаётся производной инфраструктурой. Церковный институт не обладает благодатью как автономно управляемым ресурсом и не может присвоить себе Божественное действие. Он не получает права завершать переадресацию на самом себе, заменять Бога, отменять собственный ответ человека или превращать послушание в снятие ответственности.</w:t>
      </w:r>
    </w:p>
    <w:p w14:paraId="5D50F607">
      <w:pPr>
        <w:ind w:left="0" w:leftChars="0" w:firstLine="398" w:firstLineChars="166"/>
        <w:jc w:val="both"/>
        <w:rPr>
          <w:rFonts w:hint="default"/>
          <w:sz w:val="24"/>
          <w:szCs w:val="24"/>
          <w:lang w:val="en-US" w:eastAsia="en-US"/>
        </w:rPr>
      </w:pPr>
      <w:r>
        <w:rPr>
          <w:rFonts w:hint="default"/>
          <w:sz w:val="24"/>
          <w:szCs w:val="24"/>
          <w:lang w:val="en-US" w:eastAsia="en-US"/>
        </w:rPr>
        <w:t>Критерий аутентичности поэтому остаётся функциональным: делает ли церковная архитектура человека более способным видеть Реальность, различать истину, позволять ей преобразовывать себя, давать собственный свободный ответ перед Богом и принимать ответственность за произведённое? Если вместо этого инфраструктура систематически производит зависимость от производного основания, блокирует проверку и замещает человеческое авторство, возникает инверсионный режим, даже если исповедуемое содержание формально не изменилось.</w:t>
      </w:r>
    </w:p>
    <w:p w14:paraId="4B911268">
      <w:pPr>
        <w:ind w:left="0" w:leftChars="0" w:firstLine="398" w:firstLineChars="166"/>
        <w:jc w:val="both"/>
        <w:rPr>
          <w:rFonts w:hint="default"/>
          <w:sz w:val="24"/>
          <w:szCs w:val="24"/>
          <w:lang w:val="en-US" w:eastAsia="en-US"/>
        </w:rPr>
      </w:pPr>
    </w:p>
    <w:p w14:paraId="1301FBA9">
      <w:pPr>
        <w:ind w:left="0" w:leftChars="0" w:firstLine="398" w:firstLineChars="166"/>
        <w:jc w:val="both"/>
        <w:rPr>
          <w:rFonts w:hint="default"/>
          <w:sz w:val="24"/>
          <w:szCs w:val="24"/>
          <w:lang w:val="en-US" w:eastAsia="en-US"/>
        </w:rPr>
      </w:pPr>
      <w:r>
        <w:rPr>
          <w:rFonts w:hint="default"/>
          <w:sz w:val="24"/>
          <w:szCs w:val="24"/>
          <w:lang w:val="en-US" w:eastAsia="en-US"/>
        </w:rPr>
        <w:t>17. Методологическая граница: триадология не становится диагностикой Бога</w:t>
      </w:r>
    </w:p>
    <w:p w14:paraId="33F904CF">
      <w:pPr>
        <w:ind w:left="0" w:leftChars="0" w:firstLine="398" w:firstLineChars="166"/>
        <w:jc w:val="both"/>
        <w:rPr>
          <w:rFonts w:hint="default"/>
          <w:sz w:val="24"/>
          <w:szCs w:val="24"/>
          <w:lang w:val="en-US" w:eastAsia="en-US"/>
        </w:rPr>
      </w:pPr>
    </w:p>
    <w:p w14:paraId="743CB072">
      <w:pPr>
        <w:ind w:left="0" w:leftChars="0" w:firstLine="398" w:firstLineChars="166"/>
        <w:jc w:val="both"/>
        <w:rPr>
          <w:rFonts w:hint="default"/>
          <w:sz w:val="24"/>
          <w:szCs w:val="24"/>
          <w:lang w:val="en-US" w:eastAsia="en-US"/>
        </w:rPr>
      </w:pPr>
      <w:r>
        <w:rPr>
          <w:rFonts w:hint="default"/>
          <w:sz w:val="24"/>
          <w:szCs w:val="24"/>
          <w:lang w:val="en-US" w:eastAsia="en-US"/>
        </w:rPr>
        <w:t>Тринитарное прочтение ХТТ не превращает метод в инструмент распознавания конкретного действия Бога. Это ограничение необходимо удерживать особенно жёстко, поскольку новая архитектура легко создаёт соблазн обратного вывода: если определённая человеческая конфигурация структурно соотносится с пневматологическим, сыновним или отеческим измерением, значит наблюдаемое состояние свидетельствует о действии соответствующего Лица.</w:t>
      </w:r>
    </w:p>
    <w:p w14:paraId="77A1179B">
      <w:pPr>
        <w:ind w:left="0" w:leftChars="0" w:firstLine="398" w:firstLineChars="166"/>
        <w:jc w:val="both"/>
        <w:rPr>
          <w:rFonts w:hint="default"/>
          <w:sz w:val="24"/>
          <w:szCs w:val="24"/>
          <w:lang w:val="en-US" w:eastAsia="en-US"/>
        </w:rPr>
      </w:pPr>
      <w:r>
        <w:rPr>
          <w:rFonts w:hint="default"/>
          <w:sz w:val="24"/>
          <w:szCs w:val="24"/>
          <w:lang w:val="en-US" w:eastAsia="en-US"/>
        </w:rPr>
        <w:t>Такой переход запрещён. Из высокой субъектности нельзя технически вывести благодатную истинность ответа. Из способности корректировать карту нельзя эмпирически диагностировать действие Святого Духа. Из логосной эффективности ОС нельзя заключить о качестве отношения человека к Сыну. Из сильной инициативы нельзя объявить конкретное начало нормативным образом Отца. Высокая человеческая компетентность может быть использована для ложного проекта, а интенсивное присутствие Реальности в ДИП — принадлежать идолу.</w:t>
      </w:r>
    </w:p>
    <w:p w14:paraId="753B853B">
      <w:pPr>
        <w:ind w:left="0" w:leftChars="0" w:firstLine="398" w:firstLineChars="166"/>
        <w:jc w:val="both"/>
        <w:rPr>
          <w:rFonts w:hint="default"/>
          <w:sz w:val="24"/>
          <w:szCs w:val="24"/>
          <w:lang w:val="en-US" w:eastAsia="en-US"/>
        </w:rPr>
      </w:pPr>
      <w:r>
        <w:rPr>
          <w:rFonts w:hint="default"/>
          <w:sz w:val="24"/>
          <w:szCs w:val="24"/>
          <w:lang w:val="en-US" w:eastAsia="en-US"/>
        </w:rPr>
        <w:t>Метод способен реконструировать человеческую архитектуру. Триадологическая экспликация богословски интерпретирует формальные соответствия этой архитектуры. Переход от наблюдаемой антропологической конфигурации к утверждению о конкретном действии Бога остаётся закрытым. Отсутствие доказательства такого действия не доказывает противоположного, но запрещает считать связь установленной аналитически.</w:t>
      </w:r>
    </w:p>
    <w:p w14:paraId="53C2F140">
      <w:pPr>
        <w:ind w:left="0" w:leftChars="0" w:firstLine="398" w:firstLineChars="166"/>
        <w:jc w:val="both"/>
        <w:rPr>
          <w:rFonts w:hint="default"/>
          <w:sz w:val="24"/>
          <w:szCs w:val="24"/>
          <w:lang w:val="en-US" w:eastAsia="en-US"/>
        </w:rPr>
      </w:pPr>
      <w:r>
        <w:rPr>
          <w:rFonts w:hint="default"/>
          <w:sz w:val="24"/>
          <w:szCs w:val="24"/>
          <w:lang w:val="en-US" w:eastAsia="en-US"/>
        </w:rPr>
        <w:t>Эта граница соответствует общему принципу ХТТ: карта не является Реальностью. Тринитарная модель также остаётся картой, то есть человеческой экспликацией определённых отношений, а не самой Божественной Реальностью. Поэтому она обязана сохранять собственную опровержимость в пределах тех притязаний, которые сама заявляет.</w:t>
      </w:r>
    </w:p>
    <w:p w14:paraId="22A9C123">
      <w:pPr>
        <w:ind w:left="0" w:leftChars="0" w:firstLine="398" w:firstLineChars="166"/>
        <w:jc w:val="both"/>
        <w:rPr>
          <w:rFonts w:hint="default"/>
          <w:sz w:val="24"/>
          <w:szCs w:val="24"/>
          <w:lang w:val="en-US" w:eastAsia="en-US"/>
        </w:rPr>
      </w:pPr>
    </w:p>
    <w:p w14:paraId="59B5F955">
      <w:pPr>
        <w:ind w:left="0" w:leftChars="0" w:firstLine="398" w:firstLineChars="166"/>
        <w:jc w:val="both"/>
        <w:rPr>
          <w:rFonts w:hint="default"/>
          <w:sz w:val="24"/>
          <w:szCs w:val="24"/>
          <w:lang w:val="en-US" w:eastAsia="en-US"/>
        </w:rPr>
      </w:pPr>
      <w:r>
        <w:rPr>
          <w:rFonts w:hint="default"/>
          <w:sz w:val="24"/>
          <w:szCs w:val="24"/>
          <w:lang w:val="en-US" w:eastAsia="en-US"/>
        </w:rPr>
        <w:t>18. Статус пневматологической лакуны</w:t>
      </w:r>
    </w:p>
    <w:p w14:paraId="2C57F482">
      <w:pPr>
        <w:ind w:left="0" w:leftChars="0" w:firstLine="398" w:firstLineChars="166"/>
        <w:jc w:val="both"/>
        <w:rPr>
          <w:rFonts w:hint="default"/>
          <w:sz w:val="24"/>
          <w:szCs w:val="24"/>
          <w:lang w:val="en-US" w:eastAsia="en-US"/>
        </w:rPr>
      </w:pPr>
    </w:p>
    <w:p w14:paraId="3F3C9E29">
      <w:pPr>
        <w:ind w:left="0" w:leftChars="0" w:firstLine="398" w:firstLineChars="166"/>
        <w:jc w:val="both"/>
        <w:rPr>
          <w:rFonts w:hint="default"/>
          <w:sz w:val="24"/>
          <w:szCs w:val="24"/>
          <w:lang w:val="ru-RU" w:eastAsia="en-US"/>
        </w:rPr>
      </w:pPr>
      <w:r>
        <w:rPr>
          <w:rFonts w:hint="default"/>
          <w:sz w:val="24"/>
          <w:szCs w:val="24"/>
          <w:lang w:val="en-US" w:eastAsia="en-US"/>
        </w:rPr>
        <w:t>После проведённой реконструкции можно точнее определить статус исходной проблемы. Пневматологическая лакуна архитектуры ХТТ получает структурное разрешение в пределах предмета настоящего исследования. Пневматологическое измерение больше не требует введения четвёртого множителя, внешнего причинного блока или отдельной «пневматологической функции» между Реальностью и человеческим ответом. Оно обнаруживается как сквозное</w:t>
      </w:r>
      <w:r>
        <w:rPr>
          <w:rFonts w:hint="default"/>
          <w:sz w:val="24"/>
          <w:szCs w:val="24"/>
          <w:lang w:val="ru-RU" w:eastAsia="en-US"/>
        </w:rPr>
        <w:t xml:space="preserve"> измерение всей архитектуры ответа</w:t>
      </w:r>
      <w:r>
        <w:rPr>
          <w:rFonts w:hint="default"/>
          <w:sz w:val="24"/>
          <w:szCs w:val="24"/>
          <w:lang w:val="en-US" w:eastAsia="en-US"/>
        </w:rPr>
        <w:t>: в присутствии Реальности, открытости истине, аксиологической ориентации, онтологической верифицируемости, опровержимости, аскетике, исцелении повреждённой архитектуры и переходе от знания к жизни.</w:t>
      </w:r>
      <w:r>
        <w:rPr>
          <w:rFonts w:hint="default"/>
          <w:sz w:val="24"/>
          <w:szCs w:val="24"/>
          <w:lang w:val="ru-RU" w:eastAsia="en-US"/>
        </w:rPr>
        <w:t xml:space="preserve"> </w:t>
      </w:r>
    </w:p>
    <w:p w14:paraId="06CB7C05">
      <w:pPr>
        <w:ind w:left="0" w:leftChars="0" w:firstLine="398" w:firstLineChars="166"/>
        <w:jc w:val="both"/>
        <w:rPr>
          <w:rFonts w:hint="default"/>
          <w:sz w:val="24"/>
          <w:szCs w:val="24"/>
          <w:lang w:val="ru-RU" w:eastAsia="en-US"/>
        </w:rPr>
      </w:pPr>
      <w:r>
        <w:rPr>
          <w:rFonts w:hint="default"/>
          <w:sz w:val="24"/>
          <w:szCs w:val="24"/>
          <w:lang w:val="ru-RU" w:eastAsia="en-US"/>
        </w:rPr>
        <w:t>Это не означает, что предложенная тринитарная экспликация является единственно возможной или что её структурная совместимость с ХТТ исчерпывает богословское содержание пневматологии.</w:t>
      </w:r>
    </w:p>
    <w:p w14:paraId="6B7A31B8">
      <w:pPr>
        <w:ind w:left="0" w:leftChars="0" w:firstLine="398" w:firstLineChars="166"/>
        <w:jc w:val="both"/>
        <w:rPr>
          <w:rFonts w:hint="default"/>
          <w:sz w:val="24"/>
          <w:szCs w:val="24"/>
          <w:lang w:val="en-US" w:eastAsia="en-US"/>
        </w:rPr>
      </w:pPr>
      <w:r>
        <w:rPr>
          <w:rFonts w:hint="default"/>
          <w:sz w:val="24"/>
          <w:szCs w:val="24"/>
          <w:lang w:val="en-US" w:eastAsia="en-US"/>
        </w:rPr>
        <w:t>Такое структурное разрешение лакуны не означает, что решена вся проблема благодати. Остаётся самостоятельный богословский вопрос о том, каким образом единое Божественное действие и человеческая причинность соотносятся в конкретном акте свободы, каким образом следует описывать синергию и где проходит граница между природной способностью, благодатным исцелением и личным человеческим ответом. Эти вопросы не блокируют настоящую архитектурную экспликацию, но и не должны объявляться ею решёнными.</w:t>
      </w:r>
    </w:p>
    <w:p w14:paraId="7A39E8BE">
      <w:pPr>
        <w:ind w:left="0" w:leftChars="0" w:firstLine="398" w:firstLineChars="166"/>
        <w:jc w:val="both"/>
        <w:rPr>
          <w:rFonts w:hint="default"/>
          <w:sz w:val="24"/>
          <w:szCs w:val="24"/>
          <w:lang w:val="en-US" w:eastAsia="en-US"/>
        </w:rPr>
      </w:pPr>
      <w:r>
        <w:rPr>
          <w:rFonts w:hint="default"/>
          <w:sz w:val="24"/>
          <w:szCs w:val="24"/>
          <w:lang w:val="en-US" w:eastAsia="en-US"/>
        </w:rPr>
        <w:t>Тем самым исходный вопрос получает более точную форму. Проблема состоит уже не в том, где найти место Святому Духу в готовой системе, а в том, каким образом тринитарно устроенная человеческая архитектура может быть оживлена и исцелена единым действием Бога так, чтобы результатом становилось не замещение человека, а полнота его собственного ответа.</w:t>
      </w:r>
    </w:p>
    <w:p w14:paraId="4724CCA3">
      <w:pPr>
        <w:ind w:left="0" w:leftChars="0" w:firstLine="398" w:firstLineChars="166"/>
        <w:jc w:val="both"/>
        <w:rPr>
          <w:rFonts w:hint="default"/>
          <w:sz w:val="24"/>
          <w:szCs w:val="24"/>
          <w:lang w:val="en-US" w:eastAsia="en-US"/>
        </w:rPr>
      </w:pPr>
    </w:p>
    <w:p w14:paraId="061F8F98">
      <w:pPr>
        <w:ind w:left="0" w:leftChars="0" w:firstLine="398" w:firstLineChars="166"/>
        <w:jc w:val="both"/>
        <w:rPr>
          <w:rFonts w:hint="default"/>
          <w:sz w:val="24"/>
          <w:szCs w:val="24"/>
          <w:lang w:val="en-US" w:eastAsia="en-US"/>
        </w:rPr>
      </w:pPr>
      <w:r>
        <w:rPr>
          <w:rFonts w:hint="default"/>
          <w:sz w:val="24"/>
          <w:szCs w:val="24"/>
          <w:lang w:val="en-US" w:eastAsia="en-US"/>
        </w:rPr>
        <w:t>19. Итог</w:t>
      </w:r>
    </w:p>
    <w:p w14:paraId="010E65A3">
      <w:pPr>
        <w:ind w:left="0" w:leftChars="0" w:firstLine="398" w:firstLineChars="166"/>
        <w:jc w:val="both"/>
        <w:rPr>
          <w:rFonts w:hint="default"/>
          <w:sz w:val="24"/>
          <w:szCs w:val="24"/>
          <w:lang w:val="en-US" w:eastAsia="en-US"/>
        </w:rPr>
      </w:pPr>
    </w:p>
    <w:p w14:paraId="3A6820A0">
      <w:pPr>
        <w:ind w:left="0" w:leftChars="0" w:firstLine="398" w:firstLineChars="166"/>
        <w:jc w:val="both"/>
        <w:rPr>
          <w:rFonts w:hint="default"/>
          <w:sz w:val="24"/>
          <w:szCs w:val="24"/>
          <w:lang w:val="en-US" w:eastAsia="en-US"/>
        </w:rPr>
      </w:pPr>
      <w:r>
        <w:rPr>
          <w:rFonts w:hint="default"/>
          <w:sz w:val="24"/>
          <w:szCs w:val="24"/>
          <w:lang w:val="en-US" w:eastAsia="en-US"/>
        </w:rPr>
        <w:t>Предшествующий корпус ХТТ построил архитектуру человеческого ответа до того, как её тринитарное основание было специально эксплицировано. Именно поэтому последующее прочтение имеет методологическое значение: оно не создаёт три элемента ради соответствия Троице, а проверяет, способны ли уже существующие различия получить более глубокое объяснение без изменения собственных определений.</w:t>
      </w:r>
    </w:p>
    <w:p w14:paraId="6764BCEB">
      <w:pPr>
        <w:ind w:left="0" w:leftChars="0" w:firstLine="398" w:firstLineChars="166"/>
        <w:jc w:val="both"/>
        <w:rPr>
          <w:rFonts w:hint="default"/>
          <w:sz w:val="24"/>
          <w:szCs w:val="24"/>
          <w:lang w:val="en-US" w:eastAsia="en-US"/>
        </w:rPr>
      </w:pPr>
      <w:r>
        <w:rPr>
          <w:rFonts w:hint="default"/>
          <w:sz w:val="24"/>
          <w:szCs w:val="24"/>
          <w:lang w:val="en-US" w:eastAsia="en-US"/>
        </w:rPr>
        <w:t>Результат имеет сознательно асимметричную форму. Субъектность имеет преимущественно отеческий формальный принцип начала, авторства и ответственности. ОС имеет преимущественно сыновний/логосный формальный принцип различения и операциональности; при этом сыновнее/логосное измерение значительно шире ОС и начинается уже в смысловой определённости Реальности. ДИП в значительной степени является образом пневматологического измерения по структуре присутствия, но далеко его не исчерпывает. Пневматологическое измерение проходит сквозь всю архитектуру, особенно там, где истина должна стать живой, значимой и преобразующей. Троичная архитектура ответа поэтому не совпадает с тремя человеческими модулями: она различает внутри их единства формальный принцип начала, сыновнюю/логосную структуру различения и операциональности и пневматологическое измерение живого присутствия, открытости и актуализации.</w:t>
      </w:r>
    </w:p>
    <w:p w14:paraId="3F18DCCA">
      <w:pPr>
        <w:ind w:left="0" w:leftChars="0" w:firstLine="398" w:firstLineChars="166"/>
        <w:jc w:val="both"/>
        <w:rPr>
          <w:rFonts w:hint="default"/>
          <w:sz w:val="24"/>
          <w:szCs w:val="24"/>
          <w:lang w:val="en-US" w:eastAsia="en-US"/>
        </w:rPr>
      </w:pPr>
      <w:r>
        <w:rPr>
          <w:rFonts w:hint="default"/>
          <w:sz w:val="24"/>
          <w:szCs w:val="24"/>
          <w:lang w:val="en-US" w:eastAsia="en-US"/>
        </w:rPr>
        <w:t>Сквозные параметры подтверждают эту структуру. Онтологическая верифицируемость, фундированность, аксиологическая ориентация, онтологическая опровержимость и онтологическая аскетика обнаруживают совместное сыновнее/логосное и пневматологическое измерение. Онтологическая компетентность собирает всю троичную архитектуру в едином человеческом акте: увидеть Реальность, открыться увиденному и самому ответить.</w:t>
      </w:r>
    </w:p>
    <w:p w14:paraId="3BF30503">
      <w:pPr>
        <w:ind w:left="0" w:leftChars="0" w:firstLine="398" w:firstLineChars="166"/>
        <w:jc w:val="both"/>
        <w:rPr>
          <w:rFonts w:hint="default"/>
          <w:sz w:val="24"/>
          <w:szCs w:val="24"/>
          <w:lang w:val="en-US" w:eastAsia="en-US"/>
        </w:rPr>
      </w:pPr>
      <w:r>
        <w:rPr>
          <w:rFonts w:hint="default"/>
          <w:sz w:val="24"/>
          <w:szCs w:val="24"/>
          <w:lang w:val="en-US" w:eastAsia="en-US"/>
        </w:rPr>
        <w:t>В этой перспективе человеческая свобода больше не нуждается в защите от Бога. Производность не означает фиктивности. Человек может быть действительным началом именно потому, что его способность начинать не обязана быть абсолютной, чтобы быть реальной. Он может различать истину потому, что Реальность и человеческая природа логосны; может позволить истине стать живой потому, что человеческая архитектура открыта пневматологическому измерению единого Божественного действия; может ответить сам потому, что благодать не должна мыслиться как конкурент человеческому действию.</w:t>
      </w:r>
    </w:p>
    <w:p w14:paraId="7E3B61B6">
      <w:pPr>
        <w:ind w:left="0" w:leftChars="0" w:firstLine="398" w:firstLineChars="166"/>
        <w:jc w:val="both"/>
        <w:rPr>
          <w:rFonts w:hint="default"/>
          <w:sz w:val="24"/>
          <w:szCs w:val="24"/>
          <w:lang w:val="en-US" w:eastAsia="en-US"/>
        </w:rPr>
      </w:pPr>
      <w:r>
        <w:rPr>
          <w:rFonts w:hint="default"/>
          <w:sz w:val="24"/>
          <w:szCs w:val="24"/>
          <w:lang w:val="en-US" w:eastAsia="en-US"/>
        </w:rPr>
        <w:t>Тринитарная архитектура субъектности тем самым не является декоративным наложением догматической схемы на антропологический аппарат. Она предлагает объяснение того, почему полноценный человеческий ответ требует одновременно различимости истины, живой открытости ей и реальности производного начала. Внутренняя отрицательная проверка показывает непроизвольность отеческой корреляции субъектности и сыновней/логосной корреляции ОС, тогда как пневматологическое соответствие ДИП сознательно сохраняется частичным. Исходный поиск пневматологии достигает своего результата не через обнаружение недостающего элемента, а через экспликацию более общего тринитарного основания всей архитектуры ответа.</w:t>
      </w:r>
    </w:p>
    <w:p w14:paraId="7028116C">
      <w:pPr>
        <w:ind w:left="0" w:leftChars="0" w:firstLine="398" w:firstLineChars="166"/>
        <w:jc w:val="both"/>
        <w:rPr>
          <w:rFonts w:hint="default"/>
          <w:sz w:val="24"/>
          <w:szCs w:val="24"/>
          <w:lang w:val="en-US" w:eastAsia="en-US"/>
        </w:rPr>
      </w:pPr>
    </w:p>
    <w:p w14:paraId="6BE5C54F">
      <w:pPr>
        <w:ind w:left="0" w:leftChars="0" w:firstLine="398" w:firstLineChars="166"/>
        <w:jc w:val="both"/>
        <w:rPr>
          <w:rFonts w:hint="default"/>
          <w:sz w:val="24"/>
          <w:szCs w:val="24"/>
          <w:lang w:val="en-US" w:eastAsia="en-US"/>
        </w:rPr>
      </w:pPr>
    </w:p>
    <w:p w14:paraId="6C939032">
      <w:pPr>
        <w:ind w:left="0" w:leftChars="0" w:firstLine="398" w:firstLineChars="166"/>
        <w:jc w:val="both"/>
        <w:rPr>
          <w:rFonts w:hint="default"/>
          <w:sz w:val="24"/>
          <w:szCs w:val="24"/>
          <w:lang w:val="en-US" w:eastAsia="en-US"/>
        </w:rPr>
      </w:pPr>
    </w:p>
    <w:sectPr>
      <w:footerReference r:id="rId5" w:type="default"/>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398"/>
      </w:pPr>
      <w:r>
        <w:separator/>
      </w:r>
    </w:p>
  </w:endnote>
  <w:endnote w:type="continuationSeparator" w:id="1">
    <w:p>
      <w:pPr>
        <w:ind w:firstLine="39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1DF7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5476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PtY&#10;izknAgAAbgQAAA4AAAAAAAAAAQAgAAAAHwEAAGRycy9lMm9Eb2MueG1sUEsFBgAAAAAGAAYAWQEA&#10;ALgFAAAAAA==&#10;">
              <v:fill on="f" focussize="0,0"/>
              <v:stroke on="f" weight="0.5pt"/>
              <v:imagedata o:title=""/>
              <o:lock v:ext="edit" aspectratio="f"/>
              <v:textbox inset="0mm,0mm,0mm,0mm" style="mso-fit-shape-to-text:t;">
                <w:txbxContent>
                  <w:p w14:paraId="4EB5476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398"/>
      </w:pPr>
      <w:r>
        <w:separator/>
      </w:r>
    </w:p>
  </w:footnote>
  <w:footnote w:type="continuationSeparator" w:id="1">
    <w:p>
      <w:pPr>
        <w:ind w:firstLine="398"/>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32168"/>
    <w:rsid w:val="06FE39DD"/>
    <w:rsid w:val="07D26E10"/>
    <w:rsid w:val="0B2913CE"/>
    <w:rsid w:val="0E1E25B6"/>
    <w:rsid w:val="14186369"/>
    <w:rsid w:val="19AE222D"/>
    <w:rsid w:val="1D736C89"/>
    <w:rsid w:val="206A073B"/>
    <w:rsid w:val="25156162"/>
    <w:rsid w:val="25FC19FC"/>
    <w:rsid w:val="2913087C"/>
    <w:rsid w:val="2A5D7C8E"/>
    <w:rsid w:val="2BF01FCD"/>
    <w:rsid w:val="2DFB7085"/>
    <w:rsid w:val="2E863561"/>
    <w:rsid w:val="37570907"/>
    <w:rsid w:val="37A61E10"/>
    <w:rsid w:val="39415F1A"/>
    <w:rsid w:val="39C20ECF"/>
    <w:rsid w:val="3C390142"/>
    <w:rsid w:val="3E590AE3"/>
    <w:rsid w:val="40330DC7"/>
    <w:rsid w:val="43571875"/>
    <w:rsid w:val="4466277E"/>
    <w:rsid w:val="45803914"/>
    <w:rsid w:val="459563A2"/>
    <w:rsid w:val="477729DC"/>
    <w:rsid w:val="4AD81E57"/>
    <w:rsid w:val="4B81462C"/>
    <w:rsid w:val="4C2A7E1B"/>
    <w:rsid w:val="55937A20"/>
    <w:rsid w:val="59342DB4"/>
    <w:rsid w:val="59C60849"/>
    <w:rsid w:val="5B3439B1"/>
    <w:rsid w:val="60427B6A"/>
    <w:rsid w:val="619A2DB5"/>
    <w:rsid w:val="62595B4D"/>
    <w:rsid w:val="633421CB"/>
    <w:rsid w:val="67B32C30"/>
    <w:rsid w:val="68D809DA"/>
    <w:rsid w:val="6C637CED"/>
    <w:rsid w:val="6F1D0466"/>
    <w:rsid w:val="6F1D5F41"/>
    <w:rsid w:val="793144E1"/>
    <w:rsid w:val="7AF03942"/>
    <w:rsid w:val="7B904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left="0" w:leftChars="0" w:firstLine="398" w:firstLineChars="166"/>
      <w:jc w:val="both"/>
    </w:pPr>
    <w:rPr>
      <w:rFonts w:asciiTheme="minorHAnsi" w:hAnsiTheme="minorHAnsi" w:eastAsiaTheme="minorEastAsia" w:cstheme="minorBidi"/>
      <w:sz w:val="24"/>
      <w:szCs w:val="24"/>
      <w:lang w:val="en-US" w:eastAsia="zh-CN" w:bidi="ar-SA"/>
    </w:rPr>
  </w:style>
  <w:style w:type="paragraph" w:styleId="2">
    <w:name w:val="heading 1"/>
    <w:basedOn w:val="1"/>
    <w:next w:val="1"/>
    <w:qFormat/>
    <w:uiPriority w:val="0"/>
    <w:pPr>
      <w:outlineLvl w:val="0"/>
    </w:pPr>
  </w:style>
  <w:style w:type="paragraph" w:styleId="3">
    <w:name w:val="heading 2"/>
    <w:basedOn w:val="2"/>
    <w:next w:val="1"/>
    <w:unhideWhenUsed/>
    <w:qFormat/>
    <w:uiPriority w:val="0"/>
    <w:pPr>
      <w:keepNext/>
      <w:keepLines/>
      <w:outlineLvl w:val="1"/>
    </w:pPr>
    <w:rPr>
      <w:rFonts w:asciiTheme="minorAscii" w:hAnsiTheme="minorAscii"/>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qFormat/>
    <w:uiPriority w:val="0"/>
    <w:pPr>
      <w:tabs>
        <w:tab w:val="center" w:pos="4153"/>
        <w:tab w:val="right" w:pos="8306"/>
      </w:tabs>
      <w:snapToGrid w:val="0"/>
      <w:jc w:val="left"/>
    </w:pPr>
    <w:rPr>
      <w:rFonts w:asciiTheme="minorHAnsi" w:hAnsiTheme="minorHAnsi" w:eastAsiaTheme="minorEastAsia" w:cstheme="minorBidi"/>
      <w:sz w:val="18"/>
      <w:szCs w:val="18"/>
      <w:lang w:val="en-US" w:eastAsia="zh-CN" w:bidi="ar-SA"/>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107</Pages>
  <Words>31295</Words>
  <Characters>234168</Characters>
  <Lines>0</Lines>
  <Paragraphs>0</Paragraphs>
  <TotalTime>130</TotalTime>
  <ScaleCrop>false</ScaleCrop>
  <LinksUpToDate>false</LinksUpToDate>
  <CharactersWithSpaces>264286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2026-09-04T09:24:00Z</dcterms:created>
  <dc:creator>lenovo</dc:creator>
  <cp:lastModifiedBy>Леон Аджинджал</cp:lastModifiedBy>
  <dcterms:modified xsi:type="dcterms:W3CDTF">2026-09-13T17:17:47Z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eyJoZGlkIjoiNmEwY2M3NGQ1Nzg2YjgyOGQ5MjI5YzJkOWNkNmVmM2MiLCJ1c2VySWQiOiIzNzI4NDMyMjc0MzMxIn0=</vt:lpwstr>
  </property>
  <property fmtid="{D5CDD505-2E9C-101B-9397-08002B2CF9AE}" pid="4" name="ICV">
    <vt:lpwstr>D474224577644B918E559330865910FE_12</vt:lpwstr>
  </property>
</Properties>
</file>