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A011" w14:textId="551B8815" w:rsidR="00B73951" w:rsidRPr="00280E64" w:rsidRDefault="0002137A" w:rsidP="0002137A">
      <w:pPr>
        <w:jc w:val="center"/>
        <w:rPr>
          <w:color w:val="00B0F0"/>
          <w:sz w:val="52"/>
          <w:szCs w:val="52"/>
          <w:lang w:val="en-GB"/>
        </w:rPr>
      </w:pPr>
      <w:r w:rsidRPr="00280E64">
        <w:rPr>
          <w:color w:val="00B0F0"/>
          <w:sz w:val="52"/>
          <w:szCs w:val="52"/>
          <w:lang w:val="en-GB"/>
        </w:rPr>
        <w:t>Benchmarking protocol</w:t>
      </w:r>
    </w:p>
    <w:p w14:paraId="705AB4B1" w14:textId="6947578B" w:rsidR="0002137A" w:rsidRPr="00280E64" w:rsidRDefault="0002137A" w:rsidP="0002137A">
      <w:pPr>
        <w:rPr>
          <w:b/>
          <w:bCs/>
          <w:i/>
          <w:iCs/>
          <w:color w:val="00B0F0"/>
          <w:sz w:val="28"/>
          <w:szCs w:val="28"/>
          <w:lang w:val="en-GB"/>
        </w:rPr>
      </w:pPr>
      <w:proofErr w:type="spellStart"/>
      <w:r w:rsidRPr="00280E64">
        <w:rPr>
          <w:b/>
          <w:bCs/>
          <w:i/>
          <w:iCs/>
          <w:color w:val="00B0F0"/>
          <w:sz w:val="28"/>
          <w:szCs w:val="28"/>
          <w:lang w:val="en-GB"/>
        </w:rPr>
        <w:t>Projectinformatie</w:t>
      </w:r>
      <w:proofErr w:type="spellEnd"/>
    </w:p>
    <w:p w14:paraId="36DD9215" w14:textId="61DEC1E8" w:rsidR="0002137A" w:rsidRPr="00C72687" w:rsidRDefault="0002137A" w:rsidP="0002137A">
      <w:pPr>
        <w:rPr>
          <w:lang w:val="en-GB"/>
        </w:rPr>
      </w:pPr>
      <w:r w:rsidRPr="00A212D7">
        <w:rPr>
          <w:i/>
          <w:iCs/>
          <w:lang w:val="en-GB"/>
        </w:rPr>
        <w:t>Projectnaam</w:t>
      </w:r>
      <w:r w:rsidRPr="00C72687">
        <w:rPr>
          <w:lang w:val="en-GB"/>
        </w:rPr>
        <w:t>: Spatial Experiences for Visually Impaired populations</w:t>
      </w:r>
    </w:p>
    <w:p w14:paraId="7EDE6E6A" w14:textId="614A3D38" w:rsidR="00C72687" w:rsidRPr="00C72687" w:rsidRDefault="0002137A" w:rsidP="0002137A">
      <w:r w:rsidRPr="00C72687">
        <w:t xml:space="preserve">Het doel van dit project is om mensen met een visuele beperking te helpen met een product waarmee hun ruimtelijke ervaring kan </w:t>
      </w:r>
      <w:r w:rsidR="00C72687" w:rsidRPr="00C72687">
        <w:t>bevorderd</w:t>
      </w:r>
      <w:r w:rsidRPr="00C72687">
        <w:t xml:space="preserve"> worden. </w:t>
      </w:r>
    </w:p>
    <w:p w14:paraId="59B2B4BB" w14:textId="02652F91" w:rsidR="0002137A" w:rsidRDefault="0002137A" w:rsidP="0002137A">
      <w:r w:rsidRPr="00C72687">
        <w:t xml:space="preserve">Blinden en slechtzienden komen dagelijks in contact met hordes doordat de samenleving niet is afgesteld op hun noden. Door deze problemen aan te pakken kunnen we de wereld meer toegankelijk maken voor </w:t>
      </w:r>
      <w:r w:rsidR="00C72687" w:rsidRPr="00C72687">
        <w:t>alle mensen.</w:t>
      </w:r>
    </w:p>
    <w:p w14:paraId="6F6C25A4" w14:textId="258A858C" w:rsidR="0002137A" w:rsidRDefault="00C72687">
      <w:r w:rsidRPr="00A212D7">
        <w:rPr>
          <w:i/>
          <w:iCs/>
        </w:rPr>
        <w:t>Onderzoeker</w:t>
      </w:r>
      <w:r>
        <w:t>: Leon Debonne (</w:t>
      </w:r>
      <w:hyperlink r:id="rId5" w:history="1">
        <w:r w:rsidRPr="000A3297">
          <w:rPr>
            <w:rStyle w:val="Hyperlink"/>
          </w:rPr>
          <w:t>leon.debonne@ugent.be</w:t>
        </w:r>
      </w:hyperlink>
      <w:r>
        <w:t>), Student industrieel ingenieur: industrieel ontwerpen, 2IO</w:t>
      </w:r>
    </w:p>
    <w:p w14:paraId="58D16AC6" w14:textId="77777777" w:rsidR="008F022A" w:rsidRDefault="008F022A"/>
    <w:p w14:paraId="35FD8E44" w14:textId="14A32C09" w:rsidR="008F022A" w:rsidRDefault="008A5F8B">
      <w:pPr>
        <w:rPr>
          <w:b/>
          <w:bCs/>
          <w:i/>
          <w:iCs/>
          <w:color w:val="00B0F0"/>
          <w:sz w:val="28"/>
          <w:szCs w:val="28"/>
        </w:rPr>
      </w:pPr>
      <w:r>
        <w:rPr>
          <w:b/>
          <w:bCs/>
          <w:i/>
          <w:iCs/>
          <w:color w:val="00B0F0"/>
          <w:sz w:val="28"/>
          <w:szCs w:val="28"/>
        </w:rPr>
        <w:t xml:space="preserve">Doel </w:t>
      </w:r>
      <w:r w:rsidR="00FC22C4">
        <w:rPr>
          <w:b/>
          <w:bCs/>
          <w:i/>
          <w:iCs/>
          <w:color w:val="00B0F0"/>
          <w:sz w:val="28"/>
          <w:szCs w:val="28"/>
        </w:rPr>
        <w:t>benchmarking</w:t>
      </w:r>
    </w:p>
    <w:p w14:paraId="1097DDEE" w14:textId="1F56C9AF" w:rsidR="008F022A" w:rsidRDefault="008F022A">
      <w:pPr>
        <w:rPr>
          <w:color w:val="000000" w:themeColor="text1"/>
        </w:rPr>
      </w:pPr>
      <w:r>
        <w:rPr>
          <w:color w:val="000000" w:themeColor="text1"/>
        </w:rPr>
        <w:t xml:space="preserve">Het doel van benchmarking is de markt te gaan </w:t>
      </w:r>
      <w:proofErr w:type="spellStart"/>
      <w:r>
        <w:rPr>
          <w:color w:val="000000" w:themeColor="text1"/>
        </w:rPr>
        <w:t>scopen</w:t>
      </w:r>
      <w:proofErr w:type="spellEnd"/>
      <w:r>
        <w:rPr>
          <w:color w:val="000000" w:themeColor="text1"/>
        </w:rPr>
        <w:t xml:space="preserve"> naar bestaande oplossingen. Zo kan er een beeld gemaakt worden van hoe de markt georiënteerd is en waar er mogelijke </w:t>
      </w:r>
      <w:proofErr w:type="spellStart"/>
      <w:r>
        <w:rPr>
          <w:color w:val="000000" w:themeColor="text1"/>
        </w:rPr>
        <w:t>gaps</w:t>
      </w:r>
      <w:proofErr w:type="spellEnd"/>
      <w:r>
        <w:rPr>
          <w:color w:val="000000" w:themeColor="text1"/>
        </w:rPr>
        <w:t xml:space="preserve"> zitten waar we kunnen op gaan inspelen.</w:t>
      </w:r>
    </w:p>
    <w:p w14:paraId="33091454" w14:textId="48D10B95" w:rsidR="008F022A" w:rsidRDefault="008F022A">
      <w:pPr>
        <w:rPr>
          <w:color w:val="000000" w:themeColor="text1"/>
        </w:rPr>
      </w:pPr>
      <w:r>
        <w:rPr>
          <w:color w:val="000000" w:themeColor="text1"/>
        </w:rPr>
        <w:t>Bij het ontwerpen van een product moet niet altijd het warm water opnieuw uitgevonden worden, daarom is het interessant om de oplossingen van andere bedrijven in overweging te nemen of verder te bouwen op iets dat al bestaat.</w:t>
      </w:r>
    </w:p>
    <w:p w14:paraId="644B69FF" w14:textId="38478AB1" w:rsidR="00A212D7" w:rsidRDefault="00A212D7">
      <w:pPr>
        <w:rPr>
          <w:color w:val="000000" w:themeColor="text1"/>
        </w:rPr>
      </w:pPr>
      <w:r>
        <w:rPr>
          <w:color w:val="000000" w:themeColor="text1"/>
        </w:rPr>
        <w:t>Door ons product te gaan vergelijken met de concurrentie kan er gevalideerd worden of het product voldoet aan de vooropgestelde eisen.</w:t>
      </w:r>
    </w:p>
    <w:p w14:paraId="45E46550" w14:textId="1F051004" w:rsidR="00E555D0" w:rsidRDefault="00E555D0">
      <w:pPr>
        <w:rPr>
          <w:color w:val="000000" w:themeColor="text1"/>
        </w:rPr>
      </w:pPr>
    </w:p>
    <w:p w14:paraId="7449B7C3" w14:textId="2AA28094" w:rsidR="00E555D0" w:rsidRPr="00E555D0" w:rsidRDefault="00E555D0">
      <w:pPr>
        <w:rPr>
          <w:b/>
          <w:bCs/>
          <w:i/>
          <w:iCs/>
          <w:color w:val="000000" w:themeColor="text1"/>
          <w:sz w:val="28"/>
          <w:szCs w:val="28"/>
        </w:rPr>
      </w:pPr>
      <w:r w:rsidRPr="00E555D0">
        <w:rPr>
          <w:b/>
          <w:bCs/>
          <w:i/>
          <w:iCs/>
          <w:color w:val="00B0F0"/>
          <w:sz w:val="28"/>
          <w:szCs w:val="28"/>
        </w:rPr>
        <w:t>Onderzoeksvragen</w:t>
      </w:r>
    </w:p>
    <w:p w14:paraId="46AFD255" w14:textId="77777777" w:rsidR="00E555D0" w:rsidRDefault="00E555D0" w:rsidP="00E555D0">
      <w:pPr>
        <w:pStyle w:val="Lijstalinea"/>
        <w:numPr>
          <w:ilvl w:val="0"/>
          <w:numId w:val="1"/>
        </w:numPr>
        <w:rPr>
          <w:color w:val="000000" w:themeColor="text1"/>
        </w:rPr>
      </w:pPr>
      <w:r w:rsidRPr="00E555D0">
        <w:rPr>
          <w:color w:val="000000" w:themeColor="text1"/>
        </w:rPr>
        <w:t>Hoe is de markt georiënteerd?</w:t>
      </w:r>
    </w:p>
    <w:p w14:paraId="4E202220" w14:textId="77777777" w:rsidR="00E555D0" w:rsidRDefault="00E555D0" w:rsidP="00E555D0">
      <w:pPr>
        <w:pStyle w:val="Lijstalinea"/>
        <w:numPr>
          <w:ilvl w:val="0"/>
          <w:numId w:val="1"/>
        </w:numPr>
        <w:rPr>
          <w:color w:val="000000" w:themeColor="text1"/>
        </w:rPr>
      </w:pPr>
      <w:r w:rsidRPr="00E555D0">
        <w:rPr>
          <w:color w:val="000000" w:themeColor="text1"/>
        </w:rPr>
        <w:t>Welke technologieën worden gebruikt?</w:t>
      </w:r>
    </w:p>
    <w:p w14:paraId="5EEF014A" w14:textId="77777777" w:rsidR="00E555D0" w:rsidRDefault="00E555D0" w:rsidP="00E555D0">
      <w:pPr>
        <w:pStyle w:val="Lijstalinea"/>
        <w:numPr>
          <w:ilvl w:val="0"/>
          <w:numId w:val="1"/>
        </w:numPr>
        <w:rPr>
          <w:color w:val="000000" w:themeColor="text1"/>
        </w:rPr>
      </w:pPr>
      <w:r>
        <w:rPr>
          <w:color w:val="000000" w:themeColor="text1"/>
        </w:rPr>
        <w:t>Wat is de gemiddelde kostprijs van dergelijke hulpmiddelen?</w:t>
      </w:r>
    </w:p>
    <w:p w14:paraId="1BBC852B" w14:textId="77777777" w:rsidR="00E555D0" w:rsidRDefault="00E555D0" w:rsidP="00E555D0">
      <w:pPr>
        <w:pStyle w:val="Lijstalinea"/>
        <w:numPr>
          <w:ilvl w:val="0"/>
          <w:numId w:val="1"/>
        </w:numPr>
        <w:rPr>
          <w:color w:val="000000" w:themeColor="text1"/>
        </w:rPr>
      </w:pPr>
      <w:r>
        <w:rPr>
          <w:color w:val="000000" w:themeColor="text1"/>
        </w:rPr>
        <w:t>Welke producten doen het goed op de markt en waarom?</w:t>
      </w:r>
    </w:p>
    <w:p w14:paraId="4B8A1AE5" w14:textId="77777777" w:rsidR="001954DF" w:rsidRDefault="001954DF" w:rsidP="001954DF">
      <w:pPr>
        <w:rPr>
          <w:color w:val="000000" w:themeColor="text1"/>
        </w:rPr>
      </w:pPr>
    </w:p>
    <w:p w14:paraId="72FB21B9" w14:textId="77777777" w:rsidR="001954DF" w:rsidRDefault="001954DF" w:rsidP="001954DF">
      <w:pPr>
        <w:rPr>
          <w:color w:val="000000" w:themeColor="text1"/>
        </w:rPr>
      </w:pPr>
    </w:p>
    <w:p w14:paraId="52AE02E4" w14:textId="77777777" w:rsidR="001954DF" w:rsidRPr="001954DF" w:rsidRDefault="001954DF" w:rsidP="001954DF">
      <w:pPr>
        <w:rPr>
          <w:color w:val="000000" w:themeColor="text1"/>
        </w:rPr>
      </w:pPr>
    </w:p>
    <w:p w14:paraId="69A6DB3C" w14:textId="77777777" w:rsidR="00E555D0" w:rsidRDefault="00E555D0" w:rsidP="00E555D0">
      <w:pPr>
        <w:pStyle w:val="Lijstalinea"/>
        <w:rPr>
          <w:color w:val="000000" w:themeColor="text1"/>
        </w:rPr>
      </w:pPr>
    </w:p>
    <w:p w14:paraId="362569E0" w14:textId="77777777" w:rsidR="009E7B82" w:rsidRPr="00212191" w:rsidRDefault="00E555D0" w:rsidP="00E555D0">
      <w:pPr>
        <w:rPr>
          <w:b/>
          <w:bCs/>
          <w:i/>
          <w:iCs/>
          <w:color w:val="00B0F0"/>
          <w:sz w:val="28"/>
          <w:szCs w:val="28"/>
        </w:rPr>
      </w:pPr>
      <w:r w:rsidRPr="00212191">
        <w:rPr>
          <w:b/>
          <w:bCs/>
          <w:i/>
          <w:iCs/>
          <w:color w:val="00B0F0"/>
          <w:sz w:val="28"/>
          <w:szCs w:val="28"/>
        </w:rPr>
        <w:lastRenderedPageBreak/>
        <w:t>Producten/Webpagina’s</w:t>
      </w:r>
    </w:p>
    <w:p w14:paraId="574E0470" w14:textId="4B659F80" w:rsidR="009E7B82" w:rsidRDefault="009E7B82" w:rsidP="00E555D0">
      <w:pPr>
        <w:rPr>
          <w:color w:val="000000" w:themeColor="text1"/>
        </w:rPr>
      </w:pPr>
      <w:r>
        <w:rPr>
          <w:color w:val="000000" w:themeColor="text1"/>
        </w:rPr>
        <w:t>De volgende producten zijn gebruikt voor het opstellen van een benchmarking</w:t>
      </w:r>
      <w:r w:rsidR="00344031">
        <w:rPr>
          <w:color w:val="000000" w:themeColor="text1"/>
        </w:rPr>
        <w:t>:</w:t>
      </w:r>
    </w:p>
    <w:p w14:paraId="07A3DB4C" w14:textId="0F563036" w:rsidR="00212191" w:rsidRDefault="001954DF" w:rsidP="00212191">
      <w:pPr>
        <w:pStyle w:val="Lijstalinea"/>
        <w:numPr>
          <w:ilvl w:val="0"/>
          <w:numId w:val="2"/>
        </w:numPr>
        <w:rPr>
          <w:color w:val="000000" w:themeColor="text1"/>
        </w:rPr>
      </w:pPr>
      <w:proofErr w:type="spellStart"/>
      <w:r>
        <w:rPr>
          <w:color w:val="000000" w:themeColor="text1"/>
        </w:rPr>
        <w:t>Smartcane</w:t>
      </w:r>
      <w:proofErr w:type="spellEnd"/>
      <w:r>
        <w:rPr>
          <w:color w:val="000000" w:themeColor="text1"/>
        </w:rPr>
        <w:t xml:space="preserve"> 2</w:t>
      </w:r>
      <w:r w:rsidR="001368BC">
        <w:rPr>
          <w:color w:val="000000" w:themeColor="text1"/>
        </w:rPr>
        <w:t xml:space="preserve"> </w:t>
      </w:r>
      <w:r w:rsidR="00280E64" w:rsidRPr="00280E64">
        <w:rPr>
          <w:color w:val="000000" w:themeColor="text1"/>
          <w:u w:val="single"/>
        </w:rPr>
        <w:t>https://wewalk.io/en/product/wewalk-smart-cane-2-black/</w:t>
      </w:r>
    </w:p>
    <w:p w14:paraId="1F97EDEA" w14:textId="0AEA8698" w:rsidR="00212191" w:rsidRPr="00CA1B5F" w:rsidRDefault="001954DF" w:rsidP="00212191">
      <w:pPr>
        <w:pStyle w:val="Lijstalinea"/>
        <w:numPr>
          <w:ilvl w:val="0"/>
          <w:numId w:val="2"/>
        </w:numPr>
        <w:rPr>
          <w:color w:val="000000" w:themeColor="text1"/>
          <w:u w:val="single"/>
          <w:lang w:val="en-GB"/>
        </w:rPr>
      </w:pPr>
      <w:r w:rsidRPr="009F6350">
        <w:rPr>
          <w:color w:val="000000" w:themeColor="text1"/>
          <w:lang w:val="en-GB"/>
        </w:rPr>
        <w:t>The vector</w:t>
      </w:r>
      <w:r w:rsidR="009F6350" w:rsidRPr="009F6350">
        <w:rPr>
          <w:color w:val="000000" w:themeColor="text1"/>
          <w:lang w:val="en-GB"/>
        </w:rPr>
        <w:t xml:space="preserve"> </w:t>
      </w:r>
      <w:r w:rsidR="009F6350" w:rsidRPr="00CA1B5F">
        <w:rPr>
          <w:color w:val="000000" w:themeColor="text1"/>
          <w:u w:val="single"/>
          <w:lang w:val="en-GB"/>
        </w:rPr>
        <w:t>https://www.makesensetechnology.com/product</w:t>
      </w:r>
    </w:p>
    <w:p w14:paraId="7ABE247E" w14:textId="465FBF22" w:rsidR="001954DF" w:rsidRPr="00CA1B5F" w:rsidRDefault="00D87347" w:rsidP="00212191">
      <w:pPr>
        <w:pStyle w:val="Lijstalinea"/>
        <w:numPr>
          <w:ilvl w:val="0"/>
          <w:numId w:val="2"/>
        </w:numPr>
        <w:rPr>
          <w:color w:val="000000" w:themeColor="text1"/>
          <w:u w:val="single"/>
          <w:lang w:val="en-GB"/>
        </w:rPr>
      </w:pPr>
      <w:proofErr w:type="spellStart"/>
      <w:r w:rsidRPr="000D5860">
        <w:rPr>
          <w:color w:val="000000" w:themeColor="text1"/>
          <w:lang w:val="en-GB"/>
        </w:rPr>
        <w:t>naviBelt</w:t>
      </w:r>
      <w:proofErr w:type="spellEnd"/>
      <w:r w:rsidR="000D5860" w:rsidRPr="000D5860">
        <w:rPr>
          <w:color w:val="000000" w:themeColor="text1"/>
          <w:lang w:val="en-GB"/>
        </w:rPr>
        <w:t xml:space="preserve"> </w:t>
      </w:r>
      <w:r w:rsidR="000D5860" w:rsidRPr="00CA1B5F">
        <w:rPr>
          <w:color w:val="000000" w:themeColor="text1"/>
          <w:u w:val="single"/>
          <w:lang w:val="en-GB"/>
        </w:rPr>
        <w:t>https://feelspace.de/en/#bereit</w:t>
      </w:r>
    </w:p>
    <w:p w14:paraId="717E094E" w14:textId="775ECF3A" w:rsidR="00D87347" w:rsidRPr="00CB355B" w:rsidRDefault="00D87347" w:rsidP="00212191">
      <w:pPr>
        <w:pStyle w:val="Lijstalinea"/>
        <w:numPr>
          <w:ilvl w:val="0"/>
          <w:numId w:val="2"/>
        </w:numPr>
        <w:rPr>
          <w:color w:val="000000" w:themeColor="text1"/>
          <w:lang w:val="de-DE"/>
        </w:rPr>
      </w:pPr>
      <w:r w:rsidRPr="00CB355B">
        <w:rPr>
          <w:color w:val="000000" w:themeColor="text1"/>
          <w:lang w:val="de-DE"/>
        </w:rPr>
        <w:t xml:space="preserve">Lumen </w:t>
      </w:r>
      <w:proofErr w:type="spellStart"/>
      <w:r w:rsidRPr="00CB355B">
        <w:rPr>
          <w:color w:val="000000" w:themeColor="text1"/>
          <w:lang w:val="de-DE"/>
        </w:rPr>
        <w:t>glasses</w:t>
      </w:r>
      <w:proofErr w:type="spellEnd"/>
      <w:r w:rsidR="00CB355B" w:rsidRPr="00CB355B">
        <w:rPr>
          <w:color w:val="000000" w:themeColor="text1"/>
          <w:lang w:val="de-DE"/>
        </w:rPr>
        <w:t xml:space="preserve"> </w:t>
      </w:r>
      <w:r w:rsidR="00CB355B" w:rsidRPr="00CA1B5F">
        <w:rPr>
          <w:color w:val="000000" w:themeColor="text1"/>
          <w:u w:val="single"/>
          <w:lang w:val="de-DE"/>
        </w:rPr>
        <w:t>https://www.dotlumen.com/glasses</w:t>
      </w:r>
    </w:p>
    <w:p w14:paraId="281B90E8" w14:textId="59B90E0B" w:rsidR="00D87347" w:rsidRPr="00CB355B" w:rsidRDefault="00D87347" w:rsidP="00212191">
      <w:pPr>
        <w:pStyle w:val="Lijstalinea"/>
        <w:numPr>
          <w:ilvl w:val="0"/>
          <w:numId w:val="2"/>
        </w:numPr>
        <w:rPr>
          <w:color w:val="000000" w:themeColor="text1"/>
          <w:lang w:val="fr-FR"/>
        </w:rPr>
      </w:pPr>
      <w:r w:rsidRPr="00CB355B">
        <w:rPr>
          <w:color w:val="000000" w:themeColor="text1"/>
          <w:lang w:val="fr-FR"/>
        </w:rPr>
        <w:t>EMVI-app</w:t>
      </w:r>
      <w:r w:rsidR="00CB355B" w:rsidRPr="00CB355B">
        <w:rPr>
          <w:color w:val="000000" w:themeColor="text1"/>
          <w:lang w:val="fr-FR"/>
        </w:rPr>
        <w:t xml:space="preserve"> </w:t>
      </w:r>
      <w:r w:rsidR="00CB355B" w:rsidRPr="00CA1B5F">
        <w:rPr>
          <w:color w:val="000000" w:themeColor="text1"/>
          <w:u w:val="single"/>
          <w:lang w:val="fr-FR"/>
        </w:rPr>
        <w:t>https://www.emvi.ai/</w:t>
      </w:r>
    </w:p>
    <w:p w14:paraId="0DAD10D5" w14:textId="4EA82458" w:rsidR="00D87347" w:rsidRDefault="00D87347" w:rsidP="00212191">
      <w:pPr>
        <w:pStyle w:val="Lijstalinea"/>
        <w:numPr>
          <w:ilvl w:val="0"/>
          <w:numId w:val="2"/>
        </w:numPr>
        <w:rPr>
          <w:color w:val="000000" w:themeColor="text1"/>
        </w:rPr>
      </w:pPr>
      <w:proofErr w:type="spellStart"/>
      <w:r>
        <w:rPr>
          <w:color w:val="000000" w:themeColor="text1"/>
        </w:rPr>
        <w:t>Aisee</w:t>
      </w:r>
      <w:proofErr w:type="spellEnd"/>
      <w:r w:rsidR="000A7060">
        <w:rPr>
          <w:color w:val="000000" w:themeColor="text1"/>
        </w:rPr>
        <w:t xml:space="preserve"> </w:t>
      </w:r>
      <w:r w:rsidR="000A7060" w:rsidRPr="00CA1B5F">
        <w:rPr>
          <w:color w:val="000000" w:themeColor="text1"/>
          <w:u w:val="single"/>
        </w:rPr>
        <w:t>https://aisee.ai/</w:t>
      </w:r>
    </w:p>
    <w:p w14:paraId="2ADBCA30" w14:textId="2912BA61" w:rsidR="00ED2A1F" w:rsidRDefault="00ED2A1F" w:rsidP="00212191">
      <w:pPr>
        <w:pStyle w:val="Lijstalinea"/>
        <w:numPr>
          <w:ilvl w:val="0"/>
          <w:numId w:val="2"/>
        </w:numPr>
        <w:rPr>
          <w:color w:val="000000" w:themeColor="text1"/>
        </w:rPr>
      </w:pPr>
      <w:proofErr w:type="spellStart"/>
      <w:r>
        <w:rPr>
          <w:color w:val="000000" w:themeColor="text1"/>
        </w:rPr>
        <w:t>Gli</w:t>
      </w:r>
      <w:r w:rsidR="00746814">
        <w:rPr>
          <w:color w:val="000000" w:themeColor="text1"/>
        </w:rPr>
        <w:t>dance</w:t>
      </w:r>
      <w:proofErr w:type="spellEnd"/>
      <w:r w:rsidR="00746814">
        <w:rPr>
          <w:color w:val="000000" w:themeColor="text1"/>
        </w:rPr>
        <w:t xml:space="preserve"> </w:t>
      </w:r>
      <w:r w:rsidR="00746814" w:rsidRPr="00CA1B5F">
        <w:rPr>
          <w:color w:val="000000" w:themeColor="text1"/>
          <w:u w:val="single"/>
        </w:rPr>
        <w:t>https://glidance.io/</w:t>
      </w:r>
    </w:p>
    <w:p w14:paraId="2646EA0D" w14:textId="718F8F71" w:rsidR="00ED2A1F" w:rsidRDefault="00ED2A1F" w:rsidP="00212191">
      <w:pPr>
        <w:pStyle w:val="Lijstalinea"/>
        <w:numPr>
          <w:ilvl w:val="0"/>
          <w:numId w:val="2"/>
        </w:numPr>
        <w:rPr>
          <w:color w:val="000000" w:themeColor="text1"/>
        </w:rPr>
      </w:pPr>
      <w:r>
        <w:rPr>
          <w:color w:val="000000" w:themeColor="text1"/>
        </w:rPr>
        <w:t>NOA</w:t>
      </w:r>
      <w:r w:rsidR="001025D5">
        <w:rPr>
          <w:color w:val="000000" w:themeColor="text1"/>
        </w:rPr>
        <w:t xml:space="preserve"> </w:t>
      </w:r>
      <w:r w:rsidR="001025D5" w:rsidRPr="00CA1B5F">
        <w:rPr>
          <w:color w:val="000000" w:themeColor="text1"/>
          <w:u w:val="single"/>
        </w:rPr>
        <w:t>https://biped.ai/nl/</w:t>
      </w:r>
    </w:p>
    <w:p w14:paraId="19653371" w14:textId="43354970" w:rsidR="00ED2A1F" w:rsidRDefault="00ED2A1F" w:rsidP="00212191">
      <w:pPr>
        <w:pStyle w:val="Lijstalinea"/>
        <w:numPr>
          <w:ilvl w:val="0"/>
          <w:numId w:val="2"/>
        </w:numPr>
        <w:rPr>
          <w:color w:val="000000" w:themeColor="text1"/>
        </w:rPr>
      </w:pPr>
      <w:proofErr w:type="spellStart"/>
      <w:r>
        <w:rPr>
          <w:color w:val="000000" w:themeColor="text1"/>
        </w:rPr>
        <w:t>Safestep</w:t>
      </w:r>
      <w:proofErr w:type="spellEnd"/>
      <w:r w:rsidR="001025D5">
        <w:rPr>
          <w:color w:val="000000" w:themeColor="text1"/>
        </w:rPr>
        <w:t xml:space="preserve"> </w:t>
      </w:r>
      <w:r w:rsidR="00CA1B5F" w:rsidRPr="00CA1B5F">
        <w:rPr>
          <w:color w:val="000000" w:themeColor="text1"/>
          <w:u w:val="single"/>
        </w:rPr>
        <w:t xml:space="preserve">Niet </w:t>
      </w:r>
      <w:proofErr w:type="gramStart"/>
      <w:r w:rsidR="00CA1B5F" w:rsidRPr="00CA1B5F">
        <w:rPr>
          <w:color w:val="000000" w:themeColor="text1"/>
          <w:u w:val="single"/>
        </w:rPr>
        <w:t>terug gevonden</w:t>
      </w:r>
      <w:proofErr w:type="gramEnd"/>
      <w:r w:rsidR="00CA1B5F" w:rsidRPr="00CA1B5F">
        <w:rPr>
          <w:color w:val="000000" w:themeColor="text1"/>
          <w:u w:val="single"/>
        </w:rPr>
        <w:t>.</w:t>
      </w:r>
    </w:p>
    <w:p w14:paraId="1BB6D0A8" w14:textId="79A81B4C" w:rsidR="00ED2A1F" w:rsidRPr="00CA1B5F" w:rsidRDefault="00ED2A1F" w:rsidP="00212191">
      <w:pPr>
        <w:pStyle w:val="Lijstalinea"/>
        <w:numPr>
          <w:ilvl w:val="0"/>
          <w:numId w:val="2"/>
        </w:numPr>
        <w:rPr>
          <w:color w:val="000000" w:themeColor="text1"/>
          <w:u w:val="single"/>
        </w:rPr>
      </w:pPr>
      <w:proofErr w:type="spellStart"/>
      <w:r>
        <w:rPr>
          <w:color w:val="000000" w:themeColor="text1"/>
        </w:rPr>
        <w:t>Hoople</w:t>
      </w:r>
      <w:proofErr w:type="spellEnd"/>
      <w:r w:rsidR="00D26638">
        <w:rPr>
          <w:color w:val="000000" w:themeColor="text1"/>
        </w:rPr>
        <w:t xml:space="preserve"> </w:t>
      </w:r>
      <w:r w:rsidR="00D26638" w:rsidRPr="00CA1B5F">
        <w:rPr>
          <w:color w:val="000000" w:themeColor="text1"/>
          <w:u w:val="single"/>
        </w:rPr>
        <w:t>https://accessdirect.org/products/hoople-training-cane-xs-85mm</w:t>
      </w:r>
    </w:p>
    <w:p w14:paraId="423A4505" w14:textId="098E60D4" w:rsidR="00E555D0" w:rsidRPr="00E555D0" w:rsidRDefault="00E555D0" w:rsidP="00E555D0">
      <w:pPr>
        <w:rPr>
          <w:color w:val="000000" w:themeColor="text1"/>
        </w:rPr>
      </w:pPr>
      <w:r w:rsidRPr="00E555D0">
        <w:rPr>
          <w:color w:val="000000" w:themeColor="text1"/>
        </w:rPr>
        <w:br/>
      </w:r>
    </w:p>
    <w:sectPr w:rsidR="00E555D0" w:rsidRPr="00E555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5297"/>
    <w:multiLevelType w:val="hybridMultilevel"/>
    <w:tmpl w:val="5CD4B6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23831684"/>
    <w:multiLevelType w:val="hybridMultilevel"/>
    <w:tmpl w:val="15BE669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639260923">
    <w:abstractNumId w:val="1"/>
  </w:num>
  <w:num w:numId="2" w16cid:durableId="1249655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37A"/>
    <w:rsid w:val="0002137A"/>
    <w:rsid w:val="000A7060"/>
    <w:rsid w:val="000D5860"/>
    <w:rsid w:val="001025D5"/>
    <w:rsid w:val="001368BC"/>
    <w:rsid w:val="00167D28"/>
    <w:rsid w:val="001954DF"/>
    <w:rsid w:val="00212191"/>
    <w:rsid w:val="00280E64"/>
    <w:rsid w:val="00344031"/>
    <w:rsid w:val="006D6CB3"/>
    <w:rsid w:val="00746814"/>
    <w:rsid w:val="00770869"/>
    <w:rsid w:val="008A5F8B"/>
    <w:rsid w:val="008F022A"/>
    <w:rsid w:val="009E7B82"/>
    <w:rsid w:val="009F6350"/>
    <w:rsid w:val="00A212D7"/>
    <w:rsid w:val="00A4424D"/>
    <w:rsid w:val="00B73129"/>
    <w:rsid w:val="00B73951"/>
    <w:rsid w:val="00C72687"/>
    <w:rsid w:val="00CA1B5F"/>
    <w:rsid w:val="00CB355B"/>
    <w:rsid w:val="00D26638"/>
    <w:rsid w:val="00D87347"/>
    <w:rsid w:val="00E555D0"/>
    <w:rsid w:val="00ED2A1F"/>
    <w:rsid w:val="00FC22C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C35B"/>
  <w15:chartTrackingRefBased/>
  <w15:docId w15:val="{E1B6061D-AEF6-4A3E-AB26-2A5CA36F7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21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21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2137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2137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2137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2137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2137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2137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2137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2137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2137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2137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2137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2137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2137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2137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2137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2137A"/>
    <w:rPr>
      <w:rFonts w:eastAsiaTheme="majorEastAsia" w:cstheme="majorBidi"/>
      <w:color w:val="272727" w:themeColor="text1" w:themeTint="D8"/>
    </w:rPr>
  </w:style>
  <w:style w:type="paragraph" w:styleId="Titel">
    <w:name w:val="Title"/>
    <w:basedOn w:val="Standaard"/>
    <w:next w:val="Standaard"/>
    <w:link w:val="TitelChar"/>
    <w:uiPriority w:val="10"/>
    <w:qFormat/>
    <w:rsid w:val="00021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2137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2137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2137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2137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2137A"/>
    <w:rPr>
      <w:i/>
      <w:iCs/>
      <w:color w:val="404040" w:themeColor="text1" w:themeTint="BF"/>
    </w:rPr>
  </w:style>
  <w:style w:type="paragraph" w:styleId="Lijstalinea">
    <w:name w:val="List Paragraph"/>
    <w:basedOn w:val="Standaard"/>
    <w:uiPriority w:val="34"/>
    <w:qFormat/>
    <w:rsid w:val="0002137A"/>
    <w:pPr>
      <w:ind w:left="720"/>
      <w:contextualSpacing/>
    </w:pPr>
  </w:style>
  <w:style w:type="character" w:styleId="Intensievebenadrukking">
    <w:name w:val="Intense Emphasis"/>
    <w:basedOn w:val="Standaardalinea-lettertype"/>
    <w:uiPriority w:val="21"/>
    <w:qFormat/>
    <w:rsid w:val="0002137A"/>
    <w:rPr>
      <w:i/>
      <w:iCs/>
      <w:color w:val="0F4761" w:themeColor="accent1" w:themeShade="BF"/>
    </w:rPr>
  </w:style>
  <w:style w:type="paragraph" w:styleId="Duidelijkcitaat">
    <w:name w:val="Intense Quote"/>
    <w:basedOn w:val="Standaard"/>
    <w:next w:val="Standaard"/>
    <w:link w:val="DuidelijkcitaatChar"/>
    <w:uiPriority w:val="30"/>
    <w:qFormat/>
    <w:rsid w:val="00021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2137A"/>
    <w:rPr>
      <w:i/>
      <w:iCs/>
      <w:color w:val="0F4761" w:themeColor="accent1" w:themeShade="BF"/>
    </w:rPr>
  </w:style>
  <w:style w:type="character" w:styleId="Intensieveverwijzing">
    <w:name w:val="Intense Reference"/>
    <w:basedOn w:val="Standaardalinea-lettertype"/>
    <w:uiPriority w:val="32"/>
    <w:qFormat/>
    <w:rsid w:val="0002137A"/>
    <w:rPr>
      <w:b/>
      <w:bCs/>
      <w:smallCaps/>
      <w:color w:val="0F4761" w:themeColor="accent1" w:themeShade="BF"/>
      <w:spacing w:val="5"/>
    </w:rPr>
  </w:style>
  <w:style w:type="character" w:styleId="Hyperlink">
    <w:name w:val="Hyperlink"/>
    <w:basedOn w:val="Standaardalinea-lettertype"/>
    <w:uiPriority w:val="99"/>
    <w:unhideWhenUsed/>
    <w:rsid w:val="00C72687"/>
    <w:rPr>
      <w:color w:val="467886" w:themeColor="hyperlink"/>
      <w:u w:val="single"/>
    </w:rPr>
  </w:style>
  <w:style w:type="character" w:styleId="Onopgelostemelding">
    <w:name w:val="Unresolved Mention"/>
    <w:basedOn w:val="Standaardalinea-lettertype"/>
    <w:uiPriority w:val="99"/>
    <w:semiHidden/>
    <w:unhideWhenUsed/>
    <w:rsid w:val="00C72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eon.debonne@ugent.be"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298</Words>
  <Characters>1640</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Debonne</dc:creator>
  <cp:keywords/>
  <dc:description/>
  <cp:lastModifiedBy>Leon Debonne</cp:lastModifiedBy>
  <cp:revision>20</cp:revision>
  <dcterms:created xsi:type="dcterms:W3CDTF">2025-10-09T09:36:00Z</dcterms:created>
  <dcterms:modified xsi:type="dcterms:W3CDTF">2025-10-19T18:13:00Z</dcterms:modified>
</cp:coreProperties>
</file>