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126BC" w14:textId="2EE000FB" w:rsidR="00914FB0" w:rsidRPr="00337275" w:rsidRDefault="00944015">
      <w:pPr>
        <w:pStyle w:val="a4"/>
      </w:pPr>
      <w:r>
        <w:t xml:space="preserve">Шаблон отчёта по лабораторной работе </w:t>
      </w:r>
      <w:r w:rsidR="00337275" w:rsidRPr="00337275">
        <w:t>5</w:t>
      </w:r>
    </w:p>
    <w:p w14:paraId="41F7C59A" w14:textId="77777777" w:rsidR="00914FB0" w:rsidRDefault="00944015">
      <w:pPr>
        <w:pStyle w:val="a5"/>
      </w:pPr>
      <w:r>
        <w:t>дисциплина: Операционные системы</w:t>
      </w:r>
    </w:p>
    <w:p w14:paraId="59646D7A" w14:textId="77777777" w:rsidR="00914FB0" w:rsidRDefault="00944015">
      <w:pPr>
        <w:pStyle w:val="Author"/>
      </w:pPr>
      <w:r>
        <w:t>Студент: Леон Атупанья Хосе Фернандо</w:t>
      </w:r>
    </w:p>
    <w:sdt>
      <w:sdtPr>
        <w:rPr>
          <w:rFonts w:asciiTheme="minorHAnsi" w:eastAsiaTheme="minorHAnsi" w:hAnsiTheme="minorHAnsi" w:cstheme="minorBidi"/>
          <w:color w:val="auto"/>
          <w:sz w:val="24"/>
          <w:szCs w:val="24"/>
        </w:rPr>
        <w:id w:val="547878627"/>
        <w:docPartObj>
          <w:docPartGallery w:val="Table of Contents"/>
          <w:docPartUnique/>
        </w:docPartObj>
      </w:sdtPr>
      <w:sdtEndPr/>
      <w:sdtContent>
        <w:p w14:paraId="7CC8B490" w14:textId="77777777" w:rsidR="00914FB0" w:rsidRDefault="00944015">
          <w:pPr>
            <w:pStyle w:val="ae"/>
          </w:pPr>
          <w:r>
            <w:t>Содержание</w:t>
          </w:r>
        </w:p>
        <w:p w14:paraId="3AC3F0F3" w14:textId="77777777" w:rsidR="00FB3F1F" w:rsidRDefault="00944015">
          <w:pPr>
            <w:pStyle w:val="10"/>
            <w:tabs>
              <w:tab w:val="right" w:leader="dot" w:pos="9679"/>
            </w:tabs>
            <w:rPr>
              <w:noProof/>
            </w:rPr>
          </w:pPr>
          <w:r>
            <w:fldChar w:fldCharType="begin"/>
          </w:r>
          <w:r>
            <w:instrText>TOC \o "1-3" \h \z \u</w:instrText>
          </w:r>
          <w:r>
            <w:fldChar w:fldCharType="separate"/>
          </w:r>
          <w:hyperlink w:anchor="_Toc74003198" w:history="1">
            <w:r w:rsidR="00FB3F1F" w:rsidRPr="00D06FB3">
              <w:rPr>
                <w:rStyle w:val="ad"/>
                <w:noProof/>
              </w:rPr>
              <w:t>Цель работы</w:t>
            </w:r>
            <w:r w:rsidR="00FB3F1F">
              <w:rPr>
                <w:noProof/>
                <w:webHidden/>
              </w:rPr>
              <w:tab/>
            </w:r>
            <w:r w:rsidR="00FB3F1F">
              <w:rPr>
                <w:noProof/>
                <w:webHidden/>
              </w:rPr>
              <w:fldChar w:fldCharType="begin"/>
            </w:r>
            <w:r w:rsidR="00FB3F1F">
              <w:rPr>
                <w:noProof/>
                <w:webHidden/>
              </w:rPr>
              <w:instrText xml:space="preserve"> PAGEREF _Toc74003198 \h </w:instrText>
            </w:r>
            <w:r w:rsidR="00FB3F1F">
              <w:rPr>
                <w:noProof/>
                <w:webHidden/>
              </w:rPr>
            </w:r>
            <w:r w:rsidR="00FB3F1F">
              <w:rPr>
                <w:noProof/>
                <w:webHidden/>
              </w:rPr>
              <w:fldChar w:fldCharType="separate"/>
            </w:r>
            <w:r w:rsidR="00FB3F1F">
              <w:rPr>
                <w:noProof/>
                <w:webHidden/>
              </w:rPr>
              <w:t>1</w:t>
            </w:r>
            <w:r w:rsidR="00FB3F1F">
              <w:rPr>
                <w:noProof/>
                <w:webHidden/>
              </w:rPr>
              <w:fldChar w:fldCharType="end"/>
            </w:r>
          </w:hyperlink>
        </w:p>
        <w:p w14:paraId="09FF5ED7" w14:textId="77777777" w:rsidR="00FB3F1F" w:rsidRDefault="00815E0F">
          <w:pPr>
            <w:pStyle w:val="10"/>
            <w:tabs>
              <w:tab w:val="right" w:leader="dot" w:pos="9679"/>
            </w:tabs>
            <w:rPr>
              <w:noProof/>
            </w:rPr>
          </w:pPr>
          <w:hyperlink w:anchor="_Toc74003199" w:history="1">
            <w:r w:rsidR="00FB3F1F" w:rsidRPr="00D06FB3">
              <w:rPr>
                <w:rStyle w:val="ad"/>
                <w:noProof/>
              </w:rPr>
              <w:t>Ход Работы</w:t>
            </w:r>
            <w:r w:rsidR="00FB3F1F">
              <w:rPr>
                <w:noProof/>
                <w:webHidden/>
              </w:rPr>
              <w:tab/>
            </w:r>
            <w:r w:rsidR="00FB3F1F">
              <w:rPr>
                <w:noProof/>
                <w:webHidden/>
              </w:rPr>
              <w:fldChar w:fldCharType="begin"/>
            </w:r>
            <w:r w:rsidR="00FB3F1F">
              <w:rPr>
                <w:noProof/>
                <w:webHidden/>
              </w:rPr>
              <w:instrText xml:space="preserve"> PAGEREF _Toc74003199 \h </w:instrText>
            </w:r>
            <w:r w:rsidR="00FB3F1F">
              <w:rPr>
                <w:noProof/>
                <w:webHidden/>
              </w:rPr>
            </w:r>
            <w:r w:rsidR="00FB3F1F">
              <w:rPr>
                <w:noProof/>
                <w:webHidden/>
              </w:rPr>
              <w:fldChar w:fldCharType="separate"/>
            </w:r>
            <w:r w:rsidR="00FB3F1F">
              <w:rPr>
                <w:noProof/>
                <w:webHidden/>
              </w:rPr>
              <w:t>2</w:t>
            </w:r>
            <w:r w:rsidR="00FB3F1F">
              <w:rPr>
                <w:noProof/>
                <w:webHidden/>
              </w:rPr>
              <w:fldChar w:fldCharType="end"/>
            </w:r>
          </w:hyperlink>
        </w:p>
        <w:p w14:paraId="24E6194D" w14:textId="77777777" w:rsidR="00FB3F1F" w:rsidRDefault="00815E0F">
          <w:pPr>
            <w:pStyle w:val="10"/>
            <w:tabs>
              <w:tab w:val="right" w:leader="dot" w:pos="9679"/>
            </w:tabs>
            <w:rPr>
              <w:noProof/>
            </w:rPr>
          </w:pPr>
          <w:hyperlink w:anchor="_Toc74003200" w:history="1">
            <w:r w:rsidR="00FB3F1F" w:rsidRPr="00D06FB3">
              <w:rPr>
                <w:rStyle w:val="ad"/>
                <w:noProof/>
              </w:rPr>
              <w:t>Контрольные вопросы</w:t>
            </w:r>
            <w:r w:rsidR="00FB3F1F">
              <w:rPr>
                <w:noProof/>
                <w:webHidden/>
              </w:rPr>
              <w:tab/>
            </w:r>
            <w:r w:rsidR="00FB3F1F">
              <w:rPr>
                <w:noProof/>
                <w:webHidden/>
              </w:rPr>
              <w:fldChar w:fldCharType="begin"/>
            </w:r>
            <w:r w:rsidR="00FB3F1F">
              <w:rPr>
                <w:noProof/>
                <w:webHidden/>
              </w:rPr>
              <w:instrText xml:space="preserve"> PAGEREF _Toc74003200 \h </w:instrText>
            </w:r>
            <w:r w:rsidR="00FB3F1F">
              <w:rPr>
                <w:noProof/>
                <w:webHidden/>
              </w:rPr>
            </w:r>
            <w:r w:rsidR="00FB3F1F">
              <w:rPr>
                <w:noProof/>
                <w:webHidden/>
              </w:rPr>
              <w:fldChar w:fldCharType="separate"/>
            </w:r>
            <w:r w:rsidR="00FB3F1F">
              <w:rPr>
                <w:noProof/>
                <w:webHidden/>
              </w:rPr>
              <w:t>6</w:t>
            </w:r>
            <w:r w:rsidR="00FB3F1F">
              <w:rPr>
                <w:noProof/>
                <w:webHidden/>
              </w:rPr>
              <w:fldChar w:fldCharType="end"/>
            </w:r>
          </w:hyperlink>
        </w:p>
        <w:p w14:paraId="2A65657B" w14:textId="77777777" w:rsidR="00914FB0" w:rsidRDefault="00944015">
          <w:r>
            <w:fldChar w:fldCharType="end"/>
          </w:r>
        </w:p>
      </w:sdtContent>
    </w:sdt>
    <w:p w14:paraId="0EF2F69B" w14:textId="77777777" w:rsidR="00914FB0" w:rsidRDefault="00944015">
      <w:pPr>
        <w:pStyle w:val="1"/>
      </w:pPr>
      <w:bookmarkStart w:id="0" w:name="цель-работы"/>
      <w:bookmarkStart w:id="1" w:name="_Toc74003198"/>
      <w:r>
        <w:t>Цель работы</w:t>
      </w:r>
      <w:bookmarkEnd w:id="0"/>
      <w:bookmarkEnd w:id="1"/>
    </w:p>
    <w:p w14:paraId="19EB4066" w14:textId="77777777" w:rsidR="00914FB0" w:rsidRDefault="00944015">
      <w:pPr>
        <w:pStyle w:val="FirstParagraph"/>
      </w:pPr>
      <w:r>
        <w:t>Получение практических навыков для взаимодействия пользователей с системой Linux-Ubuntu.</w:t>
      </w:r>
    </w:p>
    <w:p w14:paraId="71124359" w14:textId="77777777" w:rsidR="00914FB0" w:rsidRDefault="00944015">
      <w:pPr>
        <w:pStyle w:val="a0"/>
      </w:pPr>
      <w:r>
        <w:t>#Задание</w:t>
      </w:r>
    </w:p>
    <w:p w14:paraId="64AE934F" w14:textId="77777777" w:rsidR="00914FB0" w:rsidRDefault="00944015">
      <w:pPr>
        <w:pStyle w:val="Compact"/>
        <w:numPr>
          <w:ilvl w:val="0"/>
          <w:numId w:val="3"/>
        </w:numPr>
      </w:pPr>
      <w:r>
        <w:t>Определите полное имя вашего домашнего каталога. Далее относительно этого каталога будут выполняться последующие упражнения.</w:t>
      </w:r>
    </w:p>
    <w:p w14:paraId="18561FC8" w14:textId="77777777" w:rsidR="00914FB0" w:rsidRDefault="00944015">
      <w:pPr>
        <w:pStyle w:val="Compact"/>
        <w:numPr>
          <w:ilvl w:val="0"/>
          <w:numId w:val="3"/>
        </w:numPr>
      </w:pPr>
      <w:r>
        <w:t>Выполните следующие действия: 2.1. Перейдите в каталог /tmp. 2.2. Выведите на экран содержимое каталога /tmp. Для этого используйте ко- манду ls с различными опциями. Поясните разницу в выводимой на экран информации. 2.3. Определите, есть ли в каталоге /var/spool подкаталог с именем cron? 2.4. Перейдите в Ваш домашний каталог и выведите на экран его содержимое. Определите, кто является владельцем файлов и подкаталогов?</w:t>
      </w:r>
    </w:p>
    <w:p w14:paraId="3B0E0C94" w14:textId="77777777" w:rsidR="00914FB0" w:rsidRDefault="00944015">
      <w:pPr>
        <w:pStyle w:val="Compact"/>
        <w:numPr>
          <w:ilvl w:val="0"/>
          <w:numId w:val="3"/>
        </w:numPr>
      </w:pPr>
      <w:r>
        <w:t>Выполните следующие действия: 3.1. В домашнем каталоге создайте новый каталог с именем newdir. 3.2. В каталоге ~/newdir создайте новый каталог с именем morefun. 3.3. В домашнем каталоге создайте одной командой три новых каталога с име- нами letters, memos, misk. Затем удалите эти каталоги одной командой. 3.4. Попробуйте удалить ранее созданный каталог ~/newdir командой rm. Про- верьте, был ли каталог удалён. 3.5. Удалите каталог ~/newdir/morefun из домашнего каталога. Проверьте, был ли каталог удалён.</w:t>
      </w:r>
    </w:p>
    <w:p w14:paraId="25056A33" w14:textId="77777777" w:rsidR="00914FB0" w:rsidRDefault="00944015">
      <w:pPr>
        <w:pStyle w:val="Compact"/>
        <w:numPr>
          <w:ilvl w:val="0"/>
          <w:numId w:val="3"/>
        </w:numPr>
      </w:pPr>
      <w:r>
        <w:t>С помощью команды man определите, какую опцию команды ls нужно исполь- зовать для просмотра содержимое не только указанного каталога, но и подката- логов, входящих в него.</w:t>
      </w:r>
    </w:p>
    <w:p w14:paraId="5BC7F799" w14:textId="77777777" w:rsidR="00914FB0" w:rsidRDefault="00944015">
      <w:pPr>
        <w:pStyle w:val="Compact"/>
        <w:numPr>
          <w:ilvl w:val="0"/>
          <w:numId w:val="3"/>
        </w:numPr>
      </w:pPr>
      <w:r>
        <w:t>С помощью команды man определите набор опций команды ls, позволяющий от- сортировать по времени последнего изменения выводимый список содержимого каталога с развёрнутым описанием файлов.</w:t>
      </w:r>
    </w:p>
    <w:p w14:paraId="217296F4" w14:textId="77777777" w:rsidR="00914FB0" w:rsidRDefault="00944015">
      <w:pPr>
        <w:pStyle w:val="Compact"/>
        <w:numPr>
          <w:ilvl w:val="0"/>
          <w:numId w:val="3"/>
        </w:numPr>
      </w:pPr>
      <w:r>
        <w:t>Используйте команду man для просмотра описания следующих команд: cd, pwd, mkdir, rmdir, rm. Поясните основные опции этих команд.</w:t>
      </w:r>
    </w:p>
    <w:p w14:paraId="4415D779" w14:textId="77777777" w:rsidR="00914FB0" w:rsidRDefault="00944015">
      <w:pPr>
        <w:pStyle w:val="Compact"/>
        <w:numPr>
          <w:ilvl w:val="0"/>
          <w:numId w:val="3"/>
        </w:numPr>
      </w:pPr>
      <w:r>
        <w:lastRenderedPageBreak/>
        <w:t>Используя информацию, полученную при помощи команды history, выполните модификацию и исполнение нескольких команд из буфера команд.</w:t>
      </w:r>
    </w:p>
    <w:p w14:paraId="14F805B7" w14:textId="77777777" w:rsidR="00914FB0" w:rsidRDefault="00944015">
      <w:pPr>
        <w:pStyle w:val="1"/>
      </w:pPr>
      <w:bookmarkStart w:id="2" w:name="ход-работы"/>
      <w:bookmarkStart w:id="3" w:name="_Toc74003199"/>
      <w:r>
        <w:t>Ход Работы</w:t>
      </w:r>
      <w:bookmarkEnd w:id="2"/>
      <w:bookmarkEnd w:id="3"/>
    </w:p>
    <w:p w14:paraId="09FFFF45" w14:textId="77777777" w:rsidR="00914FB0" w:rsidRDefault="00944015">
      <w:pPr>
        <w:pStyle w:val="Compact"/>
        <w:numPr>
          <w:ilvl w:val="0"/>
          <w:numId w:val="4"/>
        </w:numPr>
      </w:pPr>
      <w:r>
        <w:t xml:space="preserve">во-первых, мы определяем полное имя домашнего каталога с помощью команды “pwd” (рис. @fig:001) </w:t>
      </w:r>
      <w:r>
        <w:rPr>
          <w:noProof/>
        </w:rPr>
        <w:drawing>
          <wp:inline distT="0" distB="0" distL="0" distR="0" wp14:anchorId="495BD151" wp14:editId="6279DBA7">
            <wp:extent cx="5334000" cy="794247"/>
            <wp:effectExtent l="0" t="0" r="0" b="0"/>
            <wp:docPr id="1" name="Picture" descr="Исползуем команду pwd"/>
            <wp:cNvGraphicFramePr/>
            <a:graphic xmlns:a="http://schemas.openxmlformats.org/drawingml/2006/main">
              <a:graphicData uri="http://schemas.openxmlformats.org/drawingml/2006/picture">
                <pic:pic xmlns:pic="http://schemas.openxmlformats.org/drawingml/2006/picture">
                  <pic:nvPicPr>
                    <pic:cNvPr id="0" name="Picture" descr="imag5/5.1.jpg"/>
                    <pic:cNvPicPr>
                      <a:picLocks noChangeAspect="1" noChangeArrowheads="1"/>
                    </pic:cNvPicPr>
                  </pic:nvPicPr>
                  <pic:blipFill>
                    <a:blip r:embed="rId7"/>
                    <a:stretch>
                      <a:fillRect/>
                    </a:stretch>
                  </pic:blipFill>
                  <pic:spPr bwMode="auto">
                    <a:xfrm>
                      <a:off x="0" y="0"/>
                      <a:ext cx="5334000" cy="794247"/>
                    </a:xfrm>
                    <a:prstGeom prst="rect">
                      <a:avLst/>
                    </a:prstGeom>
                    <a:noFill/>
                    <a:ln w="9525">
                      <a:noFill/>
                      <a:headEnd/>
                      <a:tailEnd/>
                    </a:ln>
                  </pic:spPr>
                </pic:pic>
              </a:graphicData>
            </a:graphic>
          </wp:inline>
        </w:drawing>
      </w:r>
      <w:r>
        <w:t xml:space="preserve"> { # рис.: 001 }</w:t>
      </w:r>
    </w:p>
    <w:p w14:paraId="3CF0BFFA" w14:textId="77777777" w:rsidR="00914FB0" w:rsidRDefault="00944015">
      <w:pPr>
        <w:pStyle w:val="Compact"/>
        <w:numPr>
          <w:ilvl w:val="0"/>
          <w:numId w:val="4"/>
        </w:numPr>
      </w:pPr>
      <w:r>
        <w:t xml:space="preserve">Переходим к каталогу /tmp (рис. @fig:002) и используя различные опций “ls” (рис. @fig:002): «ls» − выводится список каталогов и файлов, которые можно увидеть,«вручную» открыв каталог tmp «ls -a» − к списку, описанному в предыдущем пункте, добавляются скрытые каталоги и файлы (их имена начинаются с точки) «ls -F» − с помощью этой команды получаем информацию о типах файлов «ls -l» − получаем список каталогов и файлов, но уже с более подробной информацией о них «ls -aFl» − данная команда отобразит список всех каталогов и файлов, в том числе и скрытых, с подробной информацией о них. </w:t>
      </w:r>
      <w:r>
        <w:rPr>
          <w:noProof/>
        </w:rPr>
        <w:drawing>
          <wp:inline distT="0" distB="0" distL="0" distR="0" wp14:anchorId="77EC7D97" wp14:editId="469B0796">
            <wp:extent cx="5334000" cy="2721173"/>
            <wp:effectExtent l="0" t="0" r="0" b="0"/>
            <wp:docPr id="2" name="Picture" descr="Изпульзуем различные команды ls"/>
            <wp:cNvGraphicFramePr/>
            <a:graphic xmlns:a="http://schemas.openxmlformats.org/drawingml/2006/main">
              <a:graphicData uri="http://schemas.openxmlformats.org/drawingml/2006/picture">
                <pic:pic xmlns:pic="http://schemas.openxmlformats.org/drawingml/2006/picture">
                  <pic:nvPicPr>
                    <pic:cNvPr id="0" name="Picture" descr="imag5/5.2.jpg"/>
                    <pic:cNvPicPr>
                      <a:picLocks noChangeAspect="1" noChangeArrowheads="1"/>
                    </pic:cNvPicPr>
                  </pic:nvPicPr>
                  <pic:blipFill>
                    <a:blip r:embed="rId8"/>
                    <a:stretch>
                      <a:fillRect/>
                    </a:stretch>
                  </pic:blipFill>
                  <pic:spPr bwMode="auto">
                    <a:xfrm>
                      <a:off x="0" y="0"/>
                      <a:ext cx="5334000" cy="2721173"/>
                    </a:xfrm>
                    <a:prstGeom prst="rect">
                      <a:avLst/>
                    </a:prstGeom>
                    <a:noFill/>
                    <a:ln w="9525">
                      <a:noFill/>
                      <a:headEnd/>
                      <a:tailEnd/>
                    </a:ln>
                  </pic:spPr>
                </pic:pic>
              </a:graphicData>
            </a:graphic>
          </wp:inline>
        </w:drawing>
      </w:r>
      <w:r>
        <w:t xml:space="preserve"> { # рис.: 002 }</w:t>
      </w:r>
    </w:p>
    <w:p w14:paraId="7B019F5A" w14:textId="77777777" w:rsidR="00914FB0" w:rsidRDefault="00944015">
      <w:pPr>
        <w:pStyle w:val="Compact"/>
        <w:numPr>
          <w:ilvl w:val="0"/>
          <w:numId w:val="4"/>
        </w:numPr>
      </w:pPr>
      <w:r>
        <w:t xml:space="preserve">мы определяем, существует ли в каталоге /var/spool подкаталог с именем cron (рис. @fig:003) </w:t>
      </w:r>
      <w:r>
        <w:rPr>
          <w:noProof/>
        </w:rPr>
        <w:drawing>
          <wp:inline distT="0" distB="0" distL="0" distR="0" wp14:anchorId="447ED78A" wp14:editId="511F9F00">
            <wp:extent cx="5334000" cy="711800"/>
            <wp:effectExtent l="0" t="0" r="0" b="0"/>
            <wp:docPr id="3" name="Picture" descr="Определяем каталог /var/spool"/>
            <wp:cNvGraphicFramePr/>
            <a:graphic xmlns:a="http://schemas.openxmlformats.org/drawingml/2006/main">
              <a:graphicData uri="http://schemas.openxmlformats.org/drawingml/2006/picture">
                <pic:pic xmlns:pic="http://schemas.openxmlformats.org/drawingml/2006/picture">
                  <pic:nvPicPr>
                    <pic:cNvPr id="0" name="Picture" descr="imag5/5.3.jpg"/>
                    <pic:cNvPicPr>
                      <a:picLocks noChangeAspect="1" noChangeArrowheads="1"/>
                    </pic:cNvPicPr>
                  </pic:nvPicPr>
                  <pic:blipFill>
                    <a:blip r:embed="rId9"/>
                    <a:stretch>
                      <a:fillRect/>
                    </a:stretch>
                  </pic:blipFill>
                  <pic:spPr bwMode="auto">
                    <a:xfrm>
                      <a:off x="0" y="0"/>
                      <a:ext cx="5334000" cy="711800"/>
                    </a:xfrm>
                    <a:prstGeom prst="rect">
                      <a:avLst/>
                    </a:prstGeom>
                    <a:noFill/>
                    <a:ln w="9525">
                      <a:noFill/>
                      <a:headEnd/>
                      <a:tailEnd/>
                    </a:ln>
                  </pic:spPr>
                </pic:pic>
              </a:graphicData>
            </a:graphic>
          </wp:inline>
        </w:drawing>
      </w:r>
      <w:r>
        <w:t xml:space="preserve"> { # рис.: 003 }</w:t>
      </w:r>
    </w:p>
    <w:p w14:paraId="084B2F1E" w14:textId="77777777" w:rsidR="00914FB0" w:rsidRDefault="00944015">
      <w:pPr>
        <w:pStyle w:val="Compact"/>
        <w:numPr>
          <w:ilvl w:val="0"/>
          <w:numId w:val="4"/>
        </w:numPr>
      </w:pPr>
      <w:r>
        <w:lastRenderedPageBreak/>
        <w:t xml:space="preserve">Переходим в домашний каталог и выведем на экран его содержимое. (рис. @fig:004) </w:t>
      </w:r>
      <w:r>
        <w:rPr>
          <w:noProof/>
        </w:rPr>
        <w:drawing>
          <wp:inline distT="0" distB="0" distL="0" distR="0" wp14:anchorId="4523A2FC" wp14:editId="03306B2D">
            <wp:extent cx="5334000" cy="3954634"/>
            <wp:effectExtent l="0" t="0" r="0" b="0"/>
            <wp:docPr id="4" name="Picture" descr="испоьзуем команду ls -aFl"/>
            <wp:cNvGraphicFramePr/>
            <a:graphic xmlns:a="http://schemas.openxmlformats.org/drawingml/2006/main">
              <a:graphicData uri="http://schemas.openxmlformats.org/drawingml/2006/picture">
                <pic:pic xmlns:pic="http://schemas.openxmlformats.org/drawingml/2006/picture">
                  <pic:nvPicPr>
                    <pic:cNvPr id="0" name="Picture" descr="imag5/5.4.jpg"/>
                    <pic:cNvPicPr>
                      <a:picLocks noChangeAspect="1" noChangeArrowheads="1"/>
                    </pic:cNvPicPr>
                  </pic:nvPicPr>
                  <pic:blipFill>
                    <a:blip r:embed="rId10"/>
                    <a:stretch>
                      <a:fillRect/>
                    </a:stretch>
                  </pic:blipFill>
                  <pic:spPr bwMode="auto">
                    <a:xfrm>
                      <a:off x="0" y="0"/>
                      <a:ext cx="5334000" cy="3954634"/>
                    </a:xfrm>
                    <a:prstGeom prst="rect">
                      <a:avLst/>
                    </a:prstGeom>
                    <a:noFill/>
                    <a:ln w="9525">
                      <a:noFill/>
                      <a:headEnd/>
                      <a:tailEnd/>
                    </a:ln>
                  </pic:spPr>
                </pic:pic>
              </a:graphicData>
            </a:graphic>
          </wp:inline>
        </w:drawing>
      </w:r>
      <w:r>
        <w:t xml:space="preserve"> { # рис.: 004 }</w:t>
      </w:r>
    </w:p>
    <w:p w14:paraId="475B4945" w14:textId="77777777" w:rsidR="00914FB0" w:rsidRDefault="00944015">
      <w:pPr>
        <w:pStyle w:val="Compact"/>
        <w:numPr>
          <w:ilvl w:val="0"/>
          <w:numId w:val="4"/>
        </w:numPr>
      </w:pPr>
      <w:r>
        <w:t xml:space="preserve">В домашнем каталоге создайте новый каталог с именем newdir. (рис. @fig:005) </w:t>
      </w:r>
      <w:r>
        <w:rPr>
          <w:noProof/>
        </w:rPr>
        <w:drawing>
          <wp:inline distT="0" distB="0" distL="0" distR="0" wp14:anchorId="738C57B7" wp14:editId="6A0DF46D">
            <wp:extent cx="5334000" cy="345398"/>
            <wp:effectExtent l="0" t="0" r="0" b="0"/>
            <wp:docPr id="5" name="Picture" descr="Создаем каталог newdir"/>
            <wp:cNvGraphicFramePr/>
            <a:graphic xmlns:a="http://schemas.openxmlformats.org/drawingml/2006/main">
              <a:graphicData uri="http://schemas.openxmlformats.org/drawingml/2006/picture">
                <pic:pic xmlns:pic="http://schemas.openxmlformats.org/drawingml/2006/picture">
                  <pic:nvPicPr>
                    <pic:cNvPr id="0" name="Picture" descr="imag5/5.5.jpg"/>
                    <pic:cNvPicPr>
                      <a:picLocks noChangeAspect="1" noChangeArrowheads="1"/>
                    </pic:cNvPicPr>
                  </pic:nvPicPr>
                  <pic:blipFill>
                    <a:blip r:embed="rId11"/>
                    <a:stretch>
                      <a:fillRect/>
                    </a:stretch>
                  </pic:blipFill>
                  <pic:spPr bwMode="auto">
                    <a:xfrm>
                      <a:off x="0" y="0"/>
                      <a:ext cx="5334000" cy="345398"/>
                    </a:xfrm>
                    <a:prstGeom prst="rect">
                      <a:avLst/>
                    </a:prstGeom>
                    <a:noFill/>
                    <a:ln w="9525">
                      <a:noFill/>
                      <a:headEnd/>
                      <a:tailEnd/>
                    </a:ln>
                  </pic:spPr>
                </pic:pic>
              </a:graphicData>
            </a:graphic>
          </wp:inline>
        </w:drawing>
      </w:r>
      <w:r>
        <w:t xml:space="preserve"> { # рис.: 005 }</w:t>
      </w:r>
    </w:p>
    <w:p w14:paraId="1416BED3" w14:textId="77777777" w:rsidR="00914FB0" w:rsidRDefault="00944015">
      <w:pPr>
        <w:pStyle w:val="Compact"/>
        <w:numPr>
          <w:ilvl w:val="0"/>
          <w:numId w:val="4"/>
        </w:numPr>
      </w:pPr>
      <w:r>
        <w:t xml:space="preserve">В каталоге ~/newdir создайте новый каталог с именем morefun. (рис. @fig:006) </w:t>
      </w:r>
      <w:r>
        <w:rPr>
          <w:noProof/>
        </w:rPr>
        <w:drawing>
          <wp:inline distT="0" distB="0" distL="0" distR="0" wp14:anchorId="3466EE90" wp14:editId="6BDAD28B">
            <wp:extent cx="5334000" cy="808990"/>
            <wp:effectExtent l="0" t="0" r="0" b="0"/>
            <wp:docPr id="6" name="Picture" descr="Создаем каталог morefun"/>
            <wp:cNvGraphicFramePr/>
            <a:graphic xmlns:a="http://schemas.openxmlformats.org/drawingml/2006/main">
              <a:graphicData uri="http://schemas.openxmlformats.org/drawingml/2006/picture">
                <pic:pic xmlns:pic="http://schemas.openxmlformats.org/drawingml/2006/picture">
                  <pic:nvPicPr>
                    <pic:cNvPr id="0" name="Picture" descr="imag5/5.6.jpg"/>
                    <pic:cNvPicPr>
                      <a:picLocks noChangeAspect="1" noChangeArrowheads="1"/>
                    </pic:cNvPicPr>
                  </pic:nvPicPr>
                  <pic:blipFill>
                    <a:blip r:embed="rId12"/>
                    <a:stretch>
                      <a:fillRect/>
                    </a:stretch>
                  </pic:blipFill>
                  <pic:spPr bwMode="auto">
                    <a:xfrm>
                      <a:off x="0" y="0"/>
                      <a:ext cx="5334000" cy="808990"/>
                    </a:xfrm>
                    <a:prstGeom prst="rect">
                      <a:avLst/>
                    </a:prstGeom>
                    <a:noFill/>
                    <a:ln w="9525">
                      <a:noFill/>
                      <a:headEnd/>
                      <a:tailEnd/>
                    </a:ln>
                  </pic:spPr>
                </pic:pic>
              </a:graphicData>
            </a:graphic>
          </wp:inline>
        </w:drawing>
      </w:r>
      <w:r>
        <w:t xml:space="preserve"> { # рис.: 006 }</w:t>
      </w:r>
    </w:p>
    <w:p w14:paraId="47A36790" w14:textId="77777777" w:rsidR="00914FB0" w:rsidRDefault="00944015">
      <w:pPr>
        <w:pStyle w:val="Compact"/>
        <w:numPr>
          <w:ilvl w:val="0"/>
          <w:numId w:val="4"/>
        </w:numPr>
      </w:pPr>
      <w:r>
        <w:t xml:space="preserve">В домашнем каталоге создаем три новых каталога одной командой и потом удалим их. (рис. @fig:007) </w:t>
      </w:r>
      <w:r>
        <w:rPr>
          <w:noProof/>
        </w:rPr>
        <w:drawing>
          <wp:inline distT="0" distB="0" distL="0" distR="0" wp14:anchorId="44CBFC3B" wp14:editId="60984643">
            <wp:extent cx="5334000" cy="529232"/>
            <wp:effectExtent l="0" t="0" r="0" b="0"/>
            <wp:docPr id="7" name="Picture" descr="Создаем и удалим три каталога"/>
            <wp:cNvGraphicFramePr/>
            <a:graphic xmlns:a="http://schemas.openxmlformats.org/drawingml/2006/main">
              <a:graphicData uri="http://schemas.openxmlformats.org/drawingml/2006/picture">
                <pic:pic xmlns:pic="http://schemas.openxmlformats.org/drawingml/2006/picture">
                  <pic:nvPicPr>
                    <pic:cNvPr id="0" name="Picture" descr="imag5/5.7.jpg"/>
                    <pic:cNvPicPr>
                      <a:picLocks noChangeAspect="1" noChangeArrowheads="1"/>
                    </pic:cNvPicPr>
                  </pic:nvPicPr>
                  <pic:blipFill>
                    <a:blip r:embed="rId13"/>
                    <a:stretch>
                      <a:fillRect/>
                    </a:stretch>
                  </pic:blipFill>
                  <pic:spPr bwMode="auto">
                    <a:xfrm>
                      <a:off x="0" y="0"/>
                      <a:ext cx="5334000" cy="529232"/>
                    </a:xfrm>
                    <a:prstGeom prst="rect">
                      <a:avLst/>
                    </a:prstGeom>
                    <a:noFill/>
                    <a:ln w="9525">
                      <a:noFill/>
                      <a:headEnd/>
                      <a:tailEnd/>
                    </a:ln>
                  </pic:spPr>
                </pic:pic>
              </a:graphicData>
            </a:graphic>
          </wp:inline>
        </w:drawing>
      </w:r>
      <w:r>
        <w:t xml:space="preserve"> { # рис.: 007 }</w:t>
      </w:r>
    </w:p>
    <w:p w14:paraId="62C8E104" w14:textId="77777777" w:rsidR="00914FB0" w:rsidRDefault="00944015">
      <w:pPr>
        <w:pStyle w:val="Compact"/>
        <w:numPr>
          <w:ilvl w:val="0"/>
          <w:numId w:val="4"/>
        </w:numPr>
      </w:pPr>
      <w:r>
        <w:t xml:space="preserve">Попробуем удалить ранее созданный каталог ~/newdir командой rm. Проверяем, был ли каталог удалён. (рис. @fig:008) </w:t>
      </w:r>
      <w:r>
        <w:rPr>
          <w:noProof/>
        </w:rPr>
        <w:drawing>
          <wp:inline distT="0" distB="0" distL="0" distR="0" wp14:anchorId="4CCC6895" wp14:editId="58D4F9B7">
            <wp:extent cx="5334000" cy="518719"/>
            <wp:effectExtent l="0" t="0" r="0" b="0"/>
            <wp:docPr id="8" name="Picture" descr="Попробуем удалить каталог newdir"/>
            <wp:cNvGraphicFramePr/>
            <a:graphic xmlns:a="http://schemas.openxmlformats.org/drawingml/2006/main">
              <a:graphicData uri="http://schemas.openxmlformats.org/drawingml/2006/picture">
                <pic:pic xmlns:pic="http://schemas.openxmlformats.org/drawingml/2006/picture">
                  <pic:nvPicPr>
                    <pic:cNvPr id="0" name="Picture" descr="imag5/5.8.jpg"/>
                    <pic:cNvPicPr>
                      <a:picLocks noChangeAspect="1" noChangeArrowheads="1"/>
                    </pic:cNvPicPr>
                  </pic:nvPicPr>
                  <pic:blipFill>
                    <a:blip r:embed="rId14"/>
                    <a:stretch>
                      <a:fillRect/>
                    </a:stretch>
                  </pic:blipFill>
                  <pic:spPr bwMode="auto">
                    <a:xfrm>
                      <a:off x="0" y="0"/>
                      <a:ext cx="5334000" cy="518719"/>
                    </a:xfrm>
                    <a:prstGeom prst="rect">
                      <a:avLst/>
                    </a:prstGeom>
                    <a:noFill/>
                    <a:ln w="9525">
                      <a:noFill/>
                      <a:headEnd/>
                      <a:tailEnd/>
                    </a:ln>
                  </pic:spPr>
                </pic:pic>
              </a:graphicData>
            </a:graphic>
          </wp:inline>
        </w:drawing>
      </w:r>
      <w:r>
        <w:t xml:space="preserve"> { # рис.: 008 }</w:t>
      </w:r>
    </w:p>
    <w:p w14:paraId="4F6D5143" w14:textId="77777777" w:rsidR="00914FB0" w:rsidRDefault="00944015">
      <w:pPr>
        <w:pStyle w:val="Compact"/>
        <w:numPr>
          <w:ilvl w:val="0"/>
          <w:numId w:val="4"/>
        </w:numPr>
      </w:pPr>
      <w:r>
        <w:lastRenderedPageBreak/>
        <w:t xml:space="preserve">Удалите каталог ~/newdir/morefun из домашнего каталога. Проверяем, был ли каталог удалён. (рис. @fig:009) </w:t>
      </w:r>
      <w:r>
        <w:rPr>
          <w:noProof/>
        </w:rPr>
        <w:drawing>
          <wp:inline distT="0" distB="0" distL="0" distR="0" wp14:anchorId="7D7CB64C" wp14:editId="346A7320">
            <wp:extent cx="5334000" cy="512564"/>
            <wp:effectExtent l="0" t="0" r="0" b="0"/>
            <wp:docPr id="9" name="Picture" descr="Удалим подкаталог morefun из домашнего каталога"/>
            <wp:cNvGraphicFramePr/>
            <a:graphic xmlns:a="http://schemas.openxmlformats.org/drawingml/2006/main">
              <a:graphicData uri="http://schemas.openxmlformats.org/drawingml/2006/picture">
                <pic:pic xmlns:pic="http://schemas.openxmlformats.org/drawingml/2006/picture">
                  <pic:nvPicPr>
                    <pic:cNvPr id="0" name="Picture" descr="imag5/5.9.jpg"/>
                    <pic:cNvPicPr>
                      <a:picLocks noChangeAspect="1" noChangeArrowheads="1"/>
                    </pic:cNvPicPr>
                  </pic:nvPicPr>
                  <pic:blipFill>
                    <a:blip r:embed="rId15"/>
                    <a:stretch>
                      <a:fillRect/>
                    </a:stretch>
                  </pic:blipFill>
                  <pic:spPr bwMode="auto">
                    <a:xfrm>
                      <a:off x="0" y="0"/>
                      <a:ext cx="5334000" cy="512564"/>
                    </a:xfrm>
                    <a:prstGeom prst="rect">
                      <a:avLst/>
                    </a:prstGeom>
                    <a:noFill/>
                    <a:ln w="9525">
                      <a:noFill/>
                      <a:headEnd/>
                      <a:tailEnd/>
                    </a:ln>
                  </pic:spPr>
                </pic:pic>
              </a:graphicData>
            </a:graphic>
          </wp:inline>
        </w:drawing>
      </w:r>
      <w:r>
        <w:t xml:space="preserve"> { # рис.: 009 }</w:t>
      </w:r>
    </w:p>
    <w:p w14:paraId="2FD34604" w14:textId="77777777" w:rsidR="00914FB0" w:rsidRDefault="00944015">
      <w:pPr>
        <w:pStyle w:val="Compact"/>
        <w:numPr>
          <w:ilvl w:val="0"/>
          <w:numId w:val="4"/>
        </w:numPr>
      </w:pPr>
      <w:r>
        <w:t xml:space="preserve">Используем команду «man ls». 5. 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(рис. @fig:0010) </w:t>
      </w:r>
      <w:r>
        <w:rPr>
          <w:noProof/>
        </w:rPr>
        <w:drawing>
          <wp:inline distT="0" distB="0" distL="0" distR="0" wp14:anchorId="72CF73A8" wp14:editId="1B94D67D">
            <wp:extent cx="5334000" cy="2887860"/>
            <wp:effectExtent l="0" t="0" r="0" b="0"/>
            <wp:docPr id="10" name="Picture" descr="Изпульзуем команду man ls"/>
            <wp:cNvGraphicFramePr/>
            <a:graphic xmlns:a="http://schemas.openxmlformats.org/drawingml/2006/main">
              <a:graphicData uri="http://schemas.openxmlformats.org/drawingml/2006/picture">
                <pic:pic xmlns:pic="http://schemas.openxmlformats.org/drawingml/2006/picture">
                  <pic:nvPicPr>
                    <pic:cNvPr id="0" name="Picture" descr="imag5/5.10.jpg"/>
                    <pic:cNvPicPr>
                      <a:picLocks noChangeAspect="1" noChangeArrowheads="1"/>
                    </pic:cNvPicPr>
                  </pic:nvPicPr>
                  <pic:blipFill>
                    <a:blip r:embed="rId16"/>
                    <a:stretch>
                      <a:fillRect/>
                    </a:stretch>
                  </pic:blipFill>
                  <pic:spPr bwMode="auto">
                    <a:xfrm>
                      <a:off x="0" y="0"/>
                      <a:ext cx="5334000" cy="2887860"/>
                    </a:xfrm>
                    <a:prstGeom prst="rect">
                      <a:avLst/>
                    </a:prstGeom>
                    <a:noFill/>
                    <a:ln w="9525">
                      <a:noFill/>
                      <a:headEnd/>
                      <a:tailEnd/>
                    </a:ln>
                  </pic:spPr>
                </pic:pic>
              </a:graphicData>
            </a:graphic>
          </wp:inline>
        </w:drawing>
      </w:r>
      <w:r>
        <w:t xml:space="preserve"> { # рис.: 0010 }</w:t>
      </w:r>
    </w:p>
    <w:p w14:paraId="5731D6A7" w14:textId="77777777" w:rsidR="00914FB0" w:rsidRDefault="00944015">
      <w:pPr>
        <w:pStyle w:val="Compact"/>
        <w:numPr>
          <w:ilvl w:val="0"/>
          <w:numId w:val="4"/>
        </w:numPr>
      </w:pPr>
      <w:r>
        <w:t xml:space="preserve">Используя команды «man cd», «man pwd», «man mkdir», «man rmdir», «man rm», просматриваю описание соответствующих команд. Команда cd не имеет дополнительных опций. (рис. @fig:0011)(рис. @fig:0012)(рис. @fig:0013)(рис. @fig:0014) </w:t>
      </w:r>
      <w:r>
        <w:rPr>
          <w:noProof/>
        </w:rPr>
        <w:drawing>
          <wp:inline distT="0" distB="0" distL="0" distR="0" wp14:anchorId="37F546F6" wp14:editId="57B02521">
            <wp:extent cx="5334000" cy="2241946"/>
            <wp:effectExtent l="0" t="0" r="0" b="0"/>
            <wp:docPr id="11" name="Picture" descr="Опций man pwd"/>
            <wp:cNvGraphicFramePr/>
            <a:graphic xmlns:a="http://schemas.openxmlformats.org/drawingml/2006/main">
              <a:graphicData uri="http://schemas.openxmlformats.org/drawingml/2006/picture">
                <pic:pic xmlns:pic="http://schemas.openxmlformats.org/drawingml/2006/picture">
                  <pic:nvPicPr>
                    <pic:cNvPr id="0" name="Picture" descr="imag5/5.11.jpg"/>
                    <pic:cNvPicPr>
                      <a:picLocks noChangeAspect="1" noChangeArrowheads="1"/>
                    </pic:cNvPicPr>
                  </pic:nvPicPr>
                  <pic:blipFill>
                    <a:blip r:embed="rId17"/>
                    <a:stretch>
                      <a:fillRect/>
                    </a:stretch>
                  </pic:blipFill>
                  <pic:spPr bwMode="auto">
                    <a:xfrm>
                      <a:off x="0" y="0"/>
                      <a:ext cx="5334000" cy="2241946"/>
                    </a:xfrm>
                    <a:prstGeom prst="rect">
                      <a:avLst/>
                    </a:prstGeom>
                    <a:noFill/>
                    <a:ln w="9525">
                      <a:noFill/>
                      <a:headEnd/>
                      <a:tailEnd/>
                    </a:ln>
                  </pic:spPr>
                </pic:pic>
              </a:graphicData>
            </a:graphic>
          </wp:inline>
        </w:drawing>
      </w:r>
      <w:r>
        <w:t xml:space="preserve"> { # рис.: 0011 } </w:t>
      </w:r>
      <w:r>
        <w:rPr>
          <w:noProof/>
        </w:rPr>
        <w:lastRenderedPageBreak/>
        <w:drawing>
          <wp:inline distT="0" distB="0" distL="0" distR="0" wp14:anchorId="1B8D540F" wp14:editId="17DE7A99">
            <wp:extent cx="5334000" cy="2266950"/>
            <wp:effectExtent l="0" t="0" r="0" b="0"/>
            <wp:docPr id="12" name="Picture" descr="Опций man mkdir"/>
            <wp:cNvGraphicFramePr/>
            <a:graphic xmlns:a="http://schemas.openxmlformats.org/drawingml/2006/main">
              <a:graphicData uri="http://schemas.openxmlformats.org/drawingml/2006/picture">
                <pic:pic xmlns:pic="http://schemas.openxmlformats.org/drawingml/2006/picture">
                  <pic:nvPicPr>
                    <pic:cNvPr id="0" name="Picture" descr="imag5/5.12.jpg"/>
                    <pic:cNvPicPr>
                      <a:picLocks noChangeAspect="1" noChangeArrowheads="1"/>
                    </pic:cNvPicPr>
                  </pic:nvPicPr>
                  <pic:blipFill>
                    <a:blip r:embed="rId18"/>
                    <a:stretch>
                      <a:fillRect/>
                    </a:stretch>
                  </pic:blipFill>
                  <pic:spPr bwMode="auto">
                    <a:xfrm>
                      <a:off x="0" y="0"/>
                      <a:ext cx="5334000" cy="2266950"/>
                    </a:xfrm>
                    <a:prstGeom prst="rect">
                      <a:avLst/>
                    </a:prstGeom>
                    <a:noFill/>
                    <a:ln w="9525">
                      <a:noFill/>
                      <a:headEnd/>
                      <a:tailEnd/>
                    </a:ln>
                  </pic:spPr>
                </pic:pic>
              </a:graphicData>
            </a:graphic>
          </wp:inline>
        </w:drawing>
      </w:r>
      <w:r>
        <w:t xml:space="preserve"> { # рис.: 0012 } </w:t>
      </w:r>
      <w:r>
        <w:rPr>
          <w:noProof/>
        </w:rPr>
        <w:drawing>
          <wp:inline distT="0" distB="0" distL="0" distR="0" wp14:anchorId="4D120D6F" wp14:editId="489A2A99">
            <wp:extent cx="5334000" cy="2304454"/>
            <wp:effectExtent l="0" t="0" r="0" b="0"/>
            <wp:docPr id="13" name="Picture" descr="Опций man rmdir"/>
            <wp:cNvGraphicFramePr/>
            <a:graphic xmlns:a="http://schemas.openxmlformats.org/drawingml/2006/main">
              <a:graphicData uri="http://schemas.openxmlformats.org/drawingml/2006/picture">
                <pic:pic xmlns:pic="http://schemas.openxmlformats.org/drawingml/2006/picture">
                  <pic:nvPicPr>
                    <pic:cNvPr id="0" name="Picture" descr="imag5/5.13.jpg"/>
                    <pic:cNvPicPr>
                      <a:picLocks noChangeAspect="1" noChangeArrowheads="1"/>
                    </pic:cNvPicPr>
                  </pic:nvPicPr>
                  <pic:blipFill>
                    <a:blip r:embed="rId19"/>
                    <a:stretch>
                      <a:fillRect/>
                    </a:stretch>
                  </pic:blipFill>
                  <pic:spPr bwMode="auto">
                    <a:xfrm>
                      <a:off x="0" y="0"/>
                      <a:ext cx="5334000" cy="2304454"/>
                    </a:xfrm>
                    <a:prstGeom prst="rect">
                      <a:avLst/>
                    </a:prstGeom>
                    <a:noFill/>
                    <a:ln w="9525">
                      <a:noFill/>
                      <a:headEnd/>
                      <a:tailEnd/>
                    </a:ln>
                  </pic:spPr>
                </pic:pic>
              </a:graphicData>
            </a:graphic>
          </wp:inline>
        </w:drawing>
      </w:r>
      <w:r>
        <w:t xml:space="preserve"> { # рис.: 0013 } </w:t>
      </w:r>
      <w:r>
        <w:rPr>
          <w:noProof/>
        </w:rPr>
        <w:drawing>
          <wp:inline distT="0" distB="0" distL="0" distR="0" wp14:anchorId="5D61102A" wp14:editId="6FB5FA44">
            <wp:extent cx="5334000" cy="2721173"/>
            <wp:effectExtent l="0" t="0" r="0" b="0"/>
            <wp:docPr id="14" name="Picture" descr="Опций man rm"/>
            <wp:cNvGraphicFramePr/>
            <a:graphic xmlns:a="http://schemas.openxmlformats.org/drawingml/2006/main">
              <a:graphicData uri="http://schemas.openxmlformats.org/drawingml/2006/picture">
                <pic:pic xmlns:pic="http://schemas.openxmlformats.org/drawingml/2006/picture">
                  <pic:nvPicPr>
                    <pic:cNvPr id="0" name="Picture" descr="imag5/5.14.jpg"/>
                    <pic:cNvPicPr>
                      <a:picLocks noChangeAspect="1" noChangeArrowheads="1"/>
                    </pic:cNvPicPr>
                  </pic:nvPicPr>
                  <pic:blipFill>
                    <a:blip r:embed="rId20"/>
                    <a:stretch>
                      <a:fillRect/>
                    </a:stretch>
                  </pic:blipFill>
                  <pic:spPr bwMode="auto">
                    <a:xfrm>
                      <a:off x="0" y="0"/>
                      <a:ext cx="5334000" cy="2721173"/>
                    </a:xfrm>
                    <a:prstGeom prst="rect">
                      <a:avLst/>
                    </a:prstGeom>
                    <a:noFill/>
                    <a:ln w="9525">
                      <a:noFill/>
                      <a:headEnd/>
                      <a:tailEnd/>
                    </a:ln>
                  </pic:spPr>
                </pic:pic>
              </a:graphicData>
            </a:graphic>
          </wp:inline>
        </w:drawing>
      </w:r>
      <w:r>
        <w:t xml:space="preserve"> { # рис.: 0014 }</w:t>
      </w:r>
    </w:p>
    <w:p w14:paraId="2E049E49" w14:textId="77777777" w:rsidR="00914FB0" w:rsidRDefault="00944015">
      <w:pPr>
        <w:pStyle w:val="Compact"/>
        <w:numPr>
          <w:ilvl w:val="0"/>
          <w:numId w:val="4"/>
        </w:numPr>
      </w:pPr>
      <w:r>
        <w:t xml:space="preserve">Используя информацию, полученную при помощи команды history, выполните модификацию и исполнение нескольких команд из буфера команд. (рис. @fig:0015) </w:t>
      </w:r>
      <w:r>
        <w:rPr>
          <w:noProof/>
        </w:rPr>
        <w:lastRenderedPageBreak/>
        <w:drawing>
          <wp:inline distT="0" distB="0" distL="0" distR="0" wp14:anchorId="334EE8D5" wp14:editId="7546FD08">
            <wp:extent cx="5334000" cy="3308746"/>
            <wp:effectExtent l="0" t="0" r="0" b="0"/>
            <wp:docPr id="15" name="Picture" descr="замена команды из истории"/>
            <wp:cNvGraphicFramePr/>
            <a:graphic xmlns:a="http://schemas.openxmlformats.org/drawingml/2006/main">
              <a:graphicData uri="http://schemas.openxmlformats.org/drawingml/2006/picture">
                <pic:pic xmlns:pic="http://schemas.openxmlformats.org/drawingml/2006/picture">
                  <pic:nvPicPr>
                    <pic:cNvPr id="0" name="Picture" descr="imag5/5.15.jpg"/>
                    <pic:cNvPicPr>
                      <a:picLocks noChangeAspect="1" noChangeArrowheads="1"/>
                    </pic:cNvPicPr>
                  </pic:nvPicPr>
                  <pic:blipFill>
                    <a:blip r:embed="rId21"/>
                    <a:stretch>
                      <a:fillRect/>
                    </a:stretch>
                  </pic:blipFill>
                  <pic:spPr bwMode="auto">
                    <a:xfrm>
                      <a:off x="0" y="0"/>
                      <a:ext cx="5334000" cy="3308746"/>
                    </a:xfrm>
                    <a:prstGeom prst="rect">
                      <a:avLst/>
                    </a:prstGeom>
                    <a:noFill/>
                    <a:ln w="9525">
                      <a:noFill/>
                      <a:headEnd/>
                      <a:tailEnd/>
                    </a:ln>
                  </pic:spPr>
                </pic:pic>
              </a:graphicData>
            </a:graphic>
          </wp:inline>
        </w:drawing>
      </w:r>
      <w:r>
        <w:t xml:space="preserve"> { # рис.: 0015 }</w:t>
      </w:r>
    </w:p>
    <w:p w14:paraId="0239134A" w14:textId="77777777" w:rsidR="00914FB0" w:rsidRDefault="00944015">
      <w:pPr>
        <w:pStyle w:val="1"/>
      </w:pPr>
      <w:bookmarkStart w:id="4" w:name="контрольные-вопросы"/>
      <w:bookmarkStart w:id="5" w:name="_Toc74003200"/>
      <w:r>
        <w:t>Контрольные вопросы</w:t>
      </w:r>
      <w:bookmarkEnd w:id="4"/>
      <w:bookmarkEnd w:id="5"/>
    </w:p>
    <w:p w14:paraId="62A5BD45" w14:textId="77777777" w:rsidR="00914FB0" w:rsidRDefault="00944015">
      <w:pPr>
        <w:numPr>
          <w:ilvl w:val="0"/>
          <w:numId w:val="5"/>
        </w:numPr>
      </w:pPr>
      <w:r>
        <w:t>Командная строка – специальная программа, позволяющая управлять операционной системой при помощи текстовых команд, вводимых в окне приложения.</w:t>
      </w:r>
    </w:p>
    <w:p w14:paraId="0B5AF389" w14:textId="77777777" w:rsidR="00914FB0" w:rsidRDefault="00944015">
      <w:pPr>
        <w:numPr>
          <w:ilvl w:val="0"/>
          <w:numId w:val="5"/>
        </w:numPr>
      </w:pPr>
      <w:r>
        <w:t>Для определения абсолютного пути к текущему каталогу используется команда pwd (print working directory). Например, команда «pwd» в моем домашнем каталоге выведет: /home/daavetisyan.</w:t>
      </w:r>
    </w:p>
    <w:p w14:paraId="3B3D95BA" w14:textId="77777777" w:rsidR="00914FB0" w:rsidRDefault="00944015">
      <w:pPr>
        <w:numPr>
          <w:ilvl w:val="0"/>
          <w:numId w:val="5"/>
        </w:numPr>
      </w:pPr>
      <w:r>
        <w:t>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14:paraId="44A5DAEF" w14:textId="77777777" w:rsidR="00914FB0" w:rsidRDefault="00944015">
      <w:pPr>
        <w:numPr>
          <w:ilvl w:val="0"/>
          <w:numId w:val="5"/>
        </w:numPr>
      </w:pPr>
      <w:r>
        <w:t>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14:paraId="29CCDEEA" w14:textId="77777777" w:rsidR="00914FB0" w:rsidRDefault="00944015">
      <w:pPr>
        <w:numPr>
          <w:ilvl w:val="0"/>
          <w:numId w:val="5"/>
        </w:numPr>
      </w:pPr>
      <w:r>
        <w:t>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14:paraId="3390738D" w14:textId="77777777" w:rsidR="00914FB0" w:rsidRDefault="00944015">
      <w:pPr>
        <w:numPr>
          <w:ilvl w:val="0"/>
          <w:numId w:val="5"/>
        </w:numPr>
      </w:pPr>
      <w:r>
        <w:lastRenderedPageBreak/>
        <w:t>Чтобы определить, какие команды выполнил пользователь в сеансе работы, необходимо воспользоваться командой «history».</w:t>
      </w:r>
    </w:p>
    <w:p w14:paraId="47ADB912" w14:textId="77777777" w:rsidR="00914FB0" w:rsidRDefault="00944015">
      <w:pPr>
        <w:numPr>
          <w:ilvl w:val="0"/>
          <w:numId w:val="5"/>
        </w:numPr>
      </w:pPr>
      <w:r>
        <w:t>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!:s//, во втором случае: !.</w:t>
      </w:r>
    </w:p>
    <w:p w14:paraId="6EA1C100" w14:textId="77777777" w:rsidR="00914FB0" w:rsidRDefault="00944015">
      <w:pPr>
        <w:numPr>
          <w:ilvl w:val="0"/>
          <w:numId w:val="5"/>
        </w:numPr>
      </w:pPr>
      <w:r>
        <w:t>Чтобы записать в одной строке несколько команд, необходимо между ними поставить ; . Например, «cd /tmp; ls».</w:t>
      </w:r>
    </w:p>
    <w:p w14:paraId="4E76188E" w14:textId="77777777" w:rsidR="00914FB0" w:rsidRDefault="00944015">
      <w:pPr>
        <w:numPr>
          <w:ilvl w:val="0"/>
          <w:numId w:val="5"/>
        </w:numPr>
      </w:pPr>
      <w:r>
        <w:t>Символ обратного слэша  позволяет использовать управляющие символы ( “.”, “/”, “$”, “*“,”[“,”]“,”^“,”&amp;")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14:paraId="2398EDA8" w14:textId="77777777" w:rsidR="00914FB0" w:rsidRDefault="00944015">
      <w:pPr>
        <w:numPr>
          <w:ilvl w:val="0"/>
          <w:numId w:val="5"/>
        </w:numPr>
      </w:pPr>
      <w:r>
        <w:t>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14:paraId="3CE2195A" w14:textId="77777777" w:rsidR="00914FB0" w:rsidRDefault="00944015">
      <w:pPr>
        <w:numPr>
          <w:ilvl w:val="0"/>
          <w:numId w:val="5"/>
        </w:numPr>
      </w:pPr>
      <w:r>
        <w:t>Полный, абсолютный путь от корня файловой системы – этот путь начинается от корня “/” 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 абсолютный путь, «cd newdir» – относительный путь.</w:t>
      </w:r>
    </w:p>
    <w:p w14:paraId="48F36AEF" w14:textId="77777777" w:rsidR="00914FB0" w:rsidRDefault="00944015">
      <w:pPr>
        <w:numPr>
          <w:ilvl w:val="0"/>
          <w:numId w:val="5"/>
        </w:numPr>
      </w:pPr>
      <w:r>
        <w:t>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14:paraId="3D5A397A" w14:textId="77777777" w:rsidR="00914FB0" w:rsidRDefault="00944015">
      <w:pPr>
        <w:numPr>
          <w:ilvl w:val="0"/>
          <w:numId w:val="5"/>
        </w:numPr>
      </w:pPr>
      <w:r>
        <w:t>Для автоматического дополнения вводимых команд служит клавиша Tab. # вывод В ходе этой лабораторной работы я приобрел практические навыки использования команд в консоли Linux.</w:t>
      </w:r>
    </w:p>
    <w:sectPr w:rsidR="00914FB0">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1FE9B5" w14:textId="77777777" w:rsidR="00815E0F" w:rsidRDefault="00815E0F">
      <w:pPr>
        <w:spacing w:after="0"/>
      </w:pPr>
      <w:r>
        <w:separator/>
      </w:r>
    </w:p>
  </w:endnote>
  <w:endnote w:type="continuationSeparator" w:id="0">
    <w:p w14:paraId="48ACED30" w14:textId="77777777" w:rsidR="00815E0F" w:rsidRDefault="00815E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40BE8" w14:textId="77777777" w:rsidR="00815E0F" w:rsidRDefault="00815E0F">
      <w:r>
        <w:separator/>
      </w:r>
    </w:p>
  </w:footnote>
  <w:footnote w:type="continuationSeparator" w:id="0">
    <w:p w14:paraId="6B569185" w14:textId="77777777" w:rsidR="00815E0F" w:rsidRDefault="00815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5A748DC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0CE87E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68DE6C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37275"/>
    <w:rsid w:val="004E29B3"/>
    <w:rsid w:val="00590D07"/>
    <w:rsid w:val="00784D58"/>
    <w:rsid w:val="00815E0F"/>
    <w:rsid w:val="008D6863"/>
    <w:rsid w:val="00914FB0"/>
    <w:rsid w:val="00944015"/>
    <w:rsid w:val="00B86B75"/>
    <w:rsid w:val="00BC48D5"/>
    <w:rsid w:val="00C36279"/>
    <w:rsid w:val="00E315A3"/>
    <w:rsid w:val="00FB3F1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C60DE"/>
  <w15:docId w15:val="{883E480D-DD81-478A-A12E-19BAE979D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FB3F1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1103</Words>
  <Characters>6292</Characters>
  <Application>Microsoft Office Word</Application>
  <DocSecurity>0</DocSecurity>
  <Lines>52</Lines>
  <Paragraphs>14</Paragraphs>
  <ScaleCrop>false</ScaleCrop>
  <Company/>
  <LinksUpToDate>false</LinksUpToDate>
  <CharactersWithSpaces>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отчёта по лабораторной работе 2</dc:title>
  <dc:creator>Студент: Леон Атупанья Хосе Фернандо</dc:creator>
  <cp:keywords/>
  <cp:lastModifiedBy>Fernando Leon</cp:lastModifiedBy>
  <cp:revision>5</cp:revision>
  <dcterms:created xsi:type="dcterms:W3CDTF">2021-06-07T20:57:00Z</dcterms:created>
  <dcterms:modified xsi:type="dcterms:W3CDTF">2021-06-15T05:47:00Z</dcterms:modified>
</cp:coreProperties>
</file>