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4A7" w:rsidRDefault="005D64A7" w:rsidP="005D64A7">
      <w:pPr>
        <w:pStyle w:val="TOC"/>
        <w:rPr>
          <w:rFonts w:asciiTheme="minorHAnsi" w:eastAsiaTheme="minorEastAsia" w:hAnsiTheme="minorHAnsi" w:cstheme="minorBidi"/>
          <w:color w:val="auto"/>
          <w:kern w:val="2"/>
          <w:sz w:val="28"/>
          <w:szCs w:val="22"/>
        </w:rPr>
      </w:pPr>
      <w:r w:rsidRPr="005D64A7">
        <w:rPr>
          <w:rFonts w:asciiTheme="minorHAnsi" w:eastAsiaTheme="minorEastAsia" w:hAnsiTheme="minorHAnsi" w:cstheme="minorBidi"/>
          <w:color w:val="auto"/>
          <w:kern w:val="2"/>
          <w:sz w:val="28"/>
          <w:szCs w:val="22"/>
        </w:rPr>
        <w:t>Equidistant Prototypes Embedding for Single Sample</w:t>
      </w:r>
      <w:r>
        <w:rPr>
          <w:rFonts w:asciiTheme="minorHAnsi" w:eastAsiaTheme="minorEastAsia" w:hAnsiTheme="minorHAnsi" w:cstheme="minorBidi" w:hint="eastAsia"/>
          <w:color w:val="auto"/>
          <w:kern w:val="2"/>
          <w:sz w:val="28"/>
          <w:szCs w:val="22"/>
        </w:rPr>
        <w:t xml:space="preserve"> </w:t>
      </w:r>
      <w:r w:rsidRPr="005D64A7">
        <w:rPr>
          <w:rFonts w:asciiTheme="minorHAnsi" w:eastAsiaTheme="minorEastAsia" w:hAnsiTheme="minorHAnsi" w:cstheme="minorBidi"/>
          <w:color w:val="auto"/>
          <w:kern w:val="2"/>
          <w:sz w:val="28"/>
          <w:szCs w:val="22"/>
        </w:rPr>
        <w:t>Based Face Recogn</w:t>
      </w:r>
      <w:r>
        <w:rPr>
          <w:rFonts w:asciiTheme="minorHAnsi" w:eastAsiaTheme="minorEastAsia" w:hAnsiTheme="minorHAnsi" w:cstheme="minorBidi"/>
          <w:color w:val="auto"/>
          <w:kern w:val="2"/>
          <w:sz w:val="28"/>
          <w:szCs w:val="22"/>
        </w:rPr>
        <w:t>ition with Generic Learning and</w:t>
      </w:r>
      <w:r>
        <w:rPr>
          <w:rFonts w:asciiTheme="minorHAnsi" w:eastAsiaTheme="minorEastAsia" w:hAnsiTheme="minorHAnsi" w:cstheme="minorBidi" w:hint="eastAsia"/>
          <w:color w:val="auto"/>
          <w:kern w:val="2"/>
          <w:sz w:val="28"/>
          <w:szCs w:val="22"/>
        </w:rPr>
        <w:t xml:space="preserve"> </w:t>
      </w:r>
      <w:r w:rsidRPr="005D64A7">
        <w:rPr>
          <w:rFonts w:asciiTheme="minorHAnsi" w:eastAsiaTheme="minorEastAsia" w:hAnsiTheme="minorHAnsi" w:cstheme="minorBidi"/>
          <w:color w:val="auto"/>
          <w:kern w:val="2"/>
          <w:sz w:val="28"/>
          <w:szCs w:val="22"/>
        </w:rPr>
        <w:t>Incremental Learning</w:t>
      </w:r>
    </w:p>
    <w:p w:rsidR="000F38A2" w:rsidRPr="000F38A2" w:rsidRDefault="000F38A2" w:rsidP="000F38A2">
      <w:r w:rsidRPr="000F38A2">
        <w:rPr>
          <w:rFonts w:hint="eastAsia"/>
        </w:rPr>
        <w:t>基于通用学习和增量学习的基于单样本人脸识别的等距原型嵌入</w:t>
      </w:r>
    </w:p>
    <w:sdt>
      <w:sdtPr>
        <w:rPr>
          <w:rFonts w:asciiTheme="minorHAnsi" w:eastAsiaTheme="minorEastAsia" w:hAnsiTheme="minorHAnsi" w:cstheme="minorBidi"/>
          <w:color w:val="auto"/>
          <w:kern w:val="2"/>
          <w:sz w:val="28"/>
          <w:szCs w:val="22"/>
          <w:lang w:val="zh-CN"/>
        </w:rPr>
        <w:id w:val="-155000268"/>
        <w:docPartObj>
          <w:docPartGallery w:val="Table of Contents"/>
          <w:docPartUnique/>
        </w:docPartObj>
      </w:sdtPr>
      <w:sdtEndPr>
        <w:rPr>
          <w:b/>
          <w:bCs/>
        </w:rPr>
      </w:sdtEndPr>
      <w:sdtContent>
        <w:p w:rsidR="00184804" w:rsidRPr="00184804" w:rsidRDefault="00184804" w:rsidP="005D64A7">
          <w:pPr>
            <w:pStyle w:val="TOC"/>
            <w:jc w:val="center"/>
            <w:rPr>
              <w:b/>
              <w:color w:val="000000" w:themeColor="text1"/>
            </w:rPr>
          </w:pPr>
          <w:r w:rsidRPr="00184804">
            <w:rPr>
              <w:b/>
              <w:color w:val="000000" w:themeColor="text1"/>
              <w:lang w:val="zh-CN"/>
            </w:rPr>
            <w:t>目录</w:t>
          </w:r>
        </w:p>
        <w:p w:rsidR="009728F6" w:rsidRDefault="00184804">
          <w:pPr>
            <w:pStyle w:val="10"/>
            <w:tabs>
              <w:tab w:val="right" w:leader="dot" w:pos="8296"/>
            </w:tabs>
            <w:rPr>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29569655" w:history="1">
            <w:r w:rsidR="009728F6" w:rsidRPr="00D325CB">
              <w:rPr>
                <w:rStyle w:val="a6"/>
                <w:b/>
                <w:noProof/>
              </w:rPr>
              <w:t>Abstract</w:t>
            </w:r>
            <w:r w:rsidR="009728F6" w:rsidRPr="00D325CB">
              <w:rPr>
                <w:rStyle w:val="a6"/>
                <w:rFonts w:hint="eastAsia"/>
                <w:b/>
                <w:noProof/>
              </w:rPr>
              <w:t>（摘要）</w:t>
            </w:r>
            <w:r w:rsidR="009728F6">
              <w:rPr>
                <w:noProof/>
                <w:webHidden/>
              </w:rPr>
              <w:tab/>
            </w:r>
            <w:r w:rsidR="009728F6">
              <w:rPr>
                <w:noProof/>
                <w:webHidden/>
              </w:rPr>
              <w:fldChar w:fldCharType="begin"/>
            </w:r>
            <w:r w:rsidR="009728F6">
              <w:rPr>
                <w:noProof/>
                <w:webHidden/>
              </w:rPr>
              <w:instrText xml:space="preserve"> PAGEREF _Toc29569655 \h </w:instrText>
            </w:r>
            <w:r w:rsidR="009728F6">
              <w:rPr>
                <w:noProof/>
                <w:webHidden/>
              </w:rPr>
            </w:r>
            <w:r w:rsidR="009728F6">
              <w:rPr>
                <w:noProof/>
                <w:webHidden/>
              </w:rPr>
              <w:fldChar w:fldCharType="separate"/>
            </w:r>
            <w:r w:rsidR="009728F6">
              <w:rPr>
                <w:noProof/>
                <w:webHidden/>
              </w:rPr>
              <w:t>2</w:t>
            </w:r>
            <w:r w:rsidR="009728F6">
              <w:rPr>
                <w:noProof/>
                <w:webHidden/>
              </w:rPr>
              <w:fldChar w:fldCharType="end"/>
            </w:r>
          </w:hyperlink>
        </w:p>
        <w:p w:rsidR="009728F6" w:rsidRDefault="00A354A0">
          <w:pPr>
            <w:pStyle w:val="10"/>
            <w:tabs>
              <w:tab w:val="right" w:leader="dot" w:pos="8296"/>
            </w:tabs>
            <w:rPr>
              <w:noProof/>
              <w:sz w:val="21"/>
            </w:rPr>
          </w:pPr>
          <w:hyperlink w:anchor="_Toc29569656" w:history="1">
            <w:r w:rsidR="009728F6" w:rsidRPr="00D325CB">
              <w:rPr>
                <w:rStyle w:val="a6"/>
                <w:b/>
                <w:noProof/>
              </w:rPr>
              <w:t>1. Introduction</w:t>
            </w:r>
            <w:r w:rsidR="009728F6" w:rsidRPr="00D325CB">
              <w:rPr>
                <w:rStyle w:val="a6"/>
                <w:rFonts w:hint="eastAsia"/>
                <w:b/>
                <w:noProof/>
              </w:rPr>
              <w:t>（介绍）</w:t>
            </w:r>
            <w:r w:rsidR="009728F6">
              <w:rPr>
                <w:noProof/>
                <w:webHidden/>
              </w:rPr>
              <w:tab/>
            </w:r>
            <w:r w:rsidR="009728F6">
              <w:rPr>
                <w:noProof/>
                <w:webHidden/>
              </w:rPr>
              <w:fldChar w:fldCharType="begin"/>
            </w:r>
            <w:r w:rsidR="009728F6">
              <w:rPr>
                <w:noProof/>
                <w:webHidden/>
              </w:rPr>
              <w:instrText xml:space="preserve"> PAGEREF _Toc29569656 \h </w:instrText>
            </w:r>
            <w:r w:rsidR="009728F6">
              <w:rPr>
                <w:noProof/>
                <w:webHidden/>
              </w:rPr>
            </w:r>
            <w:r w:rsidR="009728F6">
              <w:rPr>
                <w:noProof/>
                <w:webHidden/>
              </w:rPr>
              <w:fldChar w:fldCharType="separate"/>
            </w:r>
            <w:r w:rsidR="009728F6">
              <w:rPr>
                <w:noProof/>
                <w:webHidden/>
              </w:rPr>
              <w:t>2</w:t>
            </w:r>
            <w:r w:rsidR="009728F6">
              <w:rPr>
                <w:noProof/>
                <w:webHidden/>
              </w:rPr>
              <w:fldChar w:fldCharType="end"/>
            </w:r>
          </w:hyperlink>
        </w:p>
        <w:p w:rsidR="009728F6" w:rsidRDefault="00A354A0">
          <w:pPr>
            <w:pStyle w:val="10"/>
            <w:tabs>
              <w:tab w:val="right" w:leader="dot" w:pos="8296"/>
            </w:tabs>
            <w:rPr>
              <w:noProof/>
              <w:sz w:val="21"/>
            </w:rPr>
          </w:pPr>
          <w:hyperlink w:anchor="_Toc29569657" w:history="1">
            <w:r w:rsidR="009728F6" w:rsidRPr="00D325CB">
              <w:rPr>
                <w:rStyle w:val="a6"/>
                <w:b/>
                <w:noProof/>
              </w:rPr>
              <w:t>2. Linear Regression Analysis with Generic Learning</w:t>
            </w:r>
            <w:r w:rsidR="009728F6">
              <w:rPr>
                <w:noProof/>
                <w:webHidden/>
              </w:rPr>
              <w:tab/>
            </w:r>
            <w:r w:rsidR="009728F6">
              <w:rPr>
                <w:noProof/>
                <w:webHidden/>
              </w:rPr>
              <w:fldChar w:fldCharType="begin"/>
            </w:r>
            <w:r w:rsidR="009728F6">
              <w:rPr>
                <w:noProof/>
                <w:webHidden/>
              </w:rPr>
              <w:instrText xml:space="preserve"> PAGEREF _Toc29569657 \h </w:instrText>
            </w:r>
            <w:r w:rsidR="009728F6">
              <w:rPr>
                <w:noProof/>
                <w:webHidden/>
              </w:rPr>
            </w:r>
            <w:r w:rsidR="009728F6">
              <w:rPr>
                <w:noProof/>
                <w:webHidden/>
              </w:rPr>
              <w:fldChar w:fldCharType="separate"/>
            </w:r>
            <w:r w:rsidR="009728F6">
              <w:rPr>
                <w:noProof/>
                <w:webHidden/>
              </w:rPr>
              <w:t>7</w:t>
            </w:r>
            <w:r w:rsidR="009728F6">
              <w:rPr>
                <w:noProof/>
                <w:webHidden/>
              </w:rPr>
              <w:fldChar w:fldCharType="end"/>
            </w:r>
          </w:hyperlink>
        </w:p>
        <w:p w:rsidR="009728F6" w:rsidRDefault="00A354A0">
          <w:pPr>
            <w:pStyle w:val="10"/>
            <w:tabs>
              <w:tab w:val="right" w:leader="dot" w:pos="8296"/>
            </w:tabs>
            <w:rPr>
              <w:noProof/>
              <w:sz w:val="21"/>
            </w:rPr>
          </w:pPr>
          <w:hyperlink w:anchor="_Toc29569658" w:history="1">
            <w:r w:rsidR="009728F6" w:rsidRPr="00D325CB">
              <w:rPr>
                <w:rStyle w:val="a6"/>
                <w:b/>
                <w:noProof/>
              </w:rPr>
              <w:t>3. Experimental Results</w:t>
            </w:r>
            <w:r w:rsidR="009728F6">
              <w:rPr>
                <w:noProof/>
                <w:webHidden/>
              </w:rPr>
              <w:tab/>
            </w:r>
            <w:r w:rsidR="009728F6">
              <w:rPr>
                <w:noProof/>
                <w:webHidden/>
              </w:rPr>
              <w:fldChar w:fldCharType="begin"/>
            </w:r>
            <w:r w:rsidR="009728F6">
              <w:rPr>
                <w:noProof/>
                <w:webHidden/>
              </w:rPr>
              <w:instrText xml:space="preserve"> PAGEREF _Toc29569658 \h </w:instrText>
            </w:r>
            <w:r w:rsidR="009728F6">
              <w:rPr>
                <w:noProof/>
                <w:webHidden/>
              </w:rPr>
            </w:r>
            <w:r w:rsidR="009728F6">
              <w:rPr>
                <w:noProof/>
                <w:webHidden/>
              </w:rPr>
              <w:fldChar w:fldCharType="separate"/>
            </w:r>
            <w:r w:rsidR="009728F6">
              <w:rPr>
                <w:noProof/>
                <w:webHidden/>
              </w:rPr>
              <w:t>19</w:t>
            </w:r>
            <w:r w:rsidR="009728F6">
              <w:rPr>
                <w:noProof/>
                <w:webHidden/>
              </w:rPr>
              <w:fldChar w:fldCharType="end"/>
            </w:r>
          </w:hyperlink>
        </w:p>
        <w:p w:rsidR="009728F6" w:rsidRDefault="00A354A0">
          <w:pPr>
            <w:pStyle w:val="10"/>
            <w:tabs>
              <w:tab w:val="right" w:leader="dot" w:pos="8296"/>
            </w:tabs>
            <w:rPr>
              <w:noProof/>
              <w:sz w:val="21"/>
            </w:rPr>
          </w:pPr>
          <w:hyperlink w:anchor="_Toc29569659" w:history="1">
            <w:r w:rsidR="009728F6" w:rsidRPr="00D325CB">
              <w:rPr>
                <w:rStyle w:val="a6"/>
                <w:b/>
                <w:noProof/>
              </w:rPr>
              <w:t>4. Conclusion</w:t>
            </w:r>
            <w:r w:rsidR="009728F6">
              <w:rPr>
                <w:noProof/>
                <w:webHidden/>
              </w:rPr>
              <w:tab/>
            </w:r>
            <w:r w:rsidR="009728F6">
              <w:rPr>
                <w:noProof/>
                <w:webHidden/>
              </w:rPr>
              <w:fldChar w:fldCharType="begin"/>
            </w:r>
            <w:r w:rsidR="009728F6">
              <w:rPr>
                <w:noProof/>
                <w:webHidden/>
              </w:rPr>
              <w:instrText xml:space="preserve"> PAGEREF _Toc29569659 \h </w:instrText>
            </w:r>
            <w:r w:rsidR="009728F6">
              <w:rPr>
                <w:noProof/>
                <w:webHidden/>
              </w:rPr>
            </w:r>
            <w:r w:rsidR="009728F6">
              <w:rPr>
                <w:noProof/>
                <w:webHidden/>
              </w:rPr>
              <w:fldChar w:fldCharType="separate"/>
            </w:r>
            <w:r w:rsidR="009728F6">
              <w:rPr>
                <w:noProof/>
                <w:webHidden/>
              </w:rPr>
              <w:t>32</w:t>
            </w:r>
            <w:r w:rsidR="009728F6">
              <w:rPr>
                <w:noProof/>
                <w:webHidden/>
              </w:rPr>
              <w:fldChar w:fldCharType="end"/>
            </w:r>
          </w:hyperlink>
        </w:p>
        <w:p w:rsidR="00184804" w:rsidRDefault="00184804">
          <w:r>
            <w:rPr>
              <w:b/>
              <w:bCs/>
              <w:lang w:val="zh-CN"/>
            </w:rPr>
            <w:fldChar w:fldCharType="end"/>
          </w:r>
        </w:p>
      </w:sdtContent>
    </w:sdt>
    <w:p w:rsidR="00184804" w:rsidRDefault="00184804"/>
    <w:p w:rsidR="00184804" w:rsidRDefault="00184804"/>
    <w:p w:rsidR="009728F6" w:rsidRDefault="009728F6"/>
    <w:p w:rsidR="009728F6" w:rsidRDefault="009728F6"/>
    <w:p w:rsidR="00184804" w:rsidRDefault="00184804"/>
    <w:p w:rsidR="009624B2" w:rsidRDefault="009624B2"/>
    <w:p w:rsidR="009624B2" w:rsidRDefault="009624B2"/>
    <w:p w:rsidR="009624B2" w:rsidRDefault="009624B2"/>
    <w:p w:rsidR="009624B2" w:rsidRDefault="009624B2"/>
    <w:p w:rsidR="009624B2" w:rsidRDefault="009624B2"/>
    <w:p w:rsidR="00184804" w:rsidRDefault="00184804"/>
    <w:p w:rsidR="002E558E" w:rsidRPr="009728F6" w:rsidRDefault="004D7856" w:rsidP="00184804">
      <w:pPr>
        <w:outlineLvl w:val="0"/>
        <w:rPr>
          <w:b/>
        </w:rPr>
      </w:pPr>
      <w:bookmarkStart w:id="0" w:name="_Toc29569655"/>
      <w:r w:rsidRPr="009728F6">
        <w:rPr>
          <w:b/>
        </w:rPr>
        <w:lastRenderedPageBreak/>
        <w:t>Abstract</w:t>
      </w:r>
      <w:r w:rsidR="0050493B" w:rsidRPr="009728F6">
        <w:rPr>
          <w:b/>
        </w:rPr>
        <w:t>（</w:t>
      </w:r>
      <w:r w:rsidR="0050493B" w:rsidRPr="009728F6">
        <w:rPr>
          <w:rFonts w:hint="eastAsia"/>
          <w:b/>
        </w:rPr>
        <w:t>摘要</w:t>
      </w:r>
      <w:r w:rsidR="0050493B" w:rsidRPr="009728F6">
        <w:rPr>
          <w:b/>
        </w:rPr>
        <w:t>）</w:t>
      </w:r>
      <w:bookmarkEnd w:id="0"/>
    </w:p>
    <w:p w:rsidR="00BD6BAF" w:rsidRDefault="00BD6BAF" w:rsidP="005F12F4">
      <w:pPr>
        <w:ind w:firstLineChars="200" w:firstLine="560"/>
      </w:pPr>
      <w:r>
        <w:rPr>
          <w:rFonts w:hint="eastAsia"/>
        </w:rPr>
        <w:t>我们开发了一种无参数的人脸识别算法，该算法对每个</w:t>
      </w:r>
      <w:r w:rsidR="00983D2E" w:rsidRPr="00983D2E">
        <w:t>subject</w:t>
      </w:r>
      <w:r>
        <w:rPr>
          <w:rFonts w:hint="eastAsia"/>
        </w:rPr>
        <w:t>使用单个</w:t>
      </w:r>
      <w:r w:rsidR="00A33F04" w:rsidRPr="00A33F04">
        <w:t>gallery</w:t>
      </w:r>
      <w:r>
        <w:rPr>
          <w:rFonts w:hint="eastAsia"/>
        </w:rPr>
        <w:t>样本</w:t>
      </w:r>
      <w:r w:rsidR="001B5678">
        <w:rPr>
          <w:rFonts w:hint="eastAsia"/>
        </w:rPr>
        <w:t>，该算法</w:t>
      </w:r>
      <w:r>
        <w:rPr>
          <w:rFonts w:hint="eastAsia"/>
        </w:rPr>
        <w:t>对光照，表情，遮挡和年龄的大变化不敏感。我们利用这样的观察，即等距原型嵌入是一种最佳嵌入，可以最大程度地增加类之间的最小</w:t>
      </w:r>
      <w:r w:rsidR="001B5678" w:rsidRPr="001B5678">
        <w:t>one-against-the-rest</w:t>
      </w:r>
      <w:r>
        <w:rPr>
          <w:rFonts w:hint="eastAsia"/>
        </w:rPr>
        <w:t>余量。</w:t>
      </w:r>
      <w:r>
        <w:rPr>
          <w:rFonts w:hint="eastAsia"/>
        </w:rPr>
        <w:t xml:space="preserve"> </w:t>
      </w:r>
      <w:r>
        <w:rPr>
          <w:rFonts w:hint="eastAsia"/>
        </w:rPr>
        <w:t>我们的方法称为</w:t>
      </w:r>
      <w:r w:rsidR="00163B37" w:rsidRPr="00163B37">
        <w:t>linear regression analysis</w:t>
      </w:r>
      <w:r>
        <w:rPr>
          <w:rFonts w:hint="eastAsia"/>
        </w:rPr>
        <w:t>（</w:t>
      </w:r>
      <w:r>
        <w:rPr>
          <w:rFonts w:hint="eastAsia"/>
        </w:rPr>
        <w:t>LRA</w:t>
      </w:r>
      <w:r>
        <w:rPr>
          <w:rFonts w:hint="eastAsia"/>
        </w:rPr>
        <w:t>），而不是保留训练数据的全局或局部结构，它应用最小二乘回归技术将</w:t>
      </w:r>
      <w:r w:rsidR="00446D6E" w:rsidRPr="00A33F04">
        <w:t>gallery</w:t>
      </w:r>
      <w:r>
        <w:rPr>
          <w:rFonts w:hint="eastAsia"/>
        </w:rPr>
        <w:t>样本映射到等距的位置，而不管训练数据的真实结构如何。</w:t>
      </w:r>
      <w:r>
        <w:rPr>
          <w:rFonts w:hint="eastAsia"/>
        </w:rPr>
        <w:t xml:space="preserve"> </w:t>
      </w:r>
      <w:r>
        <w:rPr>
          <w:rFonts w:hint="eastAsia"/>
        </w:rPr>
        <w:t>此外，结合了一种新颖的通用学习方法，该方法将通用面部的类内面部差异映射到零矢量，以增强</w:t>
      </w:r>
      <w:r>
        <w:rPr>
          <w:rFonts w:hint="eastAsia"/>
        </w:rPr>
        <w:t>LRA</w:t>
      </w:r>
      <w:r>
        <w:rPr>
          <w:rFonts w:hint="eastAsia"/>
        </w:rPr>
        <w:t>的通用能力。</w:t>
      </w:r>
    </w:p>
    <w:p w:rsidR="00BD6BAF" w:rsidRDefault="00BD6BAF" w:rsidP="00BD6BAF">
      <w:r>
        <w:rPr>
          <w:rFonts w:hint="eastAsia"/>
        </w:rPr>
        <w:t xml:space="preserve">   </w:t>
      </w:r>
      <w:r>
        <w:rPr>
          <w:rFonts w:hint="eastAsia"/>
        </w:rPr>
        <w:t>使用这种新颖的方法，即使仅从不同的数据库和相机设置中收集通用数据，仅基于少数通用类的学习也可以大大提高人脸识别性能。</w:t>
      </w:r>
      <w:r>
        <w:rPr>
          <w:rFonts w:hint="eastAsia"/>
        </w:rPr>
        <w:t xml:space="preserve"> </w:t>
      </w:r>
      <w:r>
        <w:rPr>
          <w:rFonts w:hint="eastAsia"/>
        </w:rPr>
        <w:t>基于</w:t>
      </w:r>
      <w:r>
        <w:rPr>
          <w:rFonts w:hint="eastAsia"/>
        </w:rPr>
        <w:t>Greville</w:t>
      </w:r>
      <w:r>
        <w:rPr>
          <w:rFonts w:hint="eastAsia"/>
        </w:rPr>
        <w:t>算法的增量学习使映射矩阵能够根据新近出现的</w:t>
      </w:r>
      <w:r w:rsidR="002A24D6" w:rsidRPr="002A24D6">
        <w:t>gallery</w:t>
      </w:r>
      <w:r>
        <w:rPr>
          <w:rFonts w:hint="eastAsia"/>
        </w:rPr>
        <w:t>类别，训练样本或一般变化而有效地更新。</w:t>
      </w:r>
      <w:r>
        <w:rPr>
          <w:rFonts w:hint="eastAsia"/>
        </w:rPr>
        <w:t xml:space="preserve"> </w:t>
      </w:r>
      <w:r>
        <w:rPr>
          <w:rFonts w:hint="eastAsia"/>
        </w:rPr>
        <w:t>尽管</w:t>
      </w:r>
      <w:r>
        <w:rPr>
          <w:rFonts w:hint="eastAsia"/>
        </w:rPr>
        <w:t>LRA</w:t>
      </w:r>
      <w:r>
        <w:rPr>
          <w:rFonts w:hint="eastAsia"/>
        </w:rPr>
        <w:t>非常简单且没有参数，但它结合了常用的本地描述符（如</w:t>
      </w:r>
      <w:r>
        <w:rPr>
          <w:rFonts w:hint="eastAsia"/>
        </w:rPr>
        <w:t>Gabor</w:t>
      </w:r>
      <w:r>
        <w:rPr>
          <w:rFonts w:hint="eastAsia"/>
        </w:rPr>
        <w:t>表示法和本地二进制模式），在扩展</w:t>
      </w:r>
      <w:r>
        <w:rPr>
          <w:rFonts w:hint="eastAsia"/>
        </w:rPr>
        <w:t>Yale B</w:t>
      </w:r>
      <w:r>
        <w:rPr>
          <w:rFonts w:hint="eastAsia"/>
        </w:rPr>
        <w:t>，</w:t>
      </w:r>
      <w:r>
        <w:rPr>
          <w:rFonts w:hint="eastAsia"/>
        </w:rPr>
        <w:t>CMU PIE</w:t>
      </w:r>
      <w:r w:rsidR="002F52B5">
        <w:rPr>
          <w:rFonts w:hint="eastAsia"/>
        </w:rPr>
        <w:t>，</w:t>
      </w:r>
      <w:r w:rsidR="002F52B5">
        <w:rPr>
          <w:rFonts w:hint="eastAsia"/>
        </w:rPr>
        <w:t>AR</w:t>
      </w:r>
      <w:r w:rsidR="002F52B5">
        <w:rPr>
          <w:rFonts w:hint="eastAsia"/>
        </w:rPr>
        <w:t>和</w:t>
      </w:r>
      <w:r w:rsidR="002F52B5">
        <w:rPr>
          <w:rFonts w:hint="eastAsia"/>
        </w:rPr>
        <w:t>FERET</w:t>
      </w:r>
      <w:r w:rsidR="002F52B5">
        <w:rPr>
          <w:rFonts w:hint="eastAsia"/>
        </w:rPr>
        <w:t>数据库</w:t>
      </w:r>
      <w:r>
        <w:rPr>
          <w:rFonts w:hint="eastAsia"/>
        </w:rPr>
        <w:t>上进行的几种标准实验均优于最新方法。</w:t>
      </w:r>
    </w:p>
    <w:p w:rsidR="002509C7" w:rsidRDefault="002509C7" w:rsidP="00BD6BAF"/>
    <w:p w:rsidR="002509C7" w:rsidRDefault="002509C7" w:rsidP="00BD6BAF"/>
    <w:p w:rsidR="002509C7" w:rsidRDefault="002509C7" w:rsidP="00BD6BAF"/>
    <w:p w:rsidR="002509C7" w:rsidRDefault="002509C7" w:rsidP="00BD6BAF"/>
    <w:p w:rsidR="002509C7" w:rsidRDefault="002509C7" w:rsidP="00BD6BAF"/>
    <w:p w:rsidR="002E558E" w:rsidRPr="009728F6" w:rsidRDefault="002E1227" w:rsidP="00184804">
      <w:pPr>
        <w:outlineLvl w:val="0"/>
        <w:rPr>
          <w:b/>
        </w:rPr>
      </w:pPr>
      <w:bookmarkStart w:id="1" w:name="_Toc29569656"/>
      <w:r w:rsidRPr="009728F6">
        <w:rPr>
          <w:b/>
        </w:rPr>
        <w:lastRenderedPageBreak/>
        <w:t>1</w:t>
      </w:r>
      <w:r w:rsidR="002E558E" w:rsidRPr="009728F6">
        <w:rPr>
          <w:b/>
        </w:rPr>
        <w:t xml:space="preserve">. </w:t>
      </w:r>
      <w:r w:rsidR="007E2178" w:rsidRPr="009728F6">
        <w:rPr>
          <w:b/>
        </w:rPr>
        <w:t>Introduction</w:t>
      </w:r>
      <w:r w:rsidR="0050493B" w:rsidRPr="009728F6">
        <w:rPr>
          <w:b/>
        </w:rPr>
        <w:t>（</w:t>
      </w:r>
      <w:r w:rsidR="00D82586" w:rsidRPr="009728F6">
        <w:rPr>
          <w:rFonts w:hint="eastAsia"/>
          <w:b/>
        </w:rPr>
        <w:t>介绍</w:t>
      </w:r>
      <w:r w:rsidR="0050493B" w:rsidRPr="009728F6">
        <w:rPr>
          <w:b/>
        </w:rPr>
        <w:t>）</w:t>
      </w:r>
      <w:bookmarkEnd w:id="1"/>
    </w:p>
    <w:p w:rsidR="002E558E" w:rsidRDefault="00816C48" w:rsidP="002E558E">
      <w:r w:rsidRPr="00816C48">
        <w:rPr>
          <w:rFonts w:hint="eastAsia"/>
        </w:rPr>
        <w:t>在本文中，我们考虑针对每个</w:t>
      </w:r>
      <w:r w:rsidR="00F542F1" w:rsidRPr="00F542F1">
        <w:t>subject</w:t>
      </w:r>
      <w:r w:rsidRPr="00816C48">
        <w:rPr>
          <w:rFonts w:hint="eastAsia"/>
        </w:rPr>
        <w:t>使用单个</w:t>
      </w:r>
      <w:r w:rsidR="00413547" w:rsidRPr="00413547">
        <w:t>gallery</w:t>
      </w:r>
      <w:r w:rsidRPr="00816C48">
        <w:rPr>
          <w:rFonts w:hint="eastAsia"/>
        </w:rPr>
        <w:t>样本的人脸识别问题。</w:t>
      </w:r>
      <w:r w:rsidRPr="00816C48">
        <w:rPr>
          <w:rFonts w:hint="eastAsia"/>
        </w:rPr>
        <w:t xml:space="preserve"> </w:t>
      </w:r>
      <w:r w:rsidRPr="00816C48">
        <w:rPr>
          <w:rFonts w:hint="eastAsia"/>
        </w:rPr>
        <w:t>这个“一个样本问题”是许多现实世界中有关执法和国土安全的主要挑战之一。</w:t>
      </w:r>
      <w:r w:rsidRPr="00816C48">
        <w:rPr>
          <w:rFonts w:hint="eastAsia"/>
        </w:rPr>
        <w:t xml:space="preserve"> </w:t>
      </w:r>
      <w:r w:rsidRPr="00816C48">
        <w:rPr>
          <w:rFonts w:hint="eastAsia"/>
        </w:rPr>
        <w:t>从理论上讲，这是一个极小的样本量问题，使传统的模式识别技术恶化。</w:t>
      </w:r>
      <w:r w:rsidRPr="00816C48">
        <w:rPr>
          <w:rFonts w:hint="eastAsia"/>
        </w:rPr>
        <w:t xml:space="preserve"> </w:t>
      </w:r>
      <w:r w:rsidRPr="00816C48">
        <w:rPr>
          <w:rFonts w:hint="eastAsia"/>
        </w:rPr>
        <w:t>由于无监督学习技术不能在没有类内信息的情况下适用，因此无监督技术具有通过</w:t>
      </w:r>
      <w:r w:rsidRPr="00816C48">
        <w:rPr>
          <w:rFonts w:hint="eastAsia"/>
        </w:rPr>
        <w:t>ICA [1]</w:t>
      </w:r>
      <w:r w:rsidRPr="00816C48">
        <w:rPr>
          <w:rFonts w:hint="eastAsia"/>
        </w:rPr>
        <w:t>，</w:t>
      </w:r>
      <w:r w:rsidRPr="00816C48">
        <w:rPr>
          <w:rFonts w:hint="eastAsia"/>
        </w:rPr>
        <w:t>PCA [2]</w:t>
      </w:r>
      <w:r w:rsidRPr="00816C48">
        <w:rPr>
          <w:rFonts w:hint="eastAsia"/>
        </w:rPr>
        <w:t>或其变体</w:t>
      </w:r>
      <w:r w:rsidRPr="00816C48">
        <w:rPr>
          <w:rFonts w:hint="eastAsia"/>
        </w:rPr>
        <w:t>[3] [4] [5]</w:t>
      </w:r>
      <w:r w:rsidRPr="00816C48">
        <w:rPr>
          <w:rFonts w:hint="eastAsia"/>
        </w:rPr>
        <w:t>查找</w:t>
      </w:r>
      <w:r w:rsidR="00E266A7" w:rsidRPr="00E266A7">
        <w:t>gallery</w:t>
      </w:r>
      <w:r w:rsidRPr="00816C48">
        <w:rPr>
          <w:rFonts w:hint="eastAsia"/>
        </w:rPr>
        <w:t>数据的低维嵌入的功能。虽然这些方法被广泛应用，但是这些方法仅对于人脸表示</w:t>
      </w:r>
      <w:r w:rsidR="00B923BE">
        <w:rPr>
          <w:rFonts w:hint="eastAsia"/>
        </w:rPr>
        <w:t>(</w:t>
      </w:r>
      <w:r w:rsidR="00B923BE" w:rsidRPr="00B923BE">
        <w:t>face representation</w:t>
      </w:r>
      <w:r w:rsidR="00B923BE">
        <w:rPr>
          <w:rFonts w:hint="eastAsia"/>
        </w:rPr>
        <w:t>)</w:t>
      </w:r>
      <w:r w:rsidRPr="00816C48">
        <w:rPr>
          <w:rFonts w:hint="eastAsia"/>
        </w:rPr>
        <w:t>是最佳方法，并且仅对微小变化下的识别有效。通过不变的特征（例如</w:t>
      </w:r>
      <w:r w:rsidRPr="00816C48">
        <w:rPr>
          <w:rFonts w:hint="eastAsia"/>
        </w:rPr>
        <w:t>Gabor</w:t>
      </w:r>
      <w:r w:rsidRPr="00816C48">
        <w:rPr>
          <w:rFonts w:hint="eastAsia"/>
        </w:rPr>
        <w:t>表示</w:t>
      </w:r>
      <w:r w:rsidRPr="00816C48">
        <w:rPr>
          <w:rFonts w:hint="eastAsia"/>
        </w:rPr>
        <w:t>[6] [7]</w:t>
      </w:r>
      <w:r w:rsidRPr="00816C48">
        <w:rPr>
          <w:rFonts w:hint="eastAsia"/>
        </w:rPr>
        <w:t>和局部二进制模式</w:t>
      </w:r>
      <w:r w:rsidRPr="00816C48">
        <w:rPr>
          <w:rFonts w:hint="eastAsia"/>
        </w:rPr>
        <w:t>[8]</w:t>
      </w:r>
      <w:r w:rsidRPr="00816C48">
        <w:rPr>
          <w:rFonts w:hint="eastAsia"/>
        </w:rPr>
        <w:t>）识别人脸可提高对人脸变化的鲁棒性。</w:t>
      </w:r>
      <w:r w:rsidRPr="00816C48">
        <w:rPr>
          <w:rFonts w:hint="eastAsia"/>
        </w:rPr>
        <w:t xml:space="preserve"> </w:t>
      </w:r>
      <w:r w:rsidRPr="00816C48">
        <w:rPr>
          <w:rFonts w:hint="eastAsia"/>
        </w:rPr>
        <w:t>但是，由于基于整体图像特征的方法会丢弃有关人脸</w:t>
      </w:r>
      <w:r w:rsidRPr="00816C48">
        <w:rPr>
          <w:rFonts w:hint="eastAsia"/>
        </w:rPr>
        <w:t>3D</w:t>
      </w:r>
      <w:r w:rsidRPr="00816C48">
        <w:rPr>
          <w:rFonts w:hint="eastAsia"/>
        </w:rPr>
        <w:t>布局的所有信息，因此它们对未观察到的变化的描述能力有限。</w:t>
      </w:r>
      <w:r w:rsidRPr="00816C48">
        <w:rPr>
          <w:rFonts w:hint="eastAsia"/>
        </w:rPr>
        <w:t xml:space="preserve"> </w:t>
      </w:r>
      <w:r w:rsidRPr="00816C48">
        <w:rPr>
          <w:rFonts w:hint="eastAsia"/>
        </w:rPr>
        <w:t>不幸的是，事实证明克服这些限制以建立有效的</w:t>
      </w:r>
      <w:r w:rsidRPr="00816C48">
        <w:rPr>
          <w:rFonts w:hint="eastAsia"/>
        </w:rPr>
        <w:t>3D</w:t>
      </w:r>
      <w:r w:rsidRPr="00816C48">
        <w:rPr>
          <w:rFonts w:hint="eastAsia"/>
        </w:rPr>
        <w:t>面部模型非常具有挑战性，尤其是当必须使识别系统在不受控制的光照和遮挡的情况下工作时。</w:t>
      </w:r>
      <w:r w:rsidRPr="00816C48">
        <w:rPr>
          <w:rFonts w:hint="eastAsia"/>
        </w:rPr>
        <w:t xml:space="preserve"> </w:t>
      </w:r>
      <w:r w:rsidRPr="00816C48">
        <w:rPr>
          <w:rFonts w:hint="eastAsia"/>
        </w:rPr>
        <w:t>基于可变形模型和虚拟人脸渲染的方法以显着的计算开销实现了鲁棒性。</w:t>
      </w:r>
      <w:r w:rsidRPr="00816C48">
        <w:rPr>
          <w:rFonts w:hint="eastAsia"/>
        </w:rPr>
        <w:t xml:space="preserve"> </w:t>
      </w:r>
      <w:r w:rsidRPr="00816C48">
        <w:rPr>
          <w:rFonts w:hint="eastAsia"/>
        </w:rPr>
        <w:t>一种更有效的方法是通过一组不重叠的块来识别人脸</w:t>
      </w:r>
      <w:r w:rsidRPr="00816C48">
        <w:rPr>
          <w:rFonts w:hint="eastAsia"/>
        </w:rPr>
        <w:t>[9] [10]</w:t>
      </w:r>
      <w:r w:rsidRPr="00816C48">
        <w:rPr>
          <w:rFonts w:hint="eastAsia"/>
        </w:rPr>
        <w:t>，但是该想法的现有实现产生了不确定的结果</w:t>
      </w:r>
      <w:r w:rsidRPr="00816C48">
        <w:rPr>
          <w:rFonts w:hint="eastAsia"/>
        </w:rPr>
        <w:t>[11]</w:t>
      </w:r>
      <w:r w:rsidRPr="00816C48">
        <w:rPr>
          <w:rFonts w:hint="eastAsia"/>
        </w:rPr>
        <w:t>。</w:t>
      </w:r>
      <w:r w:rsidRPr="00816C48">
        <w:rPr>
          <w:rFonts w:hint="eastAsia"/>
        </w:rPr>
        <w:t xml:space="preserve"> </w:t>
      </w:r>
      <w:r w:rsidRPr="00816C48">
        <w:rPr>
          <w:rFonts w:hint="eastAsia"/>
        </w:rPr>
        <w:t>正如</w:t>
      </w:r>
      <w:r w:rsidRPr="00816C48">
        <w:rPr>
          <w:rFonts w:hint="eastAsia"/>
        </w:rPr>
        <w:t>MPEG-7</w:t>
      </w:r>
      <w:r w:rsidRPr="00816C48">
        <w:rPr>
          <w:rFonts w:hint="eastAsia"/>
        </w:rPr>
        <w:t>标准在人脸检索上所提出的那样，提高人脸变化的鲁棒性的另一种策略是从通用数据集中学习判别统计，但是尚未考虑优化</w:t>
      </w:r>
      <w:r w:rsidR="002A052D" w:rsidRPr="002A052D">
        <w:t>gallery</w:t>
      </w:r>
      <w:r w:rsidRPr="00816C48">
        <w:rPr>
          <w:rFonts w:hint="eastAsia"/>
        </w:rPr>
        <w:t>脸部之间的区别。</w:t>
      </w:r>
      <w:r w:rsidRPr="00816C48">
        <w:rPr>
          <w:rFonts w:hint="eastAsia"/>
        </w:rPr>
        <w:t xml:space="preserve"> </w:t>
      </w:r>
      <w:r w:rsidRPr="00816C48">
        <w:rPr>
          <w:rFonts w:hint="eastAsia"/>
        </w:rPr>
        <w:t>最近有关稀疏表示的一些工作提出通过新的字典设计来整合</w:t>
      </w:r>
      <w:r w:rsidR="00B923BE" w:rsidRPr="00B923BE">
        <w:t>gallery</w:t>
      </w:r>
      <w:r w:rsidRPr="00816C48">
        <w:rPr>
          <w:rFonts w:hint="eastAsia"/>
        </w:rPr>
        <w:t>集和外部通用数据集的信息</w:t>
      </w:r>
      <w:r w:rsidRPr="00816C48">
        <w:rPr>
          <w:rFonts w:hint="eastAsia"/>
        </w:rPr>
        <w:t>[12] [</w:t>
      </w:r>
      <w:r w:rsidR="00646FB8">
        <w:rPr>
          <w:rFonts w:hint="eastAsia"/>
        </w:rPr>
        <w:t>？</w:t>
      </w:r>
      <w:r w:rsidRPr="00816C48">
        <w:rPr>
          <w:rFonts w:hint="eastAsia"/>
        </w:rPr>
        <w:t>]</w:t>
      </w:r>
      <w:r w:rsidRPr="00816C48">
        <w:rPr>
          <w:rFonts w:hint="eastAsia"/>
        </w:rPr>
        <w:t>。</w:t>
      </w:r>
      <w:r w:rsidRPr="00816C48">
        <w:rPr>
          <w:rFonts w:hint="eastAsia"/>
        </w:rPr>
        <w:t xml:space="preserve"> </w:t>
      </w:r>
      <w:r w:rsidRPr="00816C48">
        <w:rPr>
          <w:rFonts w:hint="eastAsia"/>
        </w:rPr>
        <w:t>有关一个样本问题的详细调查，请参见</w:t>
      </w:r>
      <w:r w:rsidRPr="00816C48">
        <w:rPr>
          <w:rFonts w:hint="eastAsia"/>
        </w:rPr>
        <w:t>[13]</w:t>
      </w:r>
      <w:r w:rsidRPr="00816C48">
        <w:rPr>
          <w:rFonts w:hint="eastAsia"/>
        </w:rPr>
        <w:t>。</w:t>
      </w:r>
    </w:p>
    <w:p w:rsidR="00816C48" w:rsidRDefault="00816C48" w:rsidP="002E558E">
      <w:r w:rsidRPr="00816C48">
        <w:rPr>
          <w:rFonts w:hint="eastAsia"/>
        </w:rPr>
        <w:lastRenderedPageBreak/>
        <w:t>与保留训练数据的全局或局部结构的现有方法不同</w:t>
      </w:r>
      <w:r w:rsidRPr="00816C48">
        <w:rPr>
          <w:rFonts w:hint="eastAsia"/>
        </w:rPr>
        <w:t>[14]</w:t>
      </w:r>
      <w:r w:rsidRPr="00816C48">
        <w:rPr>
          <w:rFonts w:hint="eastAsia"/>
        </w:rPr>
        <w:t>，</w:t>
      </w:r>
      <w:r w:rsidR="00646FB8" w:rsidRPr="00646FB8">
        <w:rPr>
          <w:rFonts w:hint="eastAsia"/>
        </w:rPr>
        <w:t>我们利用将</w:t>
      </w:r>
      <w:r w:rsidR="00AE25B7" w:rsidRPr="00AE25B7">
        <w:t>gallery</w:t>
      </w:r>
      <w:r w:rsidR="00646FB8" w:rsidRPr="00646FB8">
        <w:rPr>
          <w:rFonts w:hint="eastAsia"/>
        </w:rPr>
        <w:t>样本放置在特征空间中等距的位置来解决一个样本问题的方法，而无需考虑观察空间中训练数据的真实结构。</w:t>
      </w:r>
    </w:p>
    <w:p w:rsidR="00816C48" w:rsidRDefault="00816C48" w:rsidP="002E558E">
      <w:r w:rsidRPr="00816C48">
        <w:rPr>
          <w:rFonts w:hint="eastAsia"/>
        </w:rPr>
        <w:t>此过程（以下称为“</w:t>
      </w:r>
      <w:r w:rsidR="005505BA" w:rsidRPr="005505BA">
        <w:rPr>
          <w:rFonts w:hint="eastAsia"/>
        </w:rPr>
        <w:t>等距嵌入</w:t>
      </w:r>
      <w:r w:rsidR="001603B0" w:rsidRPr="001603B0">
        <w:t>equidistant embedding</w:t>
      </w:r>
      <w:r w:rsidRPr="00816C48">
        <w:rPr>
          <w:rFonts w:hint="eastAsia"/>
        </w:rPr>
        <w:t>”）利用了两个观察结果：</w:t>
      </w:r>
    </w:p>
    <w:p w:rsidR="00816C48" w:rsidRDefault="00816C48" w:rsidP="00816C48">
      <w:pPr>
        <w:ind w:firstLine="420"/>
      </w:pPr>
      <w:r>
        <w:rPr>
          <w:rFonts w:hint="eastAsia"/>
        </w:rPr>
        <w:t>1</w:t>
      </w:r>
      <w:r>
        <w:rPr>
          <w:rFonts w:hint="eastAsia"/>
        </w:rPr>
        <w:t>）许多</w:t>
      </w:r>
      <w:r w:rsidR="0050169A" w:rsidRPr="0050169A">
        <w:t>gallery</w:t>
      </w:r>
      <w:r>
        <w:rPr>
          <w:rFonts w:hint="eastAsia"/>
        </w:rPr>
        <w:t>面孔看起来非常相似，这可能与要素空间中的近距离类相对应。</w:t>
      </w:r>
      <w:r>
        <w:rPr>
          <w:rFonts w:hint="eastAsia"/>
        </w:rPr>
        <w:t xml:space="preserve"> </w:t>
      </w:r>
      <w:r>
        <w:rPr>
          <w:rFonts w:hint="eastAsia"/>
        </w:rPr>
        <w:t>通过将近距离类映射为远距离，等距嵌入会放大微妙的差异，这对于区分相似的面孔至关重要，同时还减少了在光照和遮挡变化的情况下身份混淆的风险。</w:t>
      </w:r>
    </w:p>
    <w:p w:rsidR="00816C48" w:rsidRDefault="00816C48" w:rsidP="00816C48">
      <w:r>
        <w:rPr>
          <w:rFonts w:hint="eastAsia"/>
        </w:rPr>
        <w:t xml:space="preserve">   2</w:t>
      </w:r>
      <w:r>
        <w:rPr>
          <w:rFonts w:hint="eastAsia"/>
        </w:rPr>
        <w:t>）如果</w:t>
      </w:r>
      <w:r w:rsidR="00226FDC" w:rsidRPr="00226FDC">
        <w:t>gallery</w:t>
      </w:r>
      <w:r>
        <w:rPr>
          <w:rFonts w:hint="eastAsia"/>
        </w:rPr>
        <w:t>图像是在不同条件下收集的，则在特征空间中，它们可能会根据采集条件紧密聚类，并且测试样本可能会向条件相似的错误</w:t>
      </w:r>
      <w:r w:rsidR="00BA7C0F" w:rsidRPr="00BA7C0F">
        <w:t>gallery</w:t>
      </w:r>
      <w:r>
        <w:rPr>
          <w:rFonts w:hint="eastAsia"/>
        </w:rPr>
        <w:t>样本倾斜。</w:t>
      </w:r>
      <w:r>
        <w:rPr>
          <w:rFonts w:hint="eastAsia"/>
        </w:rPr>
        <w:t xml:space="preserve"> </w:t>
      </w:r>
      <w:r>
        <w:rPr>
          <w:rFonts w:hint="eastAsia"/>
        </w:rPr>
        <w:t>通过消除基于条件的聚类，等距嵌入可减少因采集条件变化而引起的偏差。</w:t>
      </w:r>
    </w:p>
    <w:p w:rsidR="005505BA" w:rsidRDefault="005505BA" w:rsidP="00816C48">
      <w:r w:rsidRPr="005505BA">
        <w:rPr>
          <w:rFonts w:hint="eastAsia"/>
        </w:rPr>
        <w:t>从理论上讲，等距嵌入的最佳性可以通过</w:t>
      </w:r>
      <w:r w:rsidRPr="005505BA">
        <w:rPr>
          <w:rFonts w:hint="eastAsia"/>
        </w:rPr>
        <w:t>Vapnik</w:t>
      </w:r>
      <w:r w:rsidRPr="005505BA">
        <w:rPr>
          <w:rFonts w:hint="eastAsia"/>
        </w:rPr>
        <w:t>的统计学习理论来解释</w:t>
      </w:r>
      <w:r w:rsidRPr="005505BA">
        <w:rPr>
          <w:rFonts w:hint="eastAsia"/>
        </w:rPr>
        <w:t>[15]</w:t>
      </w:r>
      <w:r w:rsidRPr="005505BA">
        <w:rPr>
          <w:rFonts w:hint="eastAsia"/>
        </w:rPr>
        <w:t>（第</w:t>
      </w:r>
      <w:r w:rsidRPr="005505BA">
        <w:rPr>
          <w:rFonts w:hint="eastAsia"/>
        </w:rPr>
        <w:t>353</w:t>
      </w:r>
      <w:r w:rsidRPr="005505BA">
        <w:rPr>
          <w:rFonts w:hint="eastAsia"/>
        </w:rPr>
        <w:t>页），这证明了通过放置</w:t>
      </w:r>
      <w:r w:rsidRPr="005505BA">
        <w:rPr>
          <w:rFonts w:hint="eastAsia"/>
        </w:rPr>
        <w:t>R</w:t>
      </w:r>
      <w:r w:rsidRPr="005505BA">
        <w:rPr>
          <w:rFonts w:hint="eastAsia"/>
        </w:rPr>
        <w:t>可以最大化</w:t>
      </w:r>
      <m:oMath>
        <m:sSup>
          <m:sSupPr>
            <m:ctrlPr>
              <w:rPr>
                <w:rFonts w:ascii="Cambria Math" w:hAnsi="Cambria Math"/>
              </w:rPr>
            </m:ctrlPr>
          </m:sSupPr>
          <m:e>
            <m:r>
              <m:rPr>
                <m:sty m:val="p"/>
              </m:rPr>
              <w:rPr>
                <w:rFonts w:ascii="Cambria Math" w:hAnsi="Cambria Math" w:hint="eastAsia"/>
              </w:rPr>
              <m:t>R</m:t>
            </m:r>
            <m:ctrlPr>
              <w:rPr>
                <w:rFonts w:ascii="Cambria Math" w:hAnsi="Cambria Math" w:hint="eastAsia"/>
              </w:rPr>
            </m:ctrlPr>
          </m:e>
          <m:sup>
            <m:r>
              <m:rPr>
                <m:sty m:val="p"/>
              </m:rPr>
              <w:rPr>
                <w:rFonts w:ascii="Cambria Math" w:hAnsi="Cambria Math" w:hint="eastAsia"/>
              </w:rPr>
              <m:t>K</m:t>
            </m:r>
            <m:r>
              <m:rPr>
                <m:sty m:val="p"/>
              </m:rPr>
              <w:rPr>
                <w:rFonts w:ascii="MS Gothic" w:hAnsi="MS Gothic" w:cs="MS Gothic"/>
              </w:rPr>
              <m:t>-</m:t>
            </m:r>
            <m:r>
              <m:rPr>
                <m:sty m:val="p"/>
              </m:rPr>
              <w:rPr>
                <w:rFonts w:ascii="Cambria Math" w:hAnsi="Cambria Math" w:hint="eastAsia"/>
              </w:rPr>
              <m:t>1</m:t>
            </m:r>
          </m:sup>
        </m:sSup>
      </m:oMath>
      <w:r w:rsidRPr="005505BA">
        <w:rPr>
          <w:rFonts w:hint="eastAsia"/>
        </w:rPr>
        <w:t>球体中所包含的</w:t>
      </w:r>
      <w:r w:rsidRPr="005505BA">
        <w:rPr>
          <w:rFonts w:hint="eastAsia"/>
        </w:rPr>
        <w:t>k</w:t>
      </w:r>
      <w:r w:rsidRPr="005505BA">
        <w:rPr>
          <w:rFonts w:hint="eastAsia"/>
        </w:rPr>
        <w:t>≤</w:t>
      </w:r>
      <w:r w:rsidRPr="005505BA">
        <w:rPr>
          <w:rFonts w:hint="eastAsia"/>
        </w:rPr>
        <w:t>K</w:t>
      </w:r>
      <w:r w:rsidRPr="005505BA">
        <w:rPr>
          <w:rFonts w:hint="eastAsia"/>
        </w:rPr>
        <w:t>个点的所有二分法的最小余量。</w:t>
      </w:r>
      <w:r w:rsidRPr="005505BA">
        <w:rPr>
          <w:rFonts w:hint="eastAsia"/>
        </w:rPr>
        <w:t xml:space="preserve"> </w:t>
      </w:r>
      <w:r w:rsidRPr="005505BA">
        <w:rPr>
          <w:rFonts w:hint="eastAsia"/>
        </w:rPr>
        <w:t>这些点位于规则单形上，其顶点位于球体的表面上。</w:t>
      </w:r>
      <w:r w:rsidRPr="005505BA">
        <w:rPr>
          <w:rFonts w:hint="eastAsia"/>
        </w:rPr>
        <w:t xml:space="preserve"> </w:t>
      </w:r>
      <w:r w:rsidRPr="005505BA">
        <w:rPr>
          <w:rFonts w:hint="eastAsia"/>
        </w:rPr>
        <w:t>在一个样本问题中，每个样本代表一个类的唯一原型。</w:t>
      </w:r>
      <w:r w:rsidRPr="005505BA">
        <w:rPr>
          <w:rFonts w:hint="eastAsia"/>
        </w:rPr>
        <w:t xml:space="preserve"> </w:t>
      </w:r>
      <w:r w:rsidRPr="005505BA">
        <w:rPr>
          <w:rFonts w:hint="eastAsia"/>
        </w:rPr>
        <w:t>根据</w:t>
      </w:r>
      <w:r w:rsidRPr="005505BA">
        <w:rPr>
          <w:rFonts w:hint="eastAsia"/>
        </w:rPr>
        <w:t>Vapnik</w:t>
      </w:r>
      <w:r w:rsidRPr="005505BA">
        <w:rPr>
          <w:rFonts w:hint="eastAsia"/>
        </w:rPr>
        <w:t>定理，考虑一类和其余类的所有二分法，等距原型是一种最佳嵌入，可最大程度地增加类之间的最小</w:t>
      </w:r>
      <w:r w:rsidR="0051670B" w:rsidRPr="0051670B">
        <w:t>one-against-the-rest</w:t>
      </w:r>
      <w:r w:rsidRPr="005505BA">
        <w:rPr>
          <w:rFonts w:hint="eastAsia"/>
        </w:rPr>
        <w:t>余量。</w:t>
      </w:r>
    </w:p>
    <w:p w:rsidR="0094190F" w:rsidRDefault="0094190F" w:rsidP="00816C48">
      <w:r>
        <w:rPr>
          <w:rFonts w:ascii="CMBX12" w:hAnsi="CMBX12" w:cs="CMBX12"/>
          <w:b/>
          <w:bCs/>
          <w:kern w:val="0"/>
          <w:sz w:val="24"/>
          <w:szCs w:val="24"/>
        </w:rPr>
        <w:t>Remark 1.</w:t>
      </w:r>
      <w:r w:rsidR="00CA4A2D" w:rsidRPr="00CA4A2D">
        <w:rPr>
          <w:rFonts w:hint="eastAsia"/>
        </w:rPr>
        <w:t xml:space="preserve"> </w:t>
      </w:r>
      <w:r w:rsidR="00CA4A2D" w:rsidRPr="00CA4A2D">
        <w:rPr>
          <w:rFonts w:ascii="CMBX12" w:hAnsi="CMBX12" w:cs="CMBX12" w:hint="eastAsia"/>
          <w:b/>
          <w:bCs/>
          <w:kern w:val="0"/>
          <w:sz w:val="24"/>
          <w:szCs w:val="24"/>
        </w:rPr>
        <w:t>在每个类只有一个样本的特征空间中，将</w:t>
      </w:r>
      <w:r w:rsidR="007F0D09" w:rsidRPr="007F0D09">
        <w:rPr>
          <w:rFonts w:ascii="CMBX12" w:hAnsi="CMBX12" w:cs="CMBX12"/>
          <w:b/>
          <w:bCs/>
          <w:kern w:val="0"/>
          <w:sz w:val="24"/>
          <w:szCs w:val="24"/>
        </w:rPr>
        <w:t>gallery</w:t>
      </w:r>
      <w:r w:rsidR="00CA4A2D" w:rsidRPr="00CA4A2D">
        <w:rPr>
          <w:rFonts w:ascii="CMBX12" w:hAnsi="CMBX12" w:cs="CMBX12" w:hint="eastAsia"/>
          <w:b/>
          <w:bCs/>
          <w:kern w:val="0"/>
          <w:sz w:val="24"/>
          <w:szCs w:val="24"/>
        </w:rPr>
        <w:t>样本放在等距的位置等效于最大化任何类与其余类之间的最小余量。</w:t>
      </w:r>
    </w:p>
    <w:p w:rsidR="0094190F" w:rsidRPr="00286964" w:rsidRDefault="00286964" w:rsidP="00816C48">
      <w:r w:rsidRPr="00286964">
        <w:rPr>
          <w:rFonts w:hint="eastAsia"/>
        </w:rPr>
        <w:t>受“</w:t>
      </w:r>
      <w:r w:rsidR="00F2470F" w:rsidRPr="00F2470F">
        <w:t>Remark 1</w:t>
      </w:r>
      <w:r w:rsidRPr="00286964">
        <w:rPr>
          <w:rFonts w:hint="eastAsia"/>
        </w:rPr>
        <w:t>”的启发，我们提出了一种高效且无参数的算法（称为</w:t>
      </w:r>
      <w:r w:rsidRPr="00286964">
        <w:rPr>
          <w:rFonts w:hint="eastAsia"/>
        </w:rPr>
        <w:lastRenderedPageBreak/>
        <w:t>线性回归分析（</w:t>
      </w:r>
      <w:r w:rsidRPr="00286964">
        <w:rPr>
          <w:rFonts w:hint="eastAsia"/>
        </w:rPr>
        <w:t>LRA</w:t>
      </w:r>
      <w:r w:rsidRPr="00286964">
        <w:rPr>
          <w:rFonts w:hint="eastAsia"/>
        </w:rPr>
        <w:t>）），以解决人脸识别中的一个样本问题。</w:t>
      </w:r>
    </w:p>
    <w:p w:rsidR="0094190F" w:rsidRDefault="00AD0F89" w:rsidP="00816C48">
      <w:r w:rsidRPr="00AD0F89">
        <w:rPr>
          <w:rFonts w:hint="eastAsia"/>
        </w:rPr>
        <w:t>如图</w:t>
      </w:r>
      <w:r w:rsidRPr="00AD0F89">
        <w:rPr>
          <w:rFonts w:hint="eastAsia"/>
        </w:rPr>
        <w:t>1</w:t>
      </w:r>
      <w:r w:rsidRPr="00AD0F89">
        <w:rPr>
          <w:rFonts w:hint="eastAsia"/>
        </w:rPr>
        <w:t>所示，</w:t>
      </w:r>
      <w:r w:rsidRPr="00AD0F89">
        <w:rPr>
          <w:rFonts w:hint="eastAsia"/>
        </w:rPr>
        <w:t>LRA</w:t>
      </w:r>
      <w:r w:rsidRPr="00AD0F89">
        <w:rPr>
          <w:rFonts w:hint="eastAsia"/>
        </w:rPr>
        <w:t>使用最小二乘回归将三个</w:t>
      </w:r>
      <w:r w:rsidR="00EA5A69" w:rsidRPr="00EA5A69">
        <w:t>gallery</w:t>
      </w:r>
      <w:r w:rsidRPr="00AD0F89">
        <w:rPr>
          <w:rFonts w:hint="eastAsia"/>
        </w:rPr>
        <w:t>图像映射到</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0</m:t>
                </m:r>
              </m:e>
            </m:d>
            <m:ctrlPr>
              <w:rPr>
                <w:rFonts w:ascii="Cambria Math" w:hAnsi="Cambria Math"/>
                <w:i/>
              </w:rPr>
            </m:ctrlPr>
          </m:e>
          <m:sup>
            <m:r>
              <m:rPr>
                <m:sty m:val="p"/>
              </m:rPr>
              <w:rPr>
                <w:rFonts w:ascii="Cambria Math" w:hAnsi="Cambria Math" w:hint="eastAsia"/>
              </w:rPr>
              <m:t>T</m:t>
            </m:r>
          </m:sup>
        </m:sSup>
      </m:oMath>
      <w:r w:rsidRPr="00AD0F89">
        <w:rPr>
          <w:rFonts w:hint="eastAsia"/>
        </w:rPr>
        <w:t>，</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e>
            </m:d>
            <m:ctrlPr>
              <w:rPr>
                <w:rFonts w:ascii="Cambria Math" w:hAnsi="Cambria Math"/>
                <w:i/>
              </w:rPr>
            </m:ctrlPr>
          </m:e>
          <m:sup>
            <m:r>
              <m:rPr>
                <m:sty m:val="p"/>
              </m:rPr>
              <w:rPr>
                <w:rFonts w:ascii="Cambria Math" w:hAnsi="Cambria Math" w:hint="eastAsia"/>
              </w:rPr>
              <m:t>T</m:t>
            </m:r>
          </m:sup>
        </m:sSup>
      </m:oMath>
      <w:r w:rsidRPr="00AD0F89">
        <w:rPr>
          <w:rFonts w:hint="eastAsia"/>
        </w:rPr>
        <w:t>，</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e>
            </m:d>
            <m:ctrlPr>
              <w:rPr>
                <w:rFonts w:ascii="Cambria Math" w:hAnsi="Cambria Math" w:hint="eastAsia"/>
              </w:rPr>
            </m:ctrlPr>
          </m:e>
          <m:sup>
            <m:r>
              <m:rPr>
                <m:sty m:val="p"/>
              </m:rPr>
              <w:rPr>
                <w:rFonts w:ascii="Cambria Math" w:hAnsi="Cambria Math" w:hint="eastAsia"/>
              </w:rPr>
              <m:t>T</m:t>
            </m:r>
          </m:sup>
        </m:sSup>
      </m:oMath>
      <w:r w:rsidRPr="00AD0F89">
        <w:rPr>
          <w:rFonts w:hint="eastAsia"/>
        </w:rPr>
        <w:t>。</w:t>
      </w:r>
    </w:p>
    <w:p w:rsidR="005216C1" w:rsidRDefault="005216C1" w:rsidP="00816C48">
      <w:r>
        <w:rPr>
          <w:noProof/>
        </w:rPr>
        <w:drawing>
          <wp:inline distT="0" distB="0" distL="0" distR="0" wp14:anchorId="7977A3F5" wp14:editId="2C67FEF1">
            <wp:extent cx="4933333" cy="464761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3333" cy="4647619"/>
                    </a:xfrm>
                    <a:prstGeom prst="rect">
                      <a:avLst/>
                    </a:prstGeom>
                  </pic:spPr>
                </pic:pic>
              </a:graphicData>
            </a:graphic>
          </wp:inline>
        </w:drawing>
      </w:r>
    </w:p>
    <w:p w:rsidR="005216C1" w:rsidRPr="005216C1" w:rsidRDefault="005216C1" w:rsidP="00816C48">
      <w:pPr>
        <w:rPr>
          <w:rFonts w:ascii="黑体" w:eastAsia="黑体" w:hAnsi="黑体"/>
          <w:sz w:val="18"/>
          <w:szCs w:val="18"/>
        </w:rPr>
      </w:pPr>
      <w:r w:rsidRPr="005216C1">
        <w:rPr>
          <w:rFonts w:ascii="黑体" w:eastAsia="黑体" w:hAnsi="黑体" w:hint="eastAsia"/>
          <w:sz w:val="18"/>
          <w:szCs w:val="18"/>
        </w:rPr>
        <w:t>图1：等距原型嵌入空间的几何解释，其中三个</w:t>
      </w:r>
      <w:r w:rsidR="003B32BB" w:rsidRPr="003B32BB">
        <w:rPr>
          <w:rFonts w:ascii="黑体" w:eastAsia="黑体" w:hAnsi="黑体"/>
          <w:sz w:val="18"/>
          <w:szCs w:val="18"/>
        </w:rPr>
        <w:t>gallery</w:t>
      </w:r>
      <w:r w:rsidRPr="005216C1">
        <w:rPr>
          <w:rFonts w:ascii="黑体" w:eastAsia="黑体" w:hAnsi="黑体" w:hint="eastAsia"/>
          <w:sz w:val="18"/>
          <w:szCs w:val="18"/>
        </w:rPr>
        <w:t>图像映射到</w:t>
      </w:r>
      <m:oMath>
        <m:sSup>
          <m:sSupPr>
            <m:ctrlPr>
              <w:rPr>
                <w:rFonts w:ascii="Cambria Math" w:eastAsia="黑体" w:hAnsi="Cambria Math"/>
                <w:sz w:val="18"/>
                <w:szCs w:val="18"/>
              </w:rPr>
            </m:ctrlPr>
          </m:sSupPr>
          <m:e>
            <m:d>
              <m:dPr>
                <m:begChr m:val="["/>
                <m:endChr m:val="]"/>
                <m:ctrlPr>
                  <w:rPr>
                    <w:rFonts w:ascii="Cambria Math" w:eastAsia="黑体" w:hAnsi="Cambria Math"/>
                    <w:sz w:val="18"/>
                    <w:szCs w:val="18"/>
                  </w:rPr>
                </m:ctrlPr>
              </m:dPr>
              <m:e>
                <m:r>
                  <m:rPr>
                    <m:sty m:val="p"/>
                  </m:rPr>
                  <w:rPr>
                    <w:rFonts w:ascii="Cambria Math" w:eastAsia="黑体" w:hAnsi="Cambria Math" w:hint="eastAsia"/>
                    <w:sz w:val="18"/>
                    <w:szCs w:val="18"/>
                  </w:rPr>
                  <m:t>1</m:t>
                </m:r>
                <m:r>
                  <m:rPr>
                    <m:sty m:val="p"/>
                  </m:rPr>
                  <w:rPr>
                    <w:rFonts w:ascii="Cambria Math" w:eastAsia="黑体" w:hAnsi="Cambria Math" w:hint="eastAsia"/>
                    <w:sz w:val="18"/>
                    <w:szCs w:val="18"/>
                  </w:rPr>
                  <m:t>、</m:t>
                </m:r>
                <m:r>
                  <m:rPr>
                    <m:sty m:val="p"/>
                  </m:rPr>
                  <w:rPr>
                    <w:rFonts w:ascii="Cambria Math" w:eastAsia="黑体" w:hAnsi="Cambria Math" w:hint="eastAsia"/>
                    <w:sz w:val="18"/>
                    <w:szCs w:val="18"/>
                  </w:rPr>
                  <m:t>0</m:t>
                </m:r>
                <m:r>
                  <m:rPr>
                    <m:sty m:val="p"/>
                  </m:rPr>
                  <w:rPr>
                    <w:rFonts w:ascii="Cambria Math" w:eastAsia="黑体" w:hAnsi="Cambria Math" w:hint="eastAsia"/>
                    <w:sz w:val="18"/>
                    <w:szCs w:val="18"/>
                  </w:rPr>
                  <m:t>、</m:t>
                </m:r>
                <m:r>
                  <m:rPr>
                    <m:sty m:val="p"/>
                  </m:rPr>
                  <w:rPr>
                    <w:rFonts w:ascii="Cambria Math" w:eastAsia="黑体" w:hAnsi="Cambria Math" w:hint="eastAsia"/>
                    <w:sz w:val="18"/>
                    <w:szCs w:val="18"/>
                  </w:rPr>
                  <m:t>0</m:t>
                </m:r>
              </m:e>
            </m:d>
            <m:ctrlPr>
              <w:rPr>
                <w:rFonts w:ascii="Cambria Math" w:eastAsia="黑体" w:hAnsi="Cambria Math" w:hint="eastAsia"/>
                <w:sz w:val="18"/>
                <w:szCs w:val="18"/>
              </w:rPr>
            </m:ctrlPr>
          </m:e>
          <m:sup>
            <m:r>
              <m:rPr>
                <m:sty m:val="p"/>
              </m:rPr>
              <w:rPr>
                <w:rFonts w:ascii="Cambria Math" w:eastAsia="黑体" w:hAnsi="Cambria Math" w:hint="eastAsia"/>
                <w:sz w:val="18"/>
                <w:szCs w:val="18"/>
              </w:rPr>
              <m:t>T</m:t>
            </m:r>
          </m:sup>
        </m:sSup>
      </m:oMath>
      <w:r w:rsidR="003B32BB">
        <w:rPr>
          <w:rFonts w:ascii="黑体" w:eastAsia="黑体" w:hAnsi="黑体" w:hint="eastAsia"/>
          <w:sz w:val="18"/>
          <w:szCs w:val="18"/>
        </w:rPr>
        <w:t xml:space="preserve"> </w:t>
      </w:r>
      <w:r w:rsidR="003B32BB" w:rsidRPr="003B32BB">
        <w:rPr>
          <w:rFonts w:ascii="黑体" w:eastAsia="黑体" w:hAnsi="黑体" w:hint="eastAsia"/>
          <w:sz w:val="18"/>
          <w:szCs w:val="18"/>
        </w:rPr>
        <w:t>，</w:t>
      </w:r>
      <m:oMath>
        <m:sSup>
          <m:sSupPr>
            <m:ctrlPr>
              <w:rPr>
                <w:rFonts w:ascii="Cambria Math" w:eastAsia="黑体" w:hAnsi="Cambria Math"/>
                <w:sz w:val="18"/>
                <w:szCs w:val="18"/>
              </w:rPr>
            </m:ctrlPr>
          </m:sSupPr>
          <m:e>
            <m:d>
              <m:dPr>
                <m:begChr m:val="["/>
                <m:endChr m:val="]"/>
                <m:ctrlPr>
                  <w:rPr>
                    <w:rFonts w:ascii="Cambria Math" w:eastAsia="黑体" w:hAnsi="Cambria Math"/>
                    <w:sz w:val="18"/>
                    <w:szCs w:val="18"/>
                  </w:rPr>
                </m:ctrlPr>
              </m:dPr>
              <m:e>
                <m:r>
                  <m:rPr>
                    <m:sty m:val="p"/>
                  </m:rPr>
                  <w:rPr>
                    <w:rFonts w:ascii="Cambria Math" w:eastAsia="黑体" w:hAnsi="Cambria Math" w:hint="eastAsia"/>
                    <w:sz w:val="18"/>
                    <w:szCs w:val="18"/>
                  </w:rPr>
                  <m:t>0</m:t>
                </m:r>
                <m:r>
                  <m:rPr>
                    <m:sty m:val="p"/>
                  </m:rPr>
                  <w:rPr>
                    <w:rFonts w:ascii="Cambria Math" w:eastAsia="黑体" w:hAnsi="Cambria Math" w:hint="eastAsia"/>
                    <w:sz w:val="18"/>
                    <w:szCs w:val="18"/>
                  </w:rPr>
                  <m:t>、</m:t>
                </m:r>
                <m:r>
                  <m:rPr>
                    <m:sty m:val="p"/>
                  </m:rPr>
                  <w:rPr>
                    <w:rFonts w:ascii="Cambria Math" w:eastAsia="黑体" w:hAnsi="Cambria Math" w:hint="eastAsia"/>
                    <w:sz w:val="18"/>
                    <w:szCs w:val="18"/>
                  </w:rPr>
                  <m:t>1</m:t>
                </m:r>
                <m:r>
                  <m:rPr>
                    <m:sty m:val="p"/>
                  </m:rPr>
                  <w:rPr>
                    <w:rFonts w:ascii="Cambria Math" w:eastAsia="黑体" w:hAnsi="Cambria Math" w:hint="eastAsia"/>
                    <w:sz w:val="18"/>
                    <w:szCs w:val="18"/>
                  </w:rPr>
                  <m:t>、</m:t>
                </m:r>
                <m:r>
                  <m:rPr>
                    <m:sty m:val="p"/>
                  </m:rPr>
                  <w:rPr>
                    <w:rFonts w:ascii="Cambria Math" w:eastAsia="黑体" w:hAnsi="Cambria Math" w:hint="eastAsia"/>
                    <w:sz w:val="18"/>
                    <w:szCs w:val="18"/>
                  </w:rPr>
                  <m:t>0</m:t>
                </m:r>
              </m:e>
            </m:d>
            <m:ctrlPr>
              <w:rPr>
                <w:rFonts w:ascii="Cambria Math" w:eastAsia="黑体" w:hAnsi="Cambria Math" w:hint="eastAsia"/>
                <w:sz w:val="18"/>
                <w:szCs w:val="18"/>
              </w:rPr>
            </m:ctrlPr>
          </m:e>
          <m:sup>
            <m:r>
              <m:rPr>
                <m:sty m:val="p"/>
              </m:rPr>
              <w:rPr>
                <w:rFonts w:ascii="Cambria Math" w:eastAsia="黑体" w:hAnsi="Cambria Math" w:hint="eastAsia"/>
                <w:sz w:val="18"/>
                <w:szCs w:val="18"/>
              </w:rPr>
              <m:t>T</m:t>
            </m:r>
          </m:sup>
        </m:sSup>
      </m:oMath>
      <w:r w:rsidR="003B32BB" w:rsidRPr="003B32BB">
        <w:rPr>
          <w:rFonts w:ascii="黑体" w:eastAsia="黑体" w:hAnsi="黑体" w:hint="eastAsia"/>
          <w:sz w:val="18"/>
          <w:szCs w:val="18"/>
        </w:rPr>
        <w:t>，</w:t>
      </w:r>
      <m:oMath>
        <m:sSup>
          <m:sSupPr>
            <m:ctrlPr>
              <w:rPr>
                <w:rFonts w:ascii="Cambria Math" w:eastAsia="黑体" w:hAnsi="Cambria Math"/>
                <w:sz w:val="18"/>
                <w:szCs w:val="18"/>
              </w:rPr>
            </m:ctrlPr>
          </m:sSupPr>
          <m:e>
            <m:d>
              <m:dPr>
                <m:begChr m:val="["/>
                <m:endChr m:val="]"/>
                <m:ctrlPr>
                  <w:rPr>
                    <w:rFonts w:ascii="Cambria Math" w:eastAsia="黑体" w:hAnsi="Cambria Math"/>
                    <w:sz w:val="18"/>
                    <w:szCs w:val="18"/>
                  </w:rPr>
                </m:ctrlPr>
              </m:dPr>
              <m:e>
                <m:r>
                  <m:rPr>
                    <m:sty m:val="p"/>
                  </m:rPr>
                  <w:rPr>
                    <w:rFonts w:ascii="Cambria Math" w:eastAsia="黑体" w:hAnsi="Cambria Math" w:hint="eastAsia"/>
                    <w:sz w:val="18"/>
                    <w:szCs w:val="18"/>
                  </w:rPr>
                  <m:t>0</m:t>
                </m:r>
                <m:r>
                  <m:rPr>
                    <m:sty m:val="p"/>
                  </m:rPr>
                  <w:rPr>
                    <w:rFonts w:ascii="Cambria Math" w:eastAsia="黑体" w:hAnsi="Cambria Math" w:hint="eastAsia"/>
                    <w:sz w:val="18"/>
                    <w:szCs w:val="18"/>
                  </w:rPr>
                  <m:t>、</m:t>
                </m:r>
                <m:r>
                  <m:rPr>
                    <m:sty m:val="p"/>
                  </m:rPr>
                  <w:rPr>
                    <w:rFonts w:ascii="Cambria Math" w:eastAsia="黑体" w:hAnsi="Cambria Math" w:hint="eastAsia"/>
                    <w:sz w:val="18"/>
                    <w:szCs w:val="18"/>
                  </w:rPr>
                  <m:t>0</m:t>
                </m:r>
                <m:r>
                  <m:rPr>
                    <m:sty m:val="p"/>
                  </m:rPr>
                  <w:rPr>
                    <w:rFonts w:ascii="Cambria Math" w:eastAsia="黑体" w:hAnsi="Cambria Math" w:hint="eastAsia"/>
                    <w:sz w:val="18"/>
                    <w:szCs w:val="18"/>
                  </w:rPr>
                  <m:t>、</m:t>
                </m:r>
                <m:r>
                  <m:rPr>
                    <m:sty m:val="p"/>
                  </m:rPr>
                  <w:rPr>
                    <w:rFonts w:ascii="Cambria Math" w:eastAsia="黑体" w:hAnsi="Cambria Math" w:hint="eastAsia"/>
                    <w:sz w:val="18"/>
                    <w:szCs w:val="18"/>
                  </w:rPr>
                  <m:t>1</m:t>
                </m:r>
              </m:e>
            </m:d>
            <m:ctrlPr>
              <w:rPr>
                <w:rFonts w:ascii="Cambria Math" w:eastAsia="黑体" w:hAnsi="Cambria Math" w:hint="eastAsia"/>
                <w:sz w:val="18"/>
                <w:szCs w:val="18"/>
              </w:rPr>
            </m:ctrlPr>
          </m:e>
          <m:sup>
            <m:r>
              <m:rPr>
                <m:sty m:val="p"/>
              </m:rPr>
              <w:rPr>
                <w:rFonts w:ascii="Cambria Math" w:eastAsia="黑体" w:hAnsi="Cambria Math" w:hint="eastAsia"/>
                <w:sz w:val="18"/>
                <w:szCs w:val="18"/>
              </w:rPr>
              <m:t>T</m:t>
            </m:r>
          </m:sup>
        </m:sSup>
      </m:oMath>
      <w:r w:rsidRPr="005216C1">
        <w:rPr>
          <w:rFonts w:ascii="黑体" w:eastAsia="黑体" w:hAnsi="黑体" w:hint="eastAsia"/>
          <w:sz w:val="18"/>
          <w:szCs w:val="18"/>
        </w:rPr>
        <w:t>和通用面部变化都映射到</w:t>
      </w:r>
      <m:oMath>
        <m:sSup>
          <m:sSupPr>
            <m:ctrlPr>
              <w:rPr>
                <w:rFonts w:ascii="Cambria Math" w:eastAsia="黑体" w:hAnsi="Cambria Math"/>
                <w:sz w:val="18"/>
                <w:szCs w:val="18"/>
              </w:rPr>
            </m:ctrlPr>
          </m:sSupPr>
          <m:e>
            <m:d>
              <m:dPr>
                <m:begChr m:val="["/>
                <m:endChr m:val="]"/>
                <m:ctrlPr>
                  <w:rPr>
                    <w:rFonts w:ascii="Cambria Math" w:eastAsia="黑体" w:hAnsi="Cambria Math"/>
                    <w:sz w:val="18"/>
                    <w:szCs w:val="18"/>
                  </w:rPr>
                </m:ctrlPr>
              </m:dPr>
              <m:e>
                <m:r>
                  <m:rPr>
                    <m:sty m:val="p"/>
                  </m:rPr>
                  <w:rPr>
                    <w:rFonts w:ascii="Cambria Math" w:eastAsia="黑体" w:hAnsi="Cambria Math" w:hint="eastAsia"/>
                    <w:sz w:val="18"/>
                    <w:szCs w:val="18"/>
                  </w:rPr>
                  <m:t>0</m:t>
                </m:r>
                <m:r>
                  <m:rPr>
                    <m:sty m:val="p"/>
                  </m:rPr>
                  <w:rPr>
                    <w:rFonts w:ascii="Cambria Math" w:eastAsia="黑体" w:hAnsi="Cambria Math"/>
                    <w:sz w:val="18"/>
                    <w:szCs w:val="18"/>
                  </w:rPr>
                  <m:t>,</m:t>
                </m:r>
                <m:r>
                  <m:rPr>
                    <m:sty m:val="p"/>
                  </m:rPr>
                  <w:rPr>
                    <w:rFonts w:ascii="Cambria Math" w:eastAsia="黑体" w:hAnsi="Cambria Math" w:hint="eastAsia"/>
                    <w:sz w:val="18"/>
                    <w:szCs w:val="18"/>
                  </w:rPr>
                  <m:t>0</m:t>
                </m:r>
                <m:r>
                  <m:rPr>
                    <m:sty m:val="p"/>
                  </m:rPr>
                  <w:rPr>
                    <w:rFonts w:ascii="Cambria Math" w:eastAsia="黑体" w:hAnsi="Cambria Math"/>
                    <w:sz w:val="18"/>
                    <w:szCs w:val="18"/>
                  </w:rPr>
                  <m:t>,</m:t>
                </m:r>
                <m:r>
                  <m:rPr>
                    <m:sty m:val="p"/>
                  </m:rPr>
                  <w:rPr>
                    <w:rFonts w:ascii="Cambria Math" w:eastAsia="黑体" w:hAnsi="Cambria Math" w:hint="eastAsia"/>
                    <w:sz w:val="18"/>
                    <w:szCs w:val="18"/>
                  </w:rPr>
                  <m:t>0</m:t>
                </m:r>
              </m:e>
            </m:d>
            <m:ctrlPr>
              <w:rPr>
                <w:rFonts w:ascii="Cambria Math" w:eastAsia="黑体" w:hAnsi="Cambria Math" w:hint="eastAsia"/>
                <w:sz w:val="18"/>
                <w:szCs w:val="18"/>
              </w:rPr>
            </m:ctrlPr>
          </m:e>
          <m:sup>
            <m:r>
              <m:rPr>
                <m:sty m:val="p"/>
              </m:rPr>
              <w:rPr>
                <w:rFonts w:ascii="Cambria Math" w:eastAsia="黑体" w:hAnsi="Cambria Math" w:hint="eastAsia"/>
                <w:sz w:val="18"/>
                <w:szCs w:val="18"/>
              </w:rPr>
              <m:t>T</m:t>
            </m:r>
          </m:sup>
        </m:sSup>
      </m:oMath>
      <w:r w:rsidR="003B32BB">
        <w:rPr>
          <w:rFonts w:ascii="黑体" w:eastAsia="黑体" w:hAnsi="黑体" w:hint="eastAsia"/>
          <w:sz w:val="18"/>
          <w:szCs w:val="18"/>
        </w:rPr>
        <w:t xml:space="preserve"> </w:t>
      </w:r>
      <w:r w:rsidRPr="005216C1">
        <w:rPr>
          <w:rFonts w:ascii="黑体" w:eastAsia="黑体" w:hAnsi="黑体" w:hint="eastAsia"/>
          <w:sz w:val="18"/>
          <w:szCs w:val="18"/>
        </w:rPr>
        <w:t>。 制定了增量学习算法，以根据新近出现的画廊图像，训练样本或一般变化有效地更新模型。</w:t>
      </w:r>
    </w:p>
    <w:p w:rsidR="005216C1" w:rsidRDefault="005216C1" w:rsidP="00816C48"/>
    <w:p w:rsidR="0094190F" w:rsidRDefault="00575BC7" w:rsidP="00816C48">
      <w:r w:rsidRPr="00575BC7">
        <w:rPr>
          <w:rFonts w:hint="eastAsia"/>
        </w:rPr>
        <w:t>回归目标的设置旨在避免耗时的搜索最接近的原型，从而可以通过找到响应向量的最大条目来有效地标识测试样本。除了等距原型嵌入之外，我们的模型还有两个其他优点，如下所示。</w:t>
      </w:r>
    </w:p>
    <w:p w:rsidR="0094190F" w:rsidRDefault="00A64EDF" w:rsidP="00EE28DD">
      <w:pPr>
        <w:pStyle w:val="a8"/>
        <w:numPr>
          <w:ilvl w:val="0"/>
          <w:numId w:val="1"/>
        </w:numPr>
        <w:ind w:firstLineChars="0"/>
      </w:pPr>
      <w:r w:rsidRPr="00A64EDF">
        <w:rPr>
          <w:rFonts w:hint="eastAsia"/>
        </w:rPr>
        <w:t>通用学习。</w:t>
      </w:r>
      <w:r w:rsidRPr="00A64EDF">
        <w:rPr>
          <w:rFonts w:hint="eastAsia"/>
        </w:rPr>
        <w:t>LRA</w:t>
      </w:r>
      <w:r w:rsidRPr="00A64EDF">
        <w:rPr>
          <w:rFonts w:hint="eastAsia"/>
        </w:rPr>
        <w:t>将普通人脸的人际差异映射到</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0</m:t>
                </m:r>
              </m:e>
            </m:d>
            <m:ctrlPr>
              <w:rPr>
                <w:rFonts w:ascii="Cambria Math" w:hAnsi="Cambria Math"/>
                <w:i/>
              </w:rPr>
            </m:ctrlPr>
          </m:e>
          <m:sup>
            <m:r>
              <m:rPr>
                <m:sty m:val="p"/>
              </m:rPr>
              <w:rPr>
                <w:rFonts w:ascii="Cambria Math" w:hAnsi="Cambria Math" w:hint="eastAsia"/>
              </w:rPr>
              <m:t>T</m:t>
            </m:r>
          </m:sup>
        </m:sSup>
      </m:oMath>
      <w:r w:rsidR="00BC1F3E">
        <w:rPr>
          <w:rFonts w:hint="eastAsia"/>
        </w:rPr>
        <w:t xml:space="preserve"> </w:t>
      </w:r>
      <w:r w:rsidRPr="00A64EDF">
        <w:rPr>
          <w:rFonts w:hint="eastAsia"/>
        </w:rPr>
        <w:t>，以便</w:t>
      </w:r>
      <w:r w:rsidR="00EE28DD" w:rsidRPr="00EE28DD">
        <w:lastRenderedPageBreak/>
        <w:t>galley</w:t>
      </w:r>
      <w:r w:rsidRPr="00A64EDF">
        <w:rPr>
          <w:rFonts w:hint="eastAsia"/>
        </w:rPr>
        <w:t>脸部上的任何类似变化都不会影响回归结果。实验结果证实，即使从不同的数据库和相机设置收集了通用数据，该通用学习技术也可以在很大程度上改善人脸识别性能。</w:t>
      </w:r>
    </w:p>
    <w:p w:rsidR="0094190F" w:rsidRDefault="00964E34" w:rsidP="00964E34">
      <w:pPr>
        <w:pStyle w:val="a8"/>
        <w:numPr>
          <w:ilvl w:val="0"/>
          <w:numId w:val="1"/>
        </w:numPr>
        <w:ind w:firstLineChars="0"/>
      </w:pPr>
      <w:r w:rsidRPr="00964E34">
        <w:rPr>
          <w:rFonts w:hint="eastAsia"/>
        </w:rPr>
        <w:t>增量学习。</w:t>
      </w:r>
      <w:r w:rsidRPr="00964E34">
        <w:rPr>
          <w:rFonts w:hint="eastAsia"/>
        </w:rPr>
        <w:t>LRA</w:t>
      </w:r>
      <w:r w:rsidRPr="00964E34">
        <w:rPr>
          <w:rFonts w:hint="eastAsia"/>
        </w:rPr>
        <w:t>的映射矩阵由训练数据矩阵的广义逆来表示，可以通过完善的</w:t>
      </w:r>
      <w:r w:rsidRPr="00964E34">
        <w:rPr>
          <w:rFonts w:hint="eastAsia"/>
        </w:rPr>
        <w:t>Greville</w:t>
      </w:r>
      <w:r w:rsidRPr="00964E34">
        <w:rPr>
          <w:rFonts w:hint="eastAsia"/>
        </w:rPr>
        <w:t>算法来递增计算</w:t>
      </w:r>
      <w:r w:rsidRPr="00964E34">
        <w:rPr>
          <w:rFonts w:hint="eastAsia"/>
        </w:rPr>
        <w:t>[16]</w:t>
      </w:r>
      <w:r w:rsidRPr="00964E34">
        <w:rPr>
          <w:rFonts w:hint="eastAsia"/>
        </w:rPr>
        <w:t>。</w:t>
      </w:r>
      <w:r w:rsidRPr="00964E34">
        <w:rPr>
          <w:rFonts w:hint="eastAsia"/>
        </w:rPr>
        <w:t xml:space="preserve"> </w:t>
      </w:r>
      <w:r w:rsidRPr="00964E34">
        <w:rPr>
          <w:rFonts w:hint="eastAsia"/>
        </w:rPr>
        <w:t>结果，如果添加了新的画廊类，新的训练样本或新的通用变体，则可以有效地更新</w:t>
      </w:r>
      <w:r w:rsidRPr="00964E34">
        <w:rPr>
          <w:rFonts w:hint="eastAsia"/>
        </w:rPr>
        <w:t>LRA</w:t>
      </w:r>
      <w:r w:rsidRPr="00964E34">
        <w:rPr>
          <w:rFonts w:hint="eastAsia"/>
        </w:rPr>
        <w:t>模型。我们将显示增量</w:t>
      </w:r>
      <w:r w:rsidRPr="00964E34">
        <w:rPr>
          <w:rFonts w:hint="eastAsia"/>
        </w:rPr>
        <w:t>LRA</w:t>
      </w:r>
      <w:r w:rsidRPr="00964E34">
        <w:rPr>
          <w:rFonts w:hint="eastAsia"/>
        </w:rPr>
        <w:t>达到与批处理</w:t>
      </w:r>
      <w:r w:rsidRPr="00964E34">
        <w:rPr>
          <w:rFonts w:hint="eastAsia"/>
        </w:rPr>
        <w:t>LRA</w:t>
      </w:r>
      <w:r w:rsidRPr="00964E34">
        <w:rPr>
          <w:rFonts w:hint="eastAsia"/>
        </w:rPr>
        <w:t>相同的识别结果。</w:t>
      </w:r>
    </w:p>
    <w:p w:rsidR="002420AD" w:rsidRDefault="002420AD" w:rsidP="002420AD">
      <w:r>
        <w:rPr>
          <w:rFonts w:hint="eastAsia"/>
        </w:rPr>
        <w:t>应该指出的是，最小二乘回归是模式识别中的“经典”技术，由</w:t>
      </w:r>
      <w:r>
        <w:rPr>
          <w:rFonts w:hint="eastAsia"/>
        </w:rPr>
        <w:t>William G.Wee</w:t>
      </w:r>
      <w:r>
        <w:rPr>
          <w:rFonts w:hint="eastAsia"/>
        </w:rPr>
        <w:t>于</w:t>
      </w:r>
      <w:r>
        <w:rPr>
          <w:rFonts w:hint="eastAsia"/>
        </w:rPr>
        <w:t>1968</w:t>
      </w:r>
      <w:r>
        <w:rPr>
          <w:rFonts w:hint="eastAsia"/>
        </w:rPr>
        <w:t>年首次应用于多类分类</w:t>
      </w:r>
      <w:r>
        <w:rPr>
          <w:rFonts w:hint="eastAsia"/>
        </w:rPr>
        <w:t>[17]</w:t>
      </w:r>
      <w:r>
        <w:rPr>
          <w:rFonts w:hint="eastAsia"/>
        </w:rPr>
        <w:t>，最近在人脸识别中得到普及</w:t>
      </w:r>
      <w:r>
        <w:rPr>
          <w:rFonts w:hint="eastAsia"/>
        </w:rPr>
        <w:t>[18] [19]</w:t>
      </w:r>
      <w:r>
        <w:rPr>
          <w:rFonts w:hint="eastAsia"/>
        </w:rPr>
        <w:t>。</w:t>
      </w:r>
      <w:r>
        <w:rPr>
          <w:rFonts w:hint="eastAsia"/>
        </w:rPr>
        <w:t xml:space="preserve"> </w:t>
      </w:r>
      <w:r>
        <w:rPr>
          <w:rFonts w:hint="eastAsia"/>
        </w:rPr>
        <w:t>尽管先前的工作使用线性回归来解决每个类别中有多个样本的问题，但我们提出的</w:t>
      </w:r>
      <w:r>
        <w:rPr>
          <w:rFonts w:hint="eastAsia"/>
        </w:rPr>
        <w:t>LRA</w:t>
      </w:r>
      <w:r>
        <w:rPr>
          <w:rFonts w:hint="eastAsia"/>
        </w:rPr>
        <w:t>方法首次将最小二乘回归与常见的人脸描述符组合使用来解决一个样本问题，并获得了优异的结果与最先进的方法相比。还介绍了</w:t>
      </w:r>
      <w:r>
        <w:rPr>
          <w:rFonts w:hint="eastAsia"/>
        </w:rPr>
        <w:t>LRA</w:t>
      </w:r>
      <w:r>
        <w:rPr>
          <w:rFonts w:hint="eastAsia"/>
        </w:rPr>
        <w:t>和流行的线性回归分类方法之间的理论和实验比较。</w:t>
      </w:r>
    </w:p>
    <w:p w:rsidR="0094190F" w:rsidRDefault="002420AD" w:rsidP="002420AD">
      <w:r>
        <w:rPr>
          <w:rFonts w:hint="eastAsia"/>
        </w:rPr>
        <w:t xml:space="preserve">   </w:t>
      </w:r>
      <w:r>
        <w:rPr>
          <w:rFonts w:hint="eastAsia"/>
        </w:rPr>
        <w:t>本文的其余部分安排如下：第二部分详细介绍</w:t>
      </w:r>
      <w:r>
        <w:rPr>
          <w:rFonts w:hint="eastAsia"/>
        </w:rPr>
        <w:t>LRA</w:t>
      </w:r>
      <w:r>
        <w:rPr>
          <w:rFonts w:hint="eastAsia"/>
        </w:rPr>
        <w:t>模型的数学原理，并说明如何将回归模型应用于人脸识别，第三部分提供实验结果，第四部分总结本文。</w:t>
      </w:r>
    </w:p>
    <w:p w:rsidR="00A646C2" w:rsidRDefault="00A646C2" w:rsidP="002420AD"/>
    <w:p w:rsidR="00A646C2" w:rsidRDefault="00A646C2" w:rsidP="002420AD"/>
    <w:p w:rsidR="00A646C2" w:rsidRDefault="00A646C2" w:rsidP="002420AD"/>
    <w:p w:rsidR="00A646C2" w:rsidRDefault="00A646C2" w:rsidP="002420AD"/>
    <w:p w:rsidR="00A646C2" w:rsidRPr="0094190F" w:rsidRDefault="00A646C2" w:rsidP="002420AD"/>
    <w:p w:rsidR="002E558E" w:rsidRPr="00A646C2" w:rsidRDefault="002E1227" w:rsidP="00184804">
      <w:pPr>
        <w:outlineLvl w:val="0"/>
        <w:rPr>
          <w:b/>
        </w:rPr>
      </w:pPr>
      <w:bookmarkStart w:id="2" w:name="_Toc29569657"/>
      <w:r w:rsidRPr="00A646C2">
        <w:rPr>
          <w:b/>
        </w:rPr>
        <w:lastRenderedPageBreak/>
        <w:t>2</w:t>
      </w:r>
      <w:r w:rsidR="002E558E" w:rsidRPr="00A646C2">
        <w:rPr>
          <w:b/>
        </w:rPr>
        <w:t xml:space="preserve">. </w:t>
      </w:r>
      <w:r w:rsidR="007362DE" w:rsidRPr="00A646C2">
        <w:rPr>
          <w:b/>
        </w:rPr>
        <w:t>Linear Regression Analysis with Generic Learning</w:t>
      </w:r>
      <w:bookmarkEnd w:id="2"/>
    </w:p>
    <w:p w:rsidR="00B14914" w:rsidRDefault="00B14914" w:rsidP="00693A9C">
      <w:r w:rsidRPr="00B14914">
        <w:rPr>
          <w:rFonts w:hint="eastAsia"/>
        </w:rPr>
        <w:t>本节首先根据线性回归分析（</w:t>
      </w:r>
      <w:r w:rsidRPr="00B14914">
        <w:rPr>
          <w:rFonts w:hint="eastAsia"/>
        </w:rPr>
        <w:t>LRA</w:t>
      </w:r>
      <w:r w:rsidRPr="00B14914">
        <w:rPr>
          <w:rFonts w:hint="eastAsia"/>
        </w:rPr>
        <w:t>）制定基于等距原型的识别，然后尝试通过泛型学习，增量学习和不变描述符来增强回归器的泛化能力。</w:t>
      </w:r>
      <w:r w:rsidRPr="00B14914">
        <w:rPr>
          <w:rFonts w:hint="eastAsia"/>
        </w:rPr>
        <w:t xml:space="preserve"> </w:t>
      </w:r>
      <w:r w:rsidRPr="00B14914">
        <w:rPr>
          <w:rFonts w:hint="eastAsia"/>
        </w:rPr>
        <w:t>还讨论了</w:t>
      </w:r>
      <w:r w:rsidRPr="00B14914">
        <w:rPr>
          <w:rFonts w:hint="eastAsia"/>
        </w:rPr>
        <w:t>LRA</w:t>
      </w:r>
      <w:r w:rsidRPr="00B14914">
        <w:rPr>
          <w:rFonts w:hint="eastAsia"/>
        </w:rPr>
        <w:t>与其他线性回归分类模型之间的关系。</w:t>
      </w:r>
    </w:p>
    <w:p w:rsidR="00693A9C" w:rsidRDefault="00693A9C" w:rsidP="00693A9C"/>
    <w:p w:rsidR="002E558E" w:rsidRDefault="00934100" w:rsidP="002E558E">
      <w:r w:rsidRPr="00934100">
        <w:t>2.1. Linear Regression Analysis (LRA)</w:t>
      </w:r>
    </w:p>
    <w:p w:rsidR="0063489B" w:rsidRDefault="0063489B" w:rsidP="0063489B">
      <w:r>
        <w:rPr>
          <w:rFonts w:hint="eastAsia"/>
        </w:rPr>
        <w:t>为了识别</w:t>
      </w:r>
      <w:r>
        <w:rPr>
          <w:rFonts w:hint="eastAsia"/>
        </w:rPr>
        <w:t>K</w:t>
      </w:r>
      <w:r>
        <w:rPr>
          <w:rFonts w:hint="eastAsia"/>
        </w:rPr>
        <w:t>个</w:t>
      </w:r>
      <w:r w:rsidR="009640F3" w:rsidRPr="009640F3">
        <w:t>subjects</w:t>
      </w:r>
      <w:r>
        <w:rPr>
          <w:rFonts w:hint="eastAsia"/>
        </w:rPr>
        <w:t>，通过移动和旋转</w:t>
      </w:r>
      <w:r w:rsidR="009F5C1B">
        <w:rPr>
          <w:rFonts w:hint="eastAsia"/>
        </w:rPr>
        <w:t>一个</w:t>
      </w:r>
      <w:r>
        <w:rPr>
          <w:rFonts w:hint="eastAsia"/>
        </w:rPr>
        <w:t>K-1</w:t>
      </w:r>
      <w:r>
        <w:rPr>
          <w:rFonts w:hint="eastAsia"/>
        </w:rPr>
        <w:t>个</w:t>
      </w:r>
      <w:r w:rsidR="00F036B7">
        <w:t>regular simplex</w:t>
      </w:r>
      <w:r>
        <w:rPr>
          <w:rFonts w:hint="eastAsia"/>
        </w:rPr>
        <w:t>可以实现无数个等距嵌入。为了提高效率，使用类别指标向量</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i</m:t>
            </m:r>
          </m:sub>
        </m:sSub>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K</m:t>
            </m:r>
          </m:sup>
        </m:sSup>
      </m:oMath>
      <w:r>
        <w:rPr>
          <w:rFonts w:hint="eastAsia"/>
        </w:rPr>
        <w:t>来表示第</w:t>
      </w:r>
      <w:r>
        <w:rPr>
          <w:rFonts w:hint="eastAsia"/>
        </w:rPr>
        <w:t>i</w:t>
      </w:r>
      <w:r>
        <w:rPr>
          <w:rFonts w:hint="eastAsia"/>
        </w:rPr>
        <w:t>个对象，其中</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i</m:t>
            </m:r>
          </m:sub>
        </m:sSub>
        <m:r>
          <m:rPr>
            <m:sty m:val="p"/>
          </m:rPr>
          <w:rPr>
            <w:rFonts w:ascii="Cambria Math" w:hAnsi="Cambria Math" w:hint="eastAsia"/>
          </w:rPr>
          <m:t xml:space="preserve"> = </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0</m:t>
                </m:r>
              </m:e>
            </m:d>
          </m:e>
          <m:sup>
            <m:r>
              <m:rPr>
                <m:sty m:val="p"/>
              </m:rPr>
              <w:rPr>
                <w:rFonts w:ascii="Cambria Math" w:hAnsi="Cambria Math" w:hint="eastAsia"/>
              </w:rPr>
              <m:t>T</m:t>
            </m:r>
          </m:sup>
        </m:sSup>
      </m:oMath>
      <w:r>
        <w:rPr>
          <w:rFonts w:hint="eastAsia"/>
        </w:rPr>
        <w:t>具有单个</w:t>
      </w:r>
      <w:r>
        <w:rPr>
          <w:rFonts w:hint="eastAsia"/>
        </w:rPr>
        <w:t>1</w:t>
      </w:r>
      <w:r>
        <w:rPr>
          <w:rFonts w:hint="eastAsia"/>
        </w:rPr>
        <w:t>，即其</w:t>
      </w:r>
      <w:r w:rsidRPr="00740279">
        <w:rPr>
          <w:rFonts w:hint="eastAsia"/>
          <w:i/>
        </w:rPr>
        <w:t>i</w:t>
      </w:r>
      <w:r>
        <w:rPr>
          <w:rFonts w:hint="eastAsia"/>
        </w:rPr>
        <w:t>th</w:t>
      </w:r>
      <w:r>
        <w:rPr>
          <w:rFonts w:hint="eastAsia"/>
        </w:rPr>
        <w:t>分量。</w:t>
      </w:r>
    </w:p>
    <w:p w:rsidR="00895D16" w:rsidRDefault="0063489B" w:rsidP="0063489B">
      <w:r>
        <w:rPr>
          <w:rFonts w:hint="eastAsia"/>
        </w:rPr>
        <w:t xml:space="preserve">   </w:t>
      </w:r>
      <w:r>
        <w:rPr>
          <w:rFonts w:hint="eastAsia"/>
        </w:rPr>
        <w:t>等距嵌入的这种设置避免了费时的最近邻搜索以进行识别，因为可以通过向量的最大元素有效地找到最近的原型。使用这些目标作为</w:t>
      </w:r>
      <w:r w:rsidR="00175E33" w:rsidRPr="00175E33">
        <w:t>gallery</w:t>
      </w:r>
      <w:r>
        <w:rPr>
          <w:rFonts w:hint="eastAsia"/>
        </w:rPr>
        <w:t>样本的多元输出</w:t>
      </w:r>
      <m:oMath>
        <m:r>
          <m:rPr>
            <m:sty m:val="p"/>
          </m:rPr>
          <w:rPr>
            <w:rFonts w:ascii="Cambria Math" w:hAnsi="Cambria Math" w:hint="eastAsia"/>
          </w:rPr>
          <m:t>X = [</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1</m:t>
            </m:r>
          </m:sub>
        </m:sSub>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K</m:t>
            </m:r>
          </m:sub>
        </m:sSub>
        <m:r>
          <m:rPr>
            <m:sty m:val="p"/>
          </m:rPr>
          <w:rPr>
            <w:rFonts w:ascii="Cambria Math" w:hAnsi="Cambria Math" w:hint="eastAsia"/>
          </w:rPr>
          <m:t>]</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p</m:t>
            </m:r>
            <m:r>
              <m:rPr>
                <m:sty m:val="p"/>
              </m:rPr>
              <w:rPr>
                <w:rFonts w:ascii="Cambria Math" w:hAnsi="Cambria Math" w:hint="eastAsia"/>
              </w:rPr>
              <m:t>×</m:t>
            </m:r>
            <m:r>
              <m:rPr>
                <m:sty m:val="p"/>
              </m:rPr>
              <w:rPr>
                <w:rFonts w:ascii="Cambria Math" w:hAnsi="Cambria Math" w:hint="eastAsia"/>
              </w:rPr>
              <m:t>K</m:t>
            </m:r>
          </m:sup>
        </m:sSup>
      </m:oMath>
      <w:r>
        <w:rPr>
          <w:rFonts w:hint="eastAsia"/>
        </w:rPr>
        <w:t>，我们可以用矩阵符号表示回归模型</w:t>
      </w:r>
    </w:p>
    <w:p w:rsidR="00895D16" w:rsidRDefault="00A922AA" w:rsidP="002E558E">
      <w:r>
        <w:rPr>
          <w:noProof/>
        </w:rPr>
        <w:drawing>
          <wp:inline distT="0" distB="0" distL="0" distR="0" wp14:anchorId="492E7AAD" wp14:editId="280F8B51">
            <wp:extent cx="5274310" cy="3384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8455"/>
                    </a:xfrm>
                    <a:prstGeom prst="rect">
                      <a:avLst/>
                    </a:prstGeom>
                  </pic:spPr>
                </pic:pic>
              </a:graphicData>
            </a:graphic>
          </wp:inline>
        </w:drawing>
      </w:r>
    </w:p>
    <w:p w:rsidR="003A4DE7" w:rsidRDefault="003A4DE7" w:rsidP="003A4DE7">
      <w:r>
        <w:rPr>
          <w:rFonts w:hint="eastAsia"/>
        </w:rPr>
        <w:t>其中</w:t>
      </w:r>
      <m:oMath>
        <m:r>
          <m:rPr>
            <m:sty m:val="p"/>
          </m:rPr>
          <w:rPr>
            <w:rFonts w:ascii="Cambria Math" w:hAnsi="Cambria Math" w:hint="eastAsia"/>
          </w:rPr>
          <m:t>Y = [</m:t>
        </m:r>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hint="eastAsia"/>
              </w:rPr>
              <m:t>K</m:t>
            </m:r>
          </m:sub>
        </m:sSub>
        <m:r>
          <m:rPr>
            <m:sty m:val="p"/>
          </m:rPr>
          <w:rPr>
            <w:rFonts w:ascii="Cambria Math" w:hAnsi="Cambria Math" w:hint="eastAsia"/>
          </w:rPr>
          <m:t>]</m:t>
        </m:r>
      </m:oMath>
      <w:r>
        <w:rPr>
          <w:rFonts w:hint="eastAsia"/>
        </w:rPr>
        <w:t>是一个</w:t>
      </w:r>
      <w:r>
        <w:rPr>
          <w:rFonts w:hint="eastAsia"/>
        </w:rPr>
        <w:t>K</w:t>
      </w:r>
      <w:r>
        <w:rPr>
          <w:rFonts w:hint="eastAsia"/>
        </w:rPr>
        <w:t>×</w:t>
      </w:r>
      <w:r>
        <w:rPr>
          <w:rFonts w:hint="eastAsia"/>
        </w:rPr>
        <w:t>K</w:t>
      </w:r>
      <w:r>
        <w:rPr>
          <w:rFonts w:hint="eastAsia"/>
        </w:rPr>
        <w:t>目标矩阵，</w:t>
      </w:r>
      <w:r>
        <w:rPr>
          <w:rFonts w:hint="eastAsia"/>
        </w:rPr>
        <w:t>W</w:t>
      </w:r>
      <w:r>
        <w:rPr>
          <w:rFonts w:hint="eastAsia"/>
        </w:rPr>
        <w:t>是一个</w:t>
      </w:r>
      <w:r>
        <w:rPr>
          <w:rFonts w:hint="eastAsia"/>
        </w:rPr>
        <w:t>K</w:t>
      </w:r>
      <w:r>
        <w:rPr>
          <w:rFonts w:hint="eastAsia"/>
        </w:rPr>
        <w:t>×</w:t>
      </w:r>
      <w:r>
        <w:rPr>
          <w:rFonts w:hint="eastAsia"/>
        </w:rPr>
        <w:t>p</w:t>
      </w:r>
      <w:r>
        <w:rPr>
          <w:rFonts w:hint="eastAsia"/>
        </w:rPr>
        <w:t>映射矩阵，而</w:t>
      </w:r>
      <m:oMath>
        <m:r>
          <m:rPr>
            <m:sty m:val="p"/>
          </m:rPr>
          <w:rPr>
            <w:rFonts w:ascii="Cambria Math" w:hAnsi="Cambria Math" w:hint="eastAsia"/>
          </w:rPr>
          <m:t>E = [</m:t>
        </m:r>
        <m:sSub>
          <m:sSubPr>
            <m:ctrlPr>
              <w:rPr>
                <w:rFonts w:ascii="Cambria Math" w:hAnsi="Cambria Math"/>
              </w:rPr>
            </m:ctrlPr>
          </m:sSubPr>
          <m:e>
            <m:r>
              <m:rPr>
                <m:sty m:val="p"/>
              </m:rPr>
              <w:rPr>
                <w:rFonts w:ascii="Cambria Math" w:hAnsi="Cambria Math" w:hint="eastAsia"/>
              </w:rPr>
              <m:t>e</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e</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e</m:t>
            </m:r>
          </m:e>
          <m:sub>
            <m:r>
              <m:rPr>
                <m:sty m:val="p"/>
              </m:rPr>
              <w:rPr>
                <w:rFonts w:ascii="Cambria Math" w:hAnsi="Cambria Math" w:hint="eastAsia"/>
              </w:rPr>
              <m:t>K</m:t>
            </m:r>
          </m:sub>
        </m:sSub>
        <m:r>
          <m:rPr>
            <m:sty m:val="p"/>
          </m:rPr>
          <w:rPr>
            <w:rFonts w:ascii="Cambria Math" w:hAnsi="Cambria Math" w:hint="eastAsia"/>
          </w:rPr>
          <m:t>]</m:t>
        </m:r>
      </m:oMath>
      <w:r>
        <w:rPr>
          <w:rFonts w:hint="eastAsia"/>
        </w:rPr>
        <w:t>是一个</w:t>
      </w:r>
      <w:r>
        <w:rPr>
          <w:rFonts w:hint="eastAsia"/>
        </w:rPr>
        <w:t>K</w:t>
      </w:r>
      <w:r>
        <w:rPr>
          <w:rFonts w:hint="eastAsia"/>
        </w:rPr>
        <w:t>×</w:t>
      </w:r>
      <w:r>
        <w:rPr>
          <w:rFonts w:hint="eastAsia"/>
        </w:rPr>
        <w:t>K</w:t>
      </w:r>
      <w:r w:rsidR="00812A19">
        <w:rPr>
          <w:rFonts w:hint="eastAsia"/>
        </w:rPr>
        <w:t>误差</w:t>
      </w:r>
      <w:r w:rsidR="004A090F">
        <w:rPr>
          <w:rFonts w:hint="eastAsia"/>
        </w:rPr>
        <w:t>（</w:t>
      </w:r>
      <w:r w:rsidR="004A090F">
        <w:t>errors</w:t>
      </w:r>
      <w:r w:rsidR="004A090F">
        <w:rPr>
          <w:rFonts w:hint="eastAsia"/>
        </w:rPr>
        <w:t>）</w:t>
      </w:r>
      <w:r>
        <w:rPr>
          <w:rFonts w:hint="eastAsia"/>
        </w:rPr>
        <w:t>矩阵。</w:t>
      </w:r>
      <w:r>
        <w:rPr>
          <w:rFonts w:hint="eastAsia"/>
        </w:rPr>
        <w:t xml:space="preserve"> </w:t>
      </w:r>
      <w:r>
        <w:rPr>
          <w:rFonts w:hint="eastAsia"/>
        </w:rPr>
        <w:t>在不失一般性的前提下，我们假设</w:t>
      </w:r>
      <w:r w:rsidR="00604BAD" w:rsidRPr="00604BAD">
        <w:t>gallery</w:t>
      </w:r>
      <w:r>
        <w:rPr>
          <w:rFonts w:hint="eastAsia"/>
        </w:rPr>
        <w:t>样本是根据它们所在的类排序的，因此我们可以将</w:t>
      </w:r>
      <w:r>
        <w:rPr>
          <w:rFonts w:hint="eastAsia"/>
        </w:rPr>
        <w:t>Y</w:t>
      </w:r>
      <w:r>
        <w:rPr>
          <w:rFonts w:hint="eastAsia"/>
        </w:rPr>
        <w:t>写为</w:t>
      </w:r>
      <w:r>
        <w:rPr>
          <w:rFonts w:hint="eastAsia"/>
        </w:rPr>
        <w:t>K</w:t>
      </w:r>
      <w:r>
        <w:rPr>
          <w:rFonts w:hint="eastAsia"/>
        </w:rPr>
        <w:t>×</w:t>
      </w:r>
      <w:r>
        <w:rPr>
          <w:rFonts w:hint="eastAsia"/>
        </w:rPr>
        <w:t>K</w:t>
      </w:r>
      <w:r w:rsidR="00FF1D96">
        <w:rPr>
          <w:rFonts w:hint="eastAsia"/>
        </w:rPr>
        <w:t>单元</w:t>
      </w:r>
      <w:r>
        <w:rPr>
          <w:rFonts w:hint="eastAsia"/>
        </w:rPr>
        <w:t>矩阵。</w:t>
      </w:r>
    </w:p>
    <w:p w:rsidR="00895D16" w:rsidRDefault="003A4DE7" w:rsidP="003A4DE7">
      <w:r>
        <w:rPr>
          <w:rFonts w:hint="eastAsia"/>
        </w:rPr>
        <w:t xml:space="preserve">  </w:t>
      </w:r>
      <w:r>
        <w:rPr>
          <w:rFonts w:hint="eastAsia"/>
        </w:rPr>
        <w:t>为了最小化平方误差之和，即</w:t>
      </w:r>
      <m:oMath>
        <m:r>
          <m:rPr>
            <m:sty m:val="p"/>
          </m:rPr>
          <w:rPr>
            <w:rFonts w:ascii="Cambria Math" w:hAnsi="Cambria Math" w:hint="eastAsia"/>
          </w:rPr>
          <m:t>Tr {</m:t>
        </m:r>
        <m:sSup>
          <m:sSupPr>
            <m:ctrlPr>
              <w:rPr>
                <w:rFonts w:ascii="Cambria Math" w:hAnsi="Cambria Math"/>
              </w:rPr>
            </m:ctrlPr>
          </m:sSupPr>
          <m:e>
            <m:r>
              <m:rPr>
                <m:sty m:val="p"/>
              </m:rPr>
              <w:rPr>
                <w:rFonts w:ascii="Cambria Math" w:hAnsi="Cambria Math" w:hint="eastAsia"/>
              </w:rPr>
              <m:t>E</m:t>
            </m:r>
          </m:e>
          <m:sup>
            <m:r>
              <m:rPr>
                <m:sty m:val="p"/>
              </m:rPr>
              <w:rPr>
                <w:rFonts w:ascii="Cambria Math" w:hAnsi="Cambria Math" w:hint="eastAsia"/>
              </w:rPr>
              <m:t>T</m:t>
            </m:r>
          </m:sup>
        </m:sSup>
        <m:r>
          <m:rPr>
            <m:sty m:val="p"/>
          </m:rPr>
          <w:rPr>
            <w:rFonts w:ascii="Cambria Math" w:hAnsi="Cambria Math" w:hint="eastAsia"/>
          </w:rPr>
          <m:t>E}</m:t>
        </m:r>
      </m:oMath>
      <w:r>
        <w:rPr>
          <w:rFonts w:hint="eastAsia"/>
        </w:rPr>
        <w:t>，可以如下计算最佳变换矩阵。</w:t>
      </w:r>
    </w:p>
    <w:p w:rsidR="00895D16" w:rsidRDefault="005D0097" w:rsidP="002E558E">
      <w:r>
        <w:rPr>
          <w:noProof/>
        </w:rPr>
        <w:drawing>
          <wp:inline distT="0" distB="0" distL="0" distR="0" wp14:anchorId="08D8799B" wp14:editId="3DC9E088">
            <wp:extent cx="5274310" cy="3365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6550"/>
                    </a:xfrm>
                    <a:prstGeom prst="rect">
                      <a:avLst/>
                    </a:prstGeom>
                  </pic:spPr>
                </pic:pic>
              </a:graphicData>
            </a:graphic>
          </wp:inline>
        </w:drawing>
      </w:r>
    </w:p>
    <w:p w:rsidR="00A5257F" w:rsidRDefault="00A5257F" w:rsidP="00A5257F">
      <w:r>
        <w:rPr>
          <w:rFonts w:hint="eastAsia"/>
        </w:rPr>
        <w:lastRenderedPageBreak/>
        <w:t>其中</w:t>
      </w:r>
      <w:r>
        <w:rPr>
          <w:rFonts w:hint="eastAsia"/>
        </w:rPr>
        <w:t>X</w:t>
      </w:r>
      <w:r>
        <w:rPr>
          <w:rFonts w:hint="eastAsia"/>
        </w:rPr>
        <w:t>†表示</w:t>
      </w:r>
      <w:r>
        <w:rPr>
          <w:rFonts w:hint="eastAsia"/>
        </w:rPr>
        <w:t>X</w:t>
      </w:r>
      <w:r>
        <w:rPr>
          <w:rFonts w:hint="eastAsia"/>
        </w:rPr>
        <w:t>的广义逆。当将新颖的</w:t>
      </w:r>
      <w:r w:rsidRPr="00A5257F">
        <w:t>test</w:t>
      </w:r>
      <w:r>
        <w:rPr>
          <w:rFonts w:hint="eastAsia"/>
        </w:rPr>
        <w:t>图像提供给基于</w:t>
      </w:r>
      <w:r>
        <w:rPr>
          <w:rFonts w:hint="eastAsia"/>
        </w:rPr>
        <w:t>LRA</w:t>
      </w:r>
      <w:r>
        <w:rPr>
          <w:rFonts w:hint="eastAsia"/>
        </w:rPr>
        <w:t>的分类器时，首先提取图像的特征向量（用</w:t>
      </w:r>
      <w:r>
        <w:rPr>
          <w:rFonts w:hint="eastAsia"/>
        </w:rPr>
        <w:t>x</w:t>
      </w:r>
      <w:r>
        <w:rPr>
          <w:rFonts w:hint="eastAsia"/>
        </w:rPr>
        <w:t>表示），然后将其</w:t>
      </w:r>
      <w:r w:rsidR="00976FA4">
        <w:rPr>
          <w:rFonts w:hint="eastAsia"/>
        </w:rPr>
        <w:t>归一化</w:t>
      </w:r>
      <w:r>
        <w:rPr>
          <w:rFonts w:hint="eastAsia"/>
        </w:rPr>
        <w:t>为零均值和单位长度。</w:t>
      </w:r>
      <w:r w:rsidR="00640F2E" w:rsidRPr="00640F2E">
        <w:t>response vector</w:t>
      </w:r>
      <w:r>
        <w:rPr>
          <w:rFonts w:hint="eastAsia"/>
        </w:rPr>
        <w:t>响应向量</w:t>
      </w:r>
      <m:oMath>
        <m:r>
          <m:rPr>
            <m:sty m:val="p"/>
          </m:rPr>
          <w:rPr>
            <w:rFonts w:ascii="Cambria Math" w:hAnsi="Cambria Math" w:hint="eastAsia"/>
          </w:rPr>
          <m:t>y</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K</m:t>
            </m:r>
          </m:sup>
        </m:sSup>
      </m:oMath>
      <w:r w:rsidR="000753BD">
        <w:rPr>
          <w:rFonts w:hint="eastAsia"/>
        </w:rPr>
        <w:t xml:space="preserve"> </w:t>
      </w:r>
      <w:r>
        <w:rPr>
          <w:rFonts w:hint="eastAsia"/>
        </w:rPr>
        <w:t>通过线性变换得出：</w:t>
      </w:r>
      <w:r>
        <w:rPr>
          <w:rFonts w:hint="eastAsia"/>
        </w:rPr>
        <w:t>y = Wx</w:t>
      </w:r>
      <w:r>
        <w:rPr>
          <w:rFonts w:hint="eastAsia"/>
        </w:rPr>
        <w:t>。</w:t>
      </w:r>
    </w:p>
    <w:p w:rsidR="005D0097" w:rsidRDefault="00A5257F" w:rsidP="00A5257F">
      <w:r>
        <w:rPr>
          <w:rFonts w:hint="eastAsia"/>
        </w:rPr>
        <w:t>最后，识别结果由响应向量的最大部分确定：</w:t>
      </w:r>
    </w:p>
    <w:p w:rsidR="00173D1F" w:rsidRDefault="00270B9F" w:rsidP="00A5257F">
      <w:r>
        <w:rPr>
          <w:noProof/>
        </w:rPr>
        <w:drawing>
          <wp:inline distT="0" distB="0" distL="0" distR="0" wp14:anchorId="4FEA4D18" wp14:editId="3371D0A8">
            <wp:extent cx="5274310" cy="337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820"/>
                    </a:xfrm>
                    <a:prstGeom prst="rect">
                      <a:avLst/>
                    </a:prstGeom>
                  </pic:spPr>
                </pic:pic>
              </a:graphicData>
            </a:graphic>
          </wp:inline>
        </w:drawing>
      </w:r>
    </w:p>
    <w:p w:rsidR="00270B9F" w:rsidRDefault="00FB54B7" w:rsidP="00A5257F">
      <w:r w:rsidRPr="00FB54B7">
        <w:rPr>
          <w:rFonts w:hint="eastAsia"/>
        </w:rPr>
        <w:t>其中</w:t>
      </w:r>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sidRPr="00FB54B7">
        <w:rPr>
          <w:rFonts w:hint="eastAsia"/>
        </w:rPr>
        <w:t>表示响应向量</w:t>
      </w:r>
      <w:r w:rsidRPr="00FB54B7">
        <w:rPr>
          <w:rFonts w:hint="eastAsia"/>
        </w:rPr>
        <w:t>y</w:t>
      </w:r>
      <w:r w:rsidRPr="00FB54B7">
        <w:rPr>
          <w:rFonts w:hint="eastAsia"/>
        </w:rPr>
        <w:t>的第</w:t>
      </w:r>
      <w:r w:rsidRPr="00FB54B7">
        <w:rPr>
          <w:rFonts w:hint="eastAsia"/>
        </w:rPr>
        <w:t>i</w:t>
      </w:r>
      <w:r w:rsidRPr="00FB54B7">
        <w:rPr>
          <w:rFonts w:hint="eastAsia"/>
        </w:rPr>
        <w:t>个元素。</w:t>
      </w:r>
    </w:p>
    <w:p w:rsidR="00BF3B03" w:rsidRPr="005D0097" w:rsidRDefault="00BF3B03" w:rsidP="00A5257F">
      <w:r w:rsidRPr="00BF3B03">
        <w:rPr>
          <w:rFonts w:hint="eastAsia"/>
        </w:rPr>
        <w:t>应该提到的是，</w:t>
      </w:r>
      <w:r w:rsidRPr="00BF3B03">
        <w:rPr>
          <w:rFonts w:hint="eastAsia"/>
        </w:rPr>
        <w:t>LRA</w:t>
      </w:r>
      <w:r w:rsidRPr="00BF3B03">
        <w:rPr>
          <w:rFonts w:hint="eastAsia"/>
        </w:rPr>
        <w:t>的数学公式与“</w:t>
      </w:r>
      <w:r w:rsidR="00EE5E16" w:rsidRPr="00EE5E16">
        <w:t>indicator</w:t>
      </w:r>
      <w:r w:rsidRPr="00BF3B03">
        <w:rPr>
          <w:rFonts w:hint="eastAsia"/>
        </w:rPr>
        <w:t>矩阵的线性回归</w:t>
      </w:r>
      <w:r w:rsidRPr="00BF3B03">
        <w:rPr>
          <w:rFonts w:hint="eastAsia"/>
        </w:rPr>
        <w:t>[20]</w:t>
      </w:r>
      <w:r w:rsidRPr="00BF3B03">
        <w:rPr>
          <w:rFonts w:hint="eastAsia"/>
        </w:rPr>
        <w:t>”相同，但是由于以下两个方面的特点，它被更名为“线性回归分析”。</w:t>
      </w:r>
      <w:r w:rsidRPr="00BF3B03">
        <w:rPr>
          <w:rFonts w:hint="eastAsia"/>
        </w:rPr>
        <w:t xml:space="preserve"> </w:t>
      </w:r>
      <w:r w:rsidRPr="00BF3B03">
        <w:rPr>
          <w:rFonts w:hint="eastAsia"/>
        </w:rPr>
        <w:t>首先，</w:t>
      </w:r>
      <w:r w:rsidRPr="00BF3B03">
        <w:rPr>
          <w:rFonts w:hint="eastAsia"/>
        </w:rPr>
        <w:t>LRA</w:t>
      </w:r>
      <w:r w:rsidRPr="00BF3B03">
        <w:rPr>
          <w:rFonts w:hint="eastAsia"/>
        </w:rPr>
        <w:t>是等距原型的有效分类器，如</w:t>
      </w:r>
      <w:r w:rsidR="00235679" w:rsidRPr="00235679">
        <w:t>Remark 1</w:t>
      </w:r>
      <w:r w:rsidRPr="00BF3B03">
        <w:rPr>
          <w:rFonts w:hint="eastAsia"/>
        </w:rPr>
        <w:t>所示，它对单样本问题具有深刻的理论依据。其次，通过适当地指定回归目标</w:t>
      </w:r>
      <w:r w:rsidR="007809AF">
        <w:rPr>
          <w:rFonts w:hint="eastAsia"/>
        </w:rPr>
        <w:t>（</w:t>
      </w:r>
      <w:r w:rsidR="007809AF" w:rsidRPr="007809AF">
        <w:t>regression target</w:t>
      </w:r>
      <w:r w:rsidR="007809AF">
        <w:rPr>
          <w:rFonts w:hint="eastAsia"/>
        </w:rPr>
        <w:t>）</w:t>
      </w:r>
      <w:r w:rsidRPr="00BF3B03">
        <w:rPr>
          <w:rFonts w:hint="eastAsia"/>
        </w:rPr>
        <w:t>，</w:t>
      </w:r>
      <w:r w:rsidRPr="00BF3B03">
        <w:rPr>
          <w:rFonts w:hint="eastAsia"/>
        </w:rPr>
        <w:t>LRA</w:t>
      </w:r>
      <w:r w:rsidRPr="00BF3B03">
        <w:rPr>
          <w:rFonts w:hint="eastAsia"/>
        </w:rPr>
        <w:t>得以扩展，以包括更多</w:t>
      </w:r>
      <w:r w:rsidR="00DE0955" w:rsidRPr="00DE0955">
        <w:t>gallery</w:t>
      </w:r>
      <w:r w:rsidRPr="00BF3B03">
        <w:rPr>
          <w:rFonts w:hint="eastAsia"/>
        </w:rPr>
        <w:t>之外的信息，以进一步提高性能。</w:t>
      </w:r>
    </w:p>
    <w:p w:rsidR="00934100" w:rsidRDefault="0060607A" w:rsidP="00CB6681">
      <w:pPr>
        <w:tabs>
          <w:tab w:val="left" w:pos="5171"/>
        </w:tabs>
      </w:pPr>
      <w:r w:rsidRPr="0060607A">
        <w:t>2.2. LRA with Generic Learning (LRA-GL)</w:t>
      </w:r>
      <w:r w:rsidR="00CB6681">
        <w:tab/>
      </w:r>
    </w:p>
    <w:p w:rsidR="00CB6681" w:rsidRDefault="002A4054" w:rsidP="00CB6681">
      <w:pPr>
        <w:tabs>
          <w:tab w:val="left" w:pos="5171"/>
        </w:tabs>
      </w:pPr>
      <w:r w:rsidRPr="002A4054">
        <w:rPr>
          <w:rFonts w:hint="eastAsia"/>
        </w:rPr>
        <w:t>给定学习的映射矩阵</w:t>
      </w:r>
      <w:r w:rsidRPr="002A4054">
        <w:rPr>
          <w:rFonts w:hint="eastAsia"/>
        </w:rPr>
        <w:t>W</w:t>
      </w:r>
      <w:r w:rsidRPr="002A4054">
        <w:rPr>
          <w:rFonts w:hint="eastAsia"/>
        </w:rPr>
        <w:t>和</w:t>
      </w:r>
      <w:r w:rsidR="008D7278" w:rsidRPr="008D7278">
        <w:t>subject</w:t>
      </w:r>
      <w:r w:rsidR="008D7278" w:rsidRPr="008D7278">
        <w:rPr>
          <w:rFonts w:hint="eastAsia"/>
        </w:rPr>
        <w:t xml:space="preserve"> </w:t>
      </w:r>
      <w:r w:rsidR="00182E9C">
        <w:t xml:space="preserve"> i</w:t>
      </w:r>
      <w:r w:rsidRPr="002A4054">
        <w:rPr>
          <w:rFonts w:hint="eastAsia"/>
        </w:rPr>
        <w:t>的</w:t>
      </w:r>
      <w:r w:rsidR="00744B45">
        <w:rPr>
          <w:rFonts w:hint="eastAsia"/>
        </w:rPr>
        <w:t>test</w:t>
      </w:r>
      <w:r w:rsidRPr="002A4054">
        <w:rPr>
          <w:rFonts w:hint="eastAsia"/>
        </w:rPr>
        <w:t>样本</w:t>
      </w:r>
      <w:r w:rsidRPr="002A4054">
        <w:rPr>
          <w:rFonts w:hint="eastAsia"/>
        </w:rPr>
        <w:t>x</w:t>
      </w:r>
      <w:r w:rsidRPr="002A4054">
        <w:rPr>
          <w:rFonts w:hint="eastAsia"/>
        </w:rPr>
        <w:t>，</w:t>
      </w:r>
      <w:r w:rsidRPr="002A4054">
        <w:rPr>
          <w:rFonts w:hint="eastAsia"/>
        </w:rPr>
        <w:t>LRA</w:t>
      </w:r>
      <w:r w:rsidRPr="002A4054">
        <w:rPr>
          <w:rFonts w:hint="eastAsia"/>
        </w:rPr>
        <w:t>的任务是从嘈杂的响应向量</w:t>
      </w:r>
      <w:r w:rsidRPr="002A4054">
        <w:rPr>
          <w:rFonts w:hint="eastAsia"/>
        </w:rPr>
        <w:t>y</w:t>
      </w:r>
      <w:r w:rsidRPr="002A4054">
        <w:rPr>
          <w:rFonts w:hint="eastAsia"/>
        </w:rPr>
        <w:t>中恢复潜在的</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i</m:t>
            </m:r>
          </m:sub>
        </m:sSub>
      </m:oMath>
      <w:r w:rsidRPr="002A4054">
        <w:rPr>
          <w:rFonts w:hint="eastAsia"/>
        </w:rPr>
        <w:t>。将面部识别问题视为具有测量误差的线性回归模型</w:t>
      </w:r>
      <w:r w:rsidRPr="002A4054">
        <w:rPr>
          <w:rFonts w:hint="eastAsia"/>
        </w:rPr>
        <w:t>[21]</w:t>
      </w:r>
      <w:r w:rsidRPr="002A4054">
        <w:rPr>
          <w:rFonts w:hint="eastAsia"/>
        </w:rPr>
        <w:t>，如下所示：</w:t>
      </w:r>
    </w:p>
    <w:p w:rsidR="00CB6681" w:rsidRDefault="00CE5D3E" w:rsidP="00CB6681">
      <w:pPr>
        <w:tabs>
          <w:tab w:val="left" w:pos="5171"/>
        </w:tabs>
      </w:pPr>
      <w:r>
        <w:rPr>
          <w:noProof/>
        </w:rPr>
        <w:drawing>
          <wp:inline distT="0" distB="0" distL="0" distR="0" wp14:anchorId="370CABD7" wp14:editId="3597DF27">
            <wp:extent cx="5274310" cy="6502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50240"/>
                    </a:xfrm>
                    <a:prstGeom prst="rect">
                      <a:avLst/>
                    </a:prstGeom>
                  </pic:spPr>
                </pic:pic>
              </a:graphicData>
            </a:graphic>
          </wp:inline>
        </w:drawing>
      </w:r>
    </w:p>
    <w:p w:rsidR="0097517A" w:rsidRDefault="00CE5D3E" w:rsidP="00CB6681">
      <w:pPr>
        <w:tabs>
          <w:tab w:val="left" w:pos="5171"/>
        </w:tabs>
      </w:pPr>
      <w:r w:rsidRPr="00CE5D3E">
        <w:rPr>
          <w:rFonts w:hint="eastAsia"/>
        </w:rPr>
        <w:t>其中</w:t>
      </w:r>
      <w:r w:rsidR="00AE5879">
        <w:rPr>
          <w:rFonts w:hint="eastAsia"/>
        </w:rPr>
        <w:t>t</w:t>
      </w:r>
      <w:r w:rsidR="00AE5879">
        <w:t>est</w:t>
      </w:r>
      <w:r w:rsidRPr="00CE5D3E">
        <w:rPr>
          <w:rFonts w:hint="eastAsia"/>
        </w:rPr>
        <w:t>样本</w:t>
      </w:r>
      <w:r w:rsidRPr="00CE5D3E">
        <w:rPr>
          <w:rFonts w:hint="eastAsia"/>
        </w:rPr>
        <w:t>x</w:t>
      </w:r>
      <w:r w:rsidRPr="00CE5D3E">
        <w:rPr>
          <w:rFonts w:hint="eastAsia"/>
        </w:rPr>
        <w:t>表示为正确的</w:t>
      </w:r>
      <w:r w:rsidR="00CD6AC2" w:rsidRPr="00CD6AC2">
        <w:t>gallery</w:t>
      </w:r>
      <w:r w:rsidRPr="00CE5D3E">
        <w:rPr>
          <w:rFonts w:hint="eastAsia"/>
        </w:rPr>
        <w:t>样本</w:t>
      </w:r>
      <w:r w:rsidRPr="00CE5D3E">
        <w:rPr>
          <w:rFonts w:hint="eastAsia"/>
        </w:rPr>
        <w:t>xi</w:t>
      </w:r>
      <w:r w:rsidRPr="00CE5D3E">
        <w:rPr>
          <w:rFonts w:hint="eastAsia"/>
        </w:rPr>
        <w:t>和相关的类内变化</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hint="eastAsia"/>
              </w:rPr>
              <m:t>i</m:t>
            </m:r>
          </m:sub>
        </m:sSub>
      </m:oMath>
      <w:r w:rsidRPr="00CE5D3E">
        <w:rPr>
          <w:rFonts w:hint="eastAsia"/>
        </w:rPr>
        <w:t>的组合。</w:t>
      </w:r>
    </w:p>
    <w:p w:rsidR="00CE5D3E" w:rsidRDefault="00CE5D3E" w:rsidP="00CB6681">
      <w:pPr>
        <w:tabs>
          <w:tab w:val="left" w:pos="5171"/>
        </w:tabs>
      </w:pPr>
      <w:r w:rsidRPr="00CE5D3E">
        <w:rPr>
          <w:rFonts w:hint="eastAsia"/>
        </w:rPr>
        <w:t>在训练阶段，（</w:t>
      </w:r>
      <w:r w:rsidRPr="00CE5D3E">
        <w:rPr>
          <w:rFonts w:hint="eastAsia"/>
        </w:rPr>
        <w:t>2</w:t>
      </w:r>
      <w:r w:rsidRPr="00CE5D3E">
        <w:rPr>
          <w:rFonts w:hint="eastAsia"/>
        </w:rPr>
        <w:t>）中的最小二乘解假设误差项</w:t>
      </w:r>
      <w:r w:rsidRPr="00CE5D3E">
        <w:rPr>
          <w:rFonts w:hint="eastAsia"/>
        </w:rPr>
        <w:t>e</w:t>
      </w:r>
      <w:r w:rsidRPr="00CE5D3E">
        <w:rPr>
          <w:rFonts w:hint="eastAsia"/>
        </w:rPr>
        <w:t>为零平均高斯噪声。</w:t>
      </w:r>
      <w:r w:rsidRPr="00CE5D3E">
        <w:rPr>
          <w:rFonts w:hint="eastAsia"/>
        </w:rPr>
        <w:t xml:space="preserve"> </w:t>
      </w:r>
      <w:r w:rsidRPr="00CE5D3E">
        <w:rPr>
          <w:rFonts w:hint="eastAsia"/>
        </w:rPr>
        <w:lastRenderedPageBreak/>
        <w:t>然而，在表情，光照和遮挡中存在未观察到的变化</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hint="eastAsia"/>
              </w:rPr>
              <m:t>i</m:t>
            </m:r>
          </m:sub>
        </m:sSub>
      </m:oMath>
      <w:r w:rsidRPr="00CE5D3E">
        <w:rPr>
          <w:rFonts w:hint="eastAsia"/>
        </w:rPr>
        <w:t>时，</w:t>
      </w:r>
      <w:r w:rsidR="0093554C">
        <w:rPr>
          <w:rFonts w:hint="eastAsia"/>
        </w:rPr>
        <w:t>t</w:t>
      </w:r>
      <w:r w:rsidR="0093554C">
        <w:t>est</w:t>
      </w:r>
      <w:r w:rsidRPr="00CE5D3E">
        <w:rPr>
          <w:rFonts w:hint="eastAsia"/>
        </w:rPr>
        <w:t>图像</w:t>
      </w:r>
      <w:r w:rsidRPr="00CE5D3E">
        <w:rPr>
          <w:rFonts w:hint="eastAsia"/>
        </w:rPr>
        <w:t>x</w:t>
      </w:r>
      <w:r w:rsidRPr="00CE5D3E">
        <w:rPr>
          <w:rFonts w:hint="eastAsia"/>
        </w:rPr>
        <w:t>可能会与正确的</w:t>
      </w:r>
      <w:r w:rsidR="006E61BF">
        <w:rPr>
          <w:rFonts w:hint="eastAsia"/>
        </w:rPr>
        <w:t>g</w:t>
      </w:r>
      <w:r w:rsidR="006E61BF">
        <w:t>allery</w:t>
      </w:r>
      <w:r w:rsidRPr="00CE5D3E">
        <w:rPr>
          <w:rFonts w:hint="eastAsia"/>
        </w:rPr>
        <w:t>图像</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i</m:t>
            </m:r>
          </m:sub>
        </m:sSub>
      </m:oMath>
      <w:r w:rsidRPr="00CE5D3E">
        <w:rPr>
          <w:rFonts w:hint="eastAsia"/>
        </w:rPr>
        <w:t>大大偏离，并且回归误差实际上与高斯分布相差甚远。</w:t>
      </w:r>
      <w:r w:rsidRPr="00CE5D3E">
        <w:rPr>
          <w:rFonts w:hint="eastAsia"/>
        </w:rPr>
        <w:t xml:space="preserve"> </w:t>
      </w:r>
      <w:r w:rsidRPr="00CE5D3E">
        <w:rPr>
          <w:rFonts w:hint="eastAsia"/>
        </w:rPr>
        <w:t>因此，最小平方解</w:t>
      </w:r>
      <w:r w:rsidRPr="00CE5D3E">
        <w:rPr>
          <w:rFonts w:hint="eastAsia"/>
        </w:rPr>
        <w:t>W</w:t>
      </w:r>
      <w:r w:rsidRPr="00CE5D3E">
        <w:rPr>
          <w:rFonts w:hint="eastAsia"/>
        </w:rPr>
        <w:t>对于具有大变化</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hint="eastAsia"/>
              </w:rPr>
              <m:t>i</m:t>
            </m:r>
          </m:sub>
        </m:sSub>
      </m:oMath>
      <w:r w:rsidRPr="00CE5D3E">
        <w:rPr>
          <w:rFonts w:hint="eastAsia"/>
        </w:rPr>
        <w:t>的识别问题是不</w:t>
      </w:r>
      <w:r w:rsidR="0044257A">
        <w:rPr>
          <w:rFonts w:hint="eastAsia"/>
        </w:rPr>
        <w:t>可取</w:t>
      </w:r>
      <w:r w:rsidRPr="00CE5D3E">
        <w:rPr>
          <w:rFonts w:hint="eastAsia"/>
        </w:rPr>
        <w:t>的。</w:t>
      </w:r>
      <w:r w:rsidRPr="00CE5D3E">
        <w:rPr>
          <w:rFonts w:hint="eastAsia"/>
        </w:rPr>
        <w:t xml:space="preserve"> </w:t>
      </w:r>
      <w:r w:rsidRPr="00CE5D3E">
        <w:rPr>
          <w:rFonts w:hint="eastAsia"/>
        </w:rPr>
        <w:t>取代基于鲁棒估计</w:t>
      </w:r>
      <w:r w:rsidRPr="00CE5D3E">
        <w:rPr>
          <w:rFonts w:hint="eastAsia"/>
        </w:rPr>
        <w:t>[22] [23]</w:t>
      </w:r>
      <w:r w:rsidRPr="00CE5D3E">
        <w:rPr>
          <w:rFonts w:hint="eastAsia"/>
        </w:rPr>
        <w:t>或基于局部分割</w:t>
      </w:r>
      <w:r w:rsidRPr="00CE5D3E">
        <w:rPr>
          <w:rFonts w:hint="eastAsia"/>
        </w:rPr>
        <w:t>[9] [18]</w:t>
      </w:r>
      <w:r w:rsidRPr="00CE5D3E">
        <w:rPr>
          <w:rFonts w:hint="eastAsia"/>
        </w:rPr>
        <w:t>的技术来解决离群值，我们提出了一种新颖的学习方法，该方法基于以下假设充分利用人脸的相似形状和纹理</w:t>
      </w:r>
      <w:r w:rsidRPr="00CE5D3E">
        <w:rPr>
          <w:rFonts w:hint="eastAsia"/>
        </w:rPr>
        <w:t xml:space="preserve"> </w:t>
      </w:r>
      <w:r w:rsidRPr="00CE5D3E">
        <w:rPr>
          <w:rFonts w:hint="eastAsia"/>
        </w:rPr>
        <w:t>：</w:t>
      </w:r>
    </w:p>
    <w:p w:rsidR="0044257A" w:rsidRDefault="00334545" w:rsidP="00CB6681">
      <w:pPr>
        <w:tabs>
          <w:tab w:val="left" w:pos="5171"/>
        </w:tabs>
      </w:pPr>
      <w:r>
        <w:t>Assumption 1</w:t>
      </w:r>
      <w:r w:rsidR="006261D0" w:rsidRPr="006261D0">
        <w:rPr>
          <w:rFonts w:hint="eastAsia"/>
        </w:rPr>
        <w:t>.</w:t>
      </w:r>
      <w:r w:rsidR="006261D0" w:rsidRPr="006261D0">
        <w:rPr>
          <w:rFonts w:hint="eastAsia"/>
        </w:rPr>
        <w:t>任何</w:t>
      </w:r>
      <w:r>
        <w:rPr>
          <w:rFonts w:hint="eastAsia"/>
        </w:rPr>
        <w:t>gallery</w:t>
      </w:r>
      <w:r w:rsidR="006261D0" w:rsidRPr="006261D0">
        <w:rPr>
          <w:rFonts w:hint="eastAsia"/>
        </w:rPr>
        <w:t>面孔的类内变化都可以通过</w:t>
      </w:r>
      <w:r w:rsidR="00DC316E">
        <w:rPr>
          <w:rFonts w:hint="eastAsia"/>
        </w:rPr>
        <w:t>大量的</w:t>
      </w:r>
      <w:r w:rsidR="006261D0" w:rsidRPr="006261D0">
        <w:rPr>
          <w:rFonts w:hint="eastAsia"/>
        </w:rPr>
        <w:t>通用面孔的</w:t>
      </w:r>
      <w:r w:rsidR="00DC316E" w:rsidRPr="006261D0">
        <w:rPr>
          <w:rFonts w:hint="eastAsia"/>
        </w:rPr>
        <w:t>类内差异</w:t>
      </w:r>
      <w:r w:rsidR="00DC316E">
        <w:rPr>
          <w:rFonts w:hint="eastAsia"/>
        </w:rPr>
        <w:t>的</w:t>
      </w:r>
      <w:r w:rsidR="006261D0" w:rsidRPr="006261D0">
        <w:rPr>
          <w:rFonts w:hint="eastAsia"/>
        </w:rPr>
        <w:t>线性组合来近似得出。</w:t>
      </w:r>
    </w:p>
    <w:p w:rsidR="00DC316E" w:rsidRDefault="00DC316E" w:rsidP="00CB6681">
      <w:pPr>
        <w:tabs>
          <w:tab w:val="left" w:pos="5171"/>
        </w:tabs>
      </w:pPr>
      <w:r w:rsidRPr="00DC316E">
        <w:rPr>
          <w:rFonts w:hint="eastAsia"/>
        </w:rPr>
        <w:t>给定足够大的</w:t>
      </w:r>
      <w:r w:rsidRPr="00DC316E">
        <w:t>m</w:t>
      </w:r>
      <w:r w:rsidRPr="00DC316E">
        <w:rPr>
          <w:rFonts w:hint="eastAsia"/>
        </w:rPr>
        <w:t>个</w:t>
      </w:r>
      <w:r w:rsidR="002D6585" w:rsidRPr="006261D0">
        <w:rPr>
          <w:rFonts w:hint="eastAsia"/>
        </w:rPr>
        <w:t>类内变化</w:t>
      </w:r>
      <w:r w:rsidRPr="00DC316E">
        <w:rPr>
          <w:rFonts w:hint="eastAsia"/>
        </w:rPr>
        <w:t>基集</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j</m:t>
                    </m:r>
                  </m:sub>
                </m:sSub>
              </m:e>
            </m:d>
          </m:e>
          <m:sub>
            <m:r>
              <m:rPr>
                <m:sty m:val="p"/>
              </m:rPr>
              <w:rPr>
                <w:rFonts w:ascii="Cambria Math" w:hAnsi="Cambria Math"/>
              </w:rPr>
              <m:t>j=1</m:t>
            </m:r>
          </m:sub>
          <m:sup>
            <m:r>
              <m:rPr>
                <m:sty m:val="p"/>
              </m:rPr>
              <w:rPr>
                <w:rFonts w:ascii="Cambria Math" w:hAnsi="Cambria Math"/>
              </w:rPr>
              <m:t>m</m:t>
            </m:r>
          </m:sup>
        </m:sSubSup>
        <m:r>
          <m:rPr>
            <m:sty m:val="p"/>
          </m:rPr>
          <w:rPr>
            <w:rFonts w:ascii="Cambria Math" w:hAnsi="Cambria Math"/>
          </w:rPr>
          <m:t xml:space="preserve"> </m:t>
        </m:r>
      </m:oMath>
      <w:r w:rsidR="00C42735">
        <w:rPr>
          <w:rFonts w:hint="eastAsia"/>
        </w:rPr>
        <w:t>，</w:t>
      </w:r>
      <w:r w:rsidR="00B4654A">
        <w:t>Assumption 1</w:t>
      </w:r>
      <w:r w:rsidRPr="00DC316E">
        <w:rPr>
          <w:rFonts w:hint="eastAsia"/>
        </w:rPr>
        <w:t>保证任何受试者的</w:t>
      </w:r>
      <w:r w:rsidR="00AF3EBA">
        <w:rPr>
          <w:rFonts w:hint="eastAsia"/>
        </w:rPr>
        <w:t>test</w:t>
      </w:r>
      <w:r w:rsidRPr="00DC316E">
        <w:rPr>
          <w:rFonts w:hint="eastAsia"/>
        </w:rPr>
        <w:t>图像和</w:t>
      </w:r>
      <w:r w:rsidR="00AF3EBA">
        <w:rPr>
          <w:rFonts w:hint="eastAsia"/>
        </w:rPr>
        <w:t>gallery</w:t>
      </w:r>
      <w:r w:rsidRPr="00DC316E">
        <w:rPr>
          <w:rFonts w:hint="eastAsia"/>
        </w:rPr>
        <w:t>图像之间未观察到的</w:t>
      </w:r>
      <w:r w:rsidR="00AF3EBA">
        <w:rPr>
          <w:rFonts w:hint="eastAsia"/>
        </w:rPr>
        <w:t>差别</w:t>
      </w:r>
      <w:r w:rsidRPr="00DC316E">
        <w:rPr>
          <w:rFonts w:hint="eastAsia"/>
        </w:rPr>
        <w:t>都可以通过“</w:t>
      </w:r>
      <w:r w:rsidR="009A4A21" w:rsidRPr="009A4A21">
        <w:t>person-independent</w:t>
      </w:r>
      <w:r w:rsidR="00DC1181">
        <w:rPr>
          <w:rFonts w:hint="eastAsia"/>
        </w:rPr>
        <w:t>”</w:t>
      </w:r>
      <w:r w:rsidRPr="00DC316E">
        <w:rPr>
          <w:rFonts w:hint="eastAsia"/>
        </w:rPr>
        <w:t>基的线性组合来近似。</w:t>
      </w:r>
    </w:p>
    <w:p w:rsidR="00FB1609" w:rsidRDefault="00FB1609" w:rsidP="00CB6681">
      <w:pPr>
        <w:tabs>
          <w:tab w:val="left" w:pos="5171"/>
        </w:tabs>
      </w:pPr>
      <w:r>
        <w:rPr>
          <w:noProof/>
        </w:rPr>
        <w:drawing>
          <wp:inline distT="0" distB="0" distL="0" distR="0" wp14:anchorId="26E2E928" wp14:editId="1E9C792F">
            <wp:extent cx="5274310" cy="6457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45795"/>
                    </a:xfrm>
                    <a:prstGeom prst="rect">
                      <a:avLst/>
                    </a:prstGeom>
                  </pic:spPr>
                </pic:pic>
              </a:graphicData>
            </a:graphic>
          </wp:inline>
        </w:drawing>
      </w:r>
    </w:p>
    <w:p w:rsidR="00A31293" w:rsidRDefault="009D6E14" w:rsidP="009D6E14">
      <w:pPr>
        <w:tabs>
          <w:tab w:val="left" w:pos="5171"/>
        </w:tabs>
      </w:pPr>
      <w:r>
        <w:rPr>
          <w:rFonts w:hint="eastAsia"/>
        </w:rPr>
        <w:t>在我们的实验中，类内变量基的计算方法很简单，就是在一个通用数据集中从同类的其他样本中减去一个样本。图</w:t>
      </w:r>
      <w:r>
        <w:rPr>
          <w:rFonts w:hint="eastAsia"/>
        </w:rPr>
        <w:t>2</w:t>
      </w:r>
      <w:r>
        <w:rPr>
          <w:rFonts w:hint="eastAsia"/>
        </w:rPr>
        <w:t>展示了</w:t>
      </w:r>
      <w:r>
        <w:t>Assumption 1</w:t>
      </w:r>
      <w:r>
        <w:rPr>
          <w:rFonts w:hint="eastAsia"/>
        </w:rPr>
        <w:t>如何在脸部图像上成立的。由太阳镜和侧光引起的</w:t>
      </w:r>
      <w:r>
        <w:rPr>
          <w:rFonts w:hint="eastAsia"/>
        </w:rPr>
        <w:t>gallery</w:t>
      </w:r>
      <w:r>
        <w:rPr>
          <w:rFonts w:hint="eastAsia"/>
        </w:rPr>
        <w:t>脸的面部差异可以用其他脸的一些相似的差异线性近似。事实上，由于类内变异并不是真正独立于人的，线性近似的变异在表示意义上永远不可能是完美的</w:t>
      </w:r>
      <w:r>
        <w:rPr>
          <w:rFonts w:hint="eastAsia"/>
        </w:rPr>
        <w:t>(</w:t>
      </w:r>
      <w:r>
        <w:rPr>
          <w:rFonts w:hint="eastAsia"/>
        </w:rPr>
        <w:t>例如，图</w:t>
      </w:r>
      <w:r>
        <w:rPr>
          <w:rFonts w:hint="eastAsia"/>
        </w:rPr>
        <w:t>2</w:t>
      </w:r>
      <w:r>
        <w:rPr>
          <w:rFonts w:hint="eastAsia"/>
        </w:rPr>
        <w:t>所示的被遮挡眼睛周围的近似误差</w:t>
      </w:r>
      <w:r>
        <w:rPr>
          <w:rFonts w:hint="eastAsia"/>
        </w:rPr>
        <w:t>)</w:t>
      </w:r>
      <w:r>
        <w:rPr>
          <w:rFonts w:hint="eastAsia"/>
        </w:rPr>
        <w:t>。</w:t>
      </w:r>
    </w:p>
    <w:p w:rsidR="00CB6681" w:rsidRDefault="00CB6681" w:rsidP="00CB6681">
      <w:pPr>
        <w:tabs>
          <w:tab w:val="left" w:pos="5171"/>
        </w:tabs>
      </w:pPr>
      <w:r>
        <w:rPr>
          <w:noProof/>
        </w:rPr>
        <w:lastRenderedPageBreak/>
        <w:drawing>
          <wp:inline distT="0" distB="0" distL="0" distR="0" wp14:anchorId="021EE8FD" wp14:editId="689EC574">
            <wp:extent cx="4638095" cy="283809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095" cy="2838095"/>
                    </a:xfrm>
                    <a:prstGeom prst="rect">
                      <a:avLst/>
                    </a:prstGeom>
                  </pic:spPr>
                </pic:pic>
              </a:graphicData>
            </a:graphic>
          </wp:inline>
        </w:drawing>
      </w:r>
    </w:p>
    <w:p w:rsidR="00CB6681" w:rsidRDefault="00D235B8" w:rsidP="00CB6681">
      <w:pPr>
        <w:tabs>
          <w:tab w:val="left" w:pos="5171"/>
        </w:tabs>
        <w:rPr>
          <w:rFonts w:ascii="黑体" w:eastAsia="黑体" w:hAnsi="黑体" w:cs="微软雅黑"/>
          <w:color w:val="000000"/>
          <w:kern w:val="0"/>
          <w:sz w:val="18"/>
          <w:szCs w:val="18"/>
          <w:lang w:val="zh-CN"/>
        </w:rPr>
      </w:pPr>
      <w:r w:rsidRPr="00D235B8">
        <w:rPr>
          <w:rFonts w:ascii="黑体" w:eastAsia="黑体" w:hAnsi="黑体" w:cs="微软雅黑" w:hint="eastAsia"/>
          <w:color w:val="000000"/>
          <w:kern w:val="0"/>
          <w:sz w:val="18"/>
          <w:szCs w:val="18"/>
          <w:lang w:val="zh-CN"/>
        </w:rPr>
        <w:t>图</w:t>
      </w:r>
      <w:r w:rsidRPr="00D235B8">
        <w:rPr>
          <w:rFonts w:ascii="黑体" w:eastAsia="黑体" w:hAnsi="黑体" w:cs="微软雅黑"/>
          <w:color w:val="000000"/>
          <w:kern w:val="0"/>
          <w:sz w:val="18"/>
          <w:szCs w:val="18"/>
          <w:lang w:val="zh-CN"/>
        </w:rPr>
        <w:t>2:LRA</w:t>
      </w:r>
      <w:r w:rsidRPr="00D235B8">
        <w:rPr>
          <w:rFonts w:ascii="黑体" w:eastAsia="黑体" w:hAnsi="黑体" w:cs="微软雅黑" w:hint="eastAsia"/>
          <w:color w:val="000000"/>
          <w:kern w:val="0"/>
          <w:sz w:val="18"/>
          <w:szCs w:val="18"/>
          <w:lang w:val="zh-CN"/>
        </w:rPr>
        <w:t>的泛型学习直觉</w:t>
      </w:r>
      <w:r w:rsidRPr="00D235B8">
        <w:rPr>
          <w:rFonts w:ascii="黑体" w:eastAsia="黑体" w:hAnsi="黑体" w:cs="微软雅黑"/>
          <w:color w:val="000000"/>
          <w:kern w:val="0"/>
          <w:sz w:val="18"/>
          <w:szCs w:val="18"/>
          <w:lang w:val="zh-CN"/>
        </w:rPr>
        <w:t>:</w:t>
      </w:r>
      <w:r w:rsidRPr="00D235B8">
        <w:rPr>
          <w:rFonts w:ascii="黑体" w:eastAsia="黑体" w:hAnsi="黑体" w:cs="微软雅黑" w:hint="eastAsia"/>
          <w:color w:val="000000"/>
          <w:kern w:val="0"/>
          <w:sz w:val="18"/>
          <w:szCs w:val="18"/>
          <w:lang w:val="zh-CN"/>
        </w:rPr>
        <w:t>通过将泛型类内差异映射到零向量，</w:t>
      </w:r>
      <w:r w:rsidR="0000767A" w:rsidRPr="0000767A">
        <w:rPr>
          <w:rFonts w:ascii="黑体" w:eastAsia="黑体" w:hAnsi="黑体" w:cs="微软雅黑"/>
          <w:color w:val="000000"/>
          <w:kern w:val="0"/>
          <w:sz w:val="18"/>
          <w:szCs w:val="18"/>
          <w:lang w:val="zh-CN"/>
        </w:rPr>
        <w:t>gallery</w:t>
      </w:r>
      <w:r w:rsidRPr="00D235B8">
        <w:rPr>
          <w:rFonts w:ascii="黑体" w:eastAsia="黑体" w:hAnsi="黑体" w:cs="微软雅黑" w:hint="eastAsia"/>
          <w:color w:val="000000"/>
          <w:kern w:val="0"/>
          <w:sz w:val="18"/>
          <w:szCs w:val="18"/>
          <w:lang w:val="zh-CN"/>
        </w:rPr>
        <w:t>和</w:t>
      </w:r>
      <w:r w:rsidR="0000767A">
        <w:rPr>
          <w:rFonts w:ascii="黑体" w:eastAsia="黑体" w:hAnsi="黑体" w:cs="微软雅黑" w:hint="eastAsia"/>
          <w:color w:val="000000"/>
          <w:kern w:val="0"/>
          <w:sz w:val="18"/>
          <w:szCs w:val="18"/>
          <w:lang w:val="zh-CN"/>
        </w:rPr>
        <w:t>t</w:t>
      </w:r>
      <w:r w:rsidR="0000767A">
        <w:rPr>
          <w:rFonts w:ascii="黑体" w:eastAsia="黑体" w:hAnsi="黑体" w:cs="微软雅黑"/>
          <w:color w:val="000000"/>
          <w:kern w:val="0"/>
          <w:sz w:val="18"/>
          <w:szCs w:val="18"/>
          <w:lang w:val="zh-CN"/>
        </w:rPr>
        <w:t>est</w:t>
      </w:r>
      <w:r w:rsidRPr="00D235B8">
        <w:rPr>
          <w:rFonts w:ascii="黑体" w:eastAsia="黑体" w:hAnsi="黑体" w:cs="微软雅黑" w:hint="eastAsia"/>
          <w:color w:val="000000"/>
          <w:kern w:val="0"/>
          <w:sz w:val="18"/>
          <w:szCs w:val="18"/>
          <w:lang w:val="zh-CN"/>
        </w:rPr>
        <w:t>图像的响应向量将几乎相同。</w:t>
      </w:r>
    </w:p>
    <w:p w:rsidR="0000767A" w:rsidRDefault="009D6E14" w:rsidP="009D6E14">
      <w:pPr>
        <w:rPr>
          <w:lang w:val="zh-CN"/>
        </w:rPr>
      </w:pPr>
      <w:r w:rsidRPr="009D6E14">
        <w:rPr>
          <w:rFonts w:hint="eastAsia"/>
          <w:lang w:val="zh-CN"/>
        </w:rPr>
        <w:t>然而，出于识别的目的，抵消这样的近似变化足以减轻</w:t>
      </w:r>
      <w:r>
        <w:rPr>
          <w:rFonts w:hint="eastAsia"/>
          <w:lang w:val="zh-CN"/>
        </w:rPr>
        <w:t>gallery</w:t>
      </w:r>
      <w:r w:rsidRPr="009D6E14">
        <w:rPr>
          <w:rFonts w:hint="eastAsia"/>
          <w:lang w:val="zh-CN"/>
        </w:rPr>
        <w:t>和</w:t>
      </w:r>
      <w:r>
        <w:rPr>
          <w:rFonts w:hint="eastAsia"/>
          <w:lang w:val="zh-CN"/>
        </w:rPr>
        <w:t>test</w:t>
      </w:r>
      <w:r w:rsidRPr="009D6E14">
        <w:rPr>
          <w:rFonts w:hint="eastAsia"/>
          <w:lang w:val="zh-CN"/>
        </w:rPr>
        <w:t>样品之间的大偏差。</w:t>
      </w:r>
      <w:r w:rsidRPr="009D6E14">
        <w:rPr>
          <w:rFonts w:hint="eastAsia"/>
          <w:lang w:val="zh-CN"/>
        </w:rPr>
        <w:t xml:space="preserve"> </w:t>
      </w:r>
      <w:r w:rsidRPr="009D6E14">
        <w:rPr>
          <w:rFonts w:hint="eastAsia"/>
          <w:lang w:val="zh-CN"/>
        </w:rPr>
        <w:t>此外，由于对齐的人脸的类间和类内变异之间的相关性往往较小</w:t>
      </w:r>
      <w:r w:rsidRPr="009D6E14">
        <w:rPr>
          <w:rFonts w:hint="eastAsia"/>
          <w:lang w:val="zh-CN"/>
        </w:rPr>
        <w:t>[24] [25]</w:t>
      </w:r>
      <w:r w:rsidRPr="009D6E14">
        <w:rPr>
          <w:rFonts w:hint="eastAsia"/>
          <w:lang w:val="zh-CN"/>
        </w:rPr>
        <w:t>，因此该算法有可能在保持</w:t>
      </w:r>
      <w:r w:rsidR="003907F8">
        <w:rPr>
          <w:rFonts w:hint="eastAsia"/>
          <w:lang w:val="zh-CN"/>
        </w:rPr>
        <w:t>gallery</w:t>
      </w:r>
      <w:r w:rsidRPr="009D6E14">
        <w:rPr>
          <w:rFonts w:hint="eastAsia"/>
          <w:lang w:val="zh-CN"/>
        </w:rPr>
        <w:t>样本分离的情况下投射出通用的类内变异。令</w:t>
      </w:r>
      <m:oMath>
        <m:sSub>
          <m:sSubPr>
            <m:ctrlPr>
              <w:rPr>
                <w:rFonts w:ascii="Cambria Math" w:hAnsi="Cambria Math"/>
                <w:lang w:val="zh-CN"/>
              </w:rPr>
            </m:ctrlPr>
          </m:sSubPr>
          <m:e>
            <m:r>
              <m:rPr>
                <m:sty m:val="p"/>
              </m:rPr>
              <w:rPr>
                <w:rFonts w:ascii="Cambria Math" w:hAnsi="Cambria Math" w:hint="eastAsia"/>
                <w:lang w:val="zh-CN"/>
              </w:rPr>
              <m:t>W</m:t>
            </m:r>
            <m:ctrlPr>
              <w:rPr>
                <w:rFonts w:ascii="Cambria Math" w:hAnsi="Cambria Math" w:hint="eastAsia"/>
                <w:lang w:val="zh-CN"/>
              </w:rPr>
            </m:ctrlPr>
          </m:e>
          <m:sub>
            <m:r>
              <m:rPr>
                <m:sty m:val="p"/>
              </m:rPr>
              <w:rPr>
                <w:rFonts w:ascii="Cambria Math" w:hAnsi="Cambria Math" w:hint="eastAsia"/>
                <w:lang w:val="zh-CN"/>
              </w:rPr>
              <m:t>gl</m:t>
            </m:r>
          </m:sub>
        </m:sSub>
        <m:r>
          <m:rPr>
            <m:sty m:val="p"/>
          </m:rPr>
          <w:rPr>
            <w:rFonts w:ascii="Cambria Math" w:hAnsi="Cambria Math" w:hint="eastAsia"/>
            <w:lang w:val="zh-CN"/>
          </w:rPr>
          <m:t>∈</m:t>
        </m:r>
        <m:sSup>
          <m:sSupPr>
            <m:ctrlPr>
              <w:rPr>
                <w:rFonts w:ascii="Cambria Math" w:hAnsi="Cambria Math"/>
                <w:lang w:val="zh-CN"/>
              </w:rPr>
            </m:ctrlPr>
          </m:sSupPr>
          <m:e>
            <m:r>
              <m:rPr>
                <m:sty m:val="p"/>
              </m:rPr>
              <w:rPr>
                <w:rFonts w:ascii="Cambria Math" w:hAnsi="Cambria Math" w:hint="eastAsia"/>
                <w:lang w:val="zh-CN"/>
              </w:rPr>
              <m:t>R</m:t>
            </m:r>
          </m:e>
          <m:sup>
            <m:r>
              <m:rPr>
                <m:sty m:val="p"/>
              </m:rPr>
              <w:rPr>
                <w:rFonts w:ascii="Cambria Math" w:hAnsi="Cambria Math" w:hint="eastAsia"/>
                <w:lang w:val="zh-CN"/>
              </w:rPr>
              <m:t>K</m:t>
            </m:r>
            <m:r>
              <m:rPr>
                <m:sty m:val="p"/>
              </m:rPr>
              <w:rPr>
                <w:rFonts w:ascii="Cambria Math" w:hAnsi="Cambria Math" w:hint="eastAsia"/>
                <w:lang w:val="zh-CN"/>
              </w:rPr>
              <m:t>×</m:t>
            </m:r>
            <m:r>
              <m:rPr>
                <m:sty m:val="p"/>
              </m:rPr>
              <w:rPr>
                <w:rFonts w:ascii="Cambria Math" w:hAnsi="Cambria Math" w:hint="eastAsia"/>
                <w:lang w:val="zh-CN"/>
              </w:rPr>
              <m:t>p</m:t>
            </m:r>
          </m:sup>
        </m:sSup>
      </m:oMath>
      <w:r w:rsidRPr="009D6E14">
        <w:rPr>
          <w:rFonts w:hint="eastAsia"/>
          <w:lang w:val="zh-CN"/>
        </w:rPr>
        <w:t>是通用学习的理想映射矩阵。</w:t>
      </w:r>
      <w:r w:rsidR="00D867A8" w:rsidRPr="00D867A8">
        <w:rPr>
          <w:rFonts w:hint="eastAsia"/>
          <w:lang w:val="zh-CN"/>
        </w:rPr>
        <w:t>通过将所有类内变异基映射到零向量，即</w:t>
      </w:r>
      <m:oMath>
        <m:sSub>
          <m:sSubPr>
            <m:ctrlPr>
              <w:rPr>
                <w:rFonts w:ascii="Cambria Math" w:hAnsi="Cambria Math"/>
                <w:lang w:val="zh-CN"/>
              </w:rPr>
            </m:ctrlPr>
          </m:sSubPr>
          <m:e>
            <m:r>
              <m:rPr>
                <m:sty m:val="p"/>
              </m:rPr>
              <w:rPr>
                <w:rFonts w:ascii="Cambria Math" w:hAnsi="Cambria Math" w:hint="eastAsia"/>
                <w:lang w:val="zh-CN"/>
              </w:rPr>
              <m:t>W</m:t>
            </m:r>
            <m:ctrlPr>
              <w:rPr>
                <w:rFonts w:ascii="Cambria Math" w:hAnsi="Cambria Math" w:hint="eastAsia"/>
                <w:lang w:val="zh-CN"/>
              </w:rPr>
            </m:ctrlPr>
          </m:e>
          <m:sub>
            <m:r>
              <m:rPr>
                <m:sty m:val="p"/>
              </m:rPr>
              <w:rPr>
                <w:rFonts w:ascii="Cambria Math" w:hAnsi="Cambria Math" w:hint="eastAsia"/>
                <w:lang w:val="zh-CN"/>
              </w:rPr>
              <m:t>gl</m:t>
            </m:r>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j</m:t>
            </m:r>
          </m:sub>
        </m:sSub>
        <m:r>
          <m:rPr>
            <m:sty m:val="p"/>
          </m:rPr>
          <w:rPr>
            <w:rFonts w:ascii="Cambria Math" w:hAnsi="Cambria Math" w:hint="eastAsia"/>
            <w:lang w:val="zh-CN"/>
          </w:rPr>
          <m:t xml:space="preserve"> = z</m:t>
        </m:r>
        <m:r>
          <m:rPr>
            <m:sty m:val="p"/>
          </m:rPr>
          <w:rPr>
            <w:rFonts w:ascii="Cambria Math" w:hAnsi="Cambria Math" w:hint="eastAsia"/>
            <w:lang w:val="zh-CN"/>
          </w:rPr>
          <m:t>∈</m:t>
        </m:r>
        <m:sSup>
          <m:sSupPr>
            <m:ctrlPr>
              <w:rPr>
                <w:rFonts w:ascii="Cambria Math" w:hAnsi="Cambria Math"/>
                <w:lang w:val="zh-CN"/>
              </w:rPr>
            </m:ctrlPr>
          </m:sSupPr>
          <m:e>
            <m:r>
              <m:rPr>
                <m:sty m:val="p"/>
              </m:rPr>
              <w:rPr>
                <w:rFonts w:ascii="Cambria Math" w:hAnsi="Cambria Math" w:hint="eastAsia"/>
                <w:lang w:val="zh-CN"/>
              </w:rPr>
              <m:t>R</m:t>
            </m:r>
          </m:e>
          <m:sup>
            <m:r>
              <m:rPr>
                <m:sty m:val="p"/>
              </m:rPr>
              <w:rPr>
                <w:rFonts w:ascii="Cambria Math" w:hAnsi="Cambria Math" w:hint="eastAsia"/>
                <w:lang w:val="zh-CN"/>
              </w:rPr>
              <m:t>K</m:t>
            </m:r>
          </m:sup>
        </m:sSup>
      </m:oMath>
      <w:r w:rsidR="00D867A8" w:rsidRPr="00D867A8">
        <w:rPr>
          <w:rFonts w:hint="eastAsia"/>
          <w:lang w:val="zh-CN"/>
        </w:rPr>
        <w:t>，</w:t>
      </w:r>
      <w:r w:rsidR="00D867A8" w:rsidRPr="00D867A8">
        <w:rPr>
          <w:rFonts w:hint="eastAsia"/>
          <w:lang w:val="zh-CN"/>
        </w:rPr>
        <w:t>j = 1</w:t>
      </w:r>
      <w:r w:rsidR="00D867A8" w:rsidRPr="00D867A8">
        <w:rPr>
          <w:rFonts w:hint="eastAsia"/>
          <w:lang w:val="zh-CN"/>
        </w:rPr>
        <w:t>，</w:t>
      </w:r>
      <w:r w:rsidR="00D867A8" w:rsidRPr="00D867A8">
        <w:rPr>
          <w:rFonts w:hint="eastAsia"/>
          <w:lang w:val="zh-CN"/>
        </w:rPr>
        <w:t>...</w:t>
      </w:r>
      <w:r w:rsidR="00D867A8" w:rsidRPr="00D867A8">
        <w:rPr>
          <w:rFonts w:hint="eastAsia"/>
          <w:lang w:val="zh-CN"/>
        </w:rPr>
        <w:t>，</w:t>
      </w:r>
      <w:r w:rsidR="00D867A8" w:rsidRPr="00D867A8">
        <w:rPr>
          <w:rFonts w:hint="eastAsia"/>
          <w:lang w:val="zh-CN"/>
        </w:rPr>
        <w:t>m</w:t>
      </w:r>
      <w:r w:rsidR="00D867A8" w:rsidRPr="00D867A8">
        <w:rPr>
          <w:rFonts w:hint="eastAsia"/>
          <w:lang w:val="zh-CN"/>
        </w:rPr>
        <w:t>，</w:t>
      </w:r>
      <w:r w:rsidR="00D867A8" w:rsidRPr="00D867A8">
        <w:rPr>
          <w:rFonts w:hint="eastAsia"/>
          <w:lang w:val="zh-CN"/>
        </w:rPr>
        <w:t>LRA-GL</w:t>
      </w:r>
      <w:r w:rsidR="00D867A8" w:rsidRPr="00D867A8">
        <w:rPr>
          <w:rFonts w:hint="eastAsia"/>
          <w:lang w:val="zh-CN"/>
        </w:rPr>
        <w:t>通过</w:t>
      </w:r>
      <m:oMath>
        <m:sSub>
          <m:sSubPr>
            <m:ctrlPr>
              <w:rPr>
                <w:rFonts w:ascii="Cambria Math" w:hAnsi="Cambria Math"/>
                <w:lang w:val="zh-CN"/>
              </w:rPr>
            </m:ctrlPr>
          </m:sSubPr>
          <m:e>
            <m:r>
              <m:rPr>
                <m:sty m:val="p"/>
              </m:rPr>
              <w:rPr>
                <w:rFonts w:ascii="Cambria Math" w:hAnsi="Cambria Math" w:hint="eastAsia"/>
                <w:lang w:val="zh-CN"/>
              </w:rPr>
              <m:t>W</m:t>
            </m:r>
            <m:ctrlPr>
              <w:rPr>
                <w:rFonts w:ascii="Cambria Math" w:hAnsi="Cambria Math" w:hint="eastAsia"/>
                <w:lang w:val="zh-CN"/>
              </w:rPr>
            </m:ctrlPr>
          </m:e>
          <m:sub>
            <m:r>
              <m:rPr>
                <m:sty m:val="p"/>
              </m:rPr>
              <w:rPr>
                <w:rFonts w:ascii="Cambria Math" w:hAnsi="Cambria Math" w:hint="eastAsia"/>
                <w:lang w:val="zh-CN"/>
              </w:rPr>
              <m:t>gl</m:t>
            </m:r>
          </m:sub>
        </m:sSub>
        <m:sSub>
          <m:sSubPr>
            <m:ctrlPr>
              <w:rPr>
                <w:rFonts w:ascii="Cambria Math" w:hAnsi="Cambria Math"/>
                <w:lang w:val="zh-CN"/>
              </w:rPr>
            </m:ctrlPr>
          </m:sSubPr>
          <m:e>
            <m:r>
              <m:rPr>
                <m:sty m:val="p"/>
              </m:rPr>
              <w:rPr>
                <w:rFonts w:ascii="Cambria Math" w:hAnsi="Cambria Math" w:hint="eastAsia"/>
                <w:lang w:val="zh-CN"/>
              </w:rPr>
              <m:t>v</m:t>
            </m:r>
            <m:ctrlPr>
              <w:rPr>
                <w:rFonts w:ascii="Cambria Math" w:hAnsi="Cambria Math" w:hint="eastAsia"/>
                <w:lang w:val="zh-CN"/>
              </w:rPr>
            </m:ctrlPr>
          </m:e>
          <m:sub>
            <m:r>
              <m:rPr>
                <m:sty m:val="p"/>
              </m:rPr>
              <w:rPr>
                <w:rFonts w:ascii="Cambria Math" w:hAnsi="Cambria Math" w:hint="eastAsia"/>
                <w:lang w:val="zh-CN"/>
              </w:rPr>
              <m:t>i</m:t>
            </m:r>
          </m:sub>
        </m:sSub>
        <m:r>
          <m:rPr>
            <m:sty m:val="p"/>
          </m:rPr>
          <w:rPr>
            <w:rFonts w:ascii="Cambria Math" w:hAnsi="Cambria Math" w:hint="eastAsia"/>
            <w:lang w:val="zh-CN"/>
          </w:rPr>
          <m:t>≈</m:t>
        </m:r>
        <m:r>
          <m:rPr>
            <m:sty m:val="p"/>
          </m:rPr>
          <w:rPr>
            <w:rFonts w:ascii="Cambria Math" w:hAnsi="Cambria Math" w:hint="eastAsia"/>
            <w:lang w:val="zh-CN"/>
          </w:rPr>
          <m:t>z</m:t>
        </m:r>
      </m:oMath>
      <w:r w:rsidR="00C723B3">
        <w:rPr>
          <w:rFonts w:hint="eastAsia"/>
          <w:lang w:val="zh-CN"/>
        </w:rPr>
        <w:t xml:space="preserve"> </w:t>
      </w:r>
      <w:r w:rsidR="00D867A8" w:rsidRPr="00D867A8">
        <w:rPr>
          <w:rFonts w:hint="eastAsia"/>
          <w:lang w:val="zh-CN"/>
        </w:rPr>
        <w:t>减少未观察到的类内变异。</w:t>
      </w:r>
      <w:r w:rsidR="00D867A8" w:rsidRPr="00D867A8">
        <w:rPr>
          <w:rFonts w:hint="eastAsia"/>
          <w:lang w:val="zh-CN"/>
        </w:rPr>
        <w:t xml:space="preserve"> </w:t>
      </w:r>
      <w:r w:rsidR="00D867A8" w:rsidRPr="00D867A8">
        <w:rPr>
          <w:rFonts w:hint="eastAsia"/>
          <w:lang w:val="zh-CN"/>
        </w:rPr>
        <w:t>这样，底层的</w:t>
      </w:r>
      <m:oMath>
        <m:sSub>
          <m:sSubPr>
            <m:ctrlPr>
              <w:rPr>
                <w:rFonts w:ascii="Cambria Math" w:hAnsi="Cambria Math"/>
                <w:lang w:val="zh-CN"/>
              </w:rPr>
            </m:ctrlPr>
          </m:sSubPr>
          <m:e>
            <m:r>
              <m:rPr>
                <m:sty m:val="p"/>
              </m:rPr>
              <w:rPr>
                <w:rFonts w:ascii="Cambria Math" w:hAnsi="Cambria Math" w:hint="eastAsia"/>
                <w:lang w:val="zh-CN"/>
              </w:rPr>
              <m:t>y</m:t>
            </m:r>
            <m:ctrlPr>
              <w:rPr>
                <w:rFonts w:ascii="Cambria Math" w:hAnsi="Cambria Math" w:hint="eastAsia"/>
                <w:lang w:val="zh-CN"/>
              </w:rPr>
            </m:ctrlPr>
          </m:e>
          <m:sub>
            <m:r>
              <m:rPr>
                <m:sty m:val="p"/>
              </m:rPr>
              <w:rPr>
                <w:rFonts w:ascii="Cambria Math" w:hAnsi="Cambria Math" w:hint="eastAsia"/>
                <w:lang w:val="zh-CN"/>
              </w:rPr>
              <m:t>i</m:t>
            </m:r>
          </m:sub>
        </m:sSub>
      </m:oMath>
      <w:r w:rsidR="00D867A8" w:rsidRPr="00D867A8">
        <w:rPr>
          <w:rFonts w:hint="eastAsia"/>
          <w:lang w:val="zh-CN"/>
        </w:rPr>
        <w:t>就可以被准确地恢复。</w:t>
      </w:r>
    </w:p>
    <w:p w:rsidR="0000767A" w:rsidRPr="0062421B" w:rsidRDefault="005752F6" w:rsidP="0062421B">
      <w:pPr>
        <w:tabs>
          <w:tab w:val="left" w:pos="5171"/>
        </w:tabs>
        <w:rPr>
          <w:rFonts w:ascii="黑体" w:eastAsia="黑体" w:hAnsi="黑体" w:cs="微软雅黑"/>
          <w:color w:val="000000"/>
          <w:kern w:val="0"/>
          <w:sz w:val="18"/>
          <w:szCs w:val="18"/>
          <w:lang w:val="zh-CN"/>
        </w:rPr>
      </w:pPr>
      <w:r>
        <w:rPr>
          <w:noProof/>
        </w:rPr>
        <w:drawing>
          <wp:inline distT="0" distB="0" distL="0" distR="0" wp14:anchorId="7A6752EA" wp14:editId="3EDAA004">
            <wp:extent cx="5274310" cy="457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7835"/>
                    </a:xfrm>
                    <a:prstGeom prst="rect">
                      <a:avLst/>
                    </a:prstGeom>
                  </pic:spPr>
                </pic:pic>
              </a:graphicData>
            </a:graphic>
          </wp:inline>
        </w:drawing>
      </w:r>
    </w:p>
    <w:p w:rsidR="00072FA2" w:rsidRDefault="0062421B" w:rsidP="0062421B">
      <w:r w:rsidRPr="0062421B">
        <w:rPr>
          <w:rFonts w:hint="eastAsia"/>
        </w:rPr>
        <w:t>为了达到这个目的，</w:t>
      </w:r>
      <w:r w:rsidRPr="0062421B">
        <w:rPr>
          <w:rFonts w:hint="eastAsia"/>
        </w:rPr>
        <w:t>LRA-GL</w:t>
      </w:r>
      <w:r w:rsidRPr="0062421B">
        <w:rPr>
          <w:rFonts w:hint="eastAsia"/>
        </w:rPr>
        <w:t>的映射矩阵如下：</w:t>
      </w:r>
    </w:p>
    <w:p w:rsidR="00072FA2" w:rsidRDefault="0062421B" w:rsidP="00CB6681">
      <w:pPr>
        <w:tabs>
          <w:tab w:val="left" w:pos="5171"/>
        </w:tabs>
        <w:rPr>
          <w:rFonts w:ascii="黑体" w:eastAsia="黑体" w:hAnsi="黑体"/>
          <w:sz w:val="18"/>
          <w:szCs w:val="18"/>
        </w:rPr>
      </w:pPr>
      <w:r>
        <w:rPr>
          <w:noProof/>
        </w:rPr>
        <w:drawing>
          <wp:inline distT="0" distB="0" distL="0" distR="0" wp14:anchorId="016E315C" wp14:editId="66229034">
            <wp:extent cx="5274310" cy="12369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36980"/>
                    </a:xfrm>
                    <a:prstGeom prst="rect">
                      <a:avLst/>
                    </a:prstGeom>
                  </pic:spPr>
                </pic:pic>
              </a:graphicData>
            </a:graphic>
          </wp:inline>
        </w:drawing>
      </w:r>
    </w:p>
    <w:p w:rsidR="00C723B3" w:rsidRDefault="00966A6D" w:rsidP="0062421B">
      <w:r w:rsidRPr="00966A6D">
        <w:rPr>
          <w:rFonts w:hint="eastAsia"/>
        </w:rPr>
        <w:lastRenderedPageBreak/>
        <w:t>其中</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gl</m:t>
            </m:r>
          </m:sub>
        </m:sSub>
      </m:oMath>
      <w:r w:rsidRPr="00966A6D">
        <w:rPr>
          <w:rFonts w:hint="eastAsia"/>
        </w:rPr>
        <w:t>是</w:t>
      </w:r>
      <w:r w:rsidRPr="00966A6D">
        <w:rPr>
          <w:rFonts w:hint="eastAsia"/>
        </w:rPr>
        <w:t>p</w:t>
      </w:r>
      <w:r w:rsidRPr="00966A6D">
        <w:rPr>
          <w:rFonts w:hint="eastAsia"/>
        </w:rPr>
        <w:t>×（</w:t>
      </w:r>
      <w:r w:rsidRPr="00966A6D">
        <w:rPr>
          <w:rFonts w:hint="eastAsia"/>
        </w:rPr>
        <w:t>K + m</w:t>
      </w:r>
      <w:r w:rsidRPr="00966A6D">
        <w:rPr>
          <w:rFonts w:hint="eastAsia"/>
        </w:rPr>
        <w:t>）扩展数据矩阵，而</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gl</m:t>
            </m:r>
          </m:sub>
        </m:sSub>
      </m:oMath>
      <w:r w:rsidRPr="00966A6D">
        <w:rPr>
          <w:rFonts w:hint="eastAsia"/>
        </w:rPr>
        <w:t>是</w:t>
      </w:r>
      <w:r w:rsidRPr="00966A6D">
        <w:rPr>
          <w:rFonts w:hint="eastAsia"/>
        </w:rPr>
        <w:t>K</w:t>
      </w:r>
      <w:r w:rsidRPr="00966A6D">
        <w:rPr>
          <w:rFonts w:hint="eastAsia"/>
        </w:rPr>
        <w:t>×（</w:t>
      </w:r>
      <w:r w:rsidRPr="00966A6D">
        <w:rPr>
          <w:rFonts w:hint="eastAsia"/>
        </w:rPr>
        <w:t>K + m</w:t>
      </w:r>
      <w:r w:rsidRPr="00966A6D">
        <w:rPr>
          <w:rFonts w:hint="eastAsia"/>
        </w:rPr>
        <w:t>）扩展目标矩阵。</w:t>
      </w:r>
      <w:r w:rsidRPr="00966A6D">
        <w:rPr>
          <w:rFonts w:hint="eastAsia"/>
        </w:rPr>
        <w:t xml:space="preserve"> </w:t>
      </w:r>
      <w:r w:rsidRPr="00966A6D">
        <w:rPr>
          <w:rFonts w:hint="eastAsia"/>
        </w:rPr>
        <w:t>在一个样本问题的典型条件下，</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gl</m:t>
            </m:r>
          </m:sub>
        </m:sSub>
      </m:oMath>
      <w:r w:rsidRPr="00966A6D">
        <w:rPr>
          <w:rFonts w:hint="eastAsia"/>
        </w:rPr>
        <w:t>的秩最大为</w:t>
      </w:r>
      <w:r w:rsidRPr="00966A6D">
        <w:rPr>
          <w:rFonts w:hint="eastAsia"/>
        </w:rPr>
        <w:t>K + m</w:t>
      </w:r>
      <w:r w:rsidRPr="00966A6D">
        <w:rPr>
          <w:rFonts w:hint="eastAsia"/>
        </w:rPr>
        <w:t>，</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gl</m:t>
            </m:r>
          </m:sub>
        </m:sSub>
      </m:oMath>
      <w:r w:rsidRPr="00966A6D">
        <w:rPr>
          <w:rFonts w:hint="eastAsia"/>
        </w:rPr>
        <w:t>的秩为</w:t>
      </w:r>
      <w:r w:rsidRPr="00966A6D">
        <w:rPr>
          <w:rFonts w:hint="eastAsia"/>
        </w:rPr>
        <w:t>K</w:t>
      </w:r>
      <w:r w:rsidRPr="00966A6D">
        <w:rPr>
          <w:rFonts w:hint="eastAsia"/>
        </w:rPr>
        <w:t>，因此</w:t>
      </w:r>
      <m:oMath>
        <m:sSub>
          <m:sSubPr>
            <m:ctrlPr>
              <w:rPr>
                <w:rFonts w:ascii="Cambria Math" w:hAnsi="Cambria Math"/>
                <w:lang w:val="zh-CN"/>
              </w:rPr>
            </m:ctrlPr>
          </m:sSubPr>
          <m:e>
            <m:r>
              <m:rPr>
                <m:sty m:val="p"/>
              </m:rPr>
              <w:rPr>
                <w:rFonts w:ascii="Cambria Math" w:hAnsi="Cambria Math" w:hint="eastAsia"/>
                <w:lang w:val="zh-CN"/>
              </w:rPr>
              <m:t>W</m:t>
            </m:r>
            <m:ctrlPr>
              <w:rPr>
                <w:rFonts w:ascii="Cambria Math" w:hAnsi="Cambria Math" w:hint="eastAsia"/>
                <w:lang w:val="zh-CN"/>
              </w:rPr>
            </m:ctrlPr>
          </m:e>
          <m:sub>
            <m:r>
              <m:rPr>
                <m:sty m:val="p"/>
              </m:rPr>
              <w:rPr>
                <w:rFonts w:ascii="Cambria Math" w:hAnsi="Cambria Math" w:hint="eastAsia"/>
                <w:lang w:val="zh-CN"/>
              </w:rPr>
              <m:t>gl</m:t>
            </m:r>
          </m:sub>
        </m:sSub>
      </m:oMath>
      <w:r w:rsidRPr="00966A6D">
        <w:rPr>
          <w:rFonts w:hint="eastAsia"/>
        </w:rPr>
        <w:t>的秩为</w:t>
      </w:r>
      <w:r w:rsidRPr="00966A6D">
        <w:rPr>
          <w:rFonts w:hint="eastAsia"/>
        </w:rPr>
        <w:t>K</w:t>
      </w:r>
      <w:r w:rsidRPr="00966A6D">
        <w:rPr>
          <w:rFonts w:hint="eastAsia"/>
        </w:rPr>
        <w:t>。</w:t>
      </w:r>
      <w:r w:rsidRPr="00966A6D">
        <w:rPr>
          <w:rFonts w:hint="eastAsia"/>
        </w:rPr>
        <w:t>LRA</w:t>
      </w:r>
      <w:r w:rsidRPr="00966A6D">
        <w:rPr>
          <w:rFonts w:hint="eastAsia"/>
        </w:rPr>
        <w:t>和</w:t>
      </w:r>
      <w:r w:rsidRPr="00966A6D">
        <w:rPr>
          <w:rFonts w:hint="eastAsia"/>
        </w:rPr>
        <w:t>LRA-GL</w:t>
      </w:r>
      <w:r w:rsidRPr="00966A6D">
        <w:rPr>
          <w:rFonts w:hint="eastAsia"/>
        </w:rPr>
        <w:t>都得出一个</w:t>
      </w:r>
      <w:r w:rsidR="00BF1846">
        <w:rPr>
          <w:rFonts w:hint="eastAsia"/>
        </w:rPr>
        <w:t>秩为</w:t>
      </w:r>
      <w:r w:rsidR="00BF1846">
        <w:rPr>
          <w:rFonts w:hint="eastAsia"/>
        </w:rPr>
        <w:t>K</w:t>
      </w:r>
      <w:r w:rsidR="00BF1846">
        <w:rPr>
          <w:rFonts w:hint="eastAsia"/>
        </w:rPr>
        <w:t>的</w:t>
      </w:r>
      <w:r w:rsidRPr="00966A6D">
        <w:rPr>
          <w:rFonts w:hint="eastAsia"/>
        </w:rPr>
        <w:t>K</w:t>
      </w:r>
      <w:r w:rsidRPr="00966A6D">
        <w:rPr>
          <w:rFonts w:hint="eastAsia"/>
        </w:rPr>
        <w:t>×</w:t>
      </w:r>
      <w:r w:rsidRPr="00966A6D">
        <w:rPr>
          <w:rFonts w:hint="eastAsia"/>
        </w:rPr>
        <w:t>p</w:t>
      </w:r>
      <w:r w:rsidRPr="00966A6D">
        <w:rPr>
          <w:rFonts w:hint="eastAsia"/>
        </w:rPr>
        <w:t>映射矩阵</w:t>
      </w:r>
      <w:r w:rsidR="00BF1846">
        <w:t>。</w:t>
      </w:r>
      <w:r w:rsidRPr="00555B5E">
        <w:rPr>
          <w:rFonts w:hint="eastAsia"/>
          <w:highlight w:val="yellow"/>
        </w:rPr>
        <w:t>K</w:t>
      </w:r>
      <w:r w:rsidRPr="00555B5E">
        <w:rPr>
          <w:rFonts w:hint="eastAsia"/>
          <w:highlight w:val="yellow"/>
        </w:rPr>
        <w:t>个</w:t>
      </w:r>
      <w:r w:rsidR="005C3B5E" w:rsidRPr="00555B5E">
        <w:rPr>
          <w:rFonts w:hint="eastAsia"/>
          <w:highlight w:val="yellow"/>
        </w:rPr>
        <w:t>g</w:t>
      </w:r>
      <w:r w:rsidR="005C3B5E" w:rsidRPr="00555B5E">
        <w:rPr>
          <w:highlight w:val="yellow"/>
        </w:rPr>
        <w:t>alley</w:t>
      </w:r>
      <w:r w:rsidRPr="00555B5E">
        <w:rPr>
          <w:rFonts w:hint="eastAsia"/>
          <w:highlight w:val="yellow"/>
        </w:rPr>
        <w:t>图像中的每个图像都有一个对应的基本向量</w:t>
      </w:r>
      <w:r w:rsidR="00C723B3" w:rsidRPr="00555B5E">
        <w:rPr>
          <w:highlight w:val="yellow"/>
        </w:rPr>
        <w:t>corresponding basis vector</w:t>
      </w:r>
      <w:r w:rsidRPr="00555B5E">
        <w:rPr>
          <w:rFonts w:hint="eastAsia"/>
          <w:highlight w:val="yellow"/>
        </w:rPr>
        <w:t>（映射矩阵的行向量），该向量</w:t>
      </w:r>
      <w:r w:rsidR="00AF5B4D" w:rsidRPr="00555B5E">
        <w:rPr>
          <w:highlight w:val="yellow"/>
        </w:rPr>
        <w:t>spans</w:t>
      </w:r>
      <w:r w:rsidR="00BF1846" w:rsidRPr="00555B5E">
        <w:rPr>
          <w:rFonts w:hint="eastAsia"/>
          <w:highlight w:val="yellow"/>
        </w:rPr>
        <w:t>等距嵌入</w:t>
      </w:r>
      <w:r w:rsidRPr="00555B5E">
        <w:rPr>
          <w:rFonts w:hint="eastAsia"/>
          <w:highlight w:val="yellow"/>
        </w:rPr>
        <w:t>空间。</w:t>
      </w:r>
    </w:p>
    <w:p w:rsidR="00555B5E" w:rsidRDefault="00555B5E" w:rsidP="0062421B">
      <w:pPr>
        <w:rPr>
          <w:rFonts w:hint="eastAsia"/>
        </w:rPr>
      </w:pPr>
      <w:r w:rsidRPr="00555B5E">
        <w:rPr>
          <w:rFonts w:hint="eastAsia"/>
        </w:rPr>
        <w:t>test</w:t>
      </w:r>
      <w:r>
        <w:rPr>
          <w:rFonts w:hint="eastAsia"/>
        </w:rPr>
        <w:t>样本会被识别出来是通过选择最好的</w:t>
      </w:r>
      <w:r w:rsidRPr="00555B5E">
        <w:t>correlated basis vector</w:t>
      </w:r>
      <w:r>
        <w:t>。</w:t>
      </w:r>
    </w:p>
    <w:p w:rsidR="0062421B" w:rsidRDefault="00966A6D" w:rsidP="0062421B">
      <w:r w:rsidRPr="00966A6D">
        <w:rPr>
          <w:rFonts w:hint="eastAsia"/>
        </w:rPr>
        <w:t>为了观察</w:t>
      </w:r>
      <w:r w:rsidR="003C769D" w:rsidRPr="00555B5E">
        <w:t>basis vector</w:t>
      </w:r>
      <w:r w:rsidRPr="00966A6D">
        <w:rPr>
          <w:rFonts w:hint="eastAsia"/>
        </w:rPr>
        <w:t>如何表征人脸，图</w:t>
      </w:r>
      <w:r w:rsidRPr="00966A6D">
        <w:rPr>
          <w:rFonts w:hint="eastAsia"/>
        </w:rPr>
        <w:t>3</w:t>
      </w:r>
      <w:r w:rsidRPr="00966A6D">
        <w:rPr>
          <w:rFonts w:hint="eastAsia"/>
        </w:rPr>
        <w:t>显示了从</w:t>
      </w:r>
      <w:r w:rsidRPr="00966A6D">
        <w:rPr>
          <w:rFonts w:hint="eastAsia"/>
        </w:rPr>
        <w:t>AR</w:t>
      </w:r>
      <w:r w:rsidRPr="00966A6D">
        <w:rPr>
          <w:rFonts w:hint="eastAsia"/>
        </w:rPr>
        <w:t>和扩展</w:t>
      </w:r>
      <w:r w:rsidRPr="00966A6D">
        <w:rPr>
          <w:rFonts w:hint="eastAsia"/>
        </w:rPr>
        <w:t>Yale B</w:t>
      </w:r>
      <w:r w:rsidRPr="00966A6D">
        <w:rPr>
          <w:rFonts w:hint="eastAsia"/>
        </w:rPr>
        <w:t>数据库获得的一些</w:t>
      </w:r>
      <w:r w:rsidR="006E2F48" w:rsidRPr="006E2F48">
        <w:t>basis vector</w:t>
      </w:r>
      <w:r w:rsidRPr="00966A6D">
        <w:rPr>
          <w:rFonts w:hint="eastAsia"/>
        </w:rPr>
        <w:t>（图像形式）。</w:t>
      </w:r>
    </w:p>
    <w:p w:rsidR="007A5E18" w:rsidRDefault="007A5E18" w:rsidP="0062421B">
      <w:r>
        <w:rPr>
          <w:noProof/>
        </w:rPr>
        <w:drawing>
          <wp:inline distT="0" distB="0" distL="0" distR="0" wp14:anchorId="34D5C13B" wp14:editId="7C403EF1">
            <wp:extent cx="5274310" cy="2788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8920"/>
                    </a:xfrm>
                    <a:prstGeom prst="rect">
                      <a:avLst/>
                    </a:prstGeom>
                  </pic:spPr>
                </pic:pic>
              </a:graphicData>
            </a:graphic>
          </wp:inline>
        </w:drawing>
      </w:r>
    </w:p>
    <w:p w:rsidR="007A5E18" w:rsidRPr="007A5E18" w:rsidRDefault="007A5E18" w:rsidP="007A5E18">
      <w:pPr>
        <w:rPr>
          <w:rFonts w:ascii="黑体" w:eastAsia="黑体" w:hAnsi="黑体"/>
          <w:sz w:val="18"/>
          <w:szCs w:val="18"/>
        </w:rPr>
      </w:pPr>
      <w:r w:rsidRPr="007A5E18">
        <w:rPr>
          <w:rFonts w:ascii="黑体" w:eastAsia="黑体" w:hAnsi="黑体" w:hint="eastAsia"/>
          <w:sz w:val="18"/>
          <w:szCs w:val="18"/>
        </w:rPr>
        <w:t>图3：从AR和扩展Yale B数据库获得的一些</w:t>
      </w:r>
      <w:r w:rsidR="00722475" w:rsidRPr="00722475">
        <w:rPr>
          <w:rFonts w:ascii="黑体" w:eastAsia="黑体" w:hAnsi="黑体"/>
          <w:sz w:val="18"/>
          <w:szCs w:val="18"/>
        </w:rPr>
        <w:t>basis vector</w:t>
      </w:r>
      <w:r w:rsidR="00722475">
        <w:rPr>
          <w:rFonts w:ascii="黑体" w:eastAsia="黑体" w:hAnsi="黑体" w:hint="eastAsia"/>
          <w:sz w:val="18"/>
          <w:szCs w:val="18"/>
        </w:rPr>
        <w:t>s</w:t>
      </w:r>
      <w:r w:rsidRPr="007A5E18">
        <w:rPr>
          <w:rFonts w:ascii="黑体" w:eastAsia="黑体" w:hAnsi="黑体" w:hint="eastAsia"/>
          <w:sz w:val="18"/>
          <w:szCs w:val="18"/>
        </w:rPr>
        <w:t>。第一行显示了一些</w:t>
      </w:r>
      <w:r w:rsidR="001E2033">
        <w:rPr>
          <w:rFonts w:ascii="黑体" w:eastAsia="黑体" w:hAnsi="黑体" w:hint="eastAsia"/>
          <w:sz w:val="18"/>
          <w:szCs w:val="18"/>
        </w:rPr>
        <w:t>g</w:t>
      </w:r>
      <w:r w:rsidR="001E2033">
        <w:rPr>
          <w:rFonts w:ascii="黑体" w:eastAsia="黑体" w:hAnsi="黑体"/>
          <w:sz w:val="18"/>
          <w:szCs w:val="18"/>
        </w:rPr>
        <w:t>alle</w:t>
      </w:r>
      <w:r w:rsidR="000D3A56">
        <w:rPr>
          <w:rFonts w:ascii="黑体" w:eastAsia="黑体" w:hAnsi="黑体"/>
          <w:sz w:val="18"/>
          <w:szCs w:val="18"/>
        </w:rPr>
        <w:t>r</w:t>
      </w:r>
      <w:r w:rsidR="001E2033">
        <w:rPr>
          <w:rFonts w:ascii="黑体" w:eastAsia="黑体" w:hAnsi="黑体"/>
          <w:sz w:val="18"/>
          <w:szCs w:val="18"/>
        </w:rPr>
        <w:t>y</w:t>
      </w:r>
      <w:r w:rsidRPr="007A5E18">
        <w:rPr>
          <w:rFonts w:ascii="黑体" w:eastAsia="黑体" w:hAnsi="黑体" w:hint="eastAsia"/>
          <w:sz w:val="18"/>
          <w:szCs w:val="18"/>
        </w:rPr>
        <w:t>图像，第二行显示了LRA的</w:t>
      </w:r>
      <w:r w:rsidR="00722475" w:rsidRPr="00722475">
        <w:rPr>
          <w:rFonts w:ascii="黑体" w:eastAsia="黑体" w:hAnsi="黑体"/>
          <w:sz w:val="18"/>
          <w:szCs w:val="18"/>
        </w:rPr>
        <w:t>corresponding basis vectors</w:t>
      </w:r>
      <w:r w:rsidRPr="007A5E18">
        <w:rPr>
          <w:rFonts w:ascii="黑体" w:eastAsia="黑体" w:hAnsi="黑体" w:hint="eastAsia"/>
          <w:sz w:val="18"/>
          <w:szCs w:val="18"/>
        </w:rPr>
        <w:t>，最后一行显示了LRA-GL的</w:t>
      </w:r>
      <w:r w:rsidR="00722475" w:rsidRPr="00722475">
        <w:rPr>
          <w:rFonts w:ascii="黑体" w:eastAsia="黑体" w:hAnsi="黑体"/>
          <w:sz w:val="18"/>
          <w:szCs w:val="18"/>
        </w:rPr>
        <w:t>corresponding basis vectors</w:t>
      </w:r>
      <w:r w:rsidRPr="007A5E18">
        <w:rPr>
          <w:rFonts w:ascii="黑体" w:eastAsia="黑体" w:hAnsi="黑体" w:hint="eastAsia"/>
          <w:sz w:val="18"/>
          <w:szCs w:val="18"/>
        </w:rPr>
        <w:t>。</w:t>
      </w:r>
    </w:p>
    <w:p w:rsidR="00072FA2" w:rsidRPr="00D235B8" w:rsidRDefault="00966A6D" w:rsidP="00BF1846">
      <w:pPr>
        <w:rPr>
          <w:rFonts w:ascii="黑体" w:eastAsia="黑体" w:hAnsi="黑体"/>
          <w:sz w:val="18"/>
          <w:szCs w:val="18"/>
        </w:rPr>
      </w:pPr>
      <w:r w:rsidRPr="00966A6D">
        <w:rPr>
          <w:rFonts w:hint="eastAsia"/>
        </w:rPr>
        <w:t>我们可以看到，眼睛、鼻子、眉毛以上的前额部分和脸颊在</w:t>
      </w:r>
      <w:r w:rsidRPr="00966A6D">
        <w:rPr>
          <w:rFonts w:hint="eastAsia"/>
        </w:rPr>
        <w:t>LRA</w:t>
      </w:r>
      <w:r w:rsidRPr="00966A6D">
        <w:rPr>
          <w:rFonts w:hint="eastAsia"/>
        </w:rPr>
        <w:t>的基向量中占主导地位，强调每个</w:t>
      </w:r>
      <w:r w:rsidRPr="00966A6D">
        <w:rPr>
          <w:rFonts w:hint="eastAsia"/>
        </w:rPr>
        <w:t>gallery face</w:t>
      </w:r>
      <w:r w:rsidRPr="00966A6D">
        <w:rPr>
          <w:rFonts w:hint="eastAsia"/>
        </w:rPr>
        <w:t>的这些不变区域可以获得更好的识别性能。通过泛型学习，使被强调的不变区域更加</w:t>
      </w:r>
      <w:r w:rsidR="00287F02" w:rsidRPr="00287F02">
        <w:t>localized</w:t>
      </w:r>
      <w:r w:rsidRPr="00966A6D">
        <w:rPr>
          <w:rFonts w:hint="eastAsia"/>
        </w:rPr>
        <w:t>，从而进一步提高对</w:t>
      </w:r>
      <w:r w:rsidR="00E84862" w:rsidRPr="00E84862">
        <w:t>sever variations</w:t>
      </w:r>
      <w:r w:rsidRPr="00966A6D">
        <w:rPr>
          <w:rFonts w:hint="eastAsia"/>
        </w:rPr>
        <w:t>的鲁棒性。</w:t>
      </w:r>
    </w:p>
    <w:p w:rsidR="00934100" w:rsidRDefault="00D832C5" w:rsidP="002E558E">
      <w:r w:rsidRPr="00D832C5">
        <w:lastRenderedPageBreak/>
        <w:t>2.3. Incremental Learning of LRA-GL</w:t>
      </w:r>
    </w:p>
    <w:p w:rsidR="00236E58" w:rsidRDefault="00641E22" w:rsidP="00236E58">
      <w:r w:rsidRPr="00641E22">
        <w:rPr>
          <w:rFonts w:hint="eastAsia"/>
        </w:rPr>
        <w:t>现实世界中的面部识别系统的训练集会随着时间的推移而变化。</w:t>
      </w:r>
      <w:r w:rsidRPr="00641E22">
        <w:rPr>
          <w:rFonts w:hint="eastAsia"/>
        </w:rPr>
        <w:t xml:space="preserve"> </w:t>
      </w:r>
      <w:r w:rsidRPr="00641E22">
        <w:rPr>
          <w:rFonts w:hint="eastAsia"/>
        </w:rPr>
        <w:t>更多的训练样本将被插入到系统中，以扩大</w:t>
      </w:r>
      <w:r w:rsidR="00BE4E43">
        <w:rPr>
          <w:rFonts w:hint="eastAsia"/>
        </w:rPr>
        <w:t>gallery</w:t>
      </w:r>
      <w:r w:rsidRPr="00641E22">
        <w:rPr>
          <w:rFonts w:hint="eastAsia"/>
        </w:rPr>
        <w:t>或</w:t>
      </w:r>
      <w:r w:rsidR="00AE1EDD">
        <w:rPr>
          <w:rFonts w:hint="eastAsia"/>
        </w:rPr>
        <w:t>者</w:t>
      </w:r>
      <w:r w:rsidRPr="00641E22">
        <w:rPr>
          <w:rFonts w:hint="eastAsia"/>
        </w:rPr>
        <w:t>提高准确性。</w:t>
      </w:r>
      <w:r w:rsidR="00463236" w:rsidRPr="00463236">
        <w:rPr>
          <w:rFonts w:hint="eastAsia"/>
        </w:rPr>
        <w:t>因此，增量学习对于系统的效率很重要。</w:t>
      </w:r>
      <w:r w:rsidR="00236E58">
        <w:rPr>
          <w:rFonts w:hint="eastAsia"/>
        </w:rPr>
        <w:t>根据（</w:t>
      </w:r>
      <w:r w:rsidR="00236E58">
        <w:rPr>
          <w:rFonts w:hint="eastAsia"/>
        </w:rPr>
        <w:t>8</w:t>
      </w:r>
      <w:r w:rsidR="00236E58">
        <w:rPr>
          <w:rFonts w:hint="eastAsia"/>
        </w:rPr>
        <w:t>），</w:t>
      </w:r>
      <w:r w:rsidR="00236E58">
        <w:rPr>
          <w:rFonts w:hint="eastAsia"/>
        </w:rPr>
        <w:t>LRA-GL</w:t>
      </w:r>
      <w:r w:rsidR="00236E58">
        <w:rPr>
          <w:rFonts w:hint="eastAsia"/>
        </w:rPr>
        <w:t>的映射矩阵被公式化为目标矩阵和广义逆矩阵的乘积，它们被有效地更新如下。</w:t>
      </w:r>
    </w:p>
    <w:p w:rsidR="00641E22" w:rsidRDefault="00236E58" w:rsidP="00236E58">
      <w:r>
        <w:rPr>
          <w:rFonts w:hint="eastAsia"/>
        </w:rPr>
        <w:t xml:space="preserve">   </w:t>
      </w:r>
      <w:r>
        <w:rPr>
          <w:rFonts w:hint="eastAsia"/>
        </w:rPr>
        <w:t>根据三种不同情况，</w:t>
      </w:r>
      <w:r>
        <w:rPr>
          <w:rFonts w:hint="eastAsia"/>
        </w:rPr>
        <w:t>LRA</w:t>
      </w:r>
      <w:r>
        <w:rPr>
          <w:rFonts w:hint="eastAsia"/>
        </w:rPr>
        <w:t>目标矩阵的更新非常简单。</w:t>
      </w:r>
    </w:p>
    <w:p w:rsidR="004C308F" w:rsidRDefault="004C308F" w:rsidP="00236E58">
      <w:r w:rsidRPr="004C308F">
        <w:rPr>
          <w:rFonts w:hint="eastAsia"/>
        </w:rPr>
        <w:t>1</w:t>
      </w:r>
      <w:r w:rsidRPr="004C308F">
        <w:rPr>
          <w:rFonts w:hint="eastAsia"/>
        </w:rPr>
        <w:t>）如果添加了第</w:t>
      </w:r>
      <w:r w:rsidRPr="004C308F">
        <w:rPr>
          <w:rFonts w:hint="eastAsia"/>
        </w:rPr>
        <w:t>ith</w:t>
      </w:r>
      <w:r w:rsidRPr="004C308F">
        <w:rPr>
          <w:rFonts w:hint="eastAsia"/>
        </w:rPr>
        <w:t>类的样本，则根据</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m:t>
            </m:r>
          </m:sub>
        </m:sSub>
        <m:r>
          <m:rPr>
            <m:sty m:val="p"/>
          </m:rPr>
          <w:rPr>
            <w:rFonts w:ascii="Cambria Math" w:hAnsi="Cambria Math" w:hint="eastAsia"/>
          </w:rPr>
          <m:t xml:space="preserve"> = [Y</m:t>
        </m:r>
        <m:r>
          <m:rPr>
            <m:sty m:val="p"/>
          </m:rPr>
          <w:rPr>
            <w:rFonts w:ascii="Cambria Math" w:hAnsi="Cambria Math" w:hint="eastAsia"/>
          </w:rPr>
          <m:t>，</m:t>
        </m:r>
        <m:r>
          <m:rPr>
            <m:sty m:val="p"/>
          </m:rPr>
          <w:rPr>
            <w:rFonts w:ascii="Cambria Math" w:hAnsi="Cambria Math" w:hint="eastAsia"/>
          </w:rPr>
          <m:t>y]</m:t>
        </m:r>
      </m:oMath>
      <w:r w:rsidRPr="004C308F">
        <w:rPr>
          <w:rFonts w:hint="eastAsia"/>
        </w:rPr>
        <w:t>更新目标矩阵</w:t>
      </w:r>
      <w:r w:rsidRPr="004C308F">
        <w:rPr>
          <w:rFonts w:hint="eastAsia"/>
        </w:rPr>
        <w:t>Y</w:t>
      </w:r>
      <w:r w:rsidRPr="004C308F">
        <w:rPr>
          <w:rFonts w:hint="eastAsia"/>
        </w:rPr>
        <w:t>，其中</w:t>
      </w:r>
      <w:r w:rsidRPr="004C308F">
        <w:rPr>
          <w:rFonts w:hint="eastAsia"/>
        </w:rPr>
        <w:t>y</w:t>
      </w:r>
      <w:r w:rsidRPr="004C308F">
        <w:rPr>
          <w:rFonts w:hint="eastAsia"/>
        </w:rPr>
        <w:t>是第</w:t>
      </w:r>
      <w:r w:rsidRPr="004C308F">
        <w:rPr>
          <w:rFonts w:hint="eastAsia"/>
        </w:rPr>
        <w:t>i</w:t>
      </w:r>
      <w:r w:rsidRPr="004C308F">
        <w:rPr>
          <w:rFonts w:hint="eastAsia"/>
        </w:rPr>
        <w:t>个元素为</w:t>
      </w:r>
      <w:r w:rsidRPr="004C308F">
        <w:rPr>
          <w:rFonts w:hint="eastAsia"/>
        </w:rPr>
        <w:t>1</w:t>
      </w:r>
      <w:r w:rsidRPr="004C308F">
        <w:rPr>
          <w:rFonts w:hint="eastAsia"/>
        </w:rPr>
        <w:t>的稀疏向量；</w:t>
      </w:r>
      <w:r w:rsidRPr="004C308F">
        <w:rPr>
          <w:rFonts w:hint="eastAsia"/>
        </w:rPr>
        <w:t xml:space="preserve">  </w:t>
      </w:r>
    </w:p>
    <w:p w:rsidR="004C308F" w:rsidRDefault="004C308F" w:rsidP="00236E58">
      <w:r w:rsidRPr="004C308F">
        <w:rPr>
          <w:rFonts w:hint="eastAsia"/>
        </w:rPr>
        <w:t>2</w:t>
      </w:r>
      <w:r w:rsidRPr="004C308F">
        <w:rPr>
          <w:rFonts w:hint="eastAsia"/>
        </w:rPr>
        <w:t>）如果添加了通用</w:t>
      </w:r>
      <w:r w:rsidR="00C6645A">
        <w:rPr>
          <w:rFonts w:hint="eastAsia"/>
        </w:rPr>
        <w:t>差异</w:t>
      </w:r>
      <w:r w:rsidRPr="004C308F">
        <w:rPr>
          <w:rFonts w:hint="eastAsia"/>
        </w:rPr>
        <w:t>矢量，则</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m:t>
            </m:r>
          </m:sub>
        </m:sSub>
        <m:r>
          <m:rPr>
            <m:sty m:val="p"/>
          </m:rPr>
          <w:rPr>
            <w:rFonts w:ascii="Cambria Math" w:hAnsi="Cambria Math" w:hint="eastAsia"/>
          </w:rPr>
          <m:t xml:space="preserve"> = [Y</m:t>
        </m:r>
        <m:r>
          <m:rPr>
            <m:sty m:val="p"/>
          </m:rPr>
          <w:rPr>
            <w:rFonts w:ascii="Cambria Math" w:hAnsi="Cambria Math" w:hint="eastAsia"/>
          </w:rPr>
          <m:t>，</m:t>
        </m:r>
        <m:r>
          <m:rPr>
            <m:sty m:val="p"/>
          </m:rPr>
          <w:rPr>
            <w:rFonts w:ascii="Cambria Math" w:hAnsi="Cambria Math" w:hint="eastAsia"/>
          </w:rPr>
          <m:t>z]</m:t>
        </m:r>
      </m:oMath>
      <w:r w:rsidRPr="004C308F">
        <w:rPr>
          <w:rFonts w:hint="eastAsia"/>
        </w:rPr>
        <w:t>，其中</w:t>
      </w:r>
      <w:r w:rsidRPr="004C308F">
        <w:rPr>
          <w:rFonts w:hint="eastAsia"/>
        </w:rPr>
        <w:t>z</w:t>
      </w:r>
      <w:r w:rsidRPr="004C308F">
        <w:rPr>
          <w:rFonts w:hint="eastAsia"/>
        </w:rPr>
        <w:t>是零矢量，维数等于</w:t>
      </w:r>
      <w:r w:rsidRPr="004C308F">
        <w:rPr>
          <w:rFonts w:hint="eastAsia"/>
        </w:rPr>
        <w:t>Y</w:t>
      </w:r>
      <w:r w:rsidRPr="004C308F">
        <w:rPr>
          <w:rFonts w:hint="eastAsia"/>
        </w:rPr>
        <w:t>的行数；</w:t>
      </w:r>
      <w:r w:rsidRPr="004C308F">
        <w:rPr>
          <w:rFonts w:hint="eastAsia"/>
        </w:rPr>
        <w:t xml:space="preserve">  </w:t>
      </w:r>
    </w:p>
    <w:p w:rsidR="004C308F" w:rsidRDefault="004C308F" w:rsidP="00236E58">
      <w:r w:rsidRPr="004C308F">
        <w:rPr>
          <w:rFonts w:hint="eastAsia"/>
        </w:rPr>
        <w:t>3</w:t>
      </w:r>
      <w:r w:rsidRPr="004C308F">
        <w:rPr>
          <w:rFonts w:hint="eastAsia"/>
        </w:rPr>
        <w:t>）如果添加了新类的样本，则</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m:t>
            </m:r>
          </m:sub>
        </m:sSub>
        <m:r>
          <m:rPr>
            <m:sty m:val="p"/>
          </m:rPr>
          <w:rPr>
            <w:rFonts w:ascii="Cambria Math" w:hAnsi="Cambria Math" w:hint="eastAsia"/>
          </w:rPr>
          <m:t xml:space="preserve"> =</m:t>
        </m:r>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Y</m:t>
                        </m:r>
                      </m:e>
                    </m:mr>
                    <m:mr>
                      <m:e>
                        <m:sSup>
                          <m:sSupPr>
                            <m:ctrlPr>
                              <w:rPr>
                                <w:rFonts w:ascii="Cambria Math" w:hAnsi="Cambria Math"/>
                                <w:i/>
                              </w:rPr>
                            </m:ctrlPr>
                          </m:sSupPr>
                          <m:e>
                            <m:r>
                              <w:rPr>
                                <w:rFonts w:ascii="Cambria Math" w:hAnsi="Cambria Math"/>
                              </w:rPr>
                              <m:t>z</m:t>
                            </m:r>
                          </m:e>
                          <m:sup>
                            <m:r>
                              <w:rPr>
                                <w:rFonts w:ascii="Cambria Math" w:hAnsi="Cambria Math"/>
                              </w:rPr>
                              <m:t>T</m:t>
                            </m:r>
                          </m:sup>
                        </m:sSup>
                      </m:e>
                    </m:mr>
                  </m:m>
                </m:e>
                <m:e>
                  <m:r>
                    <w:rPr>
                      <w:rFonts w:ascii="Cambria Math" w:hAnsi="Cambria Math"/>
                    </w:rPr>
                    <m:t>y</m:t>
                  </m:r>
                </m:e>
              </m:mr>
            </m:m>
          </m:e>
        </m:d>
        <m:r>
          <m:rPr>
            <m:sty m:val="p"/>
          </m:rPr>
          <w:rPr>
            <w:rFonts w:ascii="Cambria Math" w:hAnsi="Cambria Math" w:hint="eastAsia"/>
          </w:rPr>
          <m:t xml:space="preserve"> </m:t>
        </m:r>
      </m:oMath>
      <w:r w:rsidRPr="004C308F">
        <w:rPr>
          <w:rFonts w:hint="eastAsia"/>
        </w:rPr>
        <w:t>，其中</w:t>
      </w:r>
      <w:r w:rsidRPr="004C308F">
        <w:rPr>
          <w:rFonts w:hint="eastAsia"/>
        </w:rPr>
        <w:t>z</w:t>
      </w:r>
      <w:r w:rsidRPr="004C308F">
        <w:rPr>
          <w:rFonts w:hint="eastAsia"/>
        </w:rPr>
        <w:t>是零向量，维数等于</w:t>
      </w:r>
      <w:r w:rsidRPr="004C308F">
        <w:rPr>
          <w:rFonts w:hint="eastAsia"/>
        </w:rPr>
        <w:t>Y</w:t>
      </w:r>
      <w:r w:rsidRPr="004C308F">
        <w:rPr>
          <w:rFonts w:hint="eastAsia"/>
        </w:rPr>
        <w:t>的列数，</w:t>
      </w:r>
      <w:r w:rsidRPr="004C308F">
        <w:rPr>
          <w:rFonts w:hint="eastAsia"/>
        </w:rPr>
        <w:t>y</w:t>
      </w:r>
      <w:r w:rsidRPr="004C308F">
        <w:rPr>
          <w:rFonts w:hint="eastAsia"/>
        </w:rPr>
        <w:t>是稀疏向量，最后一个元素为</w:t>
      </w:r>
      <w:r w:rsidRPr="004C308F">
        <w:rPr>
          <w:rFonts w:hint="eastAsia"/>
        </w:rPr>
        <w:t xml:space="preserve">1  </w:t>
      </w:r>
      <w:r w:rsidRPr="004C308F">
        <w:rPr>
          <w:rFonts w:hint="eastAsia"/>
        </w:rPr>
        <w:t>。</w:t>
      </w:r>
    </w:p>
    <w:p w:rsidR="00A95395" w:rsidRDefault="00A95395" w:rsidP="00236E58">
      <w:r w:rsidRPr="00A95395">
        <w:rPr>
          <w:rFonts w:hint="eastAsia"/>
        </w:rPr>
        <w:t>数据矩阵的广义逆的更新是通过完善的</w:t>
      </w:r>
      <w:r w:rsidRPr="00A95395">
        <w:rPr>
          <w:rFonts w:hint="eastAsia"/>
        </w:rPr>
        <w:t>Greville</w:t>
      </w:r>
      <w:r w:rsidRPr="00A95395">
        <w:rPr>
          <w:rFonts w:hint="eastAsia"/>
        </w:rPr>
        <w:t>算法进行的</w:t>
      </w:r>
      <w:r w:rsidRPr="00A95395">
        <w:rPr>
          <w:rFonts w:hint="eastAsia"/>
        </w:rPr>
        <w:t>[16]</w:t>
      </w:r>
      <w:r w:rsidRPr="00A95395">
        <w:rPr>
          <w:rFonts w:hint="eastAsia"/>
        </w:rPr>
        <w:t>。</w:t>
      </w:r>
      <w:r w:rsidRPr="00A95395">
        <w:rPr>
          <w:rFonts w:hint="eastAsia"/>
        </w:rPr>
        <w:t xml:space="preserve"> </w:t>
      </w:r>
      <w:r w:rsidRPr="00A95395">
        <w:rPr>
          <w:rFonts w:hint="eastAsia"/>
        </w:rPr>
        <w:t>将更新后的数据矩阵表示为</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m:t>
            </m:r>
          </m:sub>
        </m:sSub>
        <m:r>
          <m:rPr>
            <m:sty m:val="p"/>
          </m:rPr>
          <w:rPr>
            <w:rFonts w:ascii="Cambria Math" w:hAnsi="Cambria Math" w:hint="eastAsia"/>
          </w:rPr>
          <m:t xml:space="preserve"> = [X</m:t>
        </m:r>
        <m:r>
          <m:rPr>
            <m:sty m:val="p"/>
          </m:rPr>
          <w:rPr>
            <w:rFonts w:ascii="Cambria Math" w:hAnsi="Cambria Math" w:hint="eastAsia"/>
          </w:rPr>
          <m:t>，</m:t>
        </m:r>
        <m:r>
          <m:rPr>
            <m:sty m:val="p"/>
          </m:rPr>
          <w:rPr>
            <w:rFonts w:ascii="Cambria Math" w:hAnsi="Cambria Math" w:hint="eastAsia"/>
          </w:rPr>
          <m:t>x]</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p</m:t>
            </m:r>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N + 1</m:t>
                </m:r>
              </m:e>
            </m:d>
          </m:sup>
        </m:sSup>
      </m:oMath>
      <w:r w:rsidRPr="00A95395">
        <w:rPr>
          <w:rFonts w:hint="eastAsia"/>
        </w:rPr>
        <w:t>，其中</w:t>
      </w:r>
      <m:oMath>
        <m:r>
          <m:rPr>
            <m:sty m:val="p"/>
          </m:rPr>
          <w:rPr>
            <w:rFonts w:ascii="Cambria Math" w:hAnsi="Cambria Math" w:hint="eastAsia"/>
          </w:rPr>
          <m:t>X</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p</m:t>
            </m:r>
            <m:r>
              <m:rPr>
                <m:sty m:val="p"/>
              </m:rPr>
              <w:rPr>
                <w:rFonts w:ascii="Cambria Math" w:hAnsi="Cambria Math" w:hint="eastAsia"/>
              </w:rPr>
              <m:t>×</m:t>
            </m:r>
            <m:r>
              <m:rPr>
                <m:sty m:val="p"/>
              </m:rPr>
              <w:rPr>
                <w:rFonts w:ascii="Cambria Math" w:hAnsi="Cambria Math" w:hint="eastAsia"/>
              </w:rPr>
              <m:t>N</m:t>
            </m:r>
          </m:sup>
        </m:sSup>
      </m:oMath>
      <w:r w:rsidRPr="00A95395">
        <w:rPr>
          <w:rFonts w:hint="eastAsia"/>
        </w:rPr>
        <w:t>是旧数据矩阵，</w:t>
      </w:r>
      <m:oMath>
        <m:r>
          <m:rPr>
            <m:sty m:val="p"/>
          </m:rPr>
          <w:rPr>
            <w:rFonts w:ascii="Cambria Math" w:hAnsi="Cambria Math" w:hint="eastAsia"/>
          </w:rPr>
          <m:t>x</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p</m:t>
            </m:r>
            <m:r>
              <m:rPr>
                <m:sty m:val="p"/>
              </m:rPr>
              <w:rPr>
                <w:rFonts w:ascii="Cambria Math" w:hAnsi="Cambria Math" w:hint="eastAsia"/>
              </w:rPr>
              <m:t>×</m:t>
            </m:r>
            <m:r>
              <m:rPr>
                <m:sty m:val="p"/>
              </m:rPr>
              <w:rPr>
                <w:rFonts w:ascii="Cambria Math" w:hAnsi="Cambria Math" w:hint="eastAsia"/>
              </w:rPr>
              <m:t>1</m:t>
            </m:r>
          </m:sup>
        </m:sSup>
      </m:oMath>
      <w:r w:rsidRPr="00A95395">
        <w:rPr>
          <w:rFonts w:hint="eastAsia"/>
        </w:rPr>
        <w:t>是相加项（样本或通用变体矢量）。</w:t>
      </w:r>
      <w:r w:rsidRPr="00A95395">
        <w:rPr>
          <w:rFonts w:hint="eastAsia"/>
        </w:rPr>
        <w:t>Greville</w:t>
      </w:r>
      <w:r w:rsidRPr="00A95395">
        <w:rPr>
          <w:rFonts w:hint="eastAsia"/>
        </w:rPr>
        <w:t>算法计算矩阵</w:t>
      </w:r>
      <m:oMath>
        <m:acc>
          <m:accPr>
            <m:ctrlPr>
              <w:rPr>
                <w:rFonts w:ascii="Cambria Math" w:hAnsi="Cambria Math"/>
              </w:rPr>
            </m:ctrlPr>
          </m:accPr>
          <m:e>
            <m:r>
              <m:rPr>
                <m:sty m:val="p"/>
              </m:rPr>
              <w:rPr>
                <w:rFonts w:ascii="Cambria Math" w:hAnsi="Cambria Math" w:hint="eastAsia"/>
              </w:rPr>
              <m:t>X</m:t>
            </m:r>
          </m:e>
        </m:acc>
      </m:oMath>
      <w:r w:rsidRPr="00A95395">
        <w:rPr>
          <w:rFonts w:hint="eastAsia"/>
        </w:rPr>
        <w:t>的广义逆，如下所示：</w:t>
      </w:r>
    </w:p>
    <w:p w:rsidR="00B221A3" w:rsidRDefault="00B221A3" w:rsidP="00236E58">
      <w:r>
        <w:rPr>
          <w:noProof/>
        </w:rPr>
        <w:drawing>
          <wp:inline distT="0" distB="0" distL="0" distR="0" wp14:anchorId="6C77FB03" wp14:editId="19C148F8">
            <wp:extent cx="5274310" cy="5962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96265"/>
                    </a:xfrm>
                    <a:prstGeom prst="rect">
                      <a:avLst/>
                    </a:prstGeom>
                  </pic:spPr>
                </pic:pic>
              </a:graphicData>
            </a:graphic>
          </wp:inline>
        </w:drawing>
      </w:r>
    </w:p>
    <w:p w:rsidR="00A95395" w:rsidRDefault="00B221A3" w:rsidP="00236E58">
      <w:r>
        <w:rPr>
          <w:rFonts w:hint="eastAsia"/>
        </w:rPr>
        <w:t>其中</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T</m:t>
            </m:r>
          </m:sup>
        </m:sSup>
      </m:oMath>
      <w:r>
        <w:rPr>
          <w:rFonts w:hint="eastAsia"/>
        </w:rPr>
        <w:t>被定义为，</w:t>
      </w:r>
    </w:p>
    <w:p w:rsidR="00B221A3" w:rsidRDefault="005C2725" w:rsidP="00236E58">
      <w:r>
        <w:rPr>
          <w:noProof/>
        </w:rPr>
        <w:drawing>
          <wp:inline distT="0" distB="0" distL="0" distR="0" wp14:anchorId="177078B0" wp14:editId="53058219">
            <wp:extent cx="5274310" cy="1083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3310"/>
                    </a:xfrm>
                    <a:prstGeom prst="rect">
                      <a:avLst/>
                    </a:prstGeom>
                  </pic:spPr>
                </pic:pic>
              </a:graphicData>
            </a:graphic>
          </wp:inline>
        </w:drawing>
      </w:r>
    </w:p>
    <w:p w:rsidR="005C2725" w:rsidRDefault="005C2725" w:rsidP="00236E58">
      <w:r w:rsidRPr="005C2725">
        <w:rPr>
          <w:rFonts w:hint="eastAsia"/>
        </w:rPr>
        <w:lastRenderedPageBreak/>
        <w:t>将项目添加到训练数据时，增量</w:t>
      </w:r>
      <w:r w:rsidRPr="005C2725">
        <w:rPr>
          <w:rFonts w:hint="eastAsia"/>
        </w:rPr>
        <w:t>LRA</w:t>
      </w:r>
      <w:r w:rsidRPr="005C2725">
        <w:rPr>
          <w:rFonts w:hint="eastAsia"/>
        </w:rPr>
        <w:t>（</w:t>
      </w:r>
      <w:r w:rsidRPr="005C2725">
        <w:rPr>
          <w:rFonts w:hint="eastAsia"/>
        </w:rPr>
        <w:t>ILRA</w:t>
      </w:r>
      <w:r w:rsidRPr="005C2725">
        <w:rPr>
          <w:rFonts w:hint="eastAsia"/>
        </w:rPr>
        <w:t>）首先将</w:t>
      </w:r>
      <w:r w:rsidRPr="005C2725">
        <w:rPr>
          <w:rFonts w:hint="eastAsia"/>
        </w:rPr>
        <w:t>Y</w:t>
      </w:r>
      <w:r w:rsidRPr="005C2725">
        <w:rPr>
          <w:rFonts w:hint="eastAsia"/>
        </w:rPr>
        <w:t>和</w:t>
      </w:r>
      <w:r w:rsidRPr="005C2725">
        <w:rPr>
          <w:rFonts w:hint="eastAsia"/>
        </w:rPr>
        <w:t>X</w:t>
      </w:r>
      <w:r w:rsidRPr="005C2725">
        <w:rPr>
          <w:rFonts w:hint="eastAsia"/>
        </w:rPr>
        <w:t>†分别更新为</w:t>
      </w:r>
      <m:oMath>
        <m:acc>
          <m:accPr>
            <m:ctrlPr>
              <w:rPr>
                <w:rFonts w:ascii="Cambria Math" w:hAnsi="Cambria Math"/>
              </w:rPr>
            </m:ctrlPr>
          </m:accPr>
          <m:e>
            <m:r>
              <m:rPr>
                <m:sty m:val="p"/>
              </m:rPr>
              <w:rPr>
                <w:rFonts w:ascii="Cambria Math" w:hAnsi="Cambria Math" w:hint="eastAsia"/>
              </w:rPr>
              <m:t>Y</m:t>
            </m:r>
          </m:e>
        </m:acc>
      </m:oMath>
      <w:r w:rsidRPr="005C2725">
        <w:rPr>
          <w:rFonts w:hint="eastAsia"/>
        </w:rPr>
        <w:t>和</w:t>
      </w:r>
      <m:oMath>
        <m:acc>
          <m:accPr>
            <m:ctrlPr>
              <w:rPr>
                <w:rFonts w:ascii="Cambria Math" w:hAnsi="Cambria Math"/>
              </w:rPr>
            </m:ctrlPr>
          </m:accPr>
          <m:e>
            <m:r>
              <m:rPr>
                <m:sty m:val="p"/>
              </m:rPr>
              <w:rPr>
                <w:rFonts w:ascii="Cambria Math" w:hAnsi="Cambria Math" w:hint="eastAsia"/>
              </w:rPr>
              <m:t>X</m:t>
            </m:r>
          </m:e>
        </m:acc>
      </m:oMath>
      <w:r w:rsidRPr="005C2725">
        <w:rPr>
          <w:rFonts w:hint="eastAsia"/>
        </w:rPr>
        <w:t>†，然后将更新的映射矩阵计算为</w:t>
      </w:r>
    </w:p>
    <w:p w:rsidR="005C2725" w:rsidRDefault="00F84EF0" w:rsidP="00236E58">
      <w:r>
        <w:rPr>
          <w:noProof/>
        </w:rPr>
        <w:drawing>
          <wp:inline distT="0" distB="0" distL="0" distR="0" wp14:anchorId="7395DD93" wp14:editId="3FDAD957">
            <wp:extent cx="5274310" cy="4324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2435"/>
                    </a:xfrm>
                    <a:prstGeom prst="rect">
                      <a:avLst/>
                    </a:prstGeom>
                  </pic:spPr>
                </pic:pic>
              </a:graphicData>
            </a:graphic>
          </wp:inline>
        </w:drawing>
      </w:r>
    </w:p>
    <w:p w:rsidR="00FE000F" w:rsidRDefault="00FE000F" w:rsidP="00FE000F">
      <w:r>
        <w:rPr>
          <w:rFonts w:hint="eastAsia"/>
        </w:rPr>
        <w:t>此更新过程由少量矩阵和向量的乘法和加法组成，这比直接计算矩阵逆的效率要高得多。通过增量学习，可以在线方式进行</w:t>
      </w:r>
      <w:r>
        <w:rPr>
          <w:rFonts w:hint="eastAsia"/>
        </w:rPr>
        <w:t>LRA</w:t>
      </w:r>
      <w:r>
        <w:rPr>
          <w:rFonts w:hint="eastAsia"/>
        </w:rPr>
        <w:t>的</w:t>
      </w:r>
      <w:r w:rsidR="003D7D95">
        <w:rPr>
          <w:rFonts w:hint="eastAsia"/>
        </w:rPr>
        <w:t>gallery</w:t>
      </w:r>
      <w:r w:rsidR="003D7D95">
        <w:rPr>
          <w:rFonts w:hint="eastAsia"/>
        </w:rPr>
        <w:t>训练</w:t>
      </w:r>
      <w:r>
        <w:rPr>
          <w:rFonts w:hint="eastAsia"/>
        </w:rPr>
        <w:t>和通用</w:t>
      </w:r>
      <w:r w:rsidR="003D7D95">
        <w:rPr>
          <w:rFonts w:hint="eastAsia"/>
        </w:rPr>
        <w:t>训练</w:t>
      </w:r>
      <w:r>
        <w:rPr>
          <w:rFonts w:hint="eastAsia"/>
        </w:rPr>
        <w:t>。</w:t>
      </w:r>
    </w:p>
    <w:p w:rsidR="00FE000F" w:rsidRDefault="00FE000F" w:rsidP="00FE000F">
      <w:r>
        <w:rPr>
          <w:rFonts w:hint="eastAsia"/>
        </w:rPr>
        <w:t xml:space="preserve">  </w:t>
      </w:r>
      <w:r>
        <w:rPr>
          <w:rFonts w:hint="eastAsia"/>
        </w:rPr>
        <w:t>此外，人脸识别系统可以有效地反馈错误识别的样本，以更新</w:t>
      </w:r>
      <w:r>
        <w:rPr>
          <w:rFonts w:hint="eastAsia"/>
        </w:rPr>
        <w:t>LRA</w:t>
      </w:r>
      <w:r>
        <w:rPr>
          <w:rFonts w:hint="eastAsia"/>
        </w:rPr>
        <w:t>模型，从而避免了对整个系统的重新训练。</w:t>
      </w:r>
    </w:p>
    <w:p w:rsidR="000D6445" w:rsidRDefault="00E35C26" w:rsidP="00FE000F">
      <w:r w:rsidRPr="00E35C26">
        <w:t>2.4. Intrinsic Dimension, Regularization, and Face Descriptors</w:t>
      </w:r>
    </w:p>
    <w:p w:rsidR="00FC748E" w:rsidRDefault="00FC748E" w:rsidP="00FC748E">
      <w:r>
        <w:rPr>
          <w:rFonts w:hint="eastAsia"/>
        </w:rPr>
        <w:t>面部图像中的像素数量通常超过</w:t>
      </w:r>
      <w:r>
        <w:rPr>
          <w:rFonts w:hint="eastAsia"/>
        </w:rPr>
        <w:t>10</w:t>
      </w:r>
      <w:r w:rsidR="00376863">
        <w:rPr>
          <w:rFonts w:hint="eastAsia"/>
        </w:rPr>
        <w:t>^</w:t>
      </w:r>
      <w:r>
        <w:rPr>
          <w:rFonts w:hint="eastAsia"/>
        </w:rPr>
        <w:t>4</w:t>
      </w:r>
      <w:r>
        <w:rPr>
          <w:rFonts w:hint="eastAsia"/>
        </w:rPr>
        <w:t>，但是由于人脸的形状和纹理相似，图像空间的固有尺寸低至</w:t>
      </w:r>
      <w:r>
        <w:rPr>
          <w:rFonts w:hint="eastAsia"/>
        </w:rPr>
        <w:t>O</w:t>
      </w:r>
      <w:r>
        <w:rPr>
          <w:rFonts w:hint="eastAsia"/>
        </w:rPr>
        <w:t>（</w:t>
      </w:r>
      <w:r>
        <w:rPr>
          <w:rFonts w:hint="eastAsia"/>
        </w:rPr>
        <w:t>10</w:t>
      </w:r>
      <w:r w:rsidR="00376863">
        <w:t>^</w:t>
      </w:r>
      <w:r>
        <w:rPr>
          <w:rFonts w:hint="eastAsia"/>
        </w:rPr>
        <w:t>2</w:t>
      </w:r>
      <w:r>
        <w:rPr>
          <w:rFonts w:hint="eastAsia"/>
        </w:rPr>
        <w:t>）</w:t>
      </w:r>
      <w:r>
        <w:rPr>
          <w:rFonts w:hint="eastAsia"/>
        </w:rPr>
        <w:t>[26]</w:t>
      </w:r>
      <w:r>
        <w:rPr>
          <w:rFonts w:hint="eastAsia"/>
        </w:rPr>
        <w:t>。低的固有维数导致像素强度特征的特征谱迅速衰减，如图</w:t>
      </w:r>
      <w:r w:rsidR="00071834">
        <w:t>4</w:t>
      </w:r>
      <w:r>
        <w:rPr>
          <w:rFonts w:hint="eastAsia"/>
        </w:rPr>
        <w:t>所示。</w:t>
      </w:r>
    </w:p>
    <w:p w:rsidR="00071834" w:rsidRDefault="00E951D9" w:rsidP="00FC748E">
      <w:r>
        <w:rPr>
          <w:noProof/>
        </w:rPr>
        <w:lastRenderedPageBreak/>
        <w:drawing>
          <wp:inline distT="0" distB="0" distL="0" distR="0" wp14:anchorId="7B84B72A" wp14:editId="4F0CDD8B">
            <wp:extent cx="5257143" cy="39714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143" cy="3971429"/>
                    </a:xfrm>
                    <a:prstGeom prst="rect">
                      <a:avLst/>
                    </a:prstGeom>
                  </pic:spPr>
                </pic:pic>
              </a:graphicData>
            </a:graphic>
          </wp:inline>
        </w:drawing>
      </w:r>
    </w:p>
    <w:p w:rsidR="00E951D9" w:rsidRPr="002509C7" w:rsidRDefault="00E951D9" w:rsidP="00FC748E">
      <w:pPr>
        <w:rPr>
          <w:rFonts w:ascii="黑体" w:eastAsia="黑体" w:hAnsi="黑体"/>
          <w:sz w:val="18"/>
          <w:szCs w:val="18"/>
        </w:rPr>
      </w:pPr>
      <w:r w:rsidRPr="00E951D9">
        <w:rPr>
          <w:rFonts w:ascii="黑体" w:eastAsia="黑体" w:hAnsi="黑体" w:hint="eastAsia"/>
          <w:sz w:val="18"/>
          <w:szCs w:val="18"/>
        </w:rPr>
        <w:t>图4：三种流行的面部描述子：像素强度，Gabor小波和LBP的Gram矩阵</w:t>
      </w:r>
      <m:oMath>
        <m:sSup>
          <m:sSupPr>
            <m:ctrlPr>
              <w:rPr>
                <w:rFonts w:ascii="Cambria Math" w:eastAsia="黑体" w:hAnsi="Cambria Math"/>
                <w:sz w:val="18"/>
                <w:szCs w:val="18"/>
              </w:rPr>
            </m:ctrlPr>
          </m:sSupPr>
          <m:e>
            <m:r>
              <m:rPr>
                <m:sty m:val="p"/>
              </m:rPr>
              <w:rPr>
                <w:rFonts w:ascii="Cambria Math" w:eastAsia="黑体" w:hAnsi="Cambria Math" w:hint="eastAsia"/>
                <w:sz w:val="18"/>
                <w:szCs w:val="18"/>
              </w:rPr>
              <m:t>X</m:t>
            </m:r>
            <m:ctrlPr>
              <w:rPr>
                <w:rFonts w:ascii="Cambria Math" w:eastAsia="黑体" w:hAnsi="Cambria Math" w:hint="eastAsia"/>
                <w:sz w:val="18"/>
                <w:szCs w:val="18"/>
              </w:rPr>
            </m:ctrlPr>
          </m:e>
          <m:sup>
            <m:r>
              <m:rPr>
                <m:sty m:val="p"/>
              </m:rPr>
              <w:rPr>
                <w:rFonts w:ascii="Cambria Math" w:eastAsia="黑体" w:hAnsi="Cambria Math" w:hint="eastAsia"/>
                <w:sz w:val="18"/>
                <w:szCs w:val="18"/>
              </w:rPr>
              <m:t>T</m:t>
            </m:r>
          </m:sup>
        </m:sSup>
        <m:r>
          <m:rPr>
            <m:sty m:val="p"/>
          </m:rPr>
          <w:rPr>
            <w:rFonts w:ascii="Cambria Math" w:eastAsia="黑体" w:hAnsi="Cambria Math" w:hint="eastAsia"/>
            <w:sz w:val="18"/>
            <w:szCs w:val="18"/>
          </w:rPr>
          <m:t>X</m:t>
        </m:r>
      </m:oMath>
      <w:r w:rsidRPr="00E951D9">
        <w:rPr>
          <w:rFonts w:ascii="黑体" w:eastAsia="黑体" w:hAnsi="黑体" w:hint="eastAsia"/>
          <w:sz w:val="18"/>
          <w:szCs w:val="18"/>
        </w:rPr>
        <w:t>的特征值的相对幅值（</w:t>
      </w:r>
      <m:oMath>
        <m:sSub>
          <m:sSubPr>
            <m:ctrlPr>
              <w:rPr>
                <w:rFonts w:ascii="Cambria Math" w:eastAsia="黑体" w:hAnsi="Cambria Math"/>
                <w:sz w:val="18"/>
                <w:szCs w:val="18"/>
              </w:rPr>
            </m:ctrlPr>
          </m:sSubPr>
          <m:e>
            <m:r>
              <m:rPr>
                <m:sty m:val="p"/>
              </m:rPr>
              <w:rPr>
                <w:rFonts w:ascii="Cambria Math" w:eastAsia="黑体" w:hAnsi="Cambria Math"/>
                <w:sz w:val="18"/>
                <w:szCs w:val="18"/>
              </w:rPr>
              <m:t>λ</m:t>
            </m:r>
          </m:e>
          <m:sub>
            <m:r>
              <m:rPr>
                <m:sty m:val="p"/>
              </m:rPr>
              <w:rPr>
                <w:rFonts w:ascii="Cambria Math" w:eastAsia="黑体" w:hAnsi="Cambria Math"/>
                <w:sz w:val="18"/>
                <w:szCs w:val="18"/>
              </w:rPr>
              <m:t>i</m:t>
            </m:r>
          </m:sub>
        </m:sSub>
        <m:r>
          <w:rPr>
            <w:rFonts w:ascii="Cambria Math" w:eastAsia="黑体" w:hAnsi="Cambria Math"/>
            <w:sz w:val="18"/>
            <w:szCs w:val="18"/>
          </w:rPr>
          <m:t>/</m:t>
        </m:r>
        <m:nary>
          <m:naryPr>
            <m:chr m:val="∑"/>
            <m:limLoc m:val="undOvr"/>
            <m:ctrlPr>
              <w:rPr>
                <w:rFonts w:ascii="Cambria Math" w:eastAsia="黑体" w:hAnsi="Cambria Math"/>
                <w:i/>
                <w:sz w:val="18"/>
                <w:szCs w:val="18"/>
              </w:rPr>
            </m:ctrlPr>
          </m:naryPr>
          <m:sub>
            <m:r>
              <w:rPr>
                <w:rFonts w:ascii="Cambria Math" w:eastAsia="黑体" w:hAnsi="Cambria Math"/>
                <w:sz w:val="18"/>
                <w:szCs w:val="18"/>
              </w:rPr>
              <m:t>i=1</m:t>
            </m:r>
          </m:sub>
          <m:sup>
            <m:r>
              <w:rPr>
                <w:rFonts w:ascii="Cambria Math" w:eastAsia="黑体" w:hAnsi="Cambria Math"/>
                <w:sz w:val="18"/>
                <w:szCs w:val="18"/>
              </w:rPr>
              <m:t>n</m:t>
            </m:r>
          </m:sup>
          <m:e>
            <m:sSub>
              <m:sSubPr>
                <m:ctrlPr>
                  <w:rPr>
                    <w:rFonts w:ascii="Cambria Math" w:eastAsia="黑体" w:hAnsi="Cambria Math"/>
                    <w:i/>
                    <w:sz w:val="18"/>
                    <w:szCs w:val="18"/>
                  </w:rPr>
                </m:ctrlPr>
              </m:sSubPr>
              <m:e>
                <m:r>
                  <w:rPr>
                    <w:rFonts w:ascii="Cambria Math" w:eastAsia="黑体" w:hAnsi="Cambria Math"/>
                    <w:sz w:val="18"/>
                    <w:szCs w:val="18"/>
                  </w:rPr>
                  <m:t>λ</m:t>
                </m:r>
              </m:e>
              <m:sub>
                <m:r>
                  <w:rPr>
                    <w:rFonts w:ascii="Cambria Math" w:eastAsia="黑体" w:hAnsi="Cambria Math"/>
                    <w:sz w:val="18"/>
                    <w:szCs w:val="18"/>
                  </w:rPr>
                  <m:t>i</m:t>
                </m:r>
              </m:sub>
            </m:sSub>
          </m:e>
        </m:nary>
      </m:oMath>
      <w:r w:rsidRPr="00E951D9">
        <w:rPr>
          <w:rFonts w:ascii="黑体" w:eastAsia="黑体" w:hAnsi="黑体" w:hint="eastAsia"/>
          <w:sz w:val="18"/>
          <w:szCs w:val="18"/>
        </w:rPr>
        <w:t>）。 数据来自FERET数据库的1196个库图像。</w:t>
      </w:r>
    </w:p>
    <w:p w:rsidR="002509C7" w:rsidRDefault="00FC748E" w:rsidP="0014236E">
      <w:r>
        <w:rPr>
          <w:rFonts w:hint="eastAsia"/>
        </w:rPr>
        <w:t>这可能会降低</w:t>
      </w:r>
      <w:r>
        <w:rPr>
          <w:rFonts w:hint="eastAsia"/>
        </w:rPr>
        <w:t>LRA</w:t>
      </w:r>
      <w:r>
        <w:rPr>
          <w:rFonts w:hint="eastAsia"/>
        </w:rPr>
        <w:t>的识别性能。</w:t>
      </w:r>
    </w:p>
    <w:p w:rsidR="002509C7" w:rsidRDefault="00FC748E" w:rsidP="0014236E">
      <w:r w:rsidRPr="00854FCA">
        <w:rPr>
          <w:rFonts w:hint="eastAsia"/>
          <w:highlight w:val="yellow"/>
        </w:rPr>
        <w:t>具体地，在小样本量条件下，将</w:t>
      </w:r>
      <w:r w:rsidRPr="00854FCA">
        <w:rPr>
          <w:rFonts w:hint="eastAsia"/>
          <w:highlight w:val="yellow"/>
        </w:rPr>
        <w:t>X</w:t>
      </w:r>
      <w:r w:rsidRPr="00854FCA">
        <w:rPr>
          <w:rFonts w:hint="eastAsia"/>
          <w:highlight w:val="yellow"/>
        </w:rPr>
        <w:t>的广义逆计算为</w:t>
      </w:r>
      <m:oMath>
        <m:r>
          <m:rPr>
            <m:sty m:val="p"/>
          </m:rPr>
          <w:rPr>
            <w:rFonts w:ascii="Cambria Math" w:hAnsi="Cambria Math" w:hint="eastAsia"/>
            <w:highlight w:val="yellow"/>
          </w:rPr>
          <m:t>X</m:t>
        </m:r>
        <m:r>
          <m:rPr>
            <m:sty m:val="p"/>
          </m:rPr>
          <w:rPr>
            <w:rFonts w:ascii="Cambria Math" w:hAnsi="Cambria Math" w:hint="eastAsia"/>
            <w:highlight w:val="yellow"/>
          </w:rPr>
          <m:t>†</m:t>
        </m:r>
        <m:r>
          <m:rPr>
            <m:sty m:val="p"/>
          </m:rPr>
          <w:rPr>
            <w:rFonts w:ascii="Cambria Math" w:hAnsi="Cambria Math" w:hint="eastAsia"/>
            <w:highlight w:val="yellow"/>
          </w:rPr>
          <m:t>=</m:t>
        </m:r>
        <m:sSup>
          <m:sSupPr>
            <m:ctrlPr>
              <w:rPr>
                <w:rFonts w:ascii="Cambria Math" w:hAnsi="Cambria Math"/>
                <w:highlight w:val="yellow"/>
              </w:rPr>
            </m:ctrlPr>
          </m:sSupPr>
          <m:e>
            <m:d>
              <m:dPr>
                <m:begChr m:val="（"/>
                <m:endChr m:val="）"/>
                <m:ctrlPr>
                  <w:rPr>
                    <w:rFonts w:ascii="Cambria Math" w:hAnsi="Cambria Math"/>
                    <w:highlight w:val="yellow"/>
                  </w:rPr>
                </m:ctrlPr>
              </m:dPr>
              <m:e>
                <m:sSup>
                  <m:sSupPr>
                    <m:ctrlPr>
                      <w:rPr>
                        <w:rFonts w:ascii="Cambria Math" w:hAnsi="Cambria Math"/>
                        <w:highlight w:val="yellow"/>
                      </w:rPr>
                    </m:ctrlPr>
                  </m:sSupPr>
                  <m:e>
                    <m:r>
                      <m:rPr>
                        <m:sty m:val="p"/>
                      </m:rPr>
                      <w:rPr>
                        <w:rFonts w:ascii="Cambria Math" w:hAnsi="Cambria Math" w:hint="eastAsia"/>
                        <w:highlight w:val="yellow"/>
                      </w:rPr>
                      <m:t>X</m:t>
                    </m:r>
                  </m:e>
                  <m:sup>
                    <m:r>
                      <m:rPr>
                        <m:sty m:val="p"/>
                      </m:rPr>
                      <w:rPr>
                        <w:rFonts w:ascii="Cambria Math" w:hAnsi="Cambria Math" w:hint="eastAsia"/>
                        <w:highlight w:val="yellow"/>
                      </w:rPr>
                      <m:t>T</m:t>
                    </m:r>
                  </m:sup>
                </m:sSup>
                <m:r>
                  <m:rPr>
                    <m:sty m:val="p"/>
                  </m:rPr>
                  <w:rPr>
                    <w:rFonts w:ascii="Cambria Math" w:hAnsi="Cambria Math" w:hint="eastAsia"/>
                    <w:highlight w:val="yellow"/>
                  </w:rPr>
                  <m:t>X</m:t>
                </m:r>
              </m:e>
            </m:d>
          </m:e>
          <m:sup>
            <m:r>
              <m:rPr>
                <m:sty m:val="p"/>
              </m:rPr>
              <w:rPr>
                <w:rFonts w:ascii="MS Gothic" w:hAnsi="MS Gothic" w:cs="MS Gothic"/>
                <w:highlight w:val="yellow"/>
              </w:rPr>
              <m:t>-</m:t>
            </m:r>
            <m:r>
              <m:rPr>
                <m:sty m:val="p"/>
              </m:rPr>
              <w:rPr>
                <w:rFonts w:ascii="Cambria Math" w:hAnsi="Cambria Math" w:hint="eastAsia"/>
                <w:highlight w:val="yellow"/>
              </w:rPr>
              <m:t>1</m:t>
            </m:r>
          </m:sup>
        </m:sSup>
        <m:sSup>
          <m:sSupPr>
            <m:ctrlPr>
              <w:rPr>
                <w:rFonts w:ascii="Cambria Math" w:hAnsi="Cambria Math"/>
                <w:highlight w:val="yellow"/>
              </w:rPr>
            </m:ctrlPr>
          </m:sSupPr>
          <m:e>
            <m:r>
              <m:rPr>
                <m:sty m:val="p"/>
              </m:rPr>
              <w:rPr>
                <w:rFonts w:ascii="Cambria Math" w:hAnsi="Cambria Math" w:hint="eastAsia"/>
                <w:highlight w:val="yellow"/>
              </w:rPr>
              <m:t>X</m:t>
            </m:r>
            <m:ctrlPr>
              <w:rPr>
                <w:rFonts w:ascii="Cambria Math" w:hAnsi="Cambria Math" w:hint="eastAsia"/>
                <w:highlight w:val="yellow"/>
              </w:rPr>
            </m:ctrlPr>
          </m:e>
          <m:sup>
            <m:r>
              <m:rPr>
                <m:sty m:val="p"/>
              </m:rPr>
              <w:rPr>
                <w:rFonts w:ascii="Cambria Math" w:hAnsi="Cambria Math" w:hint="eastAsia"/>
                <w:highlight w:val="yellow"/>
              </w:rPr>
              <m:t>T</m:t>
            </m:r>
          </m:sup>
        </m:sSup>
      </m:oMath>
      <w:r w:rsidRPr="00854FCA">
        <w:rPr>
          <w:rFonts w:hint="eastAsia"/>
          <w:highlight w:val="yellow"/>
        </w:rPr>
        <w:t>，其中逆</w:t>
      </w:r>
      <w:r w:rsidRPr="00854FCA">
        <w:rPr>
          <w:rFonts w:hint="eastAsia"/>
          <w:highlight w:val="yellow"/>
        </w:rPr>
        <w:t>Gram</w:t>
      </w:r>
      <w:r w:rsidRPr="00854FCA">
        <w:rPr>
          <w:rFonts w:hint="eastAsia"/>
          <w:highlight w:val="yellow"/>
        </w:rPr>
        <w:t>矩阵</w:t>
      </w:r>
      <m:oMath>
        <m:sSup>
          <m:sSupPr>
            <m:ctrlPr>
              <w:rPr>
                <w:rFonts w:ascii="Cambria Math" w:hAnsi="Cambria Math"/>
                <w:highlight w:val="yellow"/>
              </w:rPr>
            </m:ctrlPr>
          </m:sSupPr>
          <m:e>
            <m:d>
              <m:dPr>
                <m:begChr m:val="（"/>
                <m:endChr m:val="）"/>
                <m:ctrlPr>
                  <w:rPr>
                    <w:rFonts w:ascii="Cambria Math" w:hAnsi="Cambria Math"/>
                    <w:highlight w:val="yellow"/>
                  </w:rPr>
                </m:ctrlPr>
              </m:dPr>
              <m:e>
                <m:sSup>
                  <m:sSupPr>
                    <m:ctrlPr>
                      <w:rPr>
                        <w:rFonts w:ascii="Cambria Math" w:hAnsi="Cambria Math"/>
                        <w:highlight w:val="yellow"/>
                      </w:rPr>
                    </m:ctrlPr>
                  </m:sSupPr>
                  <m:e>
                    <m:r>
                      <m:rPr>
                        <m:sty m:val="p"/>
                      </m:rPr>
                      <w:rPr>
                        <w:rFonts w:ascii="Cambria Math" w:hAnsi="Cambria Math" w:hint="eastAsia"/>
                        <w:highlight w:val="yellow"/>
                      </w:rPr>
                      <m:t>X</m:t>
                    </m:r>
                  </m:e>
                  <m:sup>
                    <m:r>
                      <m:rPr>
                        <m:sty m:val="p"/>
                      </m:rPr>
                      <w:rPr>
                        <w:rFonts w:ascii="Cambria Math" w:hAnsi="Cambria Math" w:hint="eastAsia"/>
                        <w:highlight w:val="yellow"/>
                      </w:rPr>
                      <m:t>T</m:t>
                    </m:r>
                  </m:sup>
                </m:sSup>
                <m:r>
                  <m:rPr>
                    <m:sty m:val="p"/>
                  </m:rPr>
                  <w:rPr>
                    <w:rFonts w:ascii="Cambria Math" w:hAnsi="Cambria Math" w:hint="eastAsia"/>
                    <w:highlight w:val="yellow"/>
                  </w:rPr>
                  <m:t>X</m:t>
                </m:r>
              </m:e>
            </m:d>
            <m:ctrlPr>
              <w:rPr>
                <w:rFonts w:ascii="Cambria Math" w:hAnsi="Cambria Math" w:cs="MS Gothic"/>
                <w:highlight w:val="yellow"/>
              </w:rPr>
            </m:ctrlPr>
          </m:e>
          <m:sup>
            <m:r>
              <m:rPr>
                <m:sty m:val="p"/>
              </m:rPr>
              <w:rPr>
                <w:rFonts w:ascii="MS Gothic" w:hAnsi="MS Gothic" w:cs="MS Gothic"/>
                <w:highlight w:val="yellow"/>
              </w:rPr>
              <m:t>-</m:t>
            </m:r>
            <m:r>
              <m:rPr>
                <m:sty m:val="p"/>
              </m:rPr>
              <w:rPr>
                <w:rFonts w:ascii="Cambria Math" w:hAnsi="Cambria Math" w:hint="eastAsia"/>
                <w:highlight w:val="yellow"/>
              </w:rPr>
              <m:t>1</m:t>
            </m:r>
          </m:sup>
        </m:sSup>
      </m:oMath>
      <w:r w:rsidRPr="00854FCA">
        <w:rPr>
          <w:rFonts w:hint="eastAsia"/>
          <w:highlight w:val="yellow"/>
        </w:rPr>
        <w:t>通过</w:t>
      </w:r>
      <w:r w:rsidR="004E57EA" w:rsidRPr="00854FCA">
        <w:rPr>
          <w:highlight w:val="yellow"/>
        </w:rPr>
        <w:t xml:space="preserve"> inverse eigenvalues</w:t>
      </w:r>
      <w:r w:rsidRPr="00854FCA">
        <w:rPr>
          <w:rFonts w:hint="eastAsia"/>
          <w:highlight w:val="yellow"/>
        </w:rPr>
        <w:t>对面部分量进行加权。</w:t>
      </w:r>
      <w:r>
        <w:rPr>
          <w:rFonts w:hint="eastAsia"/>
        </w:rPr>
        <w:t xml:space="preserve"> </w:t>
      </w:r>
    </w:p>
    <w:p w:rsidR="002509C7" w:rsidRPr="00854FCA" w:rsidRDefault="002509C7" w:rsidP="002509C7">
      <w:pPr>
        <w:rPr>
          <w:color w:val="FF0000"/>
        </w:rPr>
      </w:pPr>
      <w:r w:rsidRPr="00854FCA">
        <w:rPr>
          <w:color w:val="FF0000"/>
        </w:rPr>
        <w:t xml:space="preserve">Specifically,under the small sample size condition, the generalized inverse of X is computedas </w:t>
      </w:r>
      <m:oMath>
        <m:r>
          <m:rPr>
            <m:sty m:val="p"/>
          </m:rPr>
          <w:rPr>
            <w:rFonts w:ascii="Cambria Math" w:hAnsi="Cambria Math" w:hint="eastAsia"/>
            <w:color w:val="FF0000"/>
          </w:rPr>
          <m:t>X</m:t>
        </m:r>
        <m:r>
          <m:rPr>
            <m:sty m:val="p"/>
          </m:rPr>
          <w:rPr>
            <w:rFonts w:ascii="Cambria Math" w:hAnsi="Cambria Math" w:hint="eastAsia"/>
            <w:color w:val="FF0000"/>
          </w:rPr>
          <m:t>†</m:t>
        </m:r>
        <m:r>
          <m:rPr>
            <m:sty m:val="p"/>
          </m:rPr>
          <w:rPr>
            <w:rFonts w:ascii="Cambria Math" w:hAnsi="Cambria Math" w:hint="eastAsia"/>
            <w:color w:val="FF0000"/>
          </w:rPr>
          <m:t>=</m:t>
        </m:r>
        <m:sSup>
          <m:sSupPr>
            <m:ctrlPr>
              <w:rPr>
                <w:rFonts w:ascii="Cambria Math" w:hAnsi="Cambria Math"/>
                <w:color w:val="FF0000"/>
              </w:rPr>
            </m:ctrlPr>
          </m:sSupPr>
          <m:e>
            <m:d>
              <m:dPr>
                <m:begChr m:val="（"/>
                <m:endChr m:val="）"/>
                <m:ctrlPr>
                  <w:rPr>
                    <w:rFonts w:ascii="Cambria Math" w:hAnsi="Cambria Math"/>
                    <w:color w:val="FF0000"/>
                  </w:rPr>
                </m:ctrlPr>
              </m:dPr>
              <m:e>
                <m:sSup>
                  <m:sSupPr>
                    <m:ctrlPr>
                      <w:rPr>
                        <w:rFonts w:ascii="Cambria Math" w:hAnsi="Cambria Math"/>
                        <w:color w:val="FF0000"/>
                      </w:rPr>
                    </m:ctrlPr>
                  </m:sSupPr>
                  <m:e>
                    <m:r>
                      <m:rPr>
                        <m:sty m:val="p"/>
                      </m:rPr>
                      <w:rPr>
                        <w:rFonts w:ascii="Cambria Math" w:hAnsi="Cambria Math" w:hint="eastAsia"/>
                        <w:color w:val="FF0000"/>
                      </w:rPr>
                      <m:t>X</m:t>
                    </m:r>
                  </m:e>
                  <m:sup>
                    <m:r>
                      <m:rPr>
                        <m:sty m:val="p"/>
                      </m:rPr>
                      <w:rPr>
                        <w:rFonts w:ascii="Cambria Math" w:hAnsi="Cambria Math" w:hint="eastAsia"/>
                        <w:color w:val="FF0000"/>
                      </w:rPr>
                      <m:t>T</m:t>
                    </m:r>
                  </m:sup>
                </m:sSup>
                <m:r>
                  <m:rPr>
                    <m:sty m:val="p"/>
                  </m:rPr>
                  <w:rPr>
                    <w:rFonts w:ascii="Cambria Math" w:hAnsi="Cambria Math" w:hint="eastAsia"/>
                    <w:color w:val="FF0000"/>
                  </w:rPr>
                  <m:t>X</m:t>
                </m:r>
              </m:e>
            </m:d>
          </m:e>
          <m:sup>
            <m:r>
              <m:rPr>
                <m:sty m:val="p"/>
              </m:rPr>
              <w:rPr>
                <w:rFonts w:ascii="MS Gothic" w:hAnsi="MS Gothic" w:cs="MS Gothic"/>
                <w:color w:val="FF0000"/>
              </w:rPr>
              <m:t>-</m:t>
            </m:r>
            <m:r>
              <m:rPr>
                <m:sty m:val="p"/>
              </m:rPr>
              <w:rPr>
                <w:rFonts w:ascii="Cambria Math" w:hAnsi="Cambria Math" w:hint="eastAsia"/>
                <w:color w:val="FF0000"/>
              </w:rPr>
              <m:t>1</m:t>
            </m:r>
          </m:sup>
        </m:sSup>
        <m:sSup>
          <m:sSupPr>
            <m:ctrlPr>
              <w:rPr>
                <w:rFonts w:ascii="Cambria Math" w:hAnsi="Cambria Math"/>
                <w:color w:val="FF0000"/>
              </w:rPr>
            </m:ctrlPr>
          </m:sSupPr>
          <m:e>
            <m:r>
              <m:rPr>
                <m:sty m:val="p"/>
              </m:rPr>
              <w:rPr>
                <w:rFonts w:ascii="Cambria Math" w:hAnsi="Cambria Math" w:hint="eastAsia"/>
                <w:color w:val="FF0000"/>
              </w:rPr>
              <m:t>X</m:t>
            </m:r>
            <m:ctrlPr>
              <w:rPr>
                <w:rFonts w:ascii="Cambria Math" w:hAnsi="Cambria Math" w:hint="eastAsia"/>
                <w:color w:val="FF0000"/>
              </w:rPr>
            </m:ctrlPr>
          </m:e>
          <m:sup>
            <m:r>
              <m:rPr>
                <m:sty m:val="p"/>
              </m:rPr>
              <w:rPr>
                <w:rFonts w:ascii="Cambria Math" w:hAnsi="Cambria Math" w:hint="eastAsia"/>
                <w:color w:val="FF0000"/>
              </w:rPr>
              <m:t>T</m:t>
            </m:r>
          </m:sup>
        </m:sSup>
      </m:oMath>
      <w:r w:rsidRPr="00854FCA">
        <w:rPr>
          <w:color w:val="FF0000"/>
        </w:rPr>
        <w:t xml:space="preserve"> , where the inverse Gram matrix </w:t>
      </w:r>
      <m:oMath>
        <m:sSup>
          <m:sSupPr>
            <m:ctrlPr>
              <w:rPr>
                <w:rFonts w:ascii="Cambria Math" w:hAnsi="Cambria Math"/>
                <w:color w:val="FF0000"/>
              </w:rPr>
            </m:ctrlPr>
          </m:sSupPr>
          <m:e>
            <m:d>
              <m:dPr>
                <m:begChr m:val="（"/>
                <m:endChr m:val="）"/>
                <m:ctrlPr>
                  <w:rPr>
                    <w:rFonts w:ascii="Cambria Math" w:hAnsi="Cambria Math"/>
                    <w:color w:val="FF0000"/>
                  </w:rPr>
                </m:ctrlPr>
              </m:dPr>
              <m:e>
                <m:sSup>
                  <m:sSupPr>
                    <m:ctrlPr>
                      <w:rPr>
                        <w:rFonts w:ascii="Cambria Math" w:hAnsi="Cambria Math"/>
                        <w:color w:val="FF0000"/>
                      </w:rPr>
                    </m:ctrlPr>
                  </m:sSupPr>
                  <m:e>
                    <m:r>
                      <m:rPr>
                        <m:sty m:val="p"/>
                      </m:rPr>
                      <w:rPr>
                        <w:rFonts w:ascii="Cambria Math" w:hAnsi="Cambria Math" w:hint="eastAsia"/>
                        <w:color w:val="FF0000"/>
                      </w:rPr>
                      <m:t>X</m:t>
                    </m:r>
                  </m:e>
                  <m:sup>
                    <m:r>
                      <m:rPr>
                        <m:sty m:val="p"/>
                      </m:rPr>
                      <w:rPr>
                        <w:rFonts w:ascii="Cambria Math" w:hAnsi="Cambria Math" w:hint="eastAsia"/>
                        <w:color w:val="FF0000"/>
                      </w:rPr>
                      <m:t>T</m:t>
                    </m:r>
                  </m:sup>
                </m:sSup>
                <m:r>
                  <m:rPr>
                    <m:sty m:val="p"/>
                  </m:rPr>
                  <w:rPr>
                    <w:rFonts w:ascii="Cambria Math" w:hAnsi="Cambria Math" w:hint="eastAsia"/>
                    <w:color w:val="FF0000"/>
                  </w:rPr>
                  <m:t>X</m:t>
                </m:r>
              </m:e>
            </m:d>
            <m:ctrlPr>
              <w:rPr>
                <w:rFonts w:ascii="Cambria Math" w:hAnsi="Cambria Math" w:cs="MS Gothic"/>
                <w:color w:val="FF0000"/>
              </w:rPr>
            </m:ctrlPr>
          </m:e>
          <m:sup>
            <m:r>
              <m:rPr>
                <m:sty m:val="p"/>
              </m:rPr>
              <w:rPr>
                <w:rFonts w:ascii="MS Gothic" w:hAnsi="MS Gothic" w:cs="MS Gothic"/>
                <w:color w:val="FF0000"/>
              </w:rPr>
              <m:t>-</m:t>
            </m:r>
            <m:r>
              <m:rPr>
                <m:sty m:val="p"/>
              </m:rPr>
              <w:rPr>
                <w:rFonts w:ascii="Cambria Math" w:hAnsi="Cambria Math" w:hint="eastAsia"/>
                <w:color w:val="FF0000"/>
              </w:rPr>
              <m:t>1</m:t>
            </m:r>
          </m:sup>
        </m:sSup>
      </m:oMath>
      <w:r w:rsidR="00BD3C5B" w:rsidRPr="00854FCA">
        <w:rPr>
          <w:rFonts w:hint="eastAsia"/>
          <w:color w:val="FF0000"/>
        </w:rPr>
        <w:t xml:space="preserve"> </w:t>
      </w:r>
      <w:r w:rsidRPr="00854FCA">
        <w:rPr>
          <w:color w:val="FF0000"/>
        </w:rPr>
        <w:t>weights</w:t>
      </w:r>
      <w:r w:rsidR="00BD3C5B" w:rsidRPr="00854FCA">
        <w:rPr>
          <w:color w:val="FF0000"/>
        </w:rPr>
        <w:t xml:space="preserve"> </w:t>
      </w:r>
      <w:r w:rsidRPr="00854FCA">
        <w:rPr>
          <w:color w:val="FF0000"/>
        </w:rPr>
        <w:t>the face components by the inverse eigenvalues.</w:t>
      </w:r>
    </w:p>
    <w:p w:rsidR="002509C7" w:rsidRDefault="002509C7" w:rsidP="0014236E"/>
    <w:p w:rsidR="0075058A" w:rsidRDefault="00FC748E" w:rsidP="0014236E">
      <w:pPr>
        <w:rPr>
          <w:rFonts w:hint="eastAsia"/>
          <w:highlight w:val="yellow"/>
        </w:rPr>
      </w:pPr>
      <w:r w:rsidRPr="0014236E">
        <w:rPr>
          <w:rFonts w:hint="eastAsia"/>
          <w:highlight w:val="yellow"/>
        </w:rPr>
        <w:t>因此，（</w:t>
      </w:r>
      <w:r w:rsidR="008421F8" w:rsidRPr="0014236E">
        <w:rPr>
          <w:rFonts w:hint="eastAsia"/>
          <w:highlight w:val="yellow"/>
        </w:rPr>
        <w:t>t</w:t>
      </w:r>
      <w:r w:rsidR="008421F8" w:rsidRPr="0014236E">
        <w:rPr>
          <w:highlight w:val="yellow"/>
        </w:rPr>
        <w:t>est</w:t>
      </w:r>
      <w:r w:rsidRPr="0014236E">
        <w:rPr>
          <w:rFonts w:hint="eastAsia"/>
          <w:highlight w:val="yellow"/>
        </w:rPr>
        <w:t>图像的）较小的噪声干扰可能会在特征值较小的区域中引起</w:t>
      </w:r>
      <w:r w:rsidR="00E11180" w:rsidRPr="00E11180">
        <w:rPr>
          <w:highlight w:val="yellow"/>
        </w:rPr>
        <w:t>inverse eigenspectrum</w:t>
      </w:r>
      <w:r w:rsidRPr="0014236E">
        <w:rPr>
          <w:rFonts w:hint="eastAsia"/>
          <w:highlight w:val="yellow"/>
        </w:rPr>
        <w:t>的较大振动，从而极大地影响回归结果。</w:t>
      </w:r>
    </w:p>
    <w:p w:rsidR="00854FCA" w:rsidRDefault="0014236E" w:rsidP="0014236E">
      <w:pPr>
        <w:rPr>
          <w:color w:val="FF0000"/>
        </w:rPr>
      </w:pPr>
      <w:r w:rsidRPr="00854FCA">
        <w:rPr>
          <w:color w:val="FF0000"/>
        </w:rPr>
        <w:lastRenderedPageBreak/>
        <w:t>Therefore, the small noise</w:t>
      </w:r>
      <w:r w:rsidRPr="00854FCA">
        <w:rPr>
          <w:rFonts w:hint="eastAsia"/>
          <w:color w:val="FF0000"/>
        </w:rPr>
        <w:t xml:space="preserve"> </w:t>
      </w:r>
      <w:r w:rsidRPr="00854FCA">
        <w:rPr>
          <w:color w:val="FF0000"/>
        </w:rPr>
        <w:t>disturbance (of the test image) might cause large vibrations of the inverse</w:t>
      </w:r>
      <w:r w:rsidRPr="00854FCA">
        <w:rPr>
          <w:rFonts w:hint="eastAsia"/>
          <w:color w:val="FF0000"/>
        </w:rPr>
        <w:t xml:space="preserve"> </w:t>
      </w:r>
      <w:r w:rsidRPr="00854FCA">
        <w:rPr>
          <w:color w:val="FF0000"/>
        </w:rPr>
        <w:t>eigenspectrum in the region of small eigenvalues, and thus largely effects the</w:t>
      </w:r>
      <w:r w:rsidRPr="00854FCA">
        <w:rPr>
          <w:rFonts w:hint="eastAsia"/>
          <w:color w:val="FF0000"/>
        </w:rPr>
        <w:t xml:space="preserve"> </w:t>
      </w:r>
      <w:r w:rsidRPr="00854FCA">
        <w:rPr>
          <w:color w:val="FF0000"/>
        </w:rPr>
        <w:t>regression result.</w:t>
      </w:r>
    </w:p>
    <w:p w:rsidR="00137138" w:rsidRPr="00137138" w:rsidRDefault="00137138" w:rsidP="0014236E">
      <w:pPr>
        <w:rPr>
          <w:color w:val="FF0000"/>
        </w:rPr>
      </w:pPr>
      <w:r>
        <w:rPr>
          <w:rFonts w:hint="eastAsia"/>
          <w:color w:val="FF0000"/>
        </w:rPr>
        <w:t>假设，</w:t>
      </w:r>
      <m:oMath>
        <m:sSubSup>
          <m:sSubSupPr>
            <m:ctrlPr>
              <w:rPr>
                <w:rFonts w:ascii="Cambria Math" w:hAnsi="Cambria Math"/>
                <w:i/>
                <w:color w:val="FF0000"/>
              </w:rPr>
            </m:ctrlPr>
          </m:sSubSupPr>
          <m:e>
            <m:r>
              <m:rPr>
                <m:sty m:val="p"/>
              </m:rPr>
              <w:rPr>
                <w:rFonts w:ascii="Cambria Math" w:hAnsi="Cambria Math"/>
                <w:color w:val="FF0000"/>
              </w:rPr>
              <m:t>X</m:t>
            </m:r>
            <m:ctrlPr>
              <w:rPr>
                <w:rFonts w:ascii="Cambria Math" w:hAnsi="Cambria Math"/>
                <w:color w:val="FF0000"/>
              </w:rPr>
            </m:ctrlPr>
          </m:e>
          <m:sub>
            <m:r>
              <w:rPr>
                <w:rFonts w:ascii="Cambria Math" w:hAnsi="Cambria Math" w:hint="eastAsia"/>
                <w:color w:val="FF0000"/>
              </w:rPr>
              <m:t>gl</m:t>
            </m:r>
          </m:sub>
          <m:sup>
            <m:r>
              <m:rPr>
                <m:sty m:val="p"/>
              </m:rPr>
              <w:rPr>
                <w:rFonts w:ascii="Cambria Math" w:hAnsi="Cambria Math"/>
                <w:color w:val="FF0000"/>
              </w:rPr>
              <m:t>T</m:t>
            </m:r>
            <m:ctrlPr>
              <w:rPr>
                <w:rFonts w:ascii="Cambria Math" w:hAnsi="Cambria Math"/>
                <w:color w:val="FF0000"/>
              </w:rPr>
            </m:ctrlPr>
          </m:sup>
        </m:sSubSup>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gl</m:t>
            </m:r>
          </m:sub>
        </m:sSub>
        <m:r>
          <w:rPr>
            <w:rFonts w:ascii="Cambria Math" w:hAnsi="Cambria Math"/>
            <w:color w:val="FF0000"/>
          </w:rPr>
          <m:t>=</m:t>
        </m:r>
        <m:r>
          <w:rPr>
            <w:rFonts w:ascii="Cambria Math" w:hAnsi="Cambria Math"/>
            <w:color w:val="FF0000"/>
          </w:rPr>
          <m:t>Q</m:t>
        </m:r>
        <m:d>
          <m:dPr>
            <m:begChr m:val="["/>
            <m:endChr m:val="]"/>
            <m:ctrlPr>
              <w:rPr>
                <w:rFonts w:ascii="Cambria Math" w:hAnsi="Cambria Math"/>
                <w:i/>
                <w:color w:val="FF0000"/>
              </w:rPr>
            </m:ctrlPr>
          </m:dPr>
          <m:e>
            <m:m>
              <m:mPr>
                <m:mcs>
                  <m:mc>
                    <m:mcPr>
                      <m:count m:val="3"/>
                      <m:mcJc m:val="center"/>
                    </m:mcPr>
                  </m:mc>
                </m:mcs>
                <m:ctrlPr>
                  <w:rPr>
                    <w:rFonts w:ascii="Cambria Math" w:hAnsi="Cambria Math"/>
                    <w:i/>
                    <w:color w:val="FF0000"/>
                  </w:rPr>
                </m:ctrlPr>
              </m:mPr>
              <m:mr>
                <m:e>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1</m:t>
                      </m:r>
                    </m:sub>
                  </m:sSub>
                </m:e>
                <m:e>
                  <m:r>
                    <w:rPr>
                      <w:rFonts w:ascii="Cambria Math" w:hAnsi="Cambria Math"/>
                      <w:color w:val="FF0000"/>
                    </w:rPr>
                    <m:t>⋯</m:t>
                  </m:r>
                </m:e>
                <m:e/>
              </m:mr>
              <m:mr>
                <m:e>
                  <m:r>
                    <w:rPr>
                      <w:rFonts w:ascii="Cambria Math" w:hAnsi="Cambria Math"/>
                      <w:color w:val="FF0000"/>
                    </w:rPr>
                    <m:t>⋮</m:t>
                  </m:r>
                </m:e>
                <m:e>
                  <m:r>
                    <w:rPr>
                      <w:rFonts w:ascii="Cambria Math" w:hAnsi="Cambria Math"/>
                      <w:color w:val="FF0000"/>
                    </w:rPr>
                    <m:t>⋱</m:t>
                  </m:r>
                </m:e>
                <m:e>
                  <m:r>
                    <w:rPr>
                      <w:rFonts w:ascii="Cambria Math" w:hAnsi="Cambria Math"/>
                      <w:color w:val="FF0000"/>
                    </w:rPr>
                    <m:t>⋮</m:t>
                  </m:r>
                </m:e>
              </m:mr>
              <m:mr>
                <m:e/>
                <m:e>
                  <m:r>
                    <w:rPr>
                      <w:rFonts w:ascii="Cambria Math" w:hAnsi="Cambria Math"/>
                      <w:color w:val="FF0000"/>
                    </w:rPr>
                    <m:t>⋯</m:t>
                  </m:r>
                </m:e>
                <m:e>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n</m:t>
                      </m:r>
                    </m:sub>
                  </m:sSub>
                </m:e>
              </m:mr>
            </m:m>
          </m:e>
        </m:d>
        <m:sSup>
          <m:sSupPr>
            <m:ctrlPr>
              <w:rPr>
                <w:rFonts w:ascii="Cambria Math" w:hAnsi="Cambria Math"/>
                <w:i/>
                <w:color w:val="FF0000"/>
              </w:rPr>
            </m:ctrlPr>
          </m:sSupPr>
          <m:e>
            <m:r>
              <w:rPr>
                <w:rFonts w:ascii="Cambria Math" w:hAnsi="Cambria Math"/>
                <w:color w:val="FF0000"/>
              </w:rPr>
              <m:t>Q</m:t>
            </m:r>
          </m:e>
          <m:sup>
            <m:r>
              <w:rPr>
                <w:rFonts w:ascii="Cambria Math" w:hAnsi="Cambria Math"/>
                <w:color w:val="FF0000"/>
              </w:rPr>
              <m:t>-1</m:t>
            </m:r>
          </m:sup>
        </m:sSup>
      </m:oMath>
    </w:p>
    <w:p w:rsidR="0075058A" w:rsidRPr="000D7A46" w:rsidRDefault="0075058A" w:rsidP="0014236E">
      <w:pPr>
        <w:rPr>
          <w:color w:val="FF0000"/>
        </w:rPr>
      </w:pPr>
      <m:oMathPara>
        <m:oMath>
          <m:r>
            <m:rPr>
              <m:sty m:val="p"/>
            </m:rPr>
            <w:rPr>
              <w:rFonts w:ascii="Cambria Math" w:hAnsi="Cambria Math" w:hint="eastAsia"/>
              <w:color w:val="FF0000"/>
            </w:rPr>
            <m:t>y</m:t>
          </m:r>
          <m:r>
            <m:rPr>
              <m:sty m:val="p"/>
            </m:rPr>
            <w:rPr>
              <w:rFonts w:ascii="Cambria Math" w:hAnsi="Cambria Math"/>
              <w:color w:val="FF0000"/>
            </w:rPr>
            <m:t>=</m:t>
          </m:r>
          <m:sSub>
            <m:sSubPr>
              <m:ctrlPr>
                <w:rPr>
                  <w:rFonts w:ascii="Cambria Math" w:hAnsi="Cambria Math"/>
                  <w:color w:val="FF0000"/>
                </w:rPr>
              </m:ctrlPr>
            </m:sSubPr>
            <m:e>
              <m:r>
                <m:rPr>
                  <m:sty m:val="p"/>
                </m:rPr>
                <w:rPr>
                  <w:rFonts w:ascii="Cambria Math" w:hAnsi="Cambria Math"/>
                  <w:color w:val="FF0000"/>
                </w:rPr>
                <m:t>Y</m:t>
              </m:r>
            </m:e>
            <m:sub>
              <m:r>
                <m:rPr>
                  <m:sty m:val="p"/>
                </m:rPr>
                <w:rPr>
                  <w:rFonts w:ascii="Cambria Math" w:hAnsi="Cambria Math"/>
                  <w:color w:val="FF0000"/>
                </w:rPr>
                <m:t>gl</m:t>
              </m:r>
            </m:sub>
          </m:sSub>
          <m:sSup>
            <m:sSupPr>
              <m:ctrlPr>
                <w:rPr>
                  <w:rFonts w:ascii="Cambria Math" w:hAnsi="Cambria Math"/>
                  <w:i/>
                  <w:color w:val="FF0000"/>
                </w:rPr>
              </m:ctrlPr>
            </m:sSupPr>
            <m:e>
              <m:d>
                <m:dPr>
                  <m:ctrlPr>
                    <w:rPr>
                      <w:rFonts w:ascii="Cambria Math" w:hAnsi="Cambria Math"/>
                      <w:i/>
                      <w:color w:val="FF0000"/>
                    </w:rPr>
                  </m:ctrlPr>
                </m:dPr>
                <m:e>
                  <m:sSubSup>
                    <m:sSubSupPr>
                      <m:ctrlPr>
                        <w:rPr>
                          <w:rFonts w:ascii="Cambria Math" w:hAnsi="Cambria Math"/>
                          <w:i/>
                          <w:color w:val="FF0000"/>
                        </w:rPr>
                      </m:ctrlPr>
                    </m:sSubSupPr>
                    <m:e>
                      <m:r>
                        <m:rPr>
                          <m:sty m:val="p"/>
                        </m:rPr>
                        <w:rPr>
                          <w:rFonts w:ascii="Cambria Math" w:hAnsi="Cambria Math"/>
                          <w:color w:val="FF0000"/>
                        </w:rPr>
                        <m:t>X</m:t>
                      </m:r>
                      <m:ctrlPr>
                        <w:rPr>
                          <w:rFonts w:ascii="Cambria Math" w:hAnsi="Cambria Math"/>
                          <w:color w:val="FF0000"/>
                        </w:rPr>
                      </m:ctrlPr>
                    </m:e>
                    <m:sub>
                      <m:r>
                        <w:rPr>
                          <w:rFonts w:ascii="Cambria Math" w:hAnsi="Cambria Math" w:hint="eastAsia"/>
                          <w:color w:val="FF0000"/>
                        </w:rPr>
                        <m:t>gl</m:t>
                      </m:r>
                    </m:sub>
                    <m:sup>
                      <m:r>
                        <m:rPr>
                          <m:sty m:val="p"/>
                        </m:rPr>
                        <w:rPr>
                          <w:rFonts w:ascii="Cambria Math" w:hAnsi="Cambria Math"/>
                          <w:color w:val="FF0000"/>
                        </w:rPr>
                        <m:t>T</m:t>
                      </m:r>
                      <m:ctrlPr>
                        <w:rPr>
                          <w:rFonts w:ascii="Cambria Math" w:hAnsi="Cambria Math"/>
                          <w:color w:val="FF0000"/>
                        </w:rPr>
                      </m:ctrlPr>
                    </m:sup>
                  </m:sSubSup>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gl</m:t>
                      </m:r>
                    </m:sub>
                  </m:sSub>
                </m:e>
              </m:d>
            </m:e>
            <m:sup>
              <m:r>
                <w:rPr>
                  <w:rFonts w:ascii="Cambria Math" w:hAnsi="Cambria Math"/>
                  <w:color w:val="FF0000"/>
                </w:rPr>
                <m:t>-1</m:t>
              </m:r>
            </m:sup>
          </m:sSup>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gl</m:t>
              </m:r>
            </m:sub>
            <m:sup>
              <m:r>
                <w:rPr>
                  <w:rFonts w:ascii="Cambria Math" w:hAnsi="Cambria Math"/>
                  <w:color w:val="FF0000"/>
                </w:rPr>
                <m:t>T</m:t>
              </m:r>
            </m:sup>
          </m:sSubSup>
          <m:r>
            <w:rPr>
              <w:rFonts w:ascii="Cambria Math" w:hAnsi="Cambria Math"/>
              <w:color w:val="FF0000"/>
            </w:rPr>
            <m:t>x</m:t>
          </m:r>
          <m:r>
            <w:rPr>
              <w:rFonts w:ascii="Cambria Math" w:hAnsi="Cambria Math"/>
              <w:color w:val="FF0000"/>
            </w:rPr>
            <m:t>=</m:t>
          </m:r>
          <m:sSub>
            <m:sSubPr>
              <m:ctrlPr>
                <w:rPr>
                  <w:rFonts w:ascii="Cambria Math" w:hAnsi="Cambria Math"/>
                  <w:color w:val="FF0000"/>
                </w:rPr>
              </m:ctrlPr>
            </m:sSubPr>
            <m:e>
              <m:r>
                <m:rPr>
                  <m:sty m:val="p"/>
                </m:rPr>
                <w:rPr>
                  <w:rFonts w:ascii="Cambria Math" w:hAnsi="Cambria Math"/>
                  <w:color w:val="FF0000"/>
                </w:rPr>
                <m:t>Y</m:t>
              </m:r>
            </m:e>
            <m:sub>
              <m:r>
                <m:rPr>
                  <m:sty m:val="p"/>
                </m:rPr>
                <w:rPr>
                  <w:rFonts w:ascii="Cambria Math" w:hAnsi="Cambria Math"/>
                  <w:color w:val="FF0000"/>
                </w:rPr>
                <m:t>gl</m:t>
              </m:r>
            </m:sub>
          </m:sSub>
          <m:r>
            <w:rPr>
              <w:rFonts w:ascii="Cambria Math" w:hAnsi="Cambria Math"/>
              <w:color w:val="FF0000"/>
            </w:rPr>
            <m:t>Q</m:t>
          </m:r>
          <m:d>
            <m:dPr>
              <m:begChr m:val="["/>
              <m:endChr m:val="]"/>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
                          <w:rPr>
                            <w:rFonts w:ascii="Cambria Math" w:hAnsi="Cambria Math"/>
                            <w:color w:val="FF0000"/>
                          </w:rPr>
                          <m:t>1</m:t>
                        </m:r>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1</m:t>
                            </m:r>
                          </m:sub>
                        </m:sSub>
                      </m:den>
                    </m:f>
                  </m:e>
                  <m:e>
                    <m:r>
                      <w:rPr>
                        <w:rFonts w:ascii="Cambria Math" w:hAnsi="Cambria Math"/>
                        <w:color w:val="FF0000"/>
                      </w:rPr>
                      <m:t>⋯</m:t>
                    </m:r>
                  </m:e>
                  <m:e/>
                </m:mr>
                <m:mr>
                  <m:e>
                    <m:r>
                      <w:rPr>
                        <w:rFonts w:ascii="Cambria Math" w:hAnsi="Cambria Math"/>
                        <w:color w:val="FF0000"/>
                      </w:rPr>
                      <m:t>⋮</m:t>
                    </m:r>
                  </m:e>
                  <m:e>
                    <m:r>
                      <w:rPr>
                        <w:rFonts w:ascii="Cambria Math" w:hAnsi="Cambria Math"/>
                        <w:color w:val="FF0000"/>
                      </w:rPr>
                      <m:t>⋱</m:t>
                    </m:r>
                  </m:e>
                  <m:e>
                    <m:r>
                      <w:rPr>
                        <w:rFonts w:ascii="Cambria Math" w:hAnsi="Cambria Math"/>
                        <w:color w:val="FF0000"/>
                      </w:rPr>
                      <m:t>⋮</m:t>
                    </m:r>
                  </m:e>
                </m:mr>
                <m:mr>
                  <m:e/>
                  <m:e>
                    <m:r>
                      <w:rPr>
                        <w:rFonts w:ascii="Cambria Math" w:hAnsi="Cambria Math"/>
                        <w:color w:val="FF0000"/>
                      </w:rPr>
                      <m:t>⋯</m:t>
                    </m:r>
                  </m:e>
                  <m:e>
                    <m:f>
                      <m:fPr>
                        <m:ctrlPr>
                          <w:rPr>
                            <w:rFonts w:ascii="Cambria Math" w:hAnsi="Cambria Math"/>
                            <w:i/>
                            <w:color w:val="FF0000"/>
                          </w:rPr>
                        </m:ctrlPr>
                      </m:fPr>
                      <m:num>
                        <m:r>
                          <w:rPr>
                            <w:rFonts w:ascii="Cambria Math" w:hAnsi="Cambria Math"/>
                            <w:color w:val="FF0000"/>
                          </w:rPr>
                          <m:t>1</m:t>
                        </m:r>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n</m:t>
                            </m:r>
                          </m:sub>
                        </m:sSub>
                      </m:den>
                    </m:f>
                  </m:e>
                </m:mr>
              </m:m>
            </m:e>
          </m:d>
          <m:sSup>
            <m:sSupPr>
              <m:ctrlPr>
                <w:rPr>
                  <w:rFonts w:ascii="Cambria Math" w:hAnsi="Cambria Math"/>
                  <w:i/>
                  <w:color w:val="FF0000"/>
                </w:rPr>
              </m:ctrlPr>
            </m:sSupPr>
            <m:e>
              <m:r>
                <w:rPr>
                  <w:rFonts w:ascii="Cambria Math" w:hAnsi="Cambria Math"/>
                  <w:color w:val="FF0000"/>
                </w:rPr>
                <m:t>Q</m:t>
              </m:r>
            </m:e>
            <m:sup>
              <m:r>
                <w:rPr>
                  <w:rFonts w:ascii="Cambria Math" w:hAnsi="Cambria Math"/>
                  <w:color w:val="FF0000"/>
                </w:rPr>
                <m:t>-1</m:t>
              </m:r>
            </m:sup>
          </m:sSup>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gl</m:t>
              </m:r>
            </m:sub>
            <m:sup>
              <m:r>
                <w:rPr>
                  <w:rFonts w:ascii="Cambria Math" w:hAnsi="Cambria Math"/>
                  <w:color w:val="FF0000"/>
                </w:rPr>
                <m:t>T</m:t>
              </m:r>
            </m:sup>
          </m:sSubSup>
          <m:r>
            <w:rPr>
              <w:rFonts w:ascii="Cambria Math" w:hAnsi="Cambria Math"/>
              <w:color w:val="FF0000"/>
            </w:rPr>
            <m:t>x</m:t>
          </m:r>
        </m:oMath>
      </m:oMathPara>
    </w:p>
    <w:p w:rsidR="000D7A46" w:rsidRDefault="000D7A46" w:rsidP="0014236E">
      <w:pPr>
        <w:rPr>
          <w:color w:val="FF0000"/>
        </w:rPr>
      </w:pPr>
      <w:r>
        <w:rPr>
          <w:rFonts w:hint="eastAsia"/>
          <w:color w:val="FF0000"/>
        </w:rPr>
        <w:t>对于</w:t>
      </w:r>
      <w:r>
        <w:rPr>
          <w:rFonts w:hint="eastAsia"/>
          <w:color w:val="FF0000"/>
        </w:rPr>
        <w:t>Gabor</w:t>
      </w:r>
      <w:r>
        <w:rPr>
          <w:rFonts w:hint="eastAsia"/>
          <w:color w:val="FF0000"/>
        </w:rPr>
        <w:t>或者</w:t>
      </w:r>
      <w:r>
        <w:rPr>
          <w:rFonts w:hint="eastAsia"/>
          <w:color w:val="FF0000"/>
        </w:rPr>
        <w:t>LBP</w:t>
      </w:r>
      <w:r>
        <w:rPr>
          <w:rFonts w:hint="eastAsia"/>
          <w:color w:val="FF0000"/>
        </w:rPr>
        <w:t>来说，</w:t>
      </w:r>
      <m:oMath>
        <m:r>
          <m:rPr>
            <m:sty m:val="p"/>
          </m:rPr>
          <w:rPr>
            <w:rFonts w:ascii="Cambria Math" w:hAnsi="Cambria Math" w:hint="eastAsia"/>
            <w:color w:val="FF0000"/>
          </w:rPr>
          <m:t>这个</m:t>
        </m:r>
        <m:d>
          <m:dPr>
            <m:begChr m:val="["/>
            <m:endChr m:val="]"/>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
                        <w:rPr>
                          <w:rFonts w:ascii="Cambria Math" w:hAnsi="Cambria Math"/>
                          <w:color w:val="FF0000"/>
                        </w:rPr>
                        <m:t>1</m:t>
                      </m:r>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1</m:t>
                          </m:r>
                        </m:sub>
                      </m:sSub>
                    </m:den>
                  </m:f>
                </m:e>
                <m:e>
                  <m:r>
                    <w:rPr>
                      <w:rFonts w:ascii="Cambria Math" w:hAnsi="Cambria Math"/>
                      <w:color w:val="FF0000"/>
                    </w:rPr>
                    <m:t>⋯</m:t>
                  </m:r>
                </m:e>
                <m:e/>
              </m:mr>
              <m:mr>
                <m:e>
                  <m:r>
                    <w:rPr>
                      <w:rFonts w:ascii="Cambria Math" w:hAnsi="Cambria Math"/>
                      <w:color w:val="FF0000"/>
                    </w:rPr>
                    <m:t>⋮</m:t>
                  </m:r>
                </m:e>
                <m:e>
                  <m:r>
                    <w:rPr>
                      <w:rFonts w:ascii="Cambria Math" w:hAnsi="Cambria Math"/>
                      <w:color w:val="FF0000"/>
                    </w:rPr>
                    <m:t>⋱</m:t>
                  </m:r>
                </m:e>
                <m:e>
                  <m:r>
                    <w:rPr>
                      <w:rFonts w:ascii="Cambria Math" w:hAnsi="Cambria Math"/>
                      <w:color w:val="FF0000"/>
                    </w:rPr>
                    <m:t>⋮</m:t>
                  </m:r>
                </m:e>
              </m:mr>
              <m:mr>
                <m:e/>
                <m:e>
                  <m:r>
                    <w:rPr>
                      <w:rFonts w:ascii="Cambria Math" w:hAnsi="Cambria Math"/>
                      <w:color w:val="FF0000"/>
                    </w:rPr>
                    <m:t>⋯</m:t>
                  </m:r>
                </m:e>
                <m:e>
                  <m:f>
                    <m:fPr>
                      <m:ctrlPr>
                        <w:rPr>
                          <w:rFonts w:ascii="Cambria Math" w:hAnsi="Cambria Math"/>
                          <w:i/>
                          <w:color w:val="FF0000"/>
                        </w:rPr>
                      </m:ctrlPr>
                    </m:fPr>
                    <m:num>
                      <m:r>
                        <w:rPr>
                          <w:rFonts w:ascii="Cambria Math" w:hAnsi="Cambria Math"/>
                          <w:color w:val="FF0000"/>
                        </w:rPr>
                        <m:t>1</m:t>
                      </m:r>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n</m:t>
                          </m:r>
                        </m:sub>
                      </m:sSub>
                    </m:den>
                  </m:f>
                </m:e>
              </m:mr>
            </m:m>
          </m:e>
        </m:d>
      </m:oMath>
      <w:r w:rsidR="00A923A7">
        <w:rPr>
          <w:rFonts w:hint="eastAsia"/>
          <w:color w:val="FF0000"/>
        </w:rPr>
        <w:t>中的元素的大小都会比较平均</w:t>
      </w:r>
      <w:r w:rsidR="000B0474">
        <w:rPr>
          <w:rFonts w:hint="eastAsia"/>
          <w:color w:val="FF0000"/>
        </w:rPr>
        <w:t>，不会出现</w:t>
      </w:r>
      <w:r w:rsidR="007D5C0A">
        <w:rPr>
          <w:rFonts w:hint="eastAsia"/>
          <w:color w:val="FF0000"/>
        </w:rPr>
        <w:t>极大和极小的区域</w:t>
      </w:r>
    </w:p>
    <w:p w:rsidR="00F70149" w:rsidRPr="00854FCA" w:rsidRDefault="00F70149" w:rsidP="0014236E">
      <w:pPr>
        <w:rPr>
          <w:rFonts w:hint="eastAsia"/>
          <w:color w:val="FF0000"/>
        </w:rPr>
      </w:pPr>
      <w:r>
        <w:rPr>
          <w:rFonts w:hint="eastAsia"/>
          <w:color w:val="FF0000"/>
        </w:rPr>
        <w:t>而对于</w:t>
      </w:r>
      <w:r w:rsidR="009D52E3">
        <w:rPr>
          <w:rFonts w:hint="eastAsia"/>
          <w:color w:val="FF0000"/>
        </w:rPr>
        <w:t>，像素强度来说，</w:t>
      </w:r>
      <m:oMath>
        <m:r>
          <m:rPr>
            <m:sty m:val="p"/>
          </m:rPr>
          <w:rPr>
            <w:rFonts w:ascii="Cambria Math" w:hAnsi="Cambria Math" w:hint="eastAsia"/>
            <w:color w:val="FF0000"/>
          </w:rPr>
          <m:t>这个</m:t>
        </m:r>
        <m:d>
          <m:dPr>
            <m:begChr m:val="["/>
            <m:endChr m:val="]"/>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
                        <w:rPr>
                          <w:rFonts w:ascii="Cambria Math" w:hAnsi="Cambria Math"/>
                          <w:color w:val="FF0000"/>
                        </w:rPr>
                        <m:t>1</m:t>
                      </m:r>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1</m:t>
                          </m:r>
                        </m:sub>
                      </m:sSub>
                    </m:den>
                  </m:f>
                </m:e>
                <m:e>
                  <m:r>
                    <w:rPr>
                      <w:rFonts w:ascii="Cambria Math" w:hAnsi="Cambria Math"/>
                      <w:color w:val="FF0000"/>
                    </w:rPr>
                    <m:t>⋯</m:t>
                  </m:r>
                </m:e>
                <m:e/>
              </m:mr>
              <m:mr>
                <m:e>
                  <m:r>
                    <w:rPr>
                      <w:rFonts w:ascii="Cambria Math" w:hAnsi="Cambria Math"/>
                      <w:color w:val="FF0000"/>
                    </w:rPr>
                    <m:t>⋮</m:t>
                  </m:r>
                </m:e>
                <m:e>
                  <m:r>
                    <w:rPr>
                      <w:rFonts w:ascii="Cambria Math" w:hAnsi="Cambria Math"/>
                      <w:color w:val="FF0000"/>
                    </w:rPr>
                    <m:t>⋱</m:t>
                  </m:r>
                </m:e>
                <m:e>
                  <m:r>
                    <w:rPr>
                      <w:rFonts w:ascii="Cambria Math" w:hAnsi="Cambria Math"/>
                      <w:color w:val="FF0000"/>
                    </w:rPr>
                    <m:t>⋮</m:t>
                  </m:r>
                </m:e>
              </m:mr>
              <m:mr>
                <m:e/>
                <m:e>
                  <m:r>
                    <w:rPr>
                      <w:rFonts w:ascii="Cambria Math" w:hAnsi="Cambria Math"/>
                      <w:color w:val="FF0000"/>
                    </w:rPr>
                    <m:t>⋯</m:t>
                  </m:r>
                </m:e>
                <m:e>
                  <m:f>
                    <m:fPr>
                      <m:ctrlPr>
                        <w:rPr>
                          <w:rFonts w:ascii="Cambria Math" w:hAnsi="Cambria Math"/>
                          <w:i/>
                          <w:color w:val="FF0000"/>
                        </w:rPr>
                      </m:ctrlPr>
                    </m:fPr>
                    <m:num>
                      <m:r>
                        <w:rPr>
                          <w:rFonts w:ascii="Cambria Math" w:hAnsi="Cambria Math"/>
                          <w:color w:val="FF0000"/>
                        </w:rPr>
                        <m:t>1</m:t>
                      </m:r>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n</m:t>
                          </m:r>
                        </m:sub>
                      </m:sSub>
                    </m:den>
                  </m:f>
                </m:e>
              </m:mr>
            </m:m>
          </m:e>
        </m:d>
      </m:oMath>
      <w:r w:rsidR="00064AC3">
        <w:rPr>
          <w:rFonts w:hint="eastAsia"/>
          <w:color w:val="FF0000"/>
        </w:rPr>
        <w:t>就不是那么平均了</w:t>
      </w:r>
      <w:r w:rsidR="00F37E4F">
        <w:rPr>
          <w:rFonts w:hint="eastAsia"/>
          <w:color w:val="FF0000"/>
        </w:rPr>
        <w:t>，于是回归的结果</w:t>
      </w:r>
      <w:r w:rsidR="00F37E4F">
        <w:rPr>
          <w:rFonts w:hint="eastAsia"/>
          <w:color w:val="FF0000"/>
        </w:rPr>
        <w:t>y</w:t>
      </w:r>
      <w:r w:rsidR="00F37E4F">
        <w:rPr>
          <w:rFonts w:hint="eastAsia"/>
          <w:color w:val="FF0000"/>
        </w:rPr>
        <w:t>可能会因为</w:t>
      </w:r>
      <w:r w:rsidR="00F37E4F">
        <w:rPr>
          <w:rFonts w:hint="eastAsia"/>
          <w:color w:val="FF0000"/>
        </w:rPr>
        <w:t>x</w:t>
      </w:r>
      <w:r w:rsidR="00F37E4F" w:rsidRPr="00F37E4F">
        <w:rPr>
          <w:rFonts w:hint="eastAsia"/>
          <w:color w:val="FF0000"/>
        </w:rPr>
        <w:t>较小的噪声干扰</w:t>
      </w:r>
      <w:r w:rsidR="00F37E4F">
        <w:rPr>
          <w:rFonts w:hint="eastAsia"/>
          <w:color w:val="FF0000"/>
        </w:rPr>
        <w:t>而被影响</w:t>
      </w:r>
      <w:r w:rsidR="007969AC">
        <w:rPr>
          <w:rFonts w:hint="eastAsia"/>
          <w:color w:val="FF0000"/>
        </w:rPr>
        <w:t>！</w:t>
      </w:r>
    </w:p>
    <w:p w:rsidR="00FC748E" w:rsidRDefault="000B670E" w:rsidP="0014236E">
      <w:r w:rsidRPr="000B670E">
        <w:rPr>
          <w:rFonts w:hint="eastAsia"/>
        </w:rPr>
        <w:t>作为证据，在某些情况下使用像素强度，</w:t>
      </w:r>
      <w:r w:rsidRPr="000B670E">
        <w:rPr>
          <w:rFonts w:hint="eastAsia"/>
        </w:rPr>
        <w:t>LRA</w:t>
      </w:r>
      <w:r w:rsidRPr="000B670E">
        <w:rPr>
          <w:rFonts w:hint="eastAsia"/>
        </w:rPr>
        <w:t>产生的适度精度与</w:t>
      </w:r>
      <w:r w:rsidRPr="000B670E">
        <w:rPr>
          <w:rFonts w:hint="eastAsia"/>
        </w:rPr>
        <w:t>PCA</w:t>
      </w:r>
      <w:r w:rsidRPr="000B670E">
        <w:rPr>
          <w:rFonts w:hint="eastAsia"/>
        </w:rPr>
        <w:t>和</w:t>
      </w:r>
      <w:r w:rsidRPr="000B670E">
        <w:rPr>
          <w:rFonts w:hint="eastAsia"/>
        </w:rPr>
        <w:t>2DPCA</w:t>
      </w:r>
      <w:r w:rsidRPr="000B670E">
        <w:rPr>
          <w:rFonts w:hint="eastAsia"/>
        </w:rPr>
        <w:t>相似（示例请参见表</w:t>
      </w:r>
      <w:r w:rsidRPr="000B670E">
        <w:rPr>
          <w:rFonts w:hint="eastAsia"/>
        </w:rPr>
        <w:t>2</w:t>
      </w:r>
      <w:r w:rsidRPr="000B670E">
        <w:rPr>
          <w:rFonts w:hint="eastAsia"/>
        </w:rPr>
        <w:t>）。</w:t>
      </w:r>
    </w:p>
    <w:p w:rsidR="00BE1C2B" w:rsidRDefault="00BE1C2B" w:rsidP="0014236E"/>
    <w:p w:rsidR="00BE1C2B" w:rsidRDefault="00BE1C2B" w:rsidP="0014236E"/>
    <w:p w:rsidR="00BE1C2B" w:rsidRDefault="00BE1C2B" w:rsidP="0014236E"/>
    <w:p w:rsidR="00BE1C2B" w:rsidRDefault="00BE1C2B" w:rsidP="0014236E"/>
    <w:p w:rsidR="00BE1C2B" w:rsidRDefault="00BE1C2B" w:rsidP="0014236E"/>
    <w:p w:rsidR="005C7997" w:rsidRDefault="005C7997" w:rsidP="0014236E"/>
    <w:p w:rsidR="00BE1C2B" w:rsidRDefault="00BE1C2B" w:rsidP="0014236E"/>
    <w:p w:rsidR="000B670E" w:rsidRPr="007A5A2C" w:rsidRDefault="007A5A2C" w:rsidP="00FC748E">
      <w:pPr>
        <w:rPr>
          <w:rFonts w:ascii="黑体" w:eastAsia="黑体" w:hAnsi="黑体"/>
          <w:sz w:val="18"/>
          <w:szCs w:val="18"/>
        </w:rPr>
      </w:pPr>
      <w:r w:rsidRPr="007A5A2C">
        <w:rPr>
          <w:rFonts w:ascii="黑体" w:eastAsia="黑体" w:hAnsi="黑体" w:hint="eastAsia"/>
          <w:sz w:val="18"/>
          <w:szCs w:val="18"/>
        </w:rPr>
        <w:t>表2：100个AR数据库的受试者的比较识别率，每个受试者有一个训练样本和24个测试样本</w:t>
      </w:r>
    </w:p>
    <w:p w:rsidR="000B670E" w:rsidRDefault="000B670E" w:rsidP="00FC748E">
      <w:r>
        <w:rPr>
          <w:noProof/>
        </w:rPr>
        <w:drawing>
          <wp:inline distT="0" distB="0" distL="0" distR="0" wp14:anchorId="03B4148F" wp14:editId="70B8033B">
            <wp:extent cx="5274310" cy="43516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351655"/>
                    </a:xfrm>
                    <a:prstGeom prst="rect">
                      <a:avLst/>
                    </a:prstGeom>
                  </pic:spPr>
                </pic:pic>
              </a:graphicData>
            </a:graphic>
          </wp:inline>
        </w:drawing>
      </w:r>
    </w:p>
    <w:p w:rsidR="00577340" w:rsidRDefault="00577340" w:rsidP="00FC748E">
      <w:r w:rsidRPr="00577340">
        <w:rPr>
          <w:rFonts w:hint="eastAsia"/>
        </w:rPr>
        <w:t>为了稳定</w:t>
      </w:r>
      <w:r w:rsidRPr="00577340">
        <w:t>inverse eigenspectrum</w:t>
      </w:r>
      <w:r w:rsidR="0011427B">
        <w:rPr>
          <w:rFonts w:hint="eastAsia"/>
        </w:rPr>
        <w:t>，常用的方法是通过添加一个倍数单元矩阵</w:t>
      </w:r>
      <w:r w:rsidRPr="00577340">
        <w:rPr>
          <w:rFonts w:hint="eastAsia"/>
        </w:rPr>
        <w:t>，来规范化</w:t>
      </w:r>
      <w:r w:rsidR="007773D5" w:rsidRPr="007773D5">
        <w:t>Gram</w:t>
      </w:r>
      <w:r w:rsidRPr="00577340">
        <w:rPr>
          <w:rFonts w:hint="eastAsia"/>
        </w:rPr>
        <w:t>矩阵的</w:t>
      </w:r>
      <w:r w:rsidR="00CB66E1" w:rsidRPr="00CB66E1">
        <w:t>eigenspectrum</w:t>
      </w:r>
      <w:r w:rsidRPr="00577340">
        <w:rPr>
          <w:rFonts w:hint="eastAsia"/>
        </w:rPr>
        <w:t>。</w:t>
      </w:r>
    </w:p>
    <w:p w:rsidR="00577340" w:rsidRDefault="0011427B" w:rsidP="00FC748E">
      <w:r>
        <w:rPr>
          <w:noProof/>
        </w:rPr>
        <w:drawing>
          <wp:inline distT="0" distB="0" distL="0" distR="0" wp14:anchorId="5A05621D" wp14:editId="5AAF0BBB">
            <wp:extent cx="5274310" cy="299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9720"/>
                    </a:xfrm>
                    <a:prstGeom prst="rect">
                      <a:avLst/>
                    </a:prstGeom>
                  </pic:spPr>
                </pic:pic>
              </a:graphicData>
            </a:graphic>
          </wp:inline>
        </w:drawing>
      </w:r>
    </w:p>
    <w:p w:rsidR="00577340" w:rsidRDefault="0011427B" w:rsidP="00FC748E">
      <w:r w:rsidRPr="0011427B">
        <w:rPr>
          <w:rFonts w:hint="eastAsia"/>
        </w:rPr>
        <w:t>请注意，交叉验证不适用于选择一个样本问题的参数。相反，我们提出了一种</w:t>
      </w:r>
      <w:r w:rsidRPr="0011427B">
        <w:rPr>
          <w:rFonts w:hint="eastAsia"/>
        </w:rPr>
        <w:t>LRA *</w:t>
      </w:r>
      <w:r w:rsidRPr="0011427B">
        <w:rPr>
          <w:rFonts w:hint="eastAsia"/>
        </w:rPr>
        <w:t>方法，以通过</w:t>
      </w:r>
      <w:r w:rsidRPr="0011427B">
        <w:t>eigenvalue spectrum</w:t>
      </w:r>
      <w:r w:rsidRPr="0011427B">
        <w:rPr>
          <w:rFonts w:hint="eastAsia"/>
        </w:rPr>
        <w:t>本身的统计量来控制正则化的强度。</w:t>
      </w:r>
    </w:p>
    <w:p w:rsidR="00E01468" w:rsidRDefault="00E01468" w:rsidP="00FC748E">
      <w:r>
        <w:rPr>
          <w:noProof/>
        </w:rPr>
        <w:drawing>
          <wp:inline distT="0" distB="0" distL="0" distR="0" wp14:anchorId="4E203D63" wp14:editId="5EE424C5">
            <wp:extent cx="5274310" cy="7359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35965"/>
                    </a:xfrm>
                    <a:prstGeom prst="rect">
                      <a:avLst/>
                    </a:prstGeom>
                  </pic:spPr>
                </pic:pic>
              </a:graphicData>
            </a:graphic>
          </wp:inline>
        </w:drawing>
      </w:r>
    </w:p>
    <w:p w:rsidR="007969AC" w:rsidRDefault="002675DF" w:rsidP="00FC748E">
      <w:pPr>
        <w:rPr>
          <w:rFonts w:hint="eastAsia"/>
        </w:rPr>
      </w:pPr>
      <w:r w:rsidRPr="002675DF">
        <w:rPr>
          <w:rFonts w:hint="eastAsia"/>
        </w:rPr>
        <w:lastRenderedPageBreak/>
        <w:t>其中</w:t>
      </w:r>
      <m:oMath>
        <m:sSub>
          <m:sSubPr>
            <m:ctrlPr>
              <w:rPr>
                <w:rFonts w:ascii="Cambria Math" w:hAnsi="Cambria Math"/>
              </w:rPr>
            </m:ctrlPr>
          </m:sSubPr>
          <m:e>
            <m:r>
              <m:rPr>
                <m:sty m:val="p"/>
              </m:rPr>
              <w:rPr>
                <w:rFonts w:ascii="Cambria Math" w:hAnsi="Cambria Math" w:hint="eastAsia"/>
              </w:rPr>
              <m:t>λ</m:t>
            </m:r>
            <m:ctrlPr>
              <w:rPr>
                <w:rFonts w:ascii="Cambria Math" w:hAnsi="Cambria Math" w:hint="eastAsia"/>
              </w:rPr>
            </m:ctrlPr>
          </m:e>
          <m:sub>
            <m:r>
              <m:rPr>
                <m:sty m:val="p"/>
              </m:rPr>
              <w:rPr>
                <w:rFonts w:ascii="Cambria Math" w:hAnsi="Cambria Math" w:hint="eastAsia"/>
              </w:rPr>
              <m:t>i</m:t>
            </m:r>
          </m:sub>
        </m:sSub>
      </m:oMath>
      <w:r w:rsidRPr="002675DF">
        <w:rPr>
          <w:rFonts w:hint="eastAsia"/>
        </w:rPr>
        <w:t>是降序的第</w:t>
      </w:r>
      <w:r w:rsidRPr="002675DF">
        <w:rPr>
          <w:rFonts w:hint="eastAsia"/>
        </w:rPr>
        <w:t>i</w:t>
      </w:r>
      <w:r w:rsidRPr="002675DF">
        <w:rPr>
          <w:rFonts w:hint="eastAsia"/>
        </w:rPr>
        <w:t>个特征值，</w:t>
      </w:r>
      <w:r w:rsidRPr="002675DF">
        <w:rPr>
          <w:rFonts w:hint="eastAsia"/>
        </w:rPr>
        <w:t>n</w:t>
      </w:r>
      <w:r w:rsidRPr="002675DF">
        <w:rPr>
          <w:rFonts w:hint="eastAsia"/>
        </w:rPr>
        <w:t>是特征值的总数，因此阈值θ表示在第一个δ特征向量中捕获的能量的理想比例。为简单起见，我们在实验中为像素特征设置θ</w:t>
      </w:r>
      <w:r w:rsidRPr="002675DF">
        <w:rPr>
          <w:rFonts w:hint="eastAsia"/>
        </w:rPr>
        <w:t>= 0.98</w:t>
      </w:r>
      <w:r w:rsidRPr="002675DF">
        <w:rPr>
          <w:rFonts w:hint="eastAsia"/>
        </w:rPr>
        <w:t>。</w:t>
      </w:r>
      <w:r w:rsidRPr="002675DF">
        <w:rPr>
          <w:rFonts w:hint="eastAsia"/>
        </w:rPr>
        <w:t xml:space="preserve"> </w:t>
      </w:r>
      <w:r w:rsidRPr="002675DF">
        <w:rPr>
          <w:rFonts w:hint="eastAsia"/>
        </w:rPr>
        <w:t>图</w:t>
      </w:r>
      <w:r w:rsidRPr="002675DF">
        <w:rPr>
          <w:rFonts w:hint="eastAsia"/>
        </w:rPr>
        <w:t>4</w:t>
      </w:r>
      <w:r w:rsidRPr="002675DF">
        <w:rPr>
          <w:rFonts w:hint="eastAsia"/>
        </w:rPr>
        <w:t>示出了正则化</w:t>
      </w:r>
      <w:r w:rsidR="00D16DB1" w:rsidRPr="00D16DB1">
        <w:t>eigenspectrum</w:t>
      </w:r>
      <w:r w:rsidRPr="002675DF">
        <w:rPr>
          <w:rFonts w:hint="eastAsia"/>
        </w:rPr>
        <w:t>的示例。</w:t>
      </w:r>
    </w:p>
    <w:p w:rsidR="003967DF" w:rsidRDefault="003967DF" w:rsidP="003967DF">
      <w:r>
        <w:rPr>
          <w:noProof/>
        </w:rPr>
        <w:drawing>
          <wp:inline distT="0" distB="0" distL="0" distR="0" wp14:anchorId="3BB1AA10" wp14:editId="29D5F417">
            <wp:extent cx="5257143" cy="39714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143" cy="3971429"/>
                    </a:xfrm>
                    <a:prstGeom prst="rect">
                      <a:avLst/>
                    </a:prstGeom>
                  </pic:spPr>
                </pic:pic>
              </a:graphicData>
            </a:graphic>
          </wp:inline>
        </w:drawing>
      </w:r>
    </w:p>
    <w:p w:rsidR="003967DF" w:rsidRPr="00E951D9" w:rsidRDefault="003967DF" w:rsidP="003967DF">
      <w:pPr>
        <w:rPr>
          <w:rFonts w:ascii="黑体" w:eastAsia="黑体" w:hAnsi="黑体"/>
          <w:sz w:val="18"/>
          <w:szCs w:val="18"/>
        </w:rPr>
      </w:pPr>
      <w:r w:rsidRPr="00E951D9">
        <w:rPr>
          <w:rFonts w:ascii="黑体" w:eastAsia="黑体" w:hAnsi="黑体" w:hint="eastAsia"/>
          <w:sz w:val="18"/>
          <w:szCs w:val="18"/>
        </w:rPr>
        <w:t>图4：三种流行的面部描述子：像素强度，Gabor小波和LBP的Gram矩阵</w:t>
      </w:r>
      <m:oMath>
        <m:sSup>
          <m:sSupPr>
            <m:ctrlPr>
              <w:rPr>
                <w:rFonts w:ascii="Cambria Math" w:eastAsia="黑体" w:hAnsi="Cambria Math"/>
                <w:sz w:val="18"/>
                <w:szCs w:val="18"/>
              </w:rPr>
            </m:ctrlPr>
          </m:sSupPr>
          <m:e>
            <m:r>
              <m:rPr>
                <m:sty m:val="p"/>
              </m:rPr>
              <w:rPr>
                <w:rFonts w:ascii="Cambria Math" w:eastAsia="黑体" w:hAnsi="Cambria Math" w:hint="eastAsia"/>
                <w:sz w:val="18"/>
                <w:szCs w:val="18"/>
              </w:rPr>
              <m:t>X</m:t>
            </m:r>
            <m:ctrlPr>
              <w:rPr>
                <w:rFonts w:ascii="Cambria Math" w:eastAsia="黑体" w:hAnsi="Cambria Math" w:hint="eastAsia"/>
                <w:sz w:val="18"/>
                <w:szCs w:val="18"/>
              </w:rPr>
            </m:ctrlPr>
          </m:e>
          <m:sup>
            <m:r>
              <m:rPr>
                <m:sty m:val="p"/>
              </m:rPr>
              <w:rPr>
                <w:rFonts w:ascii="Cambria Math" w:eastAsia="黑体" w:hAnsi="Cambria Math" w:hint="eastAsia"/>
                <w:sz w:val="18"/>
                <w:szCs w:val="18"/>
              </w:rPr>
              <m:t>T</m:t>
            </m:r>
          </m:sup>
        </m:sSup>
        <m:r>
          <m:rPr>
            <m:sty m:val="p"/>
          </m:rPr>
          <w:rPr>
            <w:rFonts w:ascii="Cambria Math" w:eastAsia="黑体" w:hAnsi="Cambria Math" w:hint="eastAsia"/>
            <w:sz w:val="18"/>
            <w:szCs w:val="18"/>
          </w:rPr>
          <m:t>X</m:t>
        </m:r>
      </m:oMath>
      <w:r w:rsidRPr="00E951D9">
        <w:rPr>
          <w:rFonts w:ascii="黑体" w:eastAsia="黑体" w:hAnsi="黑体" w:hint="eastAsia"/>
          <w:sz w:val="18"/>
          <w:szCs w:val="18"/>
        </w:rPr>
        <w:t>的特征值的相对幅值（</w:t>
      </w:r>
      <m:oMath>
        <m:sSub>
          <m:sSubPr>
            <m:ctrlPr>
              <w:rPr>
                <w:rFonts w:ascii="Cambria Math" w:eastAsia="黑体" w:hAnsi="Cambria Math"/>
                <w:sz w:val="18"/>
                <w:szCs w:val="18"/>
              </w:rPr>
            </m:ctrlPr>
          </m:sSubPr>
          <m:e>
            <m:r>
              <m:rPr>
                <m:sty m:val="p"/>
              </m:rPr>
              <w:rPr>
                <w:rFonts w:ascii="Cambria Math" w:eastAsia="黑体" w:hAnsi="Cambria Math"/>
                <w:sz w:val="18"/>
                <w:szCs w:val="18"/>
              </w:rPr>
              <m:t>λ</m:t>
            </m:r>
          </m:e>
          <m:sub>
            <m:r>
              <m:rPr>
                <m:sty m:val="p"/>
              </m:rPr>
              <w:rPr>
                <w:rFonts w:ascii="Cambria Math" w:eastAsia="黑体" w:hAnsi="Cambria Math"/>
                <w:sz w:val="18"/>
                <w:szCs w:val="18"/>
              </w:rPr>
              <m:t>i</m:t>
            </m:r>
          </m:sub>
        </m:sSub>
        <m:r>
          <w:rPr>
            <w:rFonts w:ascii="Cambria Math" w:eastAsia="黑体" w:hAnsi="Cambria Math"/>
            <w:sz w:val="18"/>
            <w:szCs w:val="18"/>
          </w:rPr>
          <m:t>/</m:t>
        </m:r>
        <m:nary>
          <m:naryPr>
            <m:chr m:val="∑"/>
            <m:limLoc m:val="undOvr"/>
            <m:ctrlPr>
              <w:rPr>
                <w:rFonts w:ascii="Cambria Math" w:eastAsia="黑体" w:hAnsi="Cambria Math"/>
                <w:i/>
                <w:sz w:val="18"/>
                <w:szCs w:val="18"/>
              </w:rPr>
            </m:ctrlPr>
          </m:naryPr>
          <m:sub>
            <m:r>
              <w:rPr>
                <w:rFonts w:ascii="Cambria Math" w:eastAsia="黑体" w:hAnsi="Cambria Math"/>
                <w:sz w:val="18"/>
                <w:szCs w:val="18"/>
              </w:rPr>
              <m:t>i=1</m:t>
            </m:r>
          </m:sub>
          <m:sup>
            <m:r>
              <w:rPr>
                <w:rFonts w:ascii="Cambria Math" w:eastAsia="黑体" w:hAnsi="Cambria Math"/>
                <w:sz w:val="18"/>
                <w:szCs w:val="18"/>
              </w:rPr>
              <m:t>n</m:t>
            </m:r>
          </m:sup>
          <m:e>
            <m:sSub>
              <m:sSubPr>
                <m:ctrlPr>
                  <w:rPr>
                    <w:rFonts w:ascii="Cambria Math" w:eastAsia="黑体" w:hAnsi="Cambria Math"/>
                    <w:i/>
                    <w:sz w:val="18"/>
                    <w:szCs w:val="18"/>
                  </w:rPr>
                </m:ctrlPr>
              </m:sSubPr>
              <m:e>
                <m:r>
                  <w:rPr>
                    <w:rFonts w:ascii="Cambria Math" w:eastAsia="黑体" w:hAnsi="Cambria Math"/>
                    <w:sz w:val="18"/>
                    <w:szCs w:val="18"/>
                  </w:rPr>
                  <m:t>λ</m:t>
                </m:r>
              </m:e>
              <m:sub>
                <m:r>
                  <w:rPr>
                    <w:rFonts w:ascii="Cambria Math" w:eastAsia="黑体" w:hAnsi="Cambria Math"/>
                    <w:sz w:val="18"/>
                    <w:szCs w:val="18"/>
                  </w:rPr>
                  <m:t>i</m:t>
                </m:r>
              </m:sub>
            </m:sSub>
          </m:e>
        </m:nary>
      </m:oMath>
      <w:r w:rsidRPr="00E951D9">
        <w:rPr>
          <w:rFonts w:ascii="黑体" w:eastAsia="黑体" w:hAnsi="黑体" w:hint="eastAsia"/>
          <w:sz w:val="18"/>
          <w:szCs w:val="18"/>
        </w:rPr>
        <w:t>）。 数据来自FERET数据库的1196个库图像。</w:t>
      </w:r>
    </w:p>
    <w:p w:rsidR="00E01468" w:rsidRDefault="00182A61" w:rsidP="00FC748E">
      <w:r w:rsidRPr="00182A61">
        <w:rPr>
          <w:rFonts w:hint="eastAsia"/>
        </w:rPr>
        <w:t>在实践中，一个更可取的解决方案是应用局部描述符（例如</w:t>
      </w:r>
      <w:r w:rsidRPr="00182A61">
        <w:rPr>
          <w:rFonts w:hint="eastAsia"/>
        </w:rPr>
        <w:t>Gabor</w:t>
      </w:r>
      <w:r w:rsidRPr="00182A61">
        <w:rPr>
          <w:rFonts w:hint="eastAsia"/>
        </w:rPr>
        <w:t>和</w:t>
      </w:r>
      <w:r w:rsidRPr="00182A61">
        <w:rPr>
          <w:rFonts w:hint="eastAsia"/>
        </w:rPr>
        <w:t>LBP</w:t>
      </w:r>
      <w:r w:rsidRPr="00182A61">
        <w:rPr>
          <w:rFonts w:hint="eastAsia"/>
        </w:rPr>
        <w:t>）来表示人脸而不是像素强度。</w:t>
      </w:r>
      <w:r w:rsidRPr="00182A61">
        <w:rPr>
          <w:rFonts w:hint="eastAsia"/>
        </w:rPr>
        <w:t xml:space="preserve"> </w:t>
      </w:r>
      <w:r w:rsidRPr="00182A61">
        <w:rPr>
          <w:rFonts w:hint="eastAsia"/>
        </w:rPr>
        <w:t>在人脸识别社区中，分类算法主要是在像素域中实现和评估的，如</w:t>
      </w:r>
      <w:r w:rsidRPr="00182A61">
        <w:rPr>
          <w:rFonts w:hint="eastAsia"/>
        </w:rPr>
        <w:t>[2] [4] [18] [19]</w:t>
      </w:r>
      <w:r w:rsidRPr="00182A61">
        <w:rPr>
          <w:rFonts w:hint="eastAsia"/>
        </w:rPr>
        <w:t>所示，因此它们忽略了相邻像素点之间的潜在关系。</w:t>
      </w:r>
      <w:r w:rsidRPr="00182A61">
        <w:rPr>
          <w:rFonts w:hint="eastAsia"/>
        </w:rPr>
        <w:t xml:space="preserve"> </w:t>
      </w:r>
      <w:r w:rsidRPr="00182A61">
        <w:rPr>
          <w:rFonts w:hint="eastAsia"/>
        </w:rPr>
        <w:t>相反，局部描述符通过预定义的滤波器卷积或图案匹配来考虑图像像素的局部关系，因此倾向于具有更高的固有尺寸。</w:t>
      </w:r>
      <w:r w:rsidRPr="00182A61">
        <w:rPr>
          <w:rFonts w:hint="eastAsia"/>
        </w:rPr>
        <w:t xml:space="preserve"> </w:t>
      </w:r>
      <w:r w:rsidRPr="00182A61">
        <w:rPr>
          <w:rFonts w:hint="eastAsia"/>
        </w:rPr>
        <w:t>如图</w:t>
      </w:r>
      <w:r w:rsidRPr="00182A61">
        <w:rPr>
          <w:rFonts w:hint="eastAsia"/>
        </w:rPr>
        <w:t>4</w:t>
      </w:r>
      <w:r w:rsidRPr="00182A61">
        <w:rPr>
          <w:rFonts w:hint="eastAsia"/>
        </w:rPr>
        <w:t>所示，</w:t>
      </w:r>
      <w:r w:rsidRPr="00182A61">
        <w:rPr>
          <w:rFonts w:hint="eastAsia"/>
        </w:rPr>
        <w:t>Gabor</w:t>
      </w:r>
      <w:r w:rsidRPr="00182A61">
        <w:rPr>
          <w:rFonts w:hint="eastAsia"/>
        </w:rPr>
        <w:t>和</w:t>
      </w:r>
      <w:r w:rsidRPr="00182A61">
        <w:rPr>
          <w:rFonts w:hint="eastAsia"/>
        </w:rPr>
        <w:t>LBP</w:t>
      </w:r>
      <w:r w:rsidRPr="00182A61">
        <w:rPr>
          <w:rFonts w:hint="eastAsia"/>
        </w:rPr>
        <w:t>的特征谱的衰减与</w:t>
      </w:r>
      <w:r w:rsidR="005D14A7">
        <w:rPr>
          <w:rFonts w:hint="eastAsia"/>
        </w:rPr>
        <w:t>像素</w:t>
      </w:r>
      <w:r w:rsidRPr="00182A61">
        <w:rPr>
          <w:rFonts w:hint="eastAsia"/>
        </w:rPr>
        <w:lastRenderedPageBreak/>
        <w:t>强度的正规化之一一样慢，并且在倒数形式中会更加稳定。</w:t>
      </w:r>
    </w:p>
    <w:p w:rsidR="00182A61" w:rsidRDefault="00182A61" w:rsidP="00FC748E">
      <w:r w:rsidRPr="00182A61">
        <w:rPr>
          <w:rFonts w:hint="eastAsia"/>
          <w:highlight w:val="yellow"/>
        </w:rPr>
        <w:t>因此，基于局部特征的表示不仅由于其不变性而且还具有稳定的</w:t>
      </w:r>
      <w:r w:rsidR="001179DE" w:rsidRPr="001179DE">
        <w:rPr>
          <w:highlight w:val="yellow"/>
        </w:rPr>
        <w:t>inverse eigenspectrums</w:t>
      </w:r>
      <w:r w:rsidRPr="00182A61">
        <w:rPr>
          <w:rFonts w:hint="eastAsia"/>
          <w:highlight w:val="yellow"/>
        </w:rPr>
        <w:t>，因此对人脸识别具有鲁棒性。</w:t>
      </w:r>
    </w:p>
    <w:p w:rsidR="00AE76D7" w:rsidRDefault="00AE76D7" w:rsidP="00FC748E">
      <w:r w:rsidRPr="00AE76D7">
        <w:rPr>
          <w:rFonts w:hint="eastAsia"/>
        </w:rPr>
        <w:t>与像素强度相比，在局部特征上实施</w:t>
      </w:r>
      <w:r w:rsidRPr="00AE76D7">
        <w:rPr>
          <w:rFonts w:hint="eastAsia"/>
        </w:rPr>
        <w:t>LRA</w:t>
      </w:r>
      <w:r w:rsidRPr="00AE76D7">
        <w:rPr>
          <w:rFonts w:hint="eastAsia"/>
        </w:rPr>
        <w:t>可能会产生更可靠的性能。</w:t>
      </w:r>
      <w:r w:rsidRPr="00AE76D7">
        <w:rPr>
          <w:rFonts w:hint="eastAsia"/>
        </w:rPr>
        <w:t xml:space="preserve"> </w:t>
      </w:r>
      <w:r w:rsidRPr="00AE76D7">
        <w:rPr>
          <w:rFonts w:hint="eastAsia"/>
        </w:rPr>
        <w:t>作为证据，在我们实验的所有测试条件下，使用</w:t>
      </w:r>
      <w:r w:rsidRPr="00AE76D7">
        <w:rPr>
          <w:rFonts w:hint="eastAsia"/>
        </w:rPr>
        <w:t>LRA</w:t>
      </w:r>
      <w:r w:rsidRPr="00AE76D7">
        <w:rPr>
          <w:rFonts w:hint="eastAsia"/>
        </w:rPr>
        <w:t>进行的基于局部特征的分类</w:t>
      </w:r>
      <w:r w:rsidR="007974C1" w:rsidRPr="00AE76D7">
        <w:rPr>
          <w:rFonts w:hint="eastAsia"/>
        </w:rPr>
        <w:t>始终</w:t>
      </w:r>
      <w:r w:rsidRPr="00AE76D7">
        <w:rPr>
          <w:rFonts w:hint="eastAsia"/>
        </w:rPr>
        <w:t>均比</w:t>
      </w:r>
      <w:r w:rsidR="007974C1">
        <w:rPr>
          <w:rFonts w:hint="eastAsia"/>
        </w:rPr>
        <w:t>对照</w:t>
      </w:r>
      <w:r w:rsidRPr="00AE76D7">
        <w:rPr>
          <w:rFonts w:hint="eastAsia"/>
        </w:rPr>
        <w:t>方法具有更高的准确性。</w:t>
      </w:r>
    </w:p>
    <w:p w:rsidR="00677BFA" w:rsidRPr="00677BFA" w:rsidRDefault="00677BFA" w:rsidP="00FC748E"/>
    <w:p w:rsidR="000D6445" w:rsidRDefault="003D0502" w:rsidP="002E558E">
      <w:r w:rsidRPr="003D0502">
        <w:t>2.5. Relations to Linear Regression Classification</w:t>
      </w:r>
    </w:p>
    <w:p w:rsidR="00184248" w:rsidRDefault="00677BFA" w:rsidP="002E558E">
      <w:r w:rsidRPr="00677BFA">
        <w:rPr>
          <w:rFonts w:hint="eastAsia"/>
        </w:rPr>
        <w:t>线性回归分类（</w:t>
      </w:r>
      <w:r w:rsidRPr="00677BFA">
        <w:rPr>
          <w:rFonts w:hint="eastAsia"/>
        </w:rPr>
        <w:t>LRC</w:t>
      </w:r>
      <w:r w:rsidRPr="00677BFA">
        <w:rPr>
          <w:rFonts w:hint="eastAsia"/>
        </w:rPr>
        <w:t>），例如</w:t>
      </w:r>
      <w:r w:rsidRPr="00677BFA">
        <w:rPr>
          <w:rFonts w:hint="eastAsia"/>
        </w:rPr>
        <w:t>[18] [19]</w:t>
      </w:r>
      <w:r w:rsidRPr="00677BFA">
        <w:rPr>
          <w:rFonts w:hint="eastAsia"/>
        </w:rPr>
        <w:t>，最近在人脸识别中越来越受欢迎。</w:t>
      </w:r>
      <w:r w:rsidRPr="00677BFA">
        <w:rPr>
          <w:rFonts w:hint="eastAsia"/>
        </w:rPr>
        <w:t>LRC</w:t>
      </w:r>
      <w:r w:rsidRPr="00677BFA">
        <w:rPr>
          <w:rFonts w:hint="eastAsia"/>
        </w:rPr>
        <w:t>通过找到</w:t>
      </w:r>
      <w:r>
        <w:rPr>
          <w:rFonts w:hint="eastAsia"/>
        </w:rPr>
        <w:t>test</w:t>
      </w:r>
      <w:r w:rsidRPr="00677BFA">
        <w:rPr>
          <w:rFonts w:hint="eastAsia"/>
        </w:rPr>
        <w:t>样本与特定类别</w:t>
      </w:r>
      <w:r>
        <w:rPr>
          <w:rFonts w:hint="eastAsia"/>
        </w:rPr>
        <w:t>gallery</w:t>
      </w:r>
      <w:r w:rsidRPr="00677BFA">
        <w:rPr>
          <w:rFonts w:hint="eastAsia"/>
        </w:rPr>
        <w:t>的线性组合之间的最小残差对面孔进行分类。</w:t>
      </w:r>
      <w:r w:rsidRPr="00677BFA">
        <w:rPr>
          <w:rFonts w:hint="eastAsia"/>
        </w:rPr>
        <w:t xml:space="preserve"> </w:t>
      </w:r>
    </w:p>
    <w:p w:rsidR="000D6445" w:rsidRDefault="00677BFA" w:rsidP="002E558E">
      <w:r w:rsidRPr="00677BFA">
        <w:rPr>
          <w:rFonts w:hint="eastAsia"/>
        </w:rPr>
        <w:t>尽管它适用于一个样本问题，但据我们所知，尚未对</w:t>
      </w:r>
      <w:r w:rsidRPr="00677BFA">
        <w:rPr>
          <w:rFonts w:hint="eastAsia"/>
        </w:rPr>
        <w:t>LRC</w:t>
      </w:r>
      <w:r w:rsidRPr="00677BFA">
        <w:rPr>
          <w:rFonts w:hint="eastAsia"/>
        </w:rPr>
        <w:t>进行过每类单个样本的研究或测试。</w:t>
      </w:r>
      <w:r w:rsidRPr="00677BFA">
        <w:rPr>
          <w:rFonts w:hint="eastAsia"/>
        </w:rPr>
        <w:t xml:space="preserve"> </w:t>
      </w:r>
      <w:r w:rsidRPr="00677BFA">
        <w:rPr>
          <w:rFonts w:hint="eastAsia"/>
        </w:rPr>
        <w:t>在一个样本问题中，我们发现</w:t>
      </w:r>
      <w:r w:rsidRPr="00677BFA">
        <w:rPr>
          <w:rFonts w:hint="eastAsia"/>
        </w:rPr>
        <w:t>LRC</w:t>
      </w:r>
      <w:r w:rsidRPr="00677BFA">
        <w:rPr>
          <w:rFonts w:hint="eastAsia"/>
        </w:rPr>
        <w:t>简化为加权最近邻分类器，</w:t>
      </w:r>
    </w:p>
    <w:p w:rsidR="004B05A8" w:rsidRDefault="004B05A8" w:rsidP="002E558E">
      <w:r>
        <w:rPr>
          <w:noProof/>
        </w:rPr>
        <w:drawing>
          <wp:inline distT="0" distB="0" distL="0" distR="0" wp14:anchorId="34B818AC" wp14:editId="210D39EC">
            <wp:extent cx="5274310" cy="4806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0695"/>
                    </a:xfrm>
                    <a:prstGeom prst="rect">
                      <a:avLst/>
                    </a:prstGeom>
                  </pic:spPr>
                </pic:pic>
              </a:graphicData>
            </a:graphic>
          </wp:inline>
        </w:drawing>
      </w:r>
    </w:p>
    <w:p w:rsidR="00931AD7" w:rsidRDefault="00931AD7" w:rsidP="00931AD7">
      <w:r>
        <w:rPr>
          <w:rFonts w:hint="eastAsia"/>
        </w:rPr>
        <w:t>基于计算标量权重</w:t>
      </w: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Pr>
          <w:rFonts w:hint="eastAsia"/>
        </w:rPr>
        <w:t>的不同方式，提出了两种算法。</w:t>
      </w:r>
    </w:p>
    <w:p w:rsidR="00931AD7" w:rsidRDefault="00931AD7" w:rsidP="00931AD7">
      <w:r>
        <w:rPr>
          <w:rFonts w:hint="eastAsia"/>
        </w:rPr>
        <w:t xml:space="preserve">   </w:t>
      </w:r>
      <w:r>
        <w:rPr>
          <w:rFonts w:hint="eastAsia"/>
        </w:rPr>
        <w:t>第一种算法</w:t>
      </w:r>
      <w:r>
        <w:rPr>
          <w:rFonts w:hint="eastAsia"/>
        </w:rPr>
        <w:t>[18]</w:t>
      </w:r>
      <w:r>
        <w:rPr>
          <w:rFonts w:hint="eastAsia"/>
        </w:rPr>
        <w:t>（其后称为</w:t>
      </w:r>
      <w:r>
        <w:rPr>
          <w:rFonts w:hint="eastAsia"/>
        </w:rPr>
        <w:t>LRC-1</w:t>
      </w:r>
      <w:r>
        <w:rPr>
          <w:rFonts w:hint="eastAsia"/>
        </w:rPr>
        <w:t>）计算权重</w:t>
      </w: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Pr>
          <w:rFonts w:hint="eastAsia"/>
        </w:rPr>
        <w:t>作为</w:t>
      </w:r>
      <w:r>
        <w:rPr>
          <w:rFonts w:hint="eastAsia"/>
        </w:rPr>
        <w:t>x</w:t>
      </w:r>
      <w:r>
        <w:rPr>
          <w:rFonts w:hint="eastAsia"/>
        </w:rPr>
        <w:t>在第</w:t>
      </w:r>
      <w:r>
        <w:rPr>
          <w:rFonts w:hint="eastAsia"/>
        </w:rPr>
        <w:t>i</w:t>
      </w:r>
      <w:r>
        <w:rPr>
          <w:rFonts w:hint="eastAsia"/>
        </w:rPr>
        <w:t>个</w:t>
      </w:r>
      <w:r w:rsidR="00FB1707">
        <w:rPr>
          <w:rFonts w:hint="eastAsia"/>
        </w:rPr>
        <w:t>g</w:t>
      </w:r>
      <w:r w:rsidR="00FB1707">
        <w:t>allery</w:t>
      </w:r>
      <w:r w:rsidR="00E35AC9">
        <w:rPr>
          <w:rFonts w:hint="eastAsia"/>
        </w:rPr>
        <w:t>样本上的投影</w:t>
      </w:r>
      <w:r>
        <w:rPr>
          <w:rFonts w:hint="eastAsia"/>
        </w:rPr>
        <w:t>。</w:t>
      </w:r>
    </w:p>
    <w:p w:rsidR="00D620D4" w:rsidRDefault="00D620D4" w:rsidP="00931AD7">
      <w:r>
        <w:rPr>
          <w:noProof/>
        </w:rPr>
        <w:drawing>
          <wp:inline distT="0" distB="0" distL="0" distR="0" wp14:anchorId="3B2EC7F3" wp14:editId="13F7AFAF">
            <wp:extent cx="5274310" cy="3879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7985"/>
                    </a:xfrm>
                    <a:prstGeom prst="rect">
                      <a:avLst/>
                    </a:prstGeom>
                  </pic:spPr>
                </pic:pic>
              </a:graphicData>
            </a:graphic>
          </wp:inline>
        </w:drawing>
      </w:r>
    </w:p>
    <w:p w:rsidR="00E11054" w:rsidRDefault="00CF1F4A" w:rsidP="00931AD7">
      <w:r w:rsidRPr="00CF1F4A">
        <w:rPr>
          <w:rFonts w:hint="eastAsia"/>
        </w:rPr>
        <w:t>如图</w:t>
      </w:r>
      <w:r w:rsidRPr="00CF1F4A">
        <w:rPr>
          <w:rFonts w:hint="eastAsia"/>
        </w:rPr>
        <w:t>5</w:t>
      </w:r>
      <w:r w:rsidRPr="00CF1F4A">
        <w:rPr>
          <w:rFonts w:hint="eastAsia"/>
        </w:rPr>
        <w:t>所示，对于单位长度特征向量，残差仅由</w:t>
      </w:r>
      <m:oMath>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i</m:t>
            </m:r>
          </m:sub>
        </m:sSub>
        <m:r>
          <m:rPr>
            <m:sty m:val="p"/>
          </m:rPr>
          <w:rPr>
            <w:rFonts w:ascii="Cambria Math" w:hAnsi="Cambria Math" w:hint="eastAsia"/>
          </w:rPr>
          <m:t>，</m:t>
        </m:r>
        <m:r>
          <m:rPr>
            <m:sty m:val="p"/>
          </m:rPr>
          <w:rPr>
            <w:rFonts w:ascii="Cambria Math" w:hAnsi="Cambria Math" w:hint="eastAsia"/>
          </w:rPr>
          <m:t>x</m:t>
        </m:r>
        <m:r>
          <m:rPr>
            <m:sty m:val="p"/>
          </m:rPr>
          <w:rPr>
            <w:rFonts w:ascii="Cambria Math" w:hAnsi="Cambria Math"/>
          </w:rPr>
          <m:t>)</m:t>
        </m:r>
      </m:oMath>
      <w:r w:rsidRPr="00CF1F4A">
        <w:rPr>
          <w:rFonts w:hint="eastAsia"/>
        </w:rPr>
        <w:t>的正弦确定。</w:t>
      </w:r>
      <w:r w:rsidRPr="00CF1F4A">
        <w:rPr>
          <w:rFonts w:hint="eastAsia"/>
        </w:rPr>
        <w:t>LRC-1</w:t>
      </w:r>
      <w:r w:rsidRPr="00CF1F4A">
        <w:rPr>
          <w:rFonts w:hint="eastAsia"/>
        </w:rPr>
        <w:t>实际上是针对一个样本问题的基于角度的最近邻分类器。</w:t>
      </w:r>
      <w:r w:rsidRPr="00CF1F4A">
        <w:rPr>
          <w:rFonts w:hint="eastAsia"/>
        </w:rPr>
        <w:t xml:space="preserve"> </w:t>
      </w:r>
      <w:r w:rsidRPr="00CF1F4A">
        <w:rPr>
          <w:rFonts w:hint="eastAsia"/>
        </w:rPr>
        <w:t>此外，如果将所有样本标准化为均值和单位方差为零，则此过程等效于选择</w:t>
      </w:r>
      <w:r w:rsidRPr="00CF1F4A">
        <w:rPr>
          <w:rFonts w:hint="eastAsia"/>
        </w:rPr>
        <w:lastRenderedPageBreak/>
        <w:t>与测试样本最相关的</w:t>
      </w:r>
      <w:r w:rsidR="00C31FE7">
        <w:rPr>
          <w:rFonts w:hint="eastAsia"/>
        </w:rPr>
        <w:t>g</w:t>
      </w:r>
      <w:r w:rsidR="00C31FE7">
        <w:t>allery</w:t>
      </w:r>
      <w:r w:rsidRPr="00CF1F4A">
        <w:rPr>
          <w:rFonts w:hint="eastAsia"/>
        </w:rPr>
        <w:t>样本。</w:t>
      </w:r>
    </w:p>
    <w:p w:rsidR="00CF1F4A" w:rsidRDefault="00CF1F4A" w:rsidP="00931AD7">
      <w:r w:rsidRPr="00CF1F4A">
        <w:rPr>
          <w:rFonts w:hint="eastAsia"/>
        </w:rPr>
        <w:t>应该意识到，特征向量之间的相关性对光照和遮挡的变化非常敏感。</w:t>
      </w:r>
    </w:p>
    <w:p w:rsidR="00D620D4" w:rsidRDefault="00D620D4" w:rsidP="00931AD7">
      <w:r>
        <w:rPr>
          <w:noProof/>
        </w:rPr>
        <w:drawing>
          <wp:inline distT="0" distB="0" distL="0" distR="0" wp14:anchorId="221C64A6" wp14:editId="7A39CDED">
            <wp:extent cx="5274310" cy="29051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5125"/>
                    </a:xfrm>
                    <a:prstGeom prst="rect">
                      <a:avLst/>
                    </a:prstGeom>
                  </pic:spPr>
                </pic:pic>
              </a:graphicData>
            </a:graphic>
          </wp:inline>
        </w:drawing>
      </w:r>
    </w:p>
    <w:p w:rsidR="00D620D4" w:rsidRPr="00D620D4" w:rsidRDefault="00D620D4" w:rsidP="00D620D4">
      <w:pPr>
        <w:rPr>
          <w:rFonts w:ascii="黑体" w:eastAsia="黑体" w:hAnsi="黑体"/>
          <w:sz w:val="18"/>
          <w:szCs w:val="18"/>
        </w:rPr>
      </w:pPr>
      <w:r w:rsidRPr="00D620D4">
        <w:rPr>
          <w:rFonts w:ascii="黑体" w:eastAsia="黑体" w:hAnsi="黑体" w:hint="eastAsia"/>
          <w:sz w:val="18"/>
          <w:szCs w:val="18"/>
        </w:rPr>
        <w:t>图5：流行的基于线性回归的分类方法之间的关系。红线的长度表示LRC-1中使用的残差。 蓝线代表LRC-2中使用的残差。 品红色线的长度表示LRA中使用的系数。</w:t>
      </w:r>
    </w:p>
    <w:p w:rsidR="00D620D4" w:rsidRDefault="00933CAA" w:rsidP="00931AD7">
      <w:r w:rsidRPr="00933CAA">
        <w:rPr>
          <w:rFonts w:hint="eastAsia"/>
        </w:rPr>
        <w:t>第二种算法</w:t>
      </w:r>
      <w:r w:rsidRPr="00933CAA">
        <w:rPr>
          <w:rFonts w:hint="eastAsia"/>
        </w:rPr>
        <w:t>[19]</w:t>
      </w:r>
      <w:r w:rsidRPr="00933CAA">
        <w:rPr>
          <w:rFonts w:hint="eastAsia"/>
        </w:rPr>
        <w:t>（以下称为</w:t>
      </w:r>
      <w:r w:rsidRPr="00933CAA">
        <w:rPr>
          <w:rFonts w:hint="eastAsia"/>
        </w:rPr>
        <w:t>LRC-2</w:t>
      </w:r>
      <w:r w:rsidRPr="00933CAA">
        <w:rPr>
          <w:rFonts w:hint="eastAsia"/>
        </w:rPr>
        <w:t>）通过</w:t>
      </w:r>
      <w:r w:rsidRPr="00933CAA">
        <w:rPr>
          <w:rFonts w:hint="eastAsia"/>
        </w:rPr>
        <w:t>x</w:t>
      </w:r>
      <w:r w:rsidRPr="00933CAA">
        <w:rPr>
          <w:rFonts w:hint="eastAsia"/>
        </w:rPr>
        <w:t>在整个</w:t>
      </w:r>
      <w:r w:rsidR="001B3504">
        <w:rPr>
          <w:rFonts w:hint="eastAsia"/>
        </w:rPr>
        <w:t>g</w:t>
      </w:r>
      <w:r w:rsidR="001B3504">
        <w:t>allery</w:t>
      </w:r>
      <w:r w:rsidR="00E35AC9">
        <w:rPr>
          <w:rFonts w:hint="eastAsia"/>
        </w:rPr>
        <w:t>集</w:t>
      </w:r>
      <w:r w:rsidRPr="00933CAA">
        <w:rPr>
          <w:rFonts w:hint="eastAsia"/>
        </w:rPr>
        <w:t>上的投影来协作计算权重。</w:t>
      </w:r>
    </w:p>
    <w:p w:rsidR="003950FA" w:rsidRDefault="003950FA" w:rsidP="00931AD7">
      <w:r>
        <w:rPr>
          <w:noProof/>
        </w:rPr>
        <w:drawing>
          <wp:inline distT="0" distB="0" distL="0" distR="0" wp14:anchorId="0AD51E69" wp14:editId="3AFBBEB5">
            <wp:extent cx="5274310" cy="306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6705"/>
                    </a:xfrm>
                    <a:prstGeom prst="rect">
                      <a:avLst/>
                    </a:prstGeom>
                  </pic:spPr>
                </pic:pic>
              </a:graphicData>
            </a:graphic>
          </wp:inline>
        </w:drawing>
      </w:r>
    </w:p>
    <w:p w:rsidR="00D620D4" w:rsidRDefault="00E35AC9" w:rsidP="00931AD7">
      <w:r w:rsidRPr="00E35AC9">
        <w:rPr>
          <w:rFonts w:hint="eastAsia"/>
        </w:rPr>
        <w:t>其中</w:t>
      </w:r>
      <m:oMath>
        <m:sSub>
          <m:sSubPr>
            <m:ctrlPr>
              <w:rPr>
                <w:rFonts w:ascii="Cambria Math" w:hAnsi="Cambria Math"/>
              </w:rPr>
            </m:ctrlPr>
          </m:sSubPr>
          <m:e>
            <m:r>
              <m:rPr>
                <m:sty m:val="p"/>
              </m:rPr>
              <w:rPr>
                <w:rFonts w:ascii="Cambria Math" w:hAnsi="Cambria Math" w:hint="eastAsia"/>
              </w:rPr>
              <m:t>δ</m:t>
            </m:r>
            <m:ctrlPr>
              <w:rPr>
                <w:rFonts w:ascii="Cambria Math" w:hAnsi="Cambria Math" w:hint="eastAsia"/>
              </w:rPr>
            </m:ctrlPr>
          </m:e>
          <m:sub>
            <m:r>
              <m:rPr>
                <m:sty m:val="p"/>
              </m:rPr>
              <w:rPr>
                <w:rFonts w:ascii="Cambria Math" w:hAnsi="Cambria Math" w:hint="eastAsia"/>
              </w:rPr>
              <m:t>i</m:t>
            </m:r>
          </m:sub>
        </m:sSub>
        <m:r>
          <m:rPr>
            <m:sty m:val="p"/>
          </m:rPr>
          <w:rPr>
            <w:rFonts w:ascii="Cambria Math" w:hAnsi="Cambria Math" w:hint="eastAsia"/>
          </w:rPr>
          <m:t>= [0</m:t>
        </m:r>
        <m:r>
          <m:rPr>
            <m:sty m:val="p"/>
          </m:rPr>
          <w:rPr>
            <w:rFonts w:ascii="Cambria Math" w:hAnsi="Cambria Math"/>
          </w:rPr>
          <m:t>…</m:t>
        </m:r>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0]</m:t>
        </m:r>
      </m:oMath>
      <w:r w:rsidRPr="00E35AC9">
        <w:rPr>
          <w:rFonts w:hint="eastAsia"/>
        </w:rPr>
        <w:t>是提取与第</w:t>
      </w:r>
      <w:r w:rsidRPr="00E35AC9">
        <w:rPr>
          <w:rFonts w:hint="eastAsia"/>
        </w:rPr>
        <w:t>i</w:t>
      </w:r>
      <w:r w:rsidRPr="00E35AC9">
        <w:rPr>
          <w:rFonts w:hint="eastAsia"/>
        </w:rPr>
        <w:t>个</w:t>
      </w:r>
      <w:r w:rsidR="00760961">
        <w:rPr>
          <w:rFonts w:hint="eastAsia"/>
        </w:rPr>
        <w:t>g</w:t>
      </w:r>
      <w:r w:rsidR="00760961">
        <w:t>allery</w:t>
      </w:r>
      <w:r w:rsidRPr="00E35AC9">
        <w:rPr>
          <w:rFonts w:hint="eastAsia"/>
        </w:rPr>
        <w:t>样本相对应的系数的向量。</w:t>
      </w:r>
      <w:r w:rsidRPr="00E35AC9">
        <w:rPr>
          <w:rFonts w:hint="eastAsia"/>
        </w:rPr>
        <w:t xml:space="preserve"> </w:t>
      </w:r>
      <w:r w:rsidRPr="00E35AC9">
        <w:rPr>
          <w:rFonts w:hint="eastAsia"/>
        </w:rPr>
        <w:t>如图</w:t>
      </w:r>
      <w:r w:rsidRPr="00E35AC9">
        <w:rPr>
          <w:rFonts w:hint="eastAsia"/>
        </w:rPr>
        <w:t>5</w:t>
      </w:r>
      <w:r w:rsidRPr="00E35AC9">
        <w:rPr>
          <w:rFonts w:hint="eastAsia"/>
        </w:rPr>
        <w:t>所示，</w:t>
      </w:r>
      <w:r w:rsidRPr="00E35AC9">
        <w:rPr>
          <w:rFonts w:hint="eastAsia"/>
        </w:rPr>
        <w:t>LRC2</w:t>
      </w:r>
      <w:r w:rsidRPr="00E35AC9">
        <w:rPr>
          <w:rFonts w:hint="eastAsia"/>
        </w:rPr>
        <w:t>中使用的残差涉及权重</w:t>
      </w: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sidRPr="00E35AC9">
        <w:rPr>
          <w:rFonts w:hint="eastAsia"/>
        </w:rPr>
        <w:t>和角度</w:t>
      </w:r>
      <m:oMath>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i</m:t>
            </m:r>
          </m:sub>
        </m:sSub>
        <m:r>
          <m:rPr>
            <m:sty m:val="p"/>
          </m:rPr>
          <w:rPr>
            <w:rFonts w:ascii="Cambria Math" w:hAnsi="Cambria Math" w:hint="eastAsia"/>
          </w:rPr>
          <m:t>，</m:t>
        </m:r>
        <m:r>
          <m:rPr>
            <m:sty m:val="p"/>
          </m:rPr>
          <w:rPr>
            <w:rFonts w:ascii="Cambria Math" w:hAnsi="Cambria Math" w:hint="eastAsia"/>
          </w:rPr>
          <m:t>x</m:t>
        </m:r>
        <m:r>
          <m:rPr>
            <m:sty m:val="p"/>
          </m:rPr>
          <w:rPr>
            <w:rFonts w:ascii="Cambria Math" w:hAnsi="Cambria Math"/>
          </w:rPr>
          <m:t>)</m:t>
        </m:r>
      </m:oMath>
      <w:r w:rsidRPr="00E35AC9">
        <w:rPr>
          <w:rFonts w:hint="eastAsia"/>
        </w:rPr>
        <w:t>。</w:t>
      </w:r>
      <w:r w:rsidRPr="00E35AC9">
        <w:rPr>
          <w:rFonts w:hint="eastAsia"/>
        </w:rPr>
        <w:t xml:space="preserve"> </w:t>
      </w:r>
      <w:r w:rsidRPr="00E35AC9">
        <w:rPr>
          <w:rFonts w:hint="eastAsia"/>
        </w:rPr>
        <w:t>如果</w:t>
      </w:r>
      <w:r w:rsidR="00F1247D">
        <w:rPr>
          <w:rFonts w:hint="eastAsia"/>
        </w:rPr>
        <w:t>t</w:t>
      </w:r>
      <w:r w:rsidR="00F1247D">
        <w:t>est</w:t>
      </w:r>
      <w:r w:rsidRPr="00E35AC9">
        <w:rPr>
          <w:rFonts w:hint="eastAsia"/>
        </w:rPr>
        <w:t>图像和正确的</w:t>
      </w:r>
      <w:r w:rsidR="00513109">
        <w:rPr>
          <w:rFonts w:hint="eastAsia"/>
        </w:rPr>
        <w:t>g</w:t>
      </w:r>
      <w:r w:rsidR="00513109">
        <w:t>allery</w:t>
      </w:r>
      <w:r w:rsidRPr="00E35AC9">
        <w:rPr>
          <w:rFonts w:hint="eastAsia"/>
        </w:rPr>
        <w:t>图像之间存在一些严重变化，则本质上代表特征相关性的角度</w:t>
      </w:r>
      <m:oMath>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i</m:t>
            </m:r>
          </m:sub>
        </m:sSub>
        <m:r>
          <m:rPr>
            <m:sty m:val="p"/>
          </m:rPr>
          <w:rPr>
            <w:rFonts w:ascii="Cambria Math" w:hAnsi="Cambria Math" w:hint="eastAsia"/>
          </w:rPr>
          <m:t>，</m:t>
        </m:r>
        <m:r>
          <m:rPr>
            <m:sty m:val="p"/>
          </m:rPr>
          <w:rPr>
            <w:rFonts w:ascii="Cambria Math" w:hAnsi="Cambria Math" w:hint="eastAsia"/>
          </w:rPr>
          <m:t>x</m:t>
        </m:r>
        <m:r>
          <m:rPr>
            <m:sty m:val="p"/>
          </m:rPr>
          <w:rPr>
            <w:rFonts w:ascii="Cambria Math" w:hAnsi="Cambria Math"/>
          </w:rPr>
          <m:t>)</m:t>
        </m:r>
      </m:oMath>
      <w:r w:rsidRPr="00E35AC9">
        <w:rPr>
          <w:rFonts w:hint="eastAsia"/>
        </w:rPr>
        <w:t>可能会成为识别中的误导因素。</w:t>
      </w:r>
    </w:p>
    <w:p w:rsidR="00A00394" w:rsidRDefault="00913DB3" w:rsidP="00A00394">
      <w:r w:rsidRPr="00913DB3">
        <w:rPr>
          <w:rFonts w:hint="eastAsia"/>
        </w:rPr>
        <w:t>例如，如果在左照明下捕获测试图像，则所有左照明的</w:t>
      </w:r>
      <w:r w:rsidR="00A00394">
        <w:rPr>
          <w:rFonts w:hint="eastAsia"/>
        </w:rPr>
        <w:t>g</w:t>
      </w:r>
      <w:r w:rsidR="00A00394">
        <w:t>allery</w:t>
      </w:r>
      <w:r w:rsidRPr="00913DB3">
        <w:rPr>
          <w:rFonts w:hint="eastAsia"/>
        </w:rPr>
        <w:t>图像都倾向于与它成小角度。</w:t>
      </w:r>
      <w:r w:rsidRPr="00913DB3">
        <w:rPr>
          <w:rFonts w:hint="eastAsia"/>
        </w:rPr>
        <w:t xml:space="preserve"> </w:t>
      </w:r>
      <w:r w:rsidRPr="00913DB3">
        <w:rPr>
          <w:rFonts w:hint="eastAsia"/>
        </w:rPr>
        <w:t>一旦正确的</w:t>
      </w:r>
      <w:r w:rsidR="00A00394">
        <w:rPr>
          <w:rFonts w:hint="eastAsia"/>
        </w:rPr>
        <w:t>g</w:t>
      </w:r>
      <w:r w:rsidR="00A00394">
        <w:t>allery</w:t>
      </w:r>
      <w:r w:rsidRPr="00913DB3">
        <w:rPr>
          <w:rFonts w:hint="eastAsia"/>
        </w:rPr>
        <w:t>图像不在左光下，而其他一些</w:t>
      </w:r>
      <w:r w:rsidR="00A00394">
        <w:rPr>
          <w:rFonts w:hint="eastAsia"/>
        </w:rPr>
        <w:t>g</w:t>
      </w:r>
      <w:r w:rsidR="00A00394">
        <w:t>allery</w:t>
      </w:r>
      <w:r w:rsidRPr="00913DB3">
        <w:rPr>
          <w:rFonts w:hint="eastAsia"/>
        </w:rPr>
        <w:t>图像在左</w:t>
      </w:r>
      <w:r w:rsidR="00313E09">
        <w:rPr>
          <w:rFonts w:hint="eastAsia"/>
        </w:rPr>
        <w:t>光</w:t>
      </w:r>
      <w:r w:rsidRPr="00913DB3">
        <w:rPr>
          <w:rFonts w:hint="eastAsia"/>
        </w:rPr>
        <w:t>下，则</w:t>
      </w:r>
      <w:r w:rsidRPr="00913DB3">
        <w:rPr>
          <w:rFonts w:hint="eastAsia"/>
        </w:rPr>
        <w:t>LRC-2</w:t>
      </w:r>
      <w:r w:rsidRPr="00913DB3">
        <w:rPr>
          <w:rFonts w:hint="eastAsia"/>
        </w:rPr>
        <w:t>的误识别</w:t>
      </w:r>
      <w:r w:rsidR="009926E4" w:rsidRPr="00913DB3">
        <w:rPr>
          <w:rFonts w:hint="eastAsia"/>
        </w:rPr>
        <w:t>可能会发生</w:t>
      </w:r>
      <w:r w:rsidRPr="00913DB3">
        <w:rPr>
          <w:rFonts w:hint="eastAsia"/>
        </w:rPr>
        <w:t>。</w:t>
      </w:r>
    </w:p>
    <w:p w:rsidR="003F2711" w:rsidRPr="00E33DD1" w:rsidRDefault="00AD4C46" w:rsidP="00A00394">
      <w:pPr>
        <w:rPr>
          <w:color w:val="FF0000"/>
        </w:rPr>
      </w:pPr>
      <w:r w:rsidRPr="00AD4C46">
        <w:rPr>
          <w:rFonts w:hint="eastAsia"/>
        </w:rPr>
        <w:t>有趣的是，（</w:t>
      </w:r>
      <w:r w:rsidRPr="00AD4C46">
        <w:rPr>
          <w:rFonts w:hint="eastAsia"/>
        </w:rPr>
        <w:t>19</w:t>
      </w:r>
      <w:r w:rsidRPr="00AD4C46">
        <w:rPr>
          <w:rFonts w:hint="eastAsia"/>
        </w:rPr>
        <w:t>）中的</w:t>
      </w:r>
      <w:r w:rsidRPr="00AD4C46">
        <w:rPr>
          <w:rFonts w:hint="eastAsia"/>
        </w:rPr>
        <w:t>LRC-2</w:t>
      </w:r>
      <w:r w:rsidRPr="00AD4C46">
        <w:rPr>
          <w:rFonts w:hint="eastAsia"/>
        </w:rPr>
        <w:t>的权重</w:t>
      </w: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sidRPr="00AD4C46">
        <w:rPr>
          <w:rFonts w:hint="eastAsia"/>
        </w:rPr>
        <w:t>与（</w:t>
      </w:r>
      <w:r w:rsidRPr="00AD4C46">
        <w:rPr>
          <w:rFonts w:hint="eastAsia"/>
        </w:rPr>
        <w:t>3</w:t>
      </w:r>
      <w:r w:rsidRPr="00AD4C46">
        <w:rPr>
          <w:rFonts w:hint="eastAsia"/>
        </w:rPr>
        <w:t>）中的</w:t>
      </w:r>
      <w:r w:rsidRPr="00AD4C46">
        <w:rPr>
          <w:rFonts w:hint="eastAsia"/>
        </w:rPr>
        <w:t>LRA</w:t>
      </w:r>
      <w:r w:rsidRPr="00AD4C46">
        <w:rPr>
          <w:rFonts w:hint="eastAsia"/>
        </w:rPr>
        <w:t>的系数</w:t>
      </w:r>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sidRPr="00AD4C46">
        <w:rPr>
          <w:rFonts w:hint="eastAsia"/>
        </w:rPr>
        <w:t>相</w:t>
      </w:r>
      <w:r w:rsidRPr="00AD4C46">
        <w:rPr>
          <w:rFonts w:hint="eastAsia"/>
        </w:rPr>
        <w:lastRenderedPageBreak/>
        <w:t>同。</w:t>
      </w:r>
      <w:bookmarkStart w:id="3" w:name="_GoBack"/>
      <w:r w:rsidR="003F2711" w:rsidRPr="00E33DD1">
        <w:rPr>
          <w:rFonts w:hint="eastAsia"/>
          <w:color w:val="FF0000"/>
        </w:rPr>
        <w:t>也就是</w:t>
      </w:r>
      <m:oMath>
        <m:sSup>
          <m:sSupPr>
            <m:ctrlPr>
              <w:rPr>
                <w:rFonts w:ascii="Cambria Math" w:hAnsi="Cambria Math"/>
                <w:color w:val="FF0000"/>
              </w:rPr>
            </m:ctrlPr>
          </m:sSupPr>
          <m:e>
            <m:r>
              <m:rPr>
                <m:sty m:val="p"/>
              </m:rPr>
              <w:rPr>
                <w:rFonts w:ascii="Cambria Math" w:hAnsi="Cambria Math" w:hint="eastAsia"/>
                <w:color w:val="FF0000"/>
              </w:rPr>
              <m:t>y</m:t>
            </m:r>
            <m:ctrlPr>
              <w:rPr>
                <w:rFonts w:ascii="Cambria Math" w:hAnsi="Cambria Math" w:hint="eastAsia"/>
                <w:color w:val="FF0000"/>
              </w:rPr>
            </m:ctrlPr>
          </m:e>
          <m:sup>
            <m:d>
              <m:dPr>
                <m:begChr m:val="（"/>
                <m:endChr m:val="）"/>
                <m:ctrlPr>
                  <w:rPr>
                    <w:rFonts w:ascii="Cambria Math" w:hAnsi="Cambria Math"/>
                    <w:color w:val="FF0000"/>
                  </w:rPr>
                </m:ctrlPr>
              </m:dPr>
              <m:e>
                <m:r>
                  <m:rPr>
                    <m:sty m:val="p"/>
                  </m:rPr>
                  <w:rPr>
                    <w:rFonts w:ascii="Cambria Math" w:hAnsi="Cambria Math" w:hint="eastAsia"/>
                    <w:color w:val="FF0000"/>
                  </w:rPr>
                  <m:t>i</m:t>
                </m:r>
              </m:e>
            </m:d>
          </m:sup>
        </m:sSup>
        <m:r>
          <w:rPr>
            <w:rFonts w:ascii="Cambria Math" w:hAnsi="Cambria Math"/>
            <w:color w:val="FF0000"/>
          </w:rPr>
          <m:t>=</m:t>
        </m:r>
        <m:sSup>
          <m:sSupPr>
            <m:ctrlPr>
              <w:rPr>
                <w:rFonts w:ascii="Cambria Math" w:hAnsi="Cambria Math"/>
                <w:color w:val="FF0000"/>
              </w:rPr>
            </m:ctrlPr>
          </m:sSupPr>
          <m:e>
            <m:r>
              <m:rPr>
                <m:sty m:val="p"/>
              </m:rPr>
              <w:rPr>
                <w:rFonts w:ascii="Cambria Math" w:hAnsi="Cambria Math" w:hint="eastAsia"/>
                <w:color w:val="FF0000"/>
              </w:rPr>
              <m:t>w</m:t>
            </m:r>
            <m:ctrlPr>
              <w:rPr>
                <w:rFonts w:ascii="Cambria Math" w:hAnsi="Cambria Math" w:hint="eastAsia"/>
                <w:color w:val="FF0000"/>
              </w:rPr>
            </m:ctrlPr>
          </m:e>
          <m:sup>
            <m:d>
              <m:dPr>
                <m:begChr m:val="（"/>
                <m:endChr m:val="）"/>
                <m:ctrlPr>
                  <w:rPr>
                    <w:rFonts w:ascii="Cambria Math" w:hAnsi="Cambria Math"/>
                    <w:color w:val="FF0000"/>
                  </w:rPr>
                </m:ctrlPr>
              </m:dPr>
              <m:e>
                <m:r>
                  <m:rPr>
                    <m:sty m:val="p"/>
                  </m:rPr>
                  <w:rPr>
                    <w:rFonts w:ascii="Cambria Math" w:hAnsi="Cambria Math" w:hint="eastAsia"/>
                    <w:color w:val="FF0000"/>
                  </w:rPr>
                  <m:t>i</m:t>
                </m:r>
              </m:e>
            </m:d>
          </m:sup>
        </m:s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δ</m:t>
            </m:r>
          </m:e>
          <m:sub>
            <m:r>
              <w:rPr>
                <w:rFonts w:ascii="Cambria Math" w:hAnsi="Cambria Math"/>
                <w:color w:val="FF0000"/>
              </w:rPr>
              <m:t>i</m:t>
            </m:r>
          </m:sub>
        </m:sSub>
        <m:sSup>
          <m:sSupPr>
            <m:ctrlPr>
              <w:rPr>
                <w:rFonts w:ascii="Cambria Math" w:hAnsi="Cambria Math"/>
                <w:i/>
                <w:color w:val="FF0000"/>
              </w:rPr>
            </m:ctrlPr>
          </m:sSupPr>
          <m:e>
            <m:d>
              <m:dPr>
                <m:ctrlPr>
                  <w:rPr>
                    <w:rFonts w:ascii="Cambria Math" w:hAnsi="Cambria Math"/>
                    <w:i/>
                    <w:color w:val="FF0000"/>
                  </w:rPr>
                </m:ctrlPr>
              </m:dPr>
              <m:e>
                <m:sSup>
                  <m:sSupPr>
                    <m:ctrlPr>
                      <w:rPr>
                        <w:rFonts w:ascii="Cambria Math" w:hAnsi="Cambria Math"/>
                        <w:i/>
                        <w:color w:val="FF0000"/>
                      </w:rPr>
                    </m:ctrlPr>
                  </m:sSupPr>
                  <m:e>
                    <m:r>
                      <w:rPr>
                        <w:rFonts w:ascii="Cambria Math" w:hAnsi="Cambria Math"/>
                        <w:color w:val="FF0000"/>
                      </w:rPr>
                      <m:t>X</m:t>
                    </m:r>
                  </m:e>
                  <m:sup>
                    <m:r>
                      <w:rPr>
                        <w:rFonts w:ascii="Cambria Math" w:hAnsi="Cambria Math"/>
                        <w:color w:val="FF0000"/>
                      </w:rPr>
                      <m:t>T</m:t>
                    </m:r>
                  </m:sup>
                </m:sSup>
                <m:r>
                  <w:rPr>
                    <w:rFonts w:ascii="Cambria Math" w:hAnsi="Cambria Math"/>
                    <w:color w:val="FF0000"/>
                  </w:rPr>
                  <m:t>X</m:t>
                </m:r>
              </m:e>
            </m:d>
          </m:e>
          <m:sup>
            <m:r>
              <w:rPr>
                <w:rFonts w:ascii="Cambria Math" w:hAnsi="Cambria Math"/>
                <w:color w:val="FF0000"/>
              </w:rPr>
              <m:t>-1</m:t>
            </m:r>
          </m:sup>
        </m:sSup>
        <m:sSup>
          <m:sSupPr>
            <m:ctrlPr>
              <w:rPr>
                <w:rFonts w:ascii="Cambria Math" w:hAnsi="Cambria Math"/>
                <w:i/>
                <w:color w:val="FF0000"/>
              </w:rPr>
            </m:ctrlPr>
          </m:sSupPr>
          <m:e>
            <m:r>
              <w:rPr>
                <w:rFonts w:ascii="Cambria Math" w:hAnsi="Cambria Math"/>
                <w:color w:val="FF0000"/>
              </w:rPr>
              <m:t>X</m:t>
            </m:r>
          </m:e>
          <m:sup>
            <m:r>
              <w:rPr>
                <w:rFonts w:ascii="Cambria Math" w:hAnsi="Cambria Math"/>
                <w:color w:val="FF0000"/>
              </w:rPr>
              <m:t>T</m:t>
            </m:r>
          </m:sup>
        </m:sSup>
        <m:r>
          <w:rPr>
            <w:rFonts w:ascii="Cambria Math" w:hAnsi="Cambria Math"/>
            <w:color w:val="FF0000"/>
          </w:rPr>
          <m:t>x</m:t>
        </m:r>
      </m:oMath>
    </w:p>
    <w:p w:rsidR="00E33DD1" w:rsidRPr="00E33DD1" w:rsidRDefault="00E33DD1" w:rsidP="00A00394">
      <w:pPr>
        <w:rPr>
          <w:rFonts w:hint="eastAsia"/>
          <w:color w:val="FF0000"/>
        </w:rPr>
      </w:pPr>
      <w:r w:rsidRPr="00E33DD1">
        <w:rPr>
          <w:color w:val="FF0000"/>
        </w:rPr>
        <w:t>LRA</w:t>
      </w:r>
      <w:r w:rsidRPr="00E33DD1">
        <w:rPr>
          <w:rFonts w:hint="eastAsia"/>
          <w:color w:val="FF0000"/>
        </w:rPr>
        <w:t>中的判别公式（</w:t>
      </w:r>
      <w:r w:rsidRPr="00E33DD1">
        <w:rPr>
          <w:rFonts w:hint="eastAsia"/>
          <w:color w:val="FF0000"/>
        </w:rPr>
        <w:t>3</w:t>
      </w:r>
      <w:r w:rsidRPr="00E33DD1">
        <w:rPr>
          <w:rFonts w:hint="eastAsia"/>
          <w:color w:val="FF0000"/>
        </w:rPr>
        <w:t>）为</w:t>
      </w:r>
    </w:p>
    <w:bookmarkEnd w:id="3"/>
    <w:p w:rsidR="00E33DD1" w:rsidRDefault="00E33DD1" w:rsidP="00A00394">
      <w:pPr>
        <w:rPr>
          <w:rFonts w:hint="eastAsia"/>
        </w:rPr>
      </w:pPr>
      <w:r>
        <w:rPr>
          <w:noProof/>
        </w:rPr>
        <w:drawing>
          <wp:inline distT="0" distB="0" distL="0" distR="0" wp14:anchorId="697620E2" wp14:editId="73D87DC7">
            <wp:extent cx="5274310" cy="3378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820"/>
                    </a:xfrm>
                    <a:prstGeom prst="rect">
                      <a:avLst/>
                    </a:prstGeom>
                  </pic:spPr>
                </pic:pic>
              </a:graphicData>
            </a:graphic>
          </wp:inline>
        </w:drawing>
      </w:r>
    </w:p>
    <w:p w:rsidR="00AD4C46" w:rsidRDefault="00AD4C46" w:rsidP="00A00394">
      <w:r w:rsidRPr="00AD4C46">
        <w:rPr>
          <w:rFonts w:hint="eastAsia"/>
        </w:rPr>
        <w:t xml:space="preserve"> </w:t>
      </w:r>
      <w:r w:rsidRPr="003950FA">
        <w:rPr>
          <w:rFonts w:hint="eastAsia"/>
          <w:highlight w:val="yellow"/>
        </w:rPr>
        <w:t>换句话说，</w:t>
      </w:r>
      <w:r w:rsidRPr="003950FA">
        <w:rPr>
          <w:rFonts w:hint="eastAsia"/>
          <w:highlight w:val="yellow"/>
        </w:rPr>
        <w:t>LRA</w:t>
      </w:r>
      <w:r w:rsidRPr="003950FA">
        <w:rPr>
          <w:rFonts w:hint="eastAsia"/>
          <w:highlight w:val="yellow"/>
        </w:rPr>
        <w:t>消除了</w:t>
      </w:r>
      <w:r w:rsidRPr="003950FA">
        <w:rPr>
          <w:rFonts w:hint="eastAsia"/>
          <w:highlight w:val="yellow"/>
        </w:rPr>
        <w:t>LRC-2</w:t>
      </w:r>
      <w:r w:rsidRPr="003950FA">
        <w:rPr>
          <w:rFonts w:hint="eastAsia"/>
          <w:highlight w:val="yellow"/>
        </w:rPr>
        <w:t>中的误导因素，仅使用</w:t>
      </w:r>
      <w:r w:rsidR="00744958" w:rsidRPr="003950FA">
        <w:rPr>
          <w:rFonts w:hint="eastAsia"/>
          <w:highlight w:val="yellow"/>
        </w:rPr>
        <w:t>gallery</w:t>
      </w:r>
      <w:r w:rsidRPr="003950FA">
        <w:rPr>
          <w:rFonts w:hint="eastAsia"/>
          <w:highlight w:val="yellow"/>
        </w:rPr>
        <w:t>样本的权重进行识别。</w:t>
      </w:r>
      <w:r w:rsidRPr="003950FA">
        <w:rPr>
          <w:rFonts w:hint="eastAsia"/>
          <w:highlight w:val="yellow"/>
        </w:rPr>
        <w:t xml:space="preserve"> </w:t>
      </w:r>
      <w:r w:rsidRPr="003950FA">
        <w:rPr>
          <w:rFonts w:hint="eastAsia"/>
          <w:highlight w:val="yellow"/>
        </w:rPr>
        <w:t>从这个角度来看，如果</w:t>
      </w:r>
      <w:r w:rsidR="00BD506A" w:rsidRPr="003950FA">
        <w:rPr>
          <w:rFonts w:hint="eastAsia"/>
          <w:highlight w:val="yellow"/>
        </w:rPr>
        <w:t>gallery</w:t>
      </w:r>
      <w:r w:rsidRPr="003950FA">
        <w:rPr>
          <w:rFonts w:hint="eastAsia"/>
          <w:highlight w:val="yellow"/>
        </w:rPr>
        <w:t>集合中的图像是在不同条件下采集的，则</w:t>
      </w:r>
      <w:r w:rsidRPr="003950FA">
        <w:rPr>
          <w:rFonts w:hint="eastAsia"/>
          <w:highlight w:val="yellow"/>
        </w:rPr>
        <w:t>LRA</w:t>
      </w:r>
      <w:r w:rsidRPr="003950FA">
        <w:rPr>
          <w:rFonts w:hint="eastAsia"/>
          <w:highlight w:val="yellow"/>
        </w:rPr>
        <w:t>比</w:t>
      </w:r>
      <w:r w:rsidRPr="003950FA">
        <w:rPr>
          <w:rFonts w:hint="eastAsia"/>
          <w:highlight w:val="yellow"/>
        </w:rPr>
        <w:t>LRC-2</w:t>
      </w:r>
      <w:r w:rsidRPr="003950FA">
        <w:rPr>
          <w:rFonts w:hint="eastAsia"/>
          <w:highlight w:val="yellow"/>
        </w:rPr>
        <w:t>更为健壮（有关证据，请参见表</w:t>
      </w:r>
      <w:r w:rsidRPr="003950FA">
        <w:rPr>
          <w:rFonts w:hint="eastAsia"/>
          <w:highlight w:val="yellow"/>
        </w:rPr>
        <w:t>1</w:t>
      </w:r>
      <w:r w:rsidRPr="003950FA">
        <w:rPr>
          <w:rFonts w:hint="eastAsia"/>
          <w:highlight w:val="yellow"/>
        </w:rPr>
        <w:t>）。</w:t>
      </w:r>
    </w:p>
    <w:p w:rsidR="00573005" w:rsidRPr="00573005" w:rsidRDefault="00573005" w:rsidP="00A00394">
      <w:pPr>
        <w:rPr>
          <w:rFonts w:ascii="黑体" w:eastAsia="黑体" w:hAnsi="黑体"/>
          <w:sz w:val="18"/>
          <w:szCs w:val="18"/>
        </w:rPr>
      </w:pPr>
      <w:r w:rsidRPr="00573005">
        <w:rPr>
          <w:rFonts w:ascii="黑体" w:eastAsia="黑体" w:hAnsi="黑体" w:hint="eastAsia"/>
          <w:sz w:val="18"/>
          <w:szCs w:val="18"/>
        </w:rPr>
        <w:t>表1：在扩展Yale B，CMU PIE和AR数据库上进行的10个测试的平均识别率和标准偏差（std），每个受试者每个样本具有单个训练样本，分别使用像素强度，Gabor和LBP功能。</w:t>
      </w:r>
    </w:p>
    <w:p w:rsidR="00A00394" w:rsidRPr="00573005" w:rsidRDefault="00573005" w:rsidP="00A00394">
      <w:r>
        <w:rPr>
          <w:noProof/>
        </w:rPr>
        <w:drawing>
          <wp:inline distT="0" distB="0" distL="0" distR="0" wp14:anchorId="471A8585" wp14:editId="4A545423">
            <wp:extent cx="5274310" cy="15005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0505"/>
                    </a:xfrm>
                    <a:prstGeom prst="rect">
                      <a:avLst/>
                    </a:prstGeom>
                  </pic:spPr>
                </pic:pic>
              </a:graphicData>
            </a:graphic>
          </wp:inline>
        </w:drawing>
      </w:r>
    </w:p>
    <w:p w:rsidR="00A00394" w:rsidRDefault="00A00394" w:rsidP="00A00394"/>
    <w:p w:rsidR="00A646C2" w:rsidRDefault="00A646C2" w:rsidP="00A00394"/>
    <w:p w:rsidR="00A646C2" w:rsidRDefault="00A646C2" w:rsidP="00A00394"/>
    <w:p w:rsidR="00A646C2" w:rsidRDefault="00A646C2" w:rsidP="00A00394"/>
    <w:p w:rsidR="00A646C2" w:rsidRDefault="00A646C2" w:rsidP="00A00394"/>
    <w:p w:rsidR="00A646C2" w:rsidRDefault="00A646C2" w:rsidP="00A00394"/>
    <w:p w:rsidR="002E558E" w:rsidRPr="00A646C2" w:rsidRDefault="00976D0E" w:rsidP="003950FA">
      <w:pPr>
        <w:outlineLvl w:val="0"/>
        <w:rPr>
          <w:b/>
        </w:rPr>
      </w:pPr>
      <w:bookmarkStart w:id="4" w:name="_Toc29569658"/>
      <w:r w:rsidRPr="00A646C2">
        <w:rPr>
          <w:b/>
        </w:rPr>
        <w:t>3. Experimental Results</w:t>
      </w:r>
      <w:bookmarkEnd w:id="4"/>
    </w:p>
    <w:p w:rsidR="00A00394" w:rsidRDefault="003950FA" w:rsidP="00A00394">
      <w:r w:rsidRPr="003950FA">
        <w:rPr>
          <w:rFonts w:hint="eastAsia"/>
        </w:rPr>
        <w:t>使用四个标准数据库，即</w:t>
      </w:r>
      <w:r w:rsidR="008E1076" w:rsidRPr="008E1076">
        <w:t>Extended Yale</w:t>
      </w:r>
      <w:r w:rsidR="008E1076">
        <w:t xml:space="preserve"> </w:t>
      </w:r>
      <w:r w:rsidRPr="003950FA">
        <w:rPr>
          <w:rFonts w:hint="eastAsia"/>
        </w:rPr>
        <w:t>B [27]</w:t>
      </w:r>
      <w:r w:rsidRPr="003950FA">
        <w:rPr>
          <w:rFonts w:hint="eastAsia"/>
        </w:rPr>
        <w:t>，</w:t>
      </w:r>
      <w:r w:rsidRPr="003950FA">
        <w:rPr>
          <w:rFonts w:hint="eastAsia"/>
        </w:rPr>
        <w:t>CMU PIE [28]</w:t>
      </w:r>
      <w:r w:rsidRPr="003950FA">
        <w:rPr>
          <w:rFonts w:hint="eastAsia"/>
        </w:rPr>
        <w:t>，</w:t>
      </w:r>
      <w:r w:rsidRPr="003950FA">
        <w:rPr>
          <w:rFonts w:hint="eastAsia"/>
        </w:rPr>
        <w:t>AR [29]</w:t>
      </w:r>
      <w:r w:rsidRPr="003950FA">
        <w:rPr>
          <w:rFonts w:hint="eastAsia"/>
        </w:rPr>
        <w:t>和</w:t>
      </w:r>
      <w:r w:rsidRPr="003950FA">
        <w:rPr>
          <w:rFonts w:hint="eastAsia"/>
        </w:rPr>
        <w:t>FERET [30]</w:t>
      </w:r>
      <w:r w:rsidRPr="003950FA">
        <w:rPr>
          <w:rFonts w:hint="eastAsia"/>
        </w:rPr>
        <w:t>，进行了广泛的实验来说明所提出方法的有效性。</w:t>
      </w:r>
      <w:r w:rsidRPr="003950FA">
        <w:rPr>
          <w:rFonts w:hint="eastAsia"/>
        </w:rPr>
        <w:t xml:space="preserve"> </w:t>
      </w:r>
      <w:r w:rsidRPr="003950FA">
        <w:rPr>
          <w:rFonts w:hint="eastAsia"/>
        </w:rPr>
        <w:t>已采用了面部识别文献中报道的几种标准评估协议，并使用三种广泛使用的面部描述符（像素强度，</w:t>
      </w:r>
      <w:r w:rsidRPr="003950FA">
        <w:rPr>
          <w:rFonts w:hint="eastAsia"/>
        </w:rPr>
        <w:t>Gabor</w:t>
      </w:r>
      <w:r w:rsidRPr="003950FA">
        <w:rPr>
          <w:rFonts w:hint="eastAsia"/>
        </w:rPr>
        <w:t>和</w:t>
      </w:r>
      <w:r w:rsidRPr="003950FA">
        <w:rPr>
          <w:rFonts w:hint="eastAsia"/>
        </w:rPr>
        <w:t>LBP</w:t>
      </w:r>
      <w:r w:rsidRPr="003950FA">
        <w:rPr>
          <w:rFonts w:hint="eastAsia"/>
        </w:rPr>
        <w:t>）对建议的方法和最新技术</w:t>
      </w:r>
      <w:r w:rsidRPr="003950FA">
        <w:rPr>
          <w:rFonts w:hint="eastAsia"/>
        </w:rPr>
        <w:lastRenderedPageBreak/>
        <w:t>进行了全面比较。</w:t>
      </w:r>
    </w:p>
    <w:p w:rsidR="00976D0E" w:rsidRDefault="00F670AC" w:rsidP="002E558E">
      <w:r w:rsidRPr="00F670AC">
        <w:t>3.1. Extended Yale B, CMU PIE: Recognizing Faces Under Variable Illuminations</w:t>
      </w:r>
    </w:p>
    <w:p w:rsidR="008B0786" w:rsidRDefault="008407BE" w:rsidP="008B0786">
      <w:r w:rsidRPr="008E1076">
        <w:t>Extended</w:t>
      </w:r>
      <w:r>
        <w:t xml:space="preserve"> </w:t>
      </w:r>
      <w:r w:rsidR="008B0786">
        <w:rPr>
          <w:rFonts w:hint="eastAsia"/>
        </w:rPr>
        <w:t>Yale B</w:t>
      </w:r>
      <w:r w:rsidR="008B0786">
        <w:rPr>
          <w:rFonts w:hint="eastAsia"/>
        </w:rPr>
        <w:t>（</w:t>
      </w:r>
      <w:r w:rsidR="008B0786">
        <w:rPr>
          <w:rFonts w:hint="eastAsia"/>
        </w:rPr>
        <w:t>EYB</w:t>
      </w:r>
      <w:r w:rsidR="008B0786">
        <w:rPr>
          <w:rFonts w:hint="eastAsia"/>
        </w:rPr>
        <w:t>）数据库包含</w:t>
      </w:r>
      <w:r w:rsidR="008B0786">
        <w:rPr>
          <w:rFonts w:hint="eastAsia"/>
        </w:rPr>
        <w:t>27</w:t>
      </w:r>
      <w:r w:rsidR="008B0786">
        <w:rPr>
          <w:rFonts w:hint="eastAsia"/>
        </w:rPr>
        <w:t>个人的正面图像，每个人都有</w:t>
      </w:r>
      <w:r w:rsidR="008B0786">
        <w:rPr>
          <w:rFonts w:hint="eastAsia"/>
        </w:rPr>
        <w:t>64</w:t>
      </w:r>
      <w:r w:rsidR="008B0786">
        <w:rPr>
          <w:rFonts w:hint="eastAsia"/>
        </w:rPr>
        <w:t>种不同的照明。</w:t>
      </w:r>
      <w:r w:rsidR="008B0786">
        <w:rPr>
          <w:rFonts w:hint="eastAsia"/>
        </w:rPr>
        <w:t xml:space="preserve"> </w:t>
      </w:r>
      <w:r w:rsidR="008B0786">
        <w:rPr>
          <w:rFonts w:hint="eastAsia"/>
        </w:rPr>
        <w:t>在我们的实验中，选择了两个子集（子集</w:t>
      </w:r>
      <w:r w:rsidR="008B0786">
        <w:rPr>
          <w:rFonts w:hint="eastAsia"/>
        </w:rPr>
        <w:t>2</w:t>
      </w:r>
      <w:r w:rsidR="008B0786">
        <w:rPr>
          <w:rFonts w:hint="eastAsia"/>
        </w:rPr>
        <w:t>和</w:t>
      </w:r>
      <w:r w:rsidR="008B0786">
        <w:rPr>
          <w:rFonts w:hint="eastAsia"/>
        </w:rPr>
        <w:t>3</w:t>
      </w:r>
      <w:r w:rsidR="008B0786">
        <w:rPr>
          <w:rFonts w:hint="eastAsia"/>
        </w:rPr>
        <w:t>），它们具有从</w:t>
      </w:r>
      <w:r w:rsidR="008B0786">
        <w:rPr>
          <w:rFonts w:hint="eastAsia"/>
        </w:rPr>
        <w:t>13</w:t>
      </w:r>
      <w:r w:rsidR="00163E18">
        <w:rPr>
          <w:rFonts w:hint="eastAsia"/>
        </w:rPr>
        <w:t>°</w:t>
      </w:r>
      <w:r w:rsidR="008B0786">
        <w:rPr>
          <w:rFonts w:hint="eastAsia"/>
        </w:rPr>
        <w:t>到</w:t>
      </w:r>
      <w:r w:rsidR="008B0786">
        <w:rPr>
          <w:rFonts w:hint="eastAsia"/>
        </w:rPr>
        <w:t>50</w:t>
      </w:r>
      <w:r w:rsidR="00163E18">
        <w:rPr>
          <w:rFonts w:hint="eastAsia"/>
        </w:rPr>
        <w:t>°</w:t>
      </w:r>
      <w:r w:rsidR="008B0786">
        <w:rPr>
          <w:rFonts w:hint="eastAsia"/>
        </w:rPr>
        <w:t>的</w:t>
      </w:r>
      <w:r w:rsidR="008B0786">
        <w:rPr>
          <w:rFonts w:hint="eastAsia"/>
        </w:rPr>
        <w:t>24</w:t>
      </w:r>
      <w:r w:rsidR="008B0786">
        <w:rPr>
          <w:rFonts w:hint="eastAsia"/>
        </w:rPr>
        <w:t>个光源方向。</w:t>
      </w:r>
    </w:p>
    <w:p w:rsidR="008B0786" w:rsidRDefault="008B0786" w:rsidP="008B0786">
      <w:r>
        <w:rPr>
          <w:rFonts w:hint="eastAsia"/>
        </w:rPr>
        <w:t>CMU PIE</w:t>
      </w:r>
      <w:r>
        <w:rPr>
          <w:rFonts w:hint="eastAsia"/>
        </w:rPr>
        <w:t>数据库</w:t>
      </w:r>
      <w:r>
        <w:rPr>
          <w:rFonts w:hint="eastAsia"/>
        </w:rPr>
        <w:t>[31]</w:t>
      </w:r>
      <w:r>
        <w:rPr>
          <w:rFonts w:hint="eastAsia"/>
        </w:rPr>
        <w:t>包含</w:t>
      </w:r>
      <w:r>
        <w:rPr>
          <w:rFonts w:hint="eastAsia"/>
        </w:rPr>
        <w:t>68</w:t>
      </w:r>
      <w:r>
        <w:rPr>
          <w:rFonts w:hint="eastAsia"/>
        </w:rPr>
        <w:t>个</w:t>
      </w:r>
      <w:r w:rsidR="006B4C54" w:rsidRPr="006B4C54">
        <w:t>subject</w:t>
      </w:r>
      <w:r>
        <w:rPr>
          <w:rFonts w:hint="eastAsia"/>
        </w:rPr>
        <w:t>，共</w:t>
      </w:r>
      <w:r>
        <w:rPr>
          <w:rFonts w:hint="eastAsia"/>
        </w:rPr>
        <w:t>41368</w:t>
      </w:r>
      <w:r>
        <w:rPr>
          <w:rFonts w:hint="eastAsia"/>
        </w:rPr>
        <w:t>张图像。</w:t>
      </w:r>
    </w:p>
    <w:p w:rsidR="008B0786" w:rsidRDefault="008B0786" w:rsidP="008B0786">
      <w:r>
        <w:rPr>
          <w:rFonts w:hint="eastAsia"/>
        </w:rPr>
        <w:t>对于每个</w:t>
      </w:r>
      <w:r w:rsidR="00956731" w:rsidRPr="00956731">
        <w:t>subject</w:t>
      </w:r>
      <w:r>
        <w:rPr>
          <w:rFonts w:hint="eastAsia"/>
        </w:rPr>
        <w:t>，在我们的实验中使用了包含</w:t>
      </w:r>
      <w:r>
        <w:rPr>
          <w:rFonts w:hint="eastAsia"/>
        </w:rPr>
        <w:t>21</w:t>
      </w:r>
      <w:r>
        <w:rPr>
          <w:rFonts w:hint="eastAsia"/>
        </w:rPr>
        <w:t>种不同光源的照明子集（</w:t>
      </w:r>
      <w:r>
        <w:rPr>
          <w:rFonts w:hint="eastAsia"/>
        </w:rPr>
        <w:t>C27</w:t>
      </w:r>
      <w:r>
        <w:rPr>
          <w:rFonts w:hint="eastAsia"/>
        </w:rPr>
        <w:t>）。</w:t>
      </w:r>
      <w:r>
        <w:rPr>
          <w:rFonts w:hint="eastAsia"/>
        </w:rPr>
        <w:t xml:space="preserve"> </w:t>
      </w:r>
      <w:r>
        <w:rPr>
          <w:rFonts w:hint="eastAsia"/>
        </w:rPr>
        <w:t>对于这两个数据集，首先通过相似度转换对所有图像进行归一化，该相似度转换将居中的眼间水平线设置为水平且相距</w:t>
      </w:r>
      <w:r>
        <w:rPr>
          <w:rFonts w:hint="eastAsia"/>
        </w:rPr>
        <w:t>70</w:t>
      </w:r>
      <w:r>
        <w:rPr>
          <w:rFonts w:hint="eastAsia"/>
        </w:rPr>
        <w:t>个像素，然后将其裁剪为</w:t>
      </w:r>
      <w:r>
        <w:rPr>
          <w:rFonts w:hint="eastAsia"/>
        </w:rPr>
        <w:t>128</w:t>
      </w:r>
      <w:r>
        <w:rPr>
          <w:rFonts w:hint="eastAsia"/>
        </w:rPr>
        <w:t>×</w:t>
      </w:r>
      <w:r>
        <w:rPr>
          <w:rFonts w:hint="eastAsia"/>
        </w:rPr>
        <w:t>128</w:t>
      </w:r>
      <w:r>
        <w:rPr>
          <w:rFonts w:hint="eastAsia"/>
        </w:rPr>
        <w:t>的大小，并使眼睛的中心位于（</w:t>
      </w:r>
      <w:r>
        <w:rPr>
          <w:rFonts w:hint="eastAsia"/>
        </w:rPr>
        <w:t>29</w:t>
      </w:r>
      <w:r>
        <w:rPr>
          <w:rFonts w:hint="eastAsia"/>
        </w:rPr>
        <w:t>，</w:t>
      </w:r>
      <w:r w:rsidR="00F41B3A">
        <w:rPr>
          <w:rFonts w:hint="eastAsia"/>
        </w:rPr>
        <w:t xml:space="preserve">34 </w:t>
      </w:r>
      <w:r>
        <w:rPr>
          <w:rFonts w:hint="eastAsia"/>
        </w:rPr>
        <w:t>）和（</w:t>
      </w:r>
      <w:r>
        <w:rPr>
          <w:rFonts w:hint="eastAsia"/>
        </w:rPr>
        <w:t>99</w:t>
      </w:r>
      <w:r>
        <w:rPr>
          <w:rFonts w:hint="eastAsia"/>
        </w:rPr>
        <w:t>，</w:t>
      </w:r>
      <w:r>
        <w:rPr>
          <w:rFonts w:hint="eastAsia"/>
        </w:rPr>
        <w:t>34</w:t>
      </w:r>
      <w:r>
        <w:rPr>
          <w:rFonts w:hint="eastAsia"/>
        </w:rPr>
        <w:t>）提取纯脸区域。</w:t>
      </w:r>
      <w:r>
        <w:rPr>
          <w:rFonts w:hint="eastAsia"/>
        </w:rPr>
        <w:t xml:space="preserve"> </w:t>
      </w:r>
      <w:r>
        <w:rPr>
          <w:rFonts w:hint="eastAsia"/>
        </w:rPr>
        <w:t>在我们的实验中没有进行进一步的预处理程序。</w:t>
      </w:r>
      <w:r>
        <w:rPr>
          <w:rFonts w:hint="eastAsia"/>
        </w:rPr>
        <w:t xml:space="preserve"> </w:t>
      </w:r>
      <w:r>
        <w:rPr>
          <w:rFonts w:hint="eastAsia"/>
        </w:rPr>
        <w:t>裁剪后的图像直接用于</w:t>
      </w:r>
      <w:r>
        <w:rPr>
          <w:rFonts w:hint="eastAsia"/>
        </w:rPr>
        <w:t>[32]</w:t>
      </w:r>
      <w:r>
        <w:rPr>
          <w:rFonts w:hint="eastAsia"/>
        </w:rPr>
        <w:t>中所述的</w:t>
      </w:r>
      <w:r>
        <w:rPr>
          <w:rFonts w:hint="eastAsia"/>
        </w:rPr>
        <w:t>Gabor</w:t>
      </w:r>
      <w:r>
        <w:rPr>
          <w:rFonts w:hint="eastAsia"/>
        </w:rPr>
        <w:t>和</w:t>
      </w:r>
      <w:r>
        <w:rPr>
          <w:rFonts w:hint="eastAsia"/>
        </w:rPr>
        <w:t>LBP</w:t>
      </w:r>
      <w:r>
        <w:rPr>
          <w:rFonts w:hint="eastAsia"/>
        </w:rPr>
        <w:t>特征提取，并调整大小为</w:t>
      </w:r>
      <w:r>
        <w:rPr>
          <w:rFonts w:hint="eastAsia"/>
        </w:rPr>
        <w:t>64</w:t>
      </w:r>
      <w:r>
        <w:rPr>
          <w:rFonts w:hint="eastAsia"/>
        </w:rPr>
        <w:t>×</w:t>
      </w:r>
      <w:r>
        <w:rPr>
          <w:rFonts w:hint="eastAsia"/>
        </w:rPr>
        <w:t>64</w:t>
      </w:r>
      <w:r>
        <w:rPr>
          <w:rFonts w:hint="eastAsia"/>
        </w:rPr>
        <w:t>以进行像素强度特征提取。</w:t>
      </w:r>
      <w:r>
        <w:rPr>
          <w:rFonts w:hint="eastAsia"/>
        </w:rPr>
        <w:t xml:space="preserve"> </w:t>
      </w:r>
      <w:r>
        <w:rPr>
          <w:rFonts w:hint="eastAsia"/>
        </w:rPr>
        <w:t>图</w:t>
      </w:r>
      <w:r>
        <w:rPr>
          <w:rFonts w:hint="eastAsia"/>
        </w:rPr>
        <w:t>6</w:t>
      </w:r>
      <w:r>
        <w:rPr>
          <w:rFonts w:hint="eastAsia"/>
        </w:rPr>
        <w:t>显示了三个数据集的一些裁剪图像。</w:t>
      </w:r>
    </w:p>
    <w:p w:rsidR="008B0786" w:rsidRDefault="00F41B3A" w:rsidP="002E558E">
      <w:r>
        <w:rPr>
          <w:noProof/>
        </w:rPr>
        <w:drawing>
          <wp:inline distT="0" distB="0" distL="0" distR="0" wp14:anchorId="0035D817" wp14:editId="353C6EE4">
            <wp:extent cx="5274310" cy="2764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64155"/>
                    </a:xfrm>
                    <a:prstGeom prst="rect">
                      <a:avLst/>
                    </a:prstGeom>
                  </pic:spPr>
                </pic:pic>
              </a:graphicData>
            </a:graphic>
          </wp:inline>
        </w:drawing>
      </w:r>
    </w:p>
    <w:p w:rsidR="00F41B3A" w:rsidRDefault="00F41B3A" w:rsidP="002E558E">
      <w:pPr>
        <w:rPr>
          <w:rFonts w:ascii="黑体" w:eastAsia="黑体" w:hAnsi="黑体"/>
          <w:sz w:val="18"/>
          <w:szCs w:val="18"/>
        </w:rPr>
      </w:pPr>
      <w:r w:rsidRPr="00F41B3A">
        <w:rPr>
          <w:rFonts w:ascii="黑体" w:eastAsia="黑体" w:hAnsi="黑体" w:hint="eastAsia"/>
          <w:sz w:val="18"/>
          <w:szCs w:val="18"/>
        </w:rPr>
        <w:lastRenderedPageBreak/>
        <w:t>图6：扩展Yale B，CMU PIE和AR数据集的裁剪图像。 对于每个数据集，每个</w:t>
      </w:r>
      <w:r w:rsidR="007E6DBB" w:rsidRPr="007E6DBB">
        <w:rPr>
          <w:rFonts w:ascii="黑体" w:eastAsia="黑体" w:hAnsi="黑体"/>
          <w:sz w:val="18"/>
          <w:szCs w:val="18"/>
        </w:rPr>
        <w:t>subject</w:t>
      </w:r>
      <w:r w:rsidRPr="00F41B3A">
        <w:rPr>
          <w:rFonts w:ascii="黑体" w:eastAsia="黑体" w:hAnsi="黑体" w:hint="eastAsia"/>
          <w:sz w:val="18"/>
          <w:szCs w:val="18"/>
        </w:rPr>
        <w:t>随机选择一个训练样本进行训练，其余样本用于测试。</w:t>
      </w:r>
    </w:p>
    <w:p w:rsidR="007C25E8" w:rsidRDefault="00CD703B" w:rsidP="00CD703B">
      <w:r w:rsidRPr="001C3769">
        <w:rPr>
          <w:rFonts w:hint="eastAsia"/>
          <w:highlight w:val="yellow"/>
        </w:rPr>
        <w:t>对于每个数据集，每个</w:t>
      </w:r>
      <w:r w:rsidR="00F81B87" w:rsidRPr="001C3769">
        <w:rPr>
          <w:highlight w:val="yellow"/>
        </w:rPr>
        <w:t>subject</w:t>
      </w:r>
      <w:r w:rsidRPr="001C3769">
        <w:rPr>
          <w:rFonts w:hint="eastAsia"/>
          <w:highlight w:val="yellow"/>
        </w:rPr>
        <w:t>随机选择一个训练样本进行训练，其余样本用于测试。</w:t>
      </w:r>
      <w:r w:rsidRPr="001C3769">
        <w:rPr>
          <w:rFonts w:hint="eastAsia"/>
          <w:highlight w:val="yellow"/>
        </w:rPr>
        <w:t xml:space="preserve"> </w:t>
      </w:r>
      <w:r w:rsidRPr="001C3769">
        <w:rPr>
          <w:rFonts w:hint="eastAsia"/>
          <w:highlight w:val="yellow"/>
        </w:rPr>
        <w:t>为了使报告的结果有意义，我们报告了</w:t>
      </w:r>
      <w:r w:rsidRPr="001C3769">
        <w:rPr>
          <w:rFonts w:hint="eastAsia"/>
          <w:highlight w:val="yellow"/>
        </w:rPr>
        <w:t>10</w:t>
      </w:r>
      <w:r w:rsidRPr="001C3769">
        <w:rPr>
          <w:rFonts w:hint="eastAsia"/>
          <w:highlight w:val="yellow"/>
        </w:rPr>
        <w:t>个随机训练</w:t>
      </w:r>
      <w:r w:rsidRPr="001C3769">
        <w:rPr>
          <w:rFonts w:hint="eastAsia"/>
          <w:highlight w:val="yellow"/>
        </w:rPr>
        <w:t>/</w:t>
      </w:r>
      <w:r w:rsidRPr="001C3769">
        <w:rPr>
          <w:rFonts w:hint="eastAsia"/>
          <w:highlight w:val="yellow"/>
        </w:rPr>
        <w:t>测试分区的平均识别率和标准差。</w:t>
      </w:r>
      <w:r w:rsidRPr="00CD703B">
        <w:rPr>
          <w:rFonts w:hint="eastAsia"/>
        </w:rPr>
        <w:t xml:space="preserve"> </w:t>
      </w:r>
    </w:p>
    <w:p w:rsidR="00CD703B" w:rsidRDefault="00CD703B" w:rsidP="00CD703B">
      <w:r w:rsidRPr="00CD703B">
        <w:rPr>
          <w:rFonts w:hint="eastAsia"/>
        </w:rPr>
        <w:t>表</w:t>
      </w:r>
      <w:r w:rsidRPr="00CD703B">
        <w:rPr>
          <w:rFonts w:hint="eastAsia"/>
        </w:rPr>
        <w:t>1</w:t>
      </w:r>
      <w:r w:rsidRPr="00CD703B">
        <w:rPr>
          <w:rFonts w:hint="eastAsia"/>
        </w:rPr>
        <w:t>列出了分别使用三种不同特征的三种数据集上的六种识别方法的比较性能。不出所料，</w:t>
      </w:r>
      <w:r w:rsidRPr="00CD703B">
        <w:rPr>
          <w:rFonts w:hint="eastAsia"/>
        </w:rPr>
        <w:t>PCA</w:t>
      </w:r>
      <w:r w:rsidRPr="00CD703B">
        <w:rPr>
          <w:rFonts w:hint="eastAsia"/>
        </w:rPr>
        <w:t>在所有数据集上的准确性都非常低，这表明在可变光照下测试图像和单个图库图像之间的特征相关性对于识别而言并不可靠。</w:t>
      </w:r>
      <w:r w:rsidRPr="00CD703B">
        <w:rPr>
          <w:rFonts w:hint="eastAsia"/>
        </w:rPr>
        <w:t xml:space="preserve">  2DPCA [4]</w:t>
      </w:r>
      <w:r w:rsidRPr="00CD703B">
        <w:rPr>
          <w:rFonts w:hint="eastAsia"/>
        </w:rPr>
        <w:t>和</w:t>
      </w:r>
      <w:r w:rsidRPr="00CD703B">
        <w:rPr>
          <w:rFonts w:hint="eastAsia"/>
        </w:rPr>
        <w:t>LRC-1 [18]</w:t>
      </w:r>
      <w:r w:rsidRPr="00CD703B">
        <w:rPr>
          <w:rFonts w:hint="eastAsia"/>
        </w:rPr>
        <w:t>都可以提高</w:t>
      </w:r>
      <w:r w:rsidRPr="00CD703B">
        <w:rPr>
          <w:rFonts w:hint="eastAsia"/>
        </w:rPr>
        <w:t>PCA</w:t>
      </w:r>
      <w:r w:rsidRPr="00CD703B">
        <w:rPr>
          <w:rFonts w:hint="eastAsia"/>
        </w:rPr>
        <w:t>基线性能，但是这种改进是微不足道的，因为它们主要基于特征相关性（在此实验中它们产生相同的准确性）。</w:t>
      </w:r>
    </w:p>
    <w:p w:rsidR="00CD703B" w:rsidRPr="00573005" w:rsidRDefault="00CD703B" w:rsidP="00CD703B">
      <w:pPr>
        <w:rPr>
          <w:rFonts w:ascii="黑体" w:eastAsia="黑体" w:hAnsi="黑体"/>
          <w:sz w:val="18"/>
          <w:szCs w:val="18"/>
        </w:rPr>
      </w:pPr>
      <w:r w:rsidRPr="00573005">
        <w:rPr>
          <w:rFonts w:ascii="黑体" w:eastAsia="黑体" w:hAnsi="黑体" w:hint="eastAsia"/>
          <w:sz w:val="18"/>
          <w:szCs w:val="18"/>
        </w:rPr>
        <w:t>表1：在扩展Yale B，CMU PIE和AR数据库上进行的10个测试的平均识别率和标准偏差（std），每个受试者每个样本具有单个训练样本，分别使用像素强度，Gabor和LBP功能。</w:t>
      </w:r>
    </w:p>
    <w:p w:rsidR="00CD703B" w:rsidRPr="00CD703B" w:rsidRDefault="00CD703B" w:rsidP="00CD703B">
      <w:r>
        <w:rPr>
          <w:noProof/>
        </w:rPr>
        <w:drawing>
          <wp:inline distT="0" distB="0" distL="0" distR="0" wp14:anchorId="11D84C82" wp14:editId="31FBD232">
            <wp:extent cx="5274310" cy="15005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0505"/>
                    </a:xfrm>
                    <a:prstGeom prst="rect">
                      <a:avLst/>
                    </a:prstGeom>
                  </pic:spPr>
                </pic:pic>
              </a:graphicData>
            </a:graphic>
          </wp:inline>
        </w:drawing>
      </w:r>
    </w:p>
    <w:p w:rsidR="00135491" w:rsidRDefault="00CD703B" w:rsidP="00CD703B">
      <w:r w:rsidRPr="00CD703B">
        <w:rPr>
          <w:rFonts w:hint="eastAsia"/>
        </w:rPr>
        <w:t xml:space="preserve">   </w:t>
      </w:r>
      <w:r w:rsidRPr="00CD703B">
        <w:rPr>
          <w:rFonts w:hint="eastAsia"/>
        </w:rPr>
        <w:t>利用直方图匹配的优势，</w:t>
      </w: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oMath>
      <w:r>
        <w:rPr>
          <w:rFonts w:hint="eastAsia"/>
        </w:rPr>
        <w:t>[</w:t>
      </w:r>
      <w:r>
        <w:t>8</w:t>
      </w:r>
      <w:r w:rsidR="005C51F2">
        <w:t>]</w:t>
      </w:r>
      <w:r w:rsidRPr="00CD703B">
        <w:rPr>
          <w:rFonts w:hint="eastAsia"/>
        </w:rPr>
        <w:t>准确性比基于相关的方法要好得多，但其性能仍低于</w:t>
      </w:r>
      <w:r w:rsidRPr="00CD703B">
        <w:rPr>
          <w:rFonts w:hint="eastAsia"/>
        </w:rPr>
        <w:t>LRC-2 [19]</w:t>
      </w:r>
      <w:r w:rsidRPr="00CD703B">
        <w:rPr>
          <w:rFonts w:hint="eastAsia"/>
        </w:rPr>
        <w:t>和</w:t>
      </w:r>
      <w:r w:rsidRPr="00CD703B">
        <w:rPr>
          <w:rFonts w:hint="eastAsia"/>
        </w:rPr>
        <w:t>LRA</w:t>
      </w:r>
      <w:r w:rsidRPr="00CD703B">
        <w:rPr>
          <w:rFonts w:hint="eastAsia"/>
        </w:rPr>
        <w:t>。</w:t>
      </w:r>
      <w:r w:rsidRPr="00CD703B">
        <w:rPr>
          <w:rFonts w:hint="eastAsia"/>
        </w:rPr>
        <w:t xml:space="preserve"> </w:t>
      </w:r>
      <w:r w:rsidRPr="00CD703B">
        <w:rPr>
          <w:rFonts w:hint="eastAsia"/>
        </w:rPr>
        <w:t>在所有测试的数据集和特征类型中，拟议的</w:t>
      </w:r>
      <w:r w:rsidRPr="00CD703B">
        <w:rPr>
          <w:rFonts w:hint="eastAsia"/>
        </w:rPr>
        <w:t>LRA</w:t>
      </w:r>
      <w:r w:rsidRPr="00CD703B">
        <w:rPr>
          <w:rFonts w:hint="eastAsia"/>
        </w:rPr>
        <w:t>方法始终优于</w:t>
      </w:r>
      <w:r w:rsidRPr="00CD703B">
        <w:rPr>
          <w:rFonts w:hint="eastAsia"/>
        </w:rPr>
        <w:t>LRC-2</w:t>
      </w:r>
      <w:r w:rsidRPr="00CD703B">
        <w:rPr>
          <w:rFonts w:hint="eastAsia"/>
        </w:rPr>
        <w:t>，其次是</w:t>
      </w:r>
      <w:r w:rsidRPr="00CD703B">
        <w:rPr>
          <w:rFonts w:hint="eastAsia"/>
        </w:rPr>
        <w:t>LRC-1</w:t>
      </w:r>
      <w:r w:rsidRPr="00CD703B">
        <w:rPr>
          <w:rFonts w:hint="eastAsia"/>
        </w:rPr>
        <w:t>，这清楚地表明等距嵌入到一个样本问题上的优越性。</w:t>
      </w:r>
      <w:r w:rsidRPr="00CD703B">
        <w:rPr>
          <w:rFonts w:hint="eastAsia"/>
        </w:rPr>
        <w:t xml:space="preserve"> </w:t>
      </w:r>
      <w:r w:rsidRPr="00CD703B">
        <w:rPr>
          <w:rFonts w:hint="eastAsia"/>
        </w:rPr>
        <w:t>通过平衡</w:t>
      </w:r>
      <w:r w:rsidR="00AC606B">
        <w:rPr>
          <w:rFonts w:hint="eastAsia"/>
        </w:rPr>
        <w:t>g</w:t>
      </w:r>
      <w:r w:rsidR="00AC606B">
        <w:t>allery</w:t>
      </w:r>
      <w:r w:rsidR="00800A97">
        <w:rPr>
          <w:rFonts w:hint="eastAsia"/>
        </w:rPr>
        <w:t>面孔之间的距离</w:t>
      </w:r>
      <w:r w:rsidRPr="00CD703B">
        <w:rPr>
          <w:rFonts w:hint="eastAsia"/>
        </w:rPr>
        <w:t>，可以强调每个面孔不变区域周围的特征，如图</w:t>
      </w:r>
      <w:r w:rsidRPr="00CD703B">
        <w:rPr>
          <w:rFonts w:hint="eastAsia"/>
        </w:rPr>
        <w:t>3</w:t>
      </w:r>
      <w:r w:rsidRPr="00CD703B">
        <w:rPr>
          <w:rFonts w:hint="eastAsia"/>
        </w:rPr>
        <w:t>所示，这使得</w:t>
      </w:r>
      <w:r w:rsidRPr="00CD703B">
        <w:rPr>
          <w:rFonts w:hint="eastAsia"/>
        </w:rPr>
        <w:t>LRA</w:t>
      </w:r>
      <w:r w:rsidRPr="00CD703B">
        <w:rPr>
          <w:rFonts w:hint="eastAsia"/>
        </w:rPr>
        <w:t>明显优于其他方法。</w:t>
      </w:r>
    </w:p>
    <w:p w:rsidR="00135491" w:rsidRDefault="00135491" w:rsidP="00135491">
      <w:r>
        <w:rPr>
          <w:noProof/>
        </w:rPr>
        <w:lastRenderedPageBreak/>
        <w:drawing>
          <wp:inline distT="0" distB="0" distL="0" distR="0" wp14:anchorId="06AEFAF1" wp14:editId="01DDA26E">
            <wp:extent cx="5274310" cy="2788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8920"/>
                    </a:xfrm>
                    <a:prstGeom prst="rect">
                      <a:avLst/>
                    </a:prstGeom>
                  </pic:spPr>
                </pic:pic>
              </a:graphicData>
            </a:graphic>
          </wp:inline>
        </w:drawing>
      </w:r>
    </w:p>
    <w:p w:rsidR="00135491" w:rsidRPr="007A5E18" w:rsidRDefault="00135491" w:rsidP="00135491">
      <w:pPr>
        <w:rPr>
          <w:rFonts w:ascii="黑体" w:eastAsia="黑体" w:hAnsi="黑体"/>
          <w:sz w:val="18"/>
          <w:szCs w:val="18"/>
        </w:rPr>
      </w:pPr>
      <w:r w:rsidRPr="007A5E18">
        <w:rPr>
          <w:rFonts w:ascii="黑体" w:eastAsia="黑体" w:hAnsi="黑体" w:hint="eastAsia"/>
          <w:sz w:val="18"/>
          <w:szCs w:val="18"/>
        </w:rPr>
        <w:t>图3：从AR和扩展Yale B数据库获得的一些基本向量。第一行显示了一些</w:t>
      </w:r>
      <w:r>
        <w:rPr>
          <w:rFonts w:ascii="黑体" w:eastAsia="黑体" w:hAnsi="黑体" w:hint="eastAsia"/>
          <w:sz w:val="18"/>
          <w:szCs w:val="18"/>
        </w:rPr>
        <w:t>g</w:t>
      </w:r>
      <w:r>
        <w:rPr>
          <w:rFonts w:ascii="黑体" w:eastAsia="黑体" w:hAnsi="黑体"/>
          <w:sz w:val="18"/>
          <w:szCs w:val="18"/>
        </w:rPr>
        <w:t>allery</w:t>
      </w:r>
      <w:r w:rsidRPr="007A5E18">
        <w:rPr>
          <w:rFonts w:ascii="黑体" w:eastAsia="黑体" w:hAnsi="黑体" w:hint="eastAsia"/>
          <w:sz w:val="18"/>
          <w:szCs w:val="18"/>
        </w:rPr>
        <w:t>图像，第二行显示了LRA的对应基本向量，最后一行显示了LRA-GL的对应基本向量。</w:t>
      </w:r>
    </w:p>
    <w:p w:rsidR="00135491" w:rsidRPr="00135491" w:rsidRDefault="00135491" w:rsidP="00CD703B"/>
    <w:p w:rsidR="00CD703B" w:rsidRDefault="00CD703B" w:rsidP="00CD703B">
      <w:r w:rsidRPr="00CD703B">
        <w:rPr>
          <w:rFonts w:hint="eastAsia"/>
        </w:rPr>
        <w:t>LRC-1</w:t>
      </w:r>
      <w:r w:rsidRPr="00CD703B">
        <w:rPr>
          <w:rFonts w:hint="eastAsia"/>
        </w:rPr>
        <w:t>和</w:t>
      </w:r>
      <w:r w:rsidRPr="00CD703B">
        <w:rPr>
          <w:rFonts w:hint="eastAsia"/>
        </w:rPr>
        <w:t>LRC-2</w:t>
      </w:r>
      <w:r w:rsidRPr="00CD703B">
        <w:rPr>
          <w:rFonts w:hint="eastAsia"/>
        </w:rPr>
        <w:t>的相对较低的准确性可能是因为它们在光照变化的情况下参与了不可靠的特征相关性。</w:t>
      </w:r>
      <w:r w:rsidRPr="00CD703B">
        <w:rPr>
          <w:rFonts w:hint="eastAsia"/>
        </w:rPr>
        <w:t xml:space="preserve"> </w:t>
      </w:r>
      <w:r w:rsidRPr="00CD703B">
        <w:rPr>
          <w:rFonts w:hint="eastAsia"/>
        </w:rPr>
        <w:t>特别是，在像素强度的相关性最容易引起误解的情况下，</w:t>
      </w:r>
      <w:r w:rsidRPr="00CD703B">
        <w:rPr>
          <w:rFonts w:hint="eastAsia"/>
        </w:rPr>
        <w:t>LRA</w:t>
      </w:r>
      <w:r w:rsidRPr="00CD703B">
        <w:rPr>
          <w:rFonts w:hint="eastAsia"/>
        </w:rPr>
        <w:t>比</w:t>
      </w:r>
      <w:r w:rsidRPr="00CD703B">
        <w:rPr>
          <w:rFonts w:hint="eastAsia"/>
        </w:rPr>
        <w:t>LRC-2</w:t>
      </w:r>
      <w:r w:rsidRPr="00CD703B">
        <w:rPr>
          <w:rFonts w:hint="eastAsia"/>
        </w:rPr>
        <w:t>的性能高出</w:t>
      </w:r>
      <w:r w:rsidRPr="00CD703B">
        <w:rPr>
          <w:rFonts w:hint="eastAsia"/>
        </w:rPr>
        <w:t>20</w:t>
      </w:r>
      <w:r w:rsidRPr="00CD703B">
        <w:rPr>
          <w:rFonts w:hint="eastAsia"/>
        </w:rPr>
        <w:t>％至</w:t>
      </w:r>
      <w:r w:rsidRPr="00CD703B">
        <w:rPr>
          <w:rFonts w:hint="eastAsia"/>
        </w:rPr>
        <w:t>30</w:t>
      </w:r>
      <w:r w:rsidRPr="00CD703B">
        <w:rPr>
          <w:rFonts w:hint="eastAsia"/>
        </w:rPr>
        <w:t>％，比其他方法的性能高出</w:t>
      </w:r>
      <w:r w:rsidRPr="00CD703B">
        <w:rPr>
          <w:rFonts w:hint="eastAsia"/>
        </w:rPr>
        <w:t>30</w:t>
      </w:r>
      <w:r w:rsidRPr="00CD703B">
        <w:rPr>
          <w:rFonts w:hint="eastAsia"/>
        </w:rPr>
        <w:t>％至</w:t>
      </w:r>
      <w:r w:rsidRPr="00CD703B">
        <w:rPr>
          <w:rFonts w:hint="eastAsia"/>
        </w:rPr>
        <w:t>60</w:t>
      </w:r>
      <w:r w:rsidRPr="00CD703B">
        <w:rPr>
          <w:rFonts w:hint="eastAsia"/>
        </w:rPr>
        <w:t>％。</w:t>
      </w:r>
    </w:p>
    <w:p w:rsidR="00135491" w:rsidRDefault="00135491" w:rsidP="00CD703B">
      <w:r w:rsidRPr="00135491">
        <w:rPr>
          <w:rFonts w:hint="eastAsia"/>
        </w:rPr>
        <w:t>由于</w:t>
      </w:r>
      <w:r w:rsidRPr="00135491">
        <w:rPr>
          <w:rFonts w:hint="eastAsia"/>
        </w:rPr>
        <w:t>EYB</w:t>
      </w:r>
      <w:r w:rsidRPr="00135491">
        <w:rPr>
          <w:rFonts w:hint="eastAsia"/>
        </w:rPr>
        <w:t>和</w:t>
      </w:r>
      <w:r w:rsidRPr="00135491">
        <w:rPr>
          <w:rFonts w:hint="eastAsia"/>
        </w:rPr>
        <w:t>PIE</w:t>
      </w:r>
      <w:r w:rsidRPr="00135491">
        <w:rPr>
          <w:rFonts w:hint="eastAsia"/>
        </w:rPr>
        <w:t>数据集的性能相对较低，我们评估通过跨数据库的通用学习来进一步改善</w:t>
      </w:r>
      <w:r w:rsidRPr="00135491">
        <w:rPr>
          <w:rFonts w:hint="eastAsia"/>
        </w:rPr>
        <w:t>LRA</w:t>
      </w:r>
      <w:r w:rsidRPr="00135491">
        <w:rPr>
          <w:rFonts w:hint="eastAsia"/>
        </w:rPr>
        <w:t>。</w:t>
      </w:r>
      <w:r w:rsidRPr="00135491">
        <w:rPr>
          <w:rFonts w:hint="eastAsia"/>
        </w:rPr>
        <w:t xml:space="preserve"> </w:t>
      </w:r>
      <w:r w:rsidRPr="00135491">
        <w:rPr>
          <w:rFonts w:hint="eastAsia"/>
        </w:rPr>
        <w:t>具体而言，我们将</w:t>
      </w:r>
      <w:r w:rsidRPr="00135491">
        <w:rPr>
          <w:rFonts w:hint="eastAsia"/>
        </w:rPr>
        <w:t>PIE</w:t>
      </w:r>
      <w:r w:rsidRPr="00135491">
        <w:rPr>
          <w:rFonts w:hint="eastAsia"/>
        </w:rPr>
        <w:t>数据集用作识别</w:t>
      </w:r>
      <w:r w:rsidRPr="00135491">
        <w:rPr>
          <w:rFonts w:hint="eastAsia"/>
        </w:rPr>
        <w:t>EYB</w:t>
      </w:r>
      <w:r w:rsidRPr="00135491">
        <w:rPr>
          <w:rFonts w:hint="eastAsia"/>
        </w:rPr>
        <w:t>数据库的通用训练集，并将</w:t>
      </w:r>
      <w:r w:rsidRPr="00135491">
        <w:rPr>
          <w:rFonts w:hint="eastAsia"/>
        </w:rPr>
        <w:t>EYB</w:t>
      </w:r>
      <w:r w:rsidRPr="00135491">
        <w:rPr>
          <w:rFonts w:hint="eastAsia"/>
        </w:rPr>
        <w:t>数据集用作识别</w:t>
      </w:r>
      <w:r w:rsidRPr="00135491">
        <w:rPr>
          <w:rFonts w:hint="eastAsia"/>
        </w:rPr>
        <w:t>PIE</w:t>
      </w:r>
      <w:r w:rsidRPr="00135491">
        <w:rPr>
          <w:rFonts w:hint="eastAsia"/>
        </w:rPr>
        <w:t>数据库的通用训练集。</w:t>
      </w:r>
      <w:r w:rsidRPr="00135491">
        <w:rPr>
          <w:rFonts w:hint="eastAsia"/>
        </w:rPr>
        <w:t xml:space="preserve"> </w:t>
      </w:r>
      <w:r w:rsidRPr="00135491">
        <w:rPr>
          <w:rFonts w:hint="eastAsia"/>
        </w:rPr>
        <w:t>图</w:t>
      </w:r>
      <w:r w:rsidRPr="00135491">
        <w:rPr>
          <w:rFonts w:hint="eastAsia"/>
        </w:rPr>
        <w:t>7</w:t>
      </w:r>
      <w:r w:rsidRPr="00135491">
        <w:rPr>
          <w:rFonts w:hint="eastAsia"/>
        </w:rPr>
        <w:t>示出了</w:t>
      </w:r>
      <w:r w:rsidRPr="00135491">
        <w:rPr>
          <w:rFonts w:hint="eastAsia"/>
        </w:rPr>
        <w:t>LRA-GL</w:t>
      </w:r>
      <w:r w:rsidRPr="00135491">
        <w:rPr>
          <w:rFonts w:hint="eastAsia"/>
        </w:rPr>
        <w:t>方法的结果。</w:t>
      </w:r>
    </w:p>
    <w:p w:rsidR="006E2352" w:rsidRDefault="006E2352" w:rsidP="00CD703B">
      <w:r>
        <w:rPr>
          <w:noProof/>
        </w:rPr>
        <w:lastRenderedPageBreak/>
        <w:drawing>
          <wp:inline distT="0" distB="0" distL="0" distR="0" wp14:anchorId="52C581C2" wp14:editId="1962C01B">
            <wp:extent cx="5274310" cy="40036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03675"/>
                    </a:xfrm>
                    <a:prstGeom prst="rect">
                      <a:avLst/>
                    </a:prstGeom>
                  </pic:spPr>
                </pic:pic>
              </a:graphicData>
            </a:graphic>
          </wp:inline>
        </w:drawing>
      </w:r>
    </w:p>
    <w:p w:rsidR="006E2352" w:rsidRDefault="006E2352" w:rsidP="00CD703B">
      <w:pPr>
        <w:rPr>
          <w:rFonts w:ascii="黑体" w:eastAsia="黑体" w:hAnsi="黑体"/>
          <w:sz w:val="18"/>
          <w:szCs w:val="18"/>
        </w:rPr>
      </w:pPr>
      <w:r w:rsidRPr="006E2352">
        <w:rPr>
          <w:rFonts w:ascii="黑体" w:eastAsia="黑体" w:hAnsi="黑体" w:hint="eastAsia"/>
          <w:sz w:val="18"/>
          <w:szCs w:val="18"/>
        </w:rPr>
        <w:t>图7：使用三种类型的功能在</w:t>
      </w:r>
      <w:r w:rsidR="000B4B4E" w:rsidRPr="000B4B4E">
        <w:rPr>
          <w:rFonts w:ascii="黑体" w:eastAsia="黑体" w:hAnsi="黑体"/>
          <w:sz w:val="18"/>
          <w:szCs w:val="18"/>
        </w:rPr>
        <w:t>Extended Yale</w:t>
      </w:r>
      <w:r w:rsidR="000B4B4E">
        <w:rPr>
          <w:rFonts w:ascii="黑体" w:eastAsia="黑体" w:hAnsi="黑体"/>
          <w:sz w:val="18"/>
          <w:szCs w:val="18"/>
        </w:rPr>
        <w:t xml:space="preserve"> </w:t>
      </w:r>
      <w:r w:rsidRPr="006E2352">
        <w:rPr>
          <w:rFonts w:ascii="黑体" w:eastAsia="黑体" w:hAnsi="黑体" w:hint="eastAsia"/>
          <w:sz w:val="18"/>
          <w:szCs w:val="18"/>
        </w:rPr>
        <w:t>B（EYB）和CMU PIE数据集上的LRA和LRA-GL的平均识别率，其中LRA-GL方法使用跨数据库训练程序。</w:t>
      </w:r>
    </w:p>
    <w:p w:rsidR="00A35567" w:rsidRDefault="0063523E" w:rsidP="0063523E">
      <w:r w:rsidRPr="0063523E">
        <w:rPr>
          <w:rFonts w:hint="eastAsia"/>
        </w:rPr>
        <w:t>尽管这两个数据库是在不同的光照和相机设置下收集的，但是它们之间的通用学习可以大大提高人脸识别性能。</w:t>
      </w:r>
      <w:r w:rsidRPr="0063523E">
        <w:rPr>
          <w:rFonts w:hint="eastAsia"/>
        </w:rPr>
        <w:t xml:space="preserve"> </w:t>
      </w:r>
      <w:r w:rsidRPr="0063523E">
        <w:rPr>
          <w:rFonts w:hint="eastAsia"/>
        </w:rPr>
        <w:t>通常，从</w:t>
      </w:r>
      <w:r w:rsidRPr="0063523E">
        <w:rPr>
          <w:rFonts w:hint="eastAsia"/>
        </w:rPr>
        <w:t>PIE</w:t>
      </w:r>
      <w:r w:rsidRPr="0063523E">
        <w:rPr>
          <w:rFonts w:hint="eastAsia"/>
        </w:rPr>
        <w:t>数据集进行通用学习可以将</w:t>
      </w:r>
      <w:r w:rsidRPr="0063523E">
        <w:rPr>
          <w:rFonts w:hint="eastAsia"/>
        </w:rPr>
        <w:t>EYB</w:t>
      </w:r>
      <w:r w:rsidRPr="0063523E">
        <w:rPr>
          <w:rFonts w:hint="eastAsia"/>
        </w:rPr>
        <w:t>数据集的准确性提高</w:t>
      </w:r>
      <w:r w:rsidRPr="0063523E">
        <w:rPr>
          <w:rFonts w:hint="eastAsia"/>
        </w:rPr>
        <w:t>15</w:t>
      </w:r>
      <w:r w:rsidRPr="0063523E">
        <w:rPr>
          <w:rFonts w:hint="eastAsia"/>
        </w:rPr>
        <w:t>％到</w:t>
      </w:r>
      <w:r w:rsidRPr="0063523E">
        <w:rPr>
          <w:rFonts w:hint="eastAsia"/>
        </w:rPr>
        <w:t>25</w:t>
      </w:r>
      <w:r w:rsidRPr="0063523E">
        <w:rPr>
          <w:rFonts w:hint="eastAsia"/>
        </w:rPr>
        <w:t>％。</w:t>
      </w:r>
      <w:r w:rsidRPr="0063523E">
        <w:rPr>
          <w:rFonts w:hint="eastAsia"/>
        </w:rPr>
        <w:t xml:space="preserve"> </w:t>
      </w:r>
      <w:r w:rsidRPr="0063523E">
        <w:rPr>
          <w:rFonts w:hint="eastAsia"/>
        </w:rPr>
        <w:t>从</w:t>
      </w:r>
      <w:r w:rsidRPr="0063523E">
        <w:rPr>
          <w:rFonts w:hint="eastAsia"/>
        </w:rPr>
        <w:t>EYB</w:t>
      </w:r>
      <w:r w:rsidRPr="0063523E">
        <w:rPr>
          <w:rFonts w:hint="eastAsia"/>
        </w:rPr>
        <w:t>数据集学习可以将</w:t>
      </w:r>
      <w:r w:rsidRPr="0063523E">
        <w:rPr>
          <w:rFonts w:hint="eastAsia"/>
        </w:rPr>
        <w:t>PIE</w:t>
      </w:r>
      <w:r w:rsidRPr="0063523E">
        <w:rPr>
          <w:rFonts w:hint="eastAsia"/>
        </w:rPr>
        <w:t>数据集的准确性提高大约</w:t>
      </w:r>
      <w:r w:rsidRPr="0063523E">
        <w:rPr>
          <w:rFonts w:hint="eastAsia"/>
        </w:rPr>
        <w:t>10</w:t>
      </w:r>
      <w:r w:rsidRPr="0063523E">
        <w:rPr>
          <w:rFonts w:hint="eastAsia"/>
        </w:rPr>
        <w:t>％。该结果表明，即使从不同的数据库和相机设置中收集了学习集，</w:t>
      </w:r>
      <w:r w:rsidRPr="0063523E">
        <w:rPr>
          <w:rFonts w:hint="eastAsia"/>
        </w:rPr>
        <w:t>LRA-GL</w:t>
      </w:r>
      <w:r w:rsidRPr="0063523E">
        <w:rPr>
          <w:rFonts w:hint="eastAsia"/>
        </w:rPr>
        <w:t>在大范围的实际应用中也是可行的。</w:t>
      </w:r>
    </w:p>
    <w:p w:rsidR="00A646C2" w:rsidRDefault="00A646C2" w:rsidP="0063523E"/>
    <w:p w:rsidR="00A646C2" w:rsidRPr="006E2352" w:rsidRDefault="00A646C2" w:rsidP="0063523E"/>
    <w:p w:rsidR="00BB0274" w:rsidRDefault="00BB0274" w:rsidP="00BB0274">
      <w:r>
        <w:t>3.2. AR Database: Recognizing Partially Occluded, Expression, and Lighting</w:t>
      </w:r>
    </w:p>
    <w:p w:rsidR="00976D0E" w:rsidRDefault="00BB0274" w:rsidP="00BB0274">
      <w:r>
        <w:t>Variant Faces</w:t>
      </w:r>
    </w:p>
    <w:p w:rsidR="00FB4A26" w:rsidRDefault="00075D87" w:rsidP="00F974D0">
      <w:r w:rsidRPr="00075D87">
        <w:rPr>
          <w:rFonts w:hint="eastAsia"/>
        </w:rPr>
        <w:lastRenderedPageBreak/>
        <w:t>第二组实验使用</w:t>
      </w:r>
      <w:r w:rsidRPr="00075D87">
        <w:rPr>
          <w:rFonts w:hint="eastAsia"/>
        </w:rPr>
        <w:t>AR</w:t>
      </w:r>
      <w:r w:rsidRPr="00075D87">
        <w:rPr>
          <w:rFonts w:hint="eastAsia"/>
        </w:rPr>
        <w:t>数据库的较大子集，其中包含来自</w:t>
      </w:r>
      <w:r w:rsidRPr="00075D87">
        <w:rPr>
          <w:rFonts w:hint="eastAsia"/>
        </w:rPr>
        <w:t>100</w:t>
      </w:r>
      <w:r w:rsidRPr="00075D87">
        <w:rPr>
          <w:rFonts w:hint="eastAsia"/>
        </w:rPr>
        <w:t>个受试者的</w:t>
      </w:r>
      <w:r w:rsidRPr="00075D87">
        <w:rPr>
          <w:rFonts w:hint="eastAsia"/>
        </w:rPr>
        <w:t>2500</w:t>
      </w:r>
      <w:r w:rsidRPr="00075D87">
        <w:rPr>
          <w:rFonts w:hint="eastAsia"/>
        </w:rPr>
        <w:t>张图像。</w:t>
      </w:r>
      <w:r w:rsidRPr="00075D87">
        <w:rPr>
          <w:rFonts w:hint="eastAsia"/>
        </w:rPr>
        <w:t xml:space="preserve"> </w:t>
      </w:r>
      <w:r w:rsidRPr="00075D87">
        <w:rPr>
          <w:rFonts w:hint="eastAsia"/>
        </w:rPr>
        <w:t>对于每个</w:t>
      </w:r>
      <w:r w:rsidRPr="00075D87">
        <w:t>subject</w:t>
      </w:r>
      <w:r w:rsidRPr="00075D87">
        <w:rPr>
          <w:rFonts w:hint="eastAsia"/>
        </w:rPr>
        <w:t>，使用</w:t>
      </w:r>
      <w:r w:rsidR="00F974D0">
        <w:t>Session</w:t>
      </w:r>
      <w:r w:rsidR="00F974D0">
        <w:rPr>
          <w:rFonts w:hint="eastAsia"/>
        </w:rPr>
        <w:t xml:space="preserve"> </w:t>
      </w:r>
      <w:r w:rsidR="00F974D0">
        <w:t>1</w:t>
      </w:r>
      <w:r w:rsidRPr="00075D87">
        <w:rPr>
          <w:rFonts w:hint="eastAsia"/>
        </w:rPr>
        <w:t>的自然图像进行训练，并使用其他</w:t>
      </w:r>
      <w:r w:rsidRPr="00075D87">
        <w:rPr>
          <w:rFonts w:hint="eastAsia"/>
        </w:rPr>
        <w:t>24</w:t>
      </w:r>
      <w:r w:rsidRPr="00075D87">
        <w:rPr>
          <w:rFonts w:hint="eastAsia"/>
        </w:rPr>
        <w:t>张图像（</w:t>
      </w:r>
      <w:r w:rsidR="009F2528">
        <w:t>Session</w:t>
      </w:r>
      <w:r w:rsidR="009F2528">
        <w:rPr>
          <w:rFonts w:hint="eastAsia"/>
        </w:rPr>
        <w:t xml:space="preserve"> </w:t>
      </w:r>
      <w:r w:rsidR="009F2528">
        <w:t>1</w:t>
      </w:r>
      <w:r w:rsidRPr="00075D87">
        <w:rPr>
          <w:rFonts w:hint="eastAsia"/>
        </w:rPr>
        <w:t>的其余</w:t>
      </w:r>
      <w:r w:rsidRPr="00075D87">
        <w:rPr>
          <w:rFonts w:hint="eastAsia"/>
        </w:rPr>
        <w:t>12</w:t>
      </w:r>
      <w:r w:rsidRPr="00075D87">
        <w:rPr>
          <w:rFonts w:hint="eastAsia"/>
        </w:rPr>
        <w:t>张图像和</w:t>
      </w:r>
      <w:r w:rsidR="009F2528">
        <w:t>Session</w:t>
      </w:r>
      <w:r w:rsidR="009F2528">
        <w:rPr>
          <w:rFonts w:hint="eastAsia"/>
        </w:rPr>
        <w:t xml:space="preserve"> </w:t>
      </w:r>
      <w:r w:rsidR="009F2528">
        <w:t>2</w:t>
      </w:r>
      <w:r w:rsidRPr="00075D87">
        <w:rPr>
          <w:rFonts w:hint="eastAsia"/>
        </w:rPr>
        <w:t>的</w:t>
      </w:r>
      <w:r w:rsidRPr="00075D87">
        <w:rPr>
          <w:rFonts w:hint="eastAsia"/>
        </w:rPr>
        <w:t>12</w:t>
      </w:r>
      <w:r w:rsidRPr="00075D87">
        <w:rPr>
          <w:rFonts w:hint="eastAsia"/>
        </w:rPr>
        <w:t>张图像）进行测试。</w:t>
      </w:r>
      <w:r w:rsidRPr="00075D87">
        <w:rPr>
          <w:rFonts w:hint="eastAsia"/>
        </w:rPr>
        <w:t xml:space="preserve"> </w:t>
      </w:r>
    </w:p>
    <w:p w:rsidR="00C62EE4" w:rsidRDefault="00075D87" w:rsidP="00F974D0">
      <w:r w:rsidRPr="00075D87">
        <w:rPr>
          <w:rFonts w:hint="eastAsia"/>
        </w:rPr>
        <w:t>如</w:t>
      </w:r>
      <w:r w:rsidRPr="00075D87">
        <w:rPr>
          <w:rFonts w:hint="eastAsia"/>
        </w:rPr>
        <w:t>[9]</w:t>
      </w:r>
      <w:r w:rsidRPr="00075D87">
        <w:rPr>
          <w:rFonts w:hint="eastAsia"/>
        </w:rPr>
        <w:t>中所述，以</w:t>
      </w:r>
      <w:r w:rsidRPr="00075D87">
        <w:rPr>
          <w:rFonts w:hint="eastAsia"/>
        </w:rPr>
        <w:t>165</w:t>
      </w:r>
      <w:r w:rsidRPr="00075D87">
        <w:rPr>
          <w:rFonts w:hint="eastAsia"/>
        </w:rPr>
        <w:t>×</w:t>
      </w:r>
      <w:r w:rsidRPr="00075D87">
        <w:rPr>
          <w:rFonts w:hint="eastAsia"/>
        </w:rPr>
        <w:t>120</w:t>
      </w:r>
      <w:r w:rsidRPr="00075D87">
        <w:rPr>
          <w:rFonts w:hint="eastAsia"/>
        </w:rPr>
        <w:t>的尺寸裁剪图像并转换为灰度。</w:t>
      </w:r>
      <w:r w:rsidRPr="00075D87">
        <w:rPr>
          <w:rFonts w:hint="eastAsia"/>
        </w:rPr>
        <w:t xml:space="preserve"> </w:t>
      </w:r>
      <w:r w:rsidRPr="00075D87">
        <w:rPr>
          <w:rFonts w:hint="eastAsia"/>
        </w:rPr>
        <w:t>在具有</w:t>
      </w:r>
      <w:r w:rsidRPr="00075D87">
        <w:rPr>
          <w:rFonts w:hint="eastAsia"/>
        </w:rPr>
        <w:t>11</w:t>
      </w:r>
      <w:r w:rsidRPr="00075D87">
        <w:rPr>
          <w:rFonts w:hint="eastAsia"/>
        </w:rPr>
        <w:t>×</w:t>
      </w:r>
      <w:r w:rsidRPr="00075D87">
        <w:rPr>
          <w:rFonts w:hint="eastAsia"/>
        </w:rPr>
        <w:t>8</w:t>
      </w:r>
      <w:r w:rsidRPr="00075D87">
        <w:rPr>
          <w:rFonts w:hint="eastAsia"/>
        </w:rPr>
        <w:t>像元的裁剪图像上提取</w:t>
      </w:r>
      <w:r w:rsidRPr="00075D87">
        <w:rPr>
          <w:rFonts w:hint="eastAsia"/>
        </w:rPr>
        <w:t>LBP</w:t>
      </w:r>
      <w:r w:rsidRPr="00075D87">
        <w:rPr>
          <w:rFonts w:hint="eastAsia"/>
        </w:rPr>
        <w:t>特征。</w:t>
      </w:r>
      <w:r w:rsidR="00C62EE4" w:rsidRPr="00C62EE4">
        <w:rPr>
          <w:rFonts w:hint="eastAsia"/>
        </w:rPr>
        <w:t>裁剪后的图像将尺寸调整为</w:t>
      </w:r>
      <w:r w:rsidR="00C62EE4" w:rsidRPr="00C62EE4">
        <w:rPr>
          <w:rFonts w:hint="eastAsia"/>
        </w:rPr>
        <w:t>128</w:t>
      </w:r>
      <w:r w:rsidR="00C62EE4" w:rsidRPr="00C62EE4">
        <w:rPr>
          <w:rFonts w:hint="eastAsia"/>
        </w:rPr>
        <w:t>×</w:t>
      </w:r>
      <w:r w:rsidR="00C62EE4" w:rsidRPr="00C62EE4">
        <w:rPr>
          <w:rFonts w:hint="eastAsia"/>
        </w:rPr>
        <w:t>128</w:t>
      </w:r>
      <w:r w:rsidR="00C62EE4" w:rsidRPr="00C62EE4">
        <w:rPr>
          <w:rFonts w:hint="eastAsia"/>
        </w:rPr>
        <w:t>以进行</w:t>
      </w:r>
      <w:r w:rsidR="00C62EE4" w:rsidRPr="00C62EE4">
        <w:rPr>
          <w:rFonts w:hint="eastAsia"/>
        </w:rPr>
        <w:t>Gabor</w:t>
      </w:r>
      <w:r w:rsidR="00C62EE4" w:rsidRPr="00C62EE4">
        <w:rPr>
          <w:rFonts w:hint="eastAsia"/>
        </w:rPr>
        <w:t>特征提取，并将尺寸调整为</w:t>
      </w:r>
      <w:r w:rsidR="00C62EE4" w:rsidRPr="00C62EE4">
        <w:rPr>
          <w:rFonts w:hint="eastAsia"/>
        </w:rPr>
        <w:t>82</w:t>
      </w:r>
      <w:r w:rsidR="00C62EE4" w:rsidRPr="00C62EE4">
        <w:rPr>
          <w:rFonts w:hint="eastAsia"/>
        </w:rPr>
        <w:t>×</w:t>
      </w:r>
      <w:r w:rsidR="00C62EE4" w:rsidRPr="00C62EE4">
        <w:rPr>
          <w:rFonts w:hint="eastAsia"/>
        </w:rPr>
        <w:t>60</w:t>
      </w:r>
      <w:r w:rsidR="00C62EE4" w:rsidRPr="00C62EE4">
        <w:rPr>
          <w:rFonts w:hint="eastAsia"/>
        </w:rPr>
        <w:t>以进行像素特征处理。</w:t>
      </w:r>
      <w:r w:rsidR="00C62EE4" w:rsidRPr="00C62EE4">
        <w:rPr>
          <w:rFonts w:hint="eastAsia"/>
        </w:rPr>
        <w:t xml:space="preserve"> </w:t>
      </w:r>
      <w:r w:rsidR="00C62EE4" w:rsidRPr="00C62EE4">
        <w:rPr>
          <w:rFonts w:hint="eastAsia"/>
        </w:rPr>
        <w:t>图</w:t>
      </w:r>
      <w:r w:rsidR="00C62EE4" w:rsidRPr="00C62EE4">
        <w:rPr>
          <w:rFonts w:hint="eastAsia"/>
        </w:rPr>
        <w:t>8</w:t>
      </w:r>
      <w:r w:rsidR="00C62EE4" w:rsidRPr="00C62EE4">
        <w:rPr>
          <w:rFonts w:hint="eastAsia"/>
        </w:rPr>
        <w:t>显示了此实验中使用的一个人的</w:t>
      </w:r>
      <w:r w:rsidR="00C62EE4" w:rsidRPr="00C62EE4">
        <w:rPr>
          <w:rFonts w:hint="eastAsia"/>
        </w:rPr>
        <w:t>25</w:t>
      </w:r>
      <w:r w:rsidR="00C62EE4" w:rsidRPr="00C62EE4">
        <w:rPr>
          <w:rFonts w:hint="eastAsia"/>
        </w:rPr>
        <w:t>张裁剪图像，从图中可以看到测试图像的表情，照明和遮挡（太阳镜和围巾）以及照明</w:t>
      </w:r>
      <w:r w:rsidR="00C62EE4" w:rsidRPr="00C62EE4">
        <w:rPr>
          <w:rFonts w:hint="eastAsia"/>
        </w:rPr>
        <w:t>+</w:t>
      </w:r>
      <w:r w:rsidR="00C62EE4" w:rsidRPr="00C62EE4">
        <w:rPr>
          <w:rFonts w:hint="eastAsia"/>
        </w:rPr>
        <w:t>遮挡（</w:t>
      </w:r>
      <w:r w:rsidR="00C62EE4" w:rsidRPr="00C62EE4">
        <w:rPr>
          <w:rFonts w:hint="eastAsia"/>
        </w:rPr>
        <w:t>L + O</w:t>
      </w:r>
      <w:r w:rsidR="00C62EE4" w:rsidRPr="00C62EE4">
        <w:rPr>
          <w:rFonts w:hint="eastAsia"/>
        </w:rPr>
        <w:t>）的表情不同</w:t>
      </w:r>
      <w:r w:rsidR="00C62EE4" w:rsidRPr="00C62EE4">
        <w:rPr>
          <w:rFonts w:hint="eastAsia"/>
        </w:rPr>
        <w:t xml:space="preserve"> </w:t>
      </w:r>
      <w:r w:rsidR="00C62EE4" w:rsidRPr="00C62EE4">
        <w:rPr>
          <w:rFonts w:hint="eastAsia"/>
        </w:rPr>
        <w:t>）。</w:t>
      </w:r>
    </w:p>
    <w:p w:rsidR="00812CC3" w:rsidRDefault="00EB4A6B" w:rsidP="00F974D0">
      <w:r>
        <w:rPr>
          <w:noProof/>
        </w:rPr>
        <w:drawing>
          <wp:inline distT="0" distB="0" distL="0" distR="0" wp14:anchorId="62039186" wp14:editId="5F57D1C0">
            <wp:extent cx="4965700" cy="3750879"/>
            <wp:effectExtent l="0" t="0" r="635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6766" cy="3751684"/>
                    </a:xfrm>
                    <a:prstGeom prst="rect">
                      <a:avLst/>
                    </a:prstGeom>
                  </pic:spPr>
                </pic:pic>
              </a:graphicData>
            </a:graphic>
          </wp:inline>
        </w:drawing>
      </w:r>
    </w:p>
    <w:p w:rsidR="00812CC3" w:rsidRDefault="00EB4A6B" w:rsidP="00F974D0">
      <w:pPr>
        <w:rPr>
          <w:rFonts w:ascii="黑体" w:eastAsia="黑体" w:hAnsi="黑体"/>
          <w:sz w:val="18"/>
          <w:szCs w:val="18"/>
        </w:rPr>
      </w:pPr>
      <w:r w:rsidRPr="00EB4A6B">
        <w:rPr>
          <w:rFonts w:ascii="黑体" w:eastAsia="黑体" w:hAnsi="黑体" w:hint="eastAsia"/>
          <w:sz w:val="18"/>
          <w:szCs w:val="18"/>
        </w:rPr>
        <w:t>图8：AR数据库中一个人的裁剪图像。 单个自然图像用于训练，而其他24个严重变化的图像用于测试。</w:t>
      </w:r>
    </w:p>
    <w:p w:rsidR="00FB4A26" w:rsidRDefault="00FB4A26" w:rsidP="007E3C30">
      <w:r w:rsidRPr="00FB4A26">
        <w:rPr>
          <w:rFonts w:hint="eastAsia"/>
        </w:rPr>
        <w:t>表</w:t>
      </w:r>
      <w:r w:rsidRPr="00FB4A26">
        <w:rPr>
          <w:rFonts w:hint="eastAsia"/>
        </w:rPr>
        <w:t>2</w:t>
      </w:r>
      <w:r w:rsidRPr="00FB4A26">
        <w:rPr>
          <w:rFonts w:hint="eastAsia"/>
        </w:rPr>
        <w:t>报告了六种不同方法的比较准确性，并且</w:t>
      </w:r>
      <w:r w:rsidRPr="00FB4A26">
        <w:rPr>
          <w:rFonts w:hint="eastAsia"/>
        </w:rPr>
        <w:t>LRA</w:t>
      </w:r>
      <w:r w:rsidRPr="00FB4A26">
        <w:rPr>
          <w:rFonts w:hint="eastAsia"/>
        </w:rPr>
        <w:t>使用不同类型的功能执行不同的操作。</w:t>
      </w:r>
      <w:r w:rsidRPr="00FB4A26">
        <w:rPr>
          <w:rFonts w:hint="eastAsia"/>
        </w:rPr>
        <w:t xml:space="preserve"> </w:t>
      </w:r>
      <w:r w:rsidRPr="00FB4A26">
        <w:rPr>
          <w:rFonts w:hint="eastAsia"/>
        </w:rPr>
        <w:t>具体来说，结合</w:t>
      </w:r>
      <w:r w:rsidRPr="00FB4A26">
        <w:rPr>
          <w:rFonts w:hint="eastAsia"/>
        </w:rPr>
        <w:t>Gabor</w:t>
      </w:r>
      <w:r w:rsidRPr="00FB4A26">
        <w:rPr>
          <w:rFonts w:hint="eastAsia"/>
        </w:rPr>
        <w:t>功能，</w:t>
      </w:r>
      <w:r w:rsidRPr="00FB4A26">
        <w:rPr>
          <w:rFonts w:hint="eastAsia"/>
        </w:rPr>
        <w:t>LRA</w:t>
      </w:r>
      <w:r w:rsidRPr="00FB4A26">
        <w:rPr>
          <w:rFonts w:hint="eastAsia"/>
        </w:rPr>
        <w:t>的准确性要</w:t>
      </w:r>
      <w:r w:rsidRPr="00FB4A26">
        <w:rPr>
          <w:rFonts w:hint="eastAsia"/>
        </w:rPr>
        <w:lastRenderedPageBreak/>
        <w:t>比其他方法高得多。</w:t>
      </w:r>
      <w:r w:rsidRPr="00FB4A26">
        <w:rPr>
          <w:rFonts w:hint="eastAsia"/>
        </w:rPr>
        <w:t xml:space="preserve"> </w:t>
      </w:r>
      <w:r w:rsidRPr="00FB4A26">
        <w:rPr>
          <w:rFonts w:hint="eastAsia"/>
        </w:rPr>
        <w:t>与</w:t>
      </w:r>
      <w:r w:rsidRPr="00FB4A26">
        <w:rPr>
          <w:rFonts w:hint="eastAsia"/>
        </w:rPr>
        <w:t>LBP</w:t>
      </w:r>
      <w:r w:rsidRPr="00FB4A26">
        <w:rPr>
          <w:rFonts w:hint="eastAsia"/>
        </w:rPr>
        <w:t>功能一起使用时，</w:t>
      </w:r>
      <w:r w:rsidRPr="00FB4A26">
        <w:rPr>
          <w:rFonts w:hint="eastAsia"/>
        </w:rPr>
        <w:t>LRA</w:t>
      </w:r>
      <w:r w:rsidRPr="00FB4A26">
        <w:rPr>
          <w:rFonts w:hint="eastAsia"/>
        </w:rPr>
        <w:t>的性能比</w:t>
      </w:r>
      <w:r w:rsidRPr="00FB4A26">
        <w:rPr>
          <w:rFonts w:hint="eastAsia"/>
        </w:rPr>
        <w:t>LRC-2</w:t>
      </w:r>
      <w:r w:rsidRPr="00FB4A26">
        <w:rPr>
          <w:rFonts w:hint="eastAsia"/>
        </w:rPr>
        <w:t>略好，但仍比其他方法好得多。</w:t>
      </w:r>
      <w:r w:rsidRPr="00FB4A26">
        <w:rPr>
          <w:rFonts w:hint="eastAsia"/>
        </w:rPr>
        <w:t xml:space="preserve"> </w:t>
      </w:r>
      <w:r w:rsidRPr="00FB4A26">
        <w:rPr>
          <w:rFonts w:hint="eastAsia"/>
        </w:rPr>
        <w:t>然而，使用像素特征，精度是中等的，这可能是由</w:t>
      </w:r>
      <w:r w:rsidRPr="00FB4A26">
        <w:rPr>
          <w:rFonts w:hint="eastAsia"/>
        </w:rPr>
        <w:t>Gram</w:t>
      </w:r>
      <w:r w:rsidRPr="00FB4A26">
        <w:rPr>
          <w:rFonts w:hint="eastAsia"/>
        </w:rPr>
        <w:t>矩阵的不稳定</w:t>
      </w:r>
      <w:r w:rsidR="007E3C30">
        <w:t>inverse</w:t>
      </w:r>
      <w:r w:rsidR="007E3C30">
        <w:rPr>
          <w:rFonts w:hint="eastAsia"/>
        </w:rPr>
        <w:t xml:space="preserve"> </w:t>
      </w:r>
      <w:r w:rsidR="007E3C30">
        <w:t>eigenspectrum</w:t>
      </w:r>
      <w:r w:rsidRPr="00FB4A26">
        <w:rPr>
          <w:rFonts w:hint="eastAsia"/>
        </w:rPr>
        <w:t>引起的。因此，采用</w:t>
      </w:r>
      <w:r w:rsidRPr="00FB4A26">
        <w:rPr>
          <w:rFonts w:hint="eastAsia"/>
        </w:rPr>
        <w:t>LRA *</w:t>
      </w:r>
      <w:r w:rsidRPr="00FB4A26">
        <w:rPr>
          <w:rFonts w:hint="eastAsia"/>
        </w:rPr>
        <w:t>方法对特征谱进行正则化，可以观察到性能显着提高。</w:t>
      </w:r>
    </w:p>
    <w:p w:rsidR="00FB4A26" w:rsidRPr="007A5A2C" w:rsidRDefault="00FB4A26" w:rsidP="00FB4A26">
      <w:pPr>
        <w:rPr>
          <w:rFonts w:ascii="黑体" w:eastAsia="黑体" w:hAnsi="黑体"/>
          <w:sz w:val="18"/>
          <w:szCs w:val="18"/>
        </w:rPr>
      </w:pPr>
      <w:r w:rsidRPr="007A5A2C">
        <w:rPr>
          <w:rFonts w:ascii="黑体" w:eastAsia="黑体" w:hAnsi="黑体" w:hint="eastAsia"/>
          <w:sz w:val="18"/>
          <w:szCs w:val="18"/>
        </w:rPr>
        <w:t>表2：100个AR数据库的受试者的比较识别率，每个受试者有一个训练样本和24个测试样本</w:t>
      </w:r>
    </w:p>
    <w:p w:rsidR="00FB4A26" w:rsidRPr="00FB4A26" w:rsidRDefault="00FB4A26" w:rsidP="00FB4A26">
      <w:r>
        <w:rPr>
          <w:noProof/>
        </w:rPr>
        <w:drawing>
          <wp:inline distT="0" distB="0" distL="0" distR="0" wp14:anchorId="73A1CBA0" wp14:editId="210DA061">
            <wp:extent cx="5274310" cy="43516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351655"/>
                    </a:xfrm>
                    <a:prstGeom prst="rect">
                      <a:avLst/>
                    </a:prstGeom>
                  </pic:spPr>
                </pic:pic>
              </a:graphicData>
            </a:graphic>
          </wp:inline>
        </w:drawing>
      </w:r>
    </w:p>
    <w:p w:rsidR="00FB4A26" w:rsidRDefault="00FB4A26" w:rsidP="00FB4A26">
      <w:r w:rsidRPr="00FB4A26">
        <w:rPr>
          <w:rFonts w:hint="eastAsia"/>
        </w:rPr>
        <w:t xml:space="preserve">   </w:t>
      </w:r>
      <w:r w:rsidRPr="00FB4A26">
        <w:rPr>
          <w:rFonts w:hint="eastAsia"/>
        </w:rPr>
        <w:t>通常，与表</w:t>
      </w:r>
      <w:r w:rsidRPr="00FB4A26">
        <w:rPr>
          <w:rFonts w:hint="eastAsia"/>
        </w:rPr>
        <w:t>1</w:t>
      </w:r>
      <w:r w:rsidRPr="00FB4A26">
        <w:rPr>
          <w:rFonts w:hint="eastAsia"/>
        </w:rPr>
        <w:t>中的结果相比，</w:t>
      </w:r>
      <w:r w:rsidRPr="00FB4A26">
        <w:rPr>
          <w:rFonts w:hint="eastAsia"/>
        </w:rPr>
        <w:t>LRA</w:t>
      </w:r>
      <w:r w:rsidRPr="00FB4A26">
        <w:rPr>
          <w:rFonts w:hint="eastAsia"/>
        </w:rPr>
        <w:t>在此实验中的优势较小。</w:t>
      </w:r>
      <w:r w:rsidRPr="00FB4A26">
        <w:rPr>
          <w:rFonts w:hint="eastAsia"/>
        </w:rPr>
        <w:t xml:space="preserve"> </w:t>
      </w:r>
      <w:r w:rsidRPr="00FB4A26">
        <w:rPr>
          <w:rFonts w:hint="eastAsia"/>
        </w:rPr>
        <w:t>这可能是因为该实验的</w:t>
      </w:r>
      <w:r w:rsidR="00A1017E">
        <w:rPr>
          <w:rFonts w:hint="eastAsia"/>
        </w:rPr>
        <w:t>gallery</w:t>
      </w:r>
      <w:r w:rsidRPr="00FB4A26">
        <w:rPr>
          <w:rFonts w:hint="eastAsia"/>
        </w:rPr>
        <w:t>集是在统一条件下收集的，而</w:t>
      </w:r>
      <w:r w:rsidR="00142D8A">
        <w:rPr>
          <w:rFonts w:hint="eastAsia"/>
        </w:rPr>
        <w:t>对照</w:t>
      </w:r>
      <w:r w:rsidRPr="00FB4A26">
        <w:rPr>
          <w:rFonts w:hint="eastAsia"/>
        </w:rPr>
        <w:t>方法（如</w:t>
      </w:r>
      <w:r w:rsidRPr="00FB4A26">
        <w:rPr>
          <w:rFonts w:hint="eastAsia"/>
        </w:rPr>
        <w:t>LRC-2</w:t>
      </w:r>
      <w:r w:rsidRPr="00FB4A26">
        <w:rPr>
          <w:rFonts w:hint="eastAsia"/>
        </w:rPr>
        <w:t>）受不可靠关联的影响较小。</w:t>
      </w:r>
    </w:p>
    <w:p w:rsidR="007E428D" w:rsidRDefault="007E428D" w:rsidP="00FB4A26">
      <w:r w:rsidRPr="007E428D">
        <w:rPr>
          <w:rFonts w:hint="eastAsia"/>
        </w:rPr>
        <w:t>比较不同功能集的性能也很有趣。</w:t>
      </w:r>
      <w:r w:rsidRPr="007E428D">
        <w:rPr>
          <w:rFonts w:hint="eastAsia"/>
        </w:rPr>
        <w:t xml:space="preserve"> </w:t>
      </w:r>
      <w:r w:rsidRPr="007E428D">
        <w:rPr>
          <w:rFonts w:hint="eastAsia"/>
        </w:rPr>
        <w:t>通常，</w:t>
      </w:r>
      <w:r w:rsidRPr="007E428D">
        <w:rPr>
          <w:rFonts w:hint="eastAsia"/>
        </w:rPr>
        <w:t>LBP</w:t>
      </w:r>
      <w:r w:rsidRPr="007E428D">
        <w:rPr>
          <w:rFonts w:hint="eastAsia"/>
        </w:rPr>
        <w:t>功能的性能要比</w:t>
      </w:r>
      <w:r w:rsidRPr="007E428D">
        <w:rPr>
          <w:rFonts w:hint="eastAsia"/>
        </w:rPr>
        <w:t>Gabor</w:t>
      </w:r>
      <w:r w:rsidRPr="007E428D">
        <w:rPr>
          <w:rFonts w:hint="eastAsia"/>
        </w:rPr>
        <w:t>好得多，其次是像素强度。</w:t>
      </w:r>
      <w:r w:rsidRPr="007E428D">
        <w:rPr>
          <w:rFonts w:hint="eastAsia"/>
        </w:rPr>
        <w:t xml:space="preserve"> </w:t>
      </w:r>
      <w:r w:rsidRPr="007E428D">
        <w:rPr>
          <w:rFonts w:hint="eastAsia"/>
        </w:rPr>
        <w:t>令人惊讶的是，在存在遮挡的情况下，测试集上</w:t>
      </w:r>
      <w:r w:rsidRPr="007E428D">
        <w:rPr>
          <w:rFonts w:hint="eastAsia"/>
        </w:rPr>
        <w:t>LBP</w:t>
      </w:r>
      <w:r w:rsidRPr="007E428D">
        <w:rPr>
          <w:rFonts w:hint="eastAsia"/>
        </w:rPr>
        <w:t>与像素之间的精度差异可能高达</w:t>
      </w:r>
      <w:r w:rsidRPr="007E428D">
        <w:rPr>
          <w:rFonts w:hint="eastAsia"/>
        </w:rPr>
        <w:t>70</w:t>
      </w:r>
      <w:r w:rsidRPr="007E428D">
        <w:rPr>
          <w:rFonts w:hint="eastAsia"/>
        </w:rPr>
        <w:t>％。</w:t>
      </w:r>
      <w:r w:rsidRPr="007E428D">
        <w:rPr>
          <w:rFonts w:hint="eastAsia"/>
        </w:rPr>
        <w:t xml:space="preserve"> </w:t>
      </w:r>
      <w:r w:rsidRPr="007E428D">
        <w:rPr>
          <w:rFonts w:hint="eastAsia"/>
        </w:rPr>
        <w:t>在被遮挡的面</w:t>
      </w:r>
      <w:r w:rsidRPr="007E428D">
        <w:rPr>
          <w:rFonts w:hint="eastAsia"/>
        </w:rPr>
        <w:lastRenderedPageBreak/>
        <w:t>部上的出色性能可能是因为在脸部的被遮挡部分很少出现均匀的</w:t>
      </w:r>
      <w:r w:rsidRPr="007E428D">
        <w:rPr>
          <w:rFonts w:hint="eastAsia"/>
        </w:rPr>
        <w:t>LBP</w:t>
      </w:r>
      <w:r w:rsidRPr="007E428D">
        <w:rPr>
          <w:rFonts w:hint="eastAsia"/>
        </w:rPr>
        <w:t>，并且被遮挡的部分会自动打折以供识别。</w:t>
      </w:r>
      <w:r w:rsidRPr="007E428D">
        <w:rPr>
          <w:rFonts w:hint="eastAsia"/>
        </w:rPr>
        <w:t xml:space="preserve"> </w:t>
      </w:r>
      <w:r w:rsidRPr="007E428D">
        <w:rPr>
          <w:rFonts w:hint="eastAsia"/>
        </w:rPr>
        <w:t>我们还将我们的方法与最新方法</w:t>
      </w:r>
      <w:r w:rsidRPr="007E428D">
        <w:rPr>
          <w:rFonts w:hint="eastAsia"/>
        </w:rPr>
        <w:t>[10] [9]</w:t>
      </w:r>
      <w:r w:rsidRPr="007E428D">
        <w:rPr>
          <w:rFonts w:hint="eastAsia"/>
        </w:rPr>
        <w:t>进行比较，该方法通过先验信息通过局部分区解决表达和遮挡问题。</w:t>
      </w:r>
      <w:r w:rsidRPr="007E428D">
        <w:rPr>
          <w:rFonts w:hint="eastAsia"/>
        </w:rPr>
        <w:t xml:space="preserve">  SOM-face</w:t>
      </w:r>
      <w:r w:rsidRPr="007E428D">
        <w:rPr>
          <w:rFonts w:hint="eastAsia"/>
        </w:rPr>
        <w:t>方法需要事先知道图像的遮挡区域，而</w:t>
      </w:r>
      <w:r w:rsidRPr="007E428D">
        <w:rPr>
          <w:rFonts w:hint="eastAsia"/>
        </w:rPr>
        <w:t>LocPb</w:t>
      </w:r>
      <w:r w:rsidRPr="007E428D">
        <w:rPr>
          <w:rFonts w:hint="eastAsia"/>
        </w:rPr>
        <w:t>方法使用通用图像来学习局部区域的权重。</w:t>
      </w:r>
      <w:r w:rsidRPr="007E428D">
        <w:rPr>
          <w:rFonts w:hint="eastAsia"/>
        </w:rPr>
        <w:t xml:space="preserve"> </w:t>
      </w:r>
      <w:r w:rsidRPr="007E428D">
        <w:rPr>
          <w:rFonts w:hint="eastAsia"/>
        </w:rPr>
        <w:t>与这些方法相比，使用</w:t>
      </w:r>
      <w:r w:rsidRPr="007E428D">
        <w:rPr>
          <w:rFonts w:hint="eastAsia"/>
        </w:rPr>
        <w:t>LRA</w:t>
      </w:r>
      <w:r w:rsidRPr="007E428D">
        <w:rPr>
          <w:rFonts w:hint="eastAsia"/>
        </w:rPr>
        <w:t>的基于</w:t>
      </w:r>
      <w:r w:rsidRPr="007E428D">
        <w:rPr>
          <w:rFonts w:hint="eastAsia"/>
        </w:rPr>
        <w:t>LBP</w:t>
      </w:r>
      <w:r w:rsidRPr="007E428D">
        <w:rPr>
          <w:rFonts w:hint="eastAsia"/>
        </w:rPr>
        <w:t>的分类提供了一种相当简单但更可靠的解决方案，可以识别部分遮挡，表情和光照的变脸。</w:t>
      </w:r>
    </w:p>
    <w:p w:rsidR="007E428D" w:rsidRDefault="002D141D" w:rsidP="00FB4A26">
      <w:r w:rsidRPr="002D141D">
        <w:rPr>
          <w:rFonts w:hint="eastAsia"/>
        </w:rPr>
        <w:t>接下来，我们研究了通用学习对提高</w:t>
      </w:r>
      <w:r w:rsidRPr="002D141D">
        <w:rPr>
          <w:rFonts w:hint="eastAsia"/>
        </w:rPr>
        <w:t>LRA</w:t>
      </w:r>
      <w:r w:rsidRPr="002D141D">
        <w:rPr>
          <w:rFonts w:hint="eastAsia"/>
        </w:rPr>
        <w:t>准确性的有效性。</w:t>
      </w:r>
      <w:r w:rsidRPr="001C3769">
        <w:rPr>
          <w:rFonts w:hint="eastAsia"/>
          <w:highlight w:val="yellow"/>
        </w:rPr>
        <w:t>在此实验中，我们从</w:t>
      </w:r>
      <w:r w:rsidRPr="001C3769">
        <w:rPr>
          <w:rFonts w:hint="eastAsia"/>
          <w:highlight w:val="yellow"/>
        </w:rPr>
        <w:t>AR</w:t>
      </w:r>
      <w:r w:rsidRPr="001C3769">
        <w:rPr>
          <w:rFonts w:hint="eastAsia"/>
          <w:highlight w:val="yellow"/>
        </w:rPr>
        <w:t>数据库中选择了</w:t>
      </w:r>
      <w:r w:rsidRPr="001C3769">
        <w:rPr>
          <w:rFonts w:hint="eastAsia"/>
          <w:highlight w:val="yellow"/>
        </w:rPr>
        <w:t>80</w:t>
      </w:r>
      <w:r w:rsidRPr="001C3769">
        <w:rPr>
          <w:rFonts w:hint="eastAsia"/>
          <w:highlight w:val="yellow"/>
        </w:rPr>
        <w:t>个</w:t>
      </w:r>
      <w:r w:rsidRPr="001C3769">
        <w:rPr>
          <w:highlight w:val="yellow"/>
        </w:rPr>
        <w:t>subjects</w:t>
      </w:r>
      <w:r w:rsidRPr="001C3769">
        <w:rPr>
          <w:rFonts w:hint="eastAsia"/>
          <w:highlight w:val="yellow"/>
        </w:rPr>
        <w:t>的随机子集。</w:t>
      </w:r>
      <w:r w:rsidRPr="001C3769">
        <w:rPr>
          <w:rFonts w:hint="eastAsia"/>
          <w:highlight w:val="yellow"/>
        </w:rPr>
        <w:t xml:space="preserve"> </w:t>
      </w:r>
      <w:r w:rsidRPr="001C3769">
        <w:rPr>
          <w:rFonts w:hint="eastAsia"/>
          <w:highlight w:val="yellow"/>
        </w:rPr>
        <w:t>按照先前的设置，将</w:t>
      </w:r>
      <w:r w:rsidR="00D26BD3" w:rsidRPr="001C3769">
        <w:rPr>
          <w:highlight w:val="yellow"/>
        </w:rPr>
        <w:t>Session</w:t>
      </w:r>
      <w:r w:rsidR="00C43D04" w:rsidRPr="001C3769">
        <w:rPr>
          <w:highlight w:val="yellow"/>
        </w:rPr>
        <w:t xml:space="preserve"> </w:t>
      </w:r>
      <w:r w:rsidRPr="001C3769">
        <w:rPr>
          <w:rFonts w:hint="eastAsia"/>
          <w:highlight w:val="yellow"/>
        </w:rPr>
        <w:t>1</w:t>
      </w:r>
      <w:r w:rsidRPr="001C3769">
        <w:rPr>
          <w:rFonts w:hint="eastAsia"/>
          <w:highlight w:val="yellow"/>
        </w:rPr>
        <w:t>中每个</w:t>
      </w:r>
      <w:r w:rsidR="00F93A8D" w:rsidRPr="001C3769">
        <w:rPr>
          <w:rFonts w:hint="eastAsia"/>
          <w:highlight w:val="yellow"/>
        </w:rPr>
        <w:t>subject</w:t>
      </w:r>
      <w:r w:rsidRPr="001C3769">
        <w:rPr>
          <w:rFonts w:hint="eastAsia"/>
          <w:highlight w:val="yellow"/>
        </w:rPr>
        <w:t>的自然图像用于训练，而其他</w:t>
      </w:r>
      <w:r w:rsidRPr="001C3769">
        <w:rPr>
          <w:rFonts w:hint="eastAsia"/>
          <w:highlight w:val="yellow"/>
        </w:rPr>
        <w:t>24</w:t>
      </w:r>
      <w:r w:rsidRPr="001C3769">
        <w:rPr>
          <w:rFonts w:hint="eastAsia"/>
          <w:highlight w:val="yellow"/>
        </w:rPr>
        <w:t>个图像用于测试。</w:t>
      </w:r>
      <w:r w:rsidRPr="001C3769">
        <w:rPr>
          <w:rFonts w:hint="eastAsia"/>
          <w:highlight w:val="yellow"/>
        </w:rPr>
        <w:t xml:space="preserve"> </w:t>
      </w:r>
      <w:r w:rsidRPr="001C3769">
        <w:rPr>
          <w:rFonts w:hint="eastAsia"/>
          <w:highlight w:val="yellow"/>
        </w:rPr>
        <w:t>为了构建用于通用学习的类内变体基础，选择了另外</w:t>
      </w:r>
      <w:r w:rsidRPr="001C3769">
        <w:rPr>
          <w:rFonts w:hint="eastAsia"/>
          <w:highlight w:val="yellow"/>
        </w:rPr>
        <w:t>20</w:t>
      </w:r>
      <w:r w:rsidRPr="001C3769">
        <w:rPr>
          <w:rFonts w:hint="eastAsia"/>
          <w:highlight w:val="yellow"/>
        </w:rPr>
        <w:t>个</w:t>
      </w:r>
      <w:r w:rsidR="00F215A1" w:rsidRPr="001C3769">
        <w:rPr>
          <w:highlight w:val="yellow"/>
        </w:rPr>
        <w:t>subjects</w:t>
      </w:r>
      <w:r w:rsidRPr="001C3769">
        <w:rPr>
          <w:rFonts w:hint="eastAsia"/>
          <w:highlight w:val="yellow"/>
        </w:rPr>
        <w:t>（与</w:t>
      </w:r>
      <w:r w:rsidRPr="001C3769">
        <w:rPr>
          <w:rFonts w:hint="eastAsia"/>
          <w:highlight w:val="yellow"/>
        </w:rPr>
        <w:t>80</w:t>
      </w:r>
      <w:r w:rsidRPr="001C3769">
        <w:rPr>
          <w:rFonts w:hint="eastAsia"/>
          <w:highlight w:val="yellow"/>
        </w:rPr>
        <w:t>个</w:t>
      </w:r>
      <w:r w:rsidR="00F6796A" w:rsidRPr="001C3769">
        <w:rPr>
          <w:rFonts w:hint="eastAsia"/>
          <w:highlight w:val="yellow"/>
        </w:rPr>
        <w:t>gallery</w:t>
      </w:r>
      <w:r w:rsidR="00F6796A" w:rsidRPr="001C3769">
        <w:rPr>
          <w:highlight w:val="yellow"/>
        </w:rPr>
        <w:t xml:space="preserve"> subjects</w:t>
      </w:r>
      <w:r w:rsidRPr="001C3769">
        <w:rPr>
          <w:rFonts w:hint="eastAsia"/>
          <w:highlight w:val="yellow"/>
        </w:rPr>
        <w:t>不重叠），每个</w:t>
      </w:r>
      <w:r w:rsidR="00737E9F" w:rsidRPr="001C3769">
        <w:rPr>
          <w:highlight w:val="yellow"/>
        </w:rPr>
        <w:t>subject</w:t>
      </w:r>
      <w:r w:rsidRPr="001C3769">
        <w:rPr>
          <w:rFonts w:hint="eastAsia"/>
          <w:highlight w:val="yellow"/>
        </w:rPr>
        <w:t>有</w:t>
      </w:r>
      <w:r w:rsidRPr="001C3769">
        <w:rPr>
          <w:rFonts w:hint="eastAsia"/>
          <w:highlight w:val="yellow"/>
        </w:rPr>
        <w:t>13</w:t>
      </w:r>
      <w:r w:rsidRPr="001C3769">
        <w:rPr>
          <w:rFonts w:hint="eastAsia"/>
          <w:highlight w:val="yellow"/>
        </w:rPr>
        <w:t>个</w:t>
      </w:r>
      <w:r w:rsidR="00737E9F" w:rsidRPr="001C3769">
        <w:rPr>
          <w:highlight w:val="yellow"/>
        </w:rPr>
        <w:t xml:space="preserve">Session </w:t>
      </w:r>
      <w:r w:rsidR="00737E9F" w:rsidRPr="001C3769">
        <w:rPr>
          <w:rFonts w:hint="eastAsia"/>
          <w:highlight w:val="yellow"/>
        </w:rPr>
        <w:t>1</w:t>
      </w:r>
      <w:r w:rsidRPr="001C3769">
        <w:rPr>
          <w:rFonts w:hint="eastAsia"/>
          <w:highlight w:val="yellow"/>
        </w:rPr>
        <w:t>的图像。</w:t>
      </w:r>
      <w:r w:rsidRPr="002D141D">
        <w:rPr>
          <w:rFonts w:hint="eastAsia"/>
        </w:rPr>
        <w:t xml:space="preserve"> </w:t>
      </w:r>
      <w:r w:rsidRPr="002D141D">
        <w:rPr>
          <w:rFonts w:hint="eastAsia"/>
        </w:rPr>
        <w:t>为了使报告的结果有意义，我们报告了</w:t>
      </w:r>
      <w:r w:rsidRPr="002D141D">
        <w:rPr>
          <w:rFonts w:hint="eastAsia"/>
        </w:rPr>
        <w:t>10</w:t>
      </w:r>
      <w:r w:rsidRPr="002D141D">
        <w:rPr>
          <w:rFonts w:hint="eastAsia"/>
        </w:rPr>
        <w:t>个随机</w:t>
      </w:r>
      <w:r w:rsidR="007A3167">
        <w:rPr>
          <w:rFonts w:hint="eastAsia"/>
        </w:rPr>
        <w:t>gallery</w:t>
      </w:r>
      <w:r w:rsidRPr="002D141D">
        <w:rPr>
          <w:rFonts w:hint="eastAsia"/>
        </w:rPr>
        <w:t>/</w:t>
      </w:r>
      <w:r w:rsidRPr="002D141D">
        <w:rPr>
          <w:rFonts w:hint="eastAsia"/>
        </w:rPr>
        <w:t>通用分区的平均错误率。</w:t>
      </w:r>
      <w:r w:rsidRPr="002D141D">
        <w:rPr>
          <w:rFonts w:hint="eastAsia"/>
        </w:rPr>
        <w:t xml:space="preserve"> </w:t>
      </w:r>
      <w:r w:rsidRPr="002D141D">
        <w:rPr>
          <w:rFonts w:hint="eastAsia"/>
        </w:rPr>
        <w:t>表</w:t>
      </w:r>
      <w:r w:rsidRPr="002D141D">
        <w:rPr>
          <w:rFonts w:hint="eastAsia"/>
        </w:rPr>
        <w:t>3</w:t>
      </w:r>
      <w:r w:rsidRPr="002D141D">
        <w:rPr>
          <w:rFonts w:hint="eastAsia"/>
        </w:rPr>
        <w:t>列举了该实验的识别错误率，其中我们定义了一个错误减少率（</w:t>
      </w:r>
      <w:r w:rsidRPr="002D141D">
        <w:rPr>
          <w:rFonts w:hint="eastAsia"/>
        </w:rPr>
        <w:t>ERR</w:t>
      </w:r>
      <w:r w:rsidRPr="002D141D">
        <w:rPr>
          <w:rFonts w:hint="eastAsia"/>
        </w:rPr>
        <w:t>）（用符号↓表示），以衡量通用学习的有效性。</w:t>
      </w:r>
    </w:p>
    <w:p w:rsidR="00140A5B" w:rsidRDefault="00140A5B" w:rsidP="00FB4A26">
      <w:r w:rsidRPr="00140A5B">
        <w:rPr>
          <w:rFonts w:hint="eastAsia"/>
        </w:rPr>
        <w:t>例如，由于基于</w:t>
      </w:r>
      <w:r w:rsidRPr="00140A5B">
        <w:rPr>
          <w:rFonts w:hint="eastAsia"/>
        </w:rPr>
        <w:t>LBP</w:t>
      </w:r>
      <w:r w:rsidR="00EE5E57">
        <w:rPr>
          <w:rFonts w:hint="eastAsia"/>
        </w:rPr>
        <w:t>特征</w:t>
      </w:r>
      <w:r w:rsidRPr="00140A5B">
        <w:rPr>
          <w:rFonts w:hint="eastAsia"/>
        </w:rPr>
        <w:t>的</w:t>
      </w:r>
      <w:r w:rsidRPr="00140A5B">
        <w:rPr>
          <w:rFonts w:hint="eastAsia"/>
        </w:rPr>
        <w:t>LRA-GL</w:t>
      </w:r>
      <w:r w:rsidRPr="00140A5B">
        <w:rPr>
          <w:rFonts w:hint="eastAsia"/>
        </w:rPr>
        <w:t>将总错误率从</w:t>
      </w:r>
      <w:r w:rsidRPr="00140A5B">
        <w:rPr>
          <w:rFonts w:hint="eastAsia"/>
        </w:rPr>
        <w:t>52.2</w:t>
      </w:r>
      <w:r w:rsidRPr="00140A5B">
        <w:rPr>
          <w:rFonts w:hint="eastAsia"/>
        </w:rPr>
        <w:t>％降低到</w:t>
      </w:r>
      <w:r w:rsidRPr="00140A5B">
        <w:rPr>
          <w:rFonts w:hint="eastAsia"/>
        </w:rPr>
        <w:t>19.1</w:t>
      </w:r>
      <w:r w:rsidRPr="00140A5B">
        <w:rPr>
          <w:rFonts w:hint="eastAsia"/>
        </w:rPr>
        <w:t>％，所以</w:t>
      </w:r>
      <w:r w:rsidRPr="00140A5B">
        <w:rPr>
          <w:rFonts w:hint="eastAsia"/>
        </w:rPr>
        <w:t>ERR</w:t>
      </w:r>
      <w:r w:rsidRPr="00140A5B">
        <w:rPr>
          <w:rFonts w:hint="eastAsia"/>
        </w:rPr>
        <w:t>为↓</w:t>
      </w:r>
      <w:r w:rsidRPr="00140A5B">
        <w:rPr>
          <w:rFonts w:hint="eastAsia"/>
        </w:rPr>
        <w:t>63</w:t>
      </w:r>
      <w:r w:rsidRPr="00140A5B">
        <w:rPr>
          <w:rFonts w:hint="eastAsia"/>
        </w:rPr>
        <w:t>％</w:t>
      </w:r>
      <w:r w:rsidRPr="00140A5B">
        <w:rPr>
          <w:rFonts w:hint="eastAsia"/>
        </w:rPr>
        <w:t>[</w:t>
      </w:r>
      <w:r w:rsidRPr="00140A5B">
        <w:rPr>
          <w:rFonts w:hint="eastAsia"/>
        </w:rPr>
        <w:t>（</w:t>
      </w:r>
      <w:r w:rsidRPr="00140A5B">
        <w:rPr>
          <w:rFonts w:hint="eastAsia"/>
        </w:rPr>
        <w:t>52.2-19.1</w:t>
      </w:r>
      <w:r w:rsidRPr="00140A5B">
        <w:rPr>
          <w:rFonts w:hint="eastAsia"/>
        </w:rPr>
        <w:t>）</w:t>
      </w:r>
      <w:r w:rsidRPr="00140A5B">
        <w:rPr>
          <w:rFonts w:hint="eastAsia"/>
        </w:rPr>
        <w:t>/52.2]</w:t>
      </w:r>
      <w:r w:rsidRPr="00140A5B">
        <w:rPr>
          <w:rFonts w:hint="eastAsia"/>
        </w:rPr>
        <w:t>，这表明通过切换</w:t>
      </w:r>
      <w:r w:rsidRPr="00140A5B">
        <w:rPr>
          <w:rFonts w:hint="eastAsia"/>
        </w:rPr>
        <w:t>LRA</w:t>
      </w:r>
      <w:r w:rsidRPr="00140A5B">
        <w:rPr>
          <w:rFonts w:hint="eastAsia"/>
        </w:rPr>
        <w:t>到</w:t>
      </w:r>
      <w:r w:rsidRPr="00140A5B">
        <w:rPr>
          <w:rFonts w:hint="eastAsia"/>
        </w:rPr>
        <w:t>LRA-GL</w:t>
      </w:r>
      <w:r w:rsidRPr="00140A5B">
        <w:rPr>
          <w:rFonts w:hint="eastAsia"/>
        </w:rPr>
        <w:t>可以避免</w:t>
      </w:r>
      <w:r w:rsidRPr="00140A5B">
        <w:rPr>
          <w:rFonts w:hint="eastAsia"/>
        </w:rPr>
        <w:t>63</w:t>
      </w:r>
      <w:r w:rsidRPr="00140A5B">
        <w:rPr>
          <w:rFonts w:hint="eastAsia"/>
        </w:rPr>
        <w:t>％的识别错误。</w:t>
      </w:r>
    </w:p>
    <w:p w:rsidR="00A354A0" w:rsidRDefault="00A354A0" w:rsidP="00FB4A26"/>
    <w:p w:rsidR="00A354A0" w:rsidRDefault="00A354A0" w:rsidP="00FB4A26"/>
    <w:p w:rsidR="00A354A0" w:rsidRDefault="00A354A0" w:rsidP="00FB4A26">
      <w:pPr>
        <w:rPr>
          <w:rFonts w:hint="eastAsia"/>
        </w:rPr>
      </w:pPr>
    </w:p>
    <w:p w:rsidR="00A354A0" w:rsidRPr="00A354A0" w:rsidRDefault="00A354A0" w:rsidP="00FB4A26">
      <w:pPr>
        <w:rPr>
          <w:rFonts w:ascii="黑体" w:eastAsia="黑体" w:hAnsi="黑体" w:hint="eastAsia"/>
          <w:sz w:val="18"/>
          <w:szCs w:val="18"/>
        </w:rPr>
      </w:pPr>
      <w:r w:rsidRPr="00A354A0">
        <w:rPr>
          <w:rFonts w:ascii="黑体" w:eastAsia="黑体" w:hAnsi="黑体" w:hint="eastAsia"/>
          <w:sz w:val="18"/>
          <w:szCs w:val="18"/>
        </w:rPr>
        <w:lastRenderedPageBreak/>
        <w:t>表3：使用单一训练样本对80名AR数据库受试者的LRA和LRA与一般学习（LRAGL）的平均错误率进行比较。</w:t>
      </w:r>
      <w:r w:rsidR="00FD7BBE" w:rsidRPr="00FD7BBE">
        <w:rPr>
          <w:rFonts w:ascii="黑体" w:eastAsia="黑体" w:hAnsi="黑体"/>
          <w:sz w:val="18"/>
          <w:szCs w:val="18"/>
        </w:rPr>
        <w:t>Gallery</w:t>
      </w:r>
      <w:r w:rsidRPr="00A354A0">
        <w:rPr>
          <w:rFonts w:ascii="黑体" w:eastAsia="黑体" w:hAnsi="黑体" w:hint="eastAsia"/>
          <w:sz w:val="18"/>
          <w:szCs w:val="18"/>
        </w:rPr>
        <w:t>外的20个</w:t>
      </w:r>
      <w:r w:rsidR="00ED044F" w:rsidRPr="00ED044F">
        <w:rPr>
          <w:rFonts w:ascii="黑体" w:eastAsia="黑体" w:hAnsi="黑体"/>
          <w:sz w:val="18"/>
          <w:szCs w:val="18"/>
        </w:rPr>
        <w:t>Subjects</w:t>
      </w:r>
      <w:r w:rsidRPr="00A354A0">
        <w:rPr>
          <w:rFonts w:ascii="黑体" w:eastAsia="黑体" w:hAnsi="黑体" w:hint="eastAsia"/>
          <w:sz w:val="18"/>
          <w:szCs w:val="18"/>
        </w:rPr>
        <w:t>用于</w:t>
      </w:r>
      <w:r w:rsidR="00ED044F">
        <w:rPr>
          <w:rFonts w:ascii="黑体" w:eastAsia="黑体" w:hAnsi="黑体" w:hint="eastAsia"/>
          <w:sz w:val="18"/>
          <w:szCs w:val="18"/>
        </w:rPr>
        <w:t>通用</w:t>
      </w:r>
      <w:r w:rsidRPr="00A354A0">
        <w:rPr>
          <w:rFonts w:ascii="黑体" w:eastAsia="黑体" w:hAnsi="黑体" w:hint="eastAsia"/>
          <w:sz w:val="18"/>
          <w:szCs w:val="18"/>
        </w:rPr>
        <w:t>学习。符号</w:t>
      </w:r>
      <w:r w:rsidR="00EE1CE2" w:rsidRPr="00EE1CE2">
        <w:rPr>
          <w:rFonts w:ascii="微软雅黑" w:eastAsia="微软雅黑" w:hAnsi="微软雅黑" w:cs="微软雅黑" w:hint="eastAsia"/>
          <w:sz w:val="18"/>
          <w:szCs w:val="18"/>
        </w:rPr>
        <w:t>↓</w:t>
      </w:r>
      <w:r w:rsidRPr="00A354A0">
        <w:rPr>
          <w:rFonts w:ascii="黑体" w:eastAsia="黑体" w:hAnsi="黑体" w:cs="黑体" w:hint="eastAsia"/>
          <w:sz w:val="18"/>
          <w:szCs w:val="18"/>
        </w:rPr>
        <w:t>表示通过从</w:t>
      </w:r>
      <w:r w:rsidRPr="00A354A0">
        <w:rPr>
          <w:rFonts w:ascii="黑体" w:eastAsia="黑体" w:hAnsi="黑体" w:hint="eastAsia"/>
          <w:sz w:val="18"/>
          <w:szCs w:val="18"/>
        </w:rPr>
        <w:t>LRA切换到LRA-GL而减少的识别错误百分比。</w:t>
      </w:r>
    </w:p>
    <w:p w:rsidR="00A354A0" w:rsidRDefault="00A354A0" w:rsidP="00FB4A26">
      <w:pPr>
        <w:rPr>
          <w:rFonts w:hint="eastAsia"/>
        </w:rPr>
      </w:pPr>
      <w:r>
        <w:rPr>
          <w:noProof/>
        </w:rPr>
        <w:drawing>
          <wp:inline distT="0" distB="0" distL="0" distR="0" wp14:anchorId="6CC8B007" wp14:editId="24A32BAA">
            <wp:extent cx="5274310" cy="12325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32535"/>
                    </a:xfrm>
                    <a:prstGeom prst="rect">
                      <a:avLst/>
                    </a:prstGeom>
                  </pic:spPr>
                </pic:pic>
              </a:graphicData>
            </a:graphic>
          </wp:inline>
        </w:drawing>
      </w:r>
    </w:p>
    <w:p w:rsidR="00140A5B" w:rsidRDefault="007C5CD5" w:rsidP="00FB4A26">
      <w:r w:rsidRPr="007C5CD5">
        <w:rPr>
          <w:rFonts w:hint="eastAsia"/>
        </w:rPr>
        <w:t>对于这三种类型的测试功能，总体</w:t>
      </w:r>
      <w:r w:rsidRPr="007C5CD5">
        <w:rPr>
          <w:rFonts w:hint="eastAsia"/>
        </w:rPr>
        <w:t>ERR</w:t>
      </w:r>
      <w:r w:rsidRPr="007C5CD5">
        <w:rPr>
          <w:rFonts w:hint="eastAsia"/>
        </w:rPr>
        <w:t>约为↓</w:t>
      </w:r>
      <w:r w:rsidRPr="007C5CD5">
        <w:rPr>
          <w:rFonts w:hint="eastAsia"/>
        </w:rPr>
        <w:t>55-</w:t>
      </w:r>
      <w:r w:rsidRPr="007C5CD5">
        <w:rPr>
          <w:rFonts w:hint="eastAsia"/>
        </w:rPr>
        <w:t>↓</w:t>
      </w:r>
      <w:r w:rsidRPr="007C5CD5">
        <w:rPr>
          <w:rFonts w:hint="eastAsia"/>
        </w:rPr>
        <w:t>63</w:t>
      </w:r>
      <w:r w:rsidRPr="007C5CD5">
        <w:rPr>
          <w:rFonts w:hint="eastAsia"/>
        </w:rPr>
        <w:t>％，有力地证明了</w:t>
      </w:r>
      <w:r w:rsidRPr="007C5CD5">
        <w:rPr>
          <w:rFonts w:hint="eastAsia"/>
        </w:rPr>
        <w:t>LRA-GL</w:t>
      </w:r>
      <w:r w:rsidRPr="007C5CD5">
        <w:rPr>
          <w:rFonts w:hint="eastAsia"/>
        </w:rPr>
        <w:t>方法对各种功能的普遍有效性。</w:t>
      </w:r>
      <w:r w:rsidRPr="007C5CD5">
        <w:rPr>
          <w:rFonts w:hint="eastAsia"/>
        </w:rPr>
        <w:t xml:space="preserve"> </w:t>
      </w:r>
      <w:r w:rsidRPr="007C5CD5">
        <w:rPr>
          <w:rFonts w:hint="eastAsia"/>
        </w:rPr>
        <w:t>特别是，使用</w:t>
      </w:r>
      <w:r w:rsidRPr="007C5CD5">
        <w:rPr>
          <w:rFonts w:hint="eastAsia"/>
        </w:rPr>
        <w:t>LRA-GL</w:t>
      </w:r>
      <w:r w:rsidRPr="007C5CD5">
        <w:rPr>
          <w:rFonts w:hint="eastAsia"/>
        </w:rPr>
        <w:t>的基于</w:t>
      </w:r>
      <w:r w:rsidRPr="007C5CD5">
        <w:rPr>
          <w:rFonts w:hint="eastAsia"/>
        </w:rPr>
        <w:t>LBP</w:t>
      </w:r>
      <w:r w:rsidRPr="007C5CD5">
        <w:rPr>
          <w:rFonts w:hint="eastAsia"/>
        </w:rPr>
        <w:t>特征的分类仅可实现</w:t>
      </w:r>
      <w:r w:rsidRPr="007C5CD5">
        <w:rPr>
          <w:rFonts w:hint="eastAsia"/>
        </w:rPr>
        <w:t>4.4</w:t>
      </w:r>
      <w:r w:rsidRPr="007C5CD5">
        <w:rPr>
          <w:rFonts w:hint="eastAsia"/>
        </w:rPr>
        <w:t>％的总错误率。</w:t>
      </w:r>
      <w:r w:rsidRPr="007C5CD5">
        <w:rPr>
          <w:rFonts w:hint="eastAsia"/>
        </w:rPr>
        <w:t xml:space="preserve"> </w:t>
      </w:r>
      <w:r w:rsidRPr="007C5CD5">
        <w:rPr>
          <w:rFonts w:hint="eastAsia"/>
        </w:rPr>
        <w:t>为了更好地理解</w:t>
      </w:r>
      <w:r w:rsidRPr="007C5CD5">
        <w:rPr>
          <w:rFonts w:hint="eastAsia"/>
        </w:rPr>
        <w:t>LRA-GL</w:t>
      </w:r>
      <w:r w:rsidRPr="007C5CD5">
        <w:rPr>
          <w:rFonts w:hint="eastAsia"/>
        </w:rPr>
        <w:t>的影响，表</w:t>
      </w:r>
      <w:r w:rsidRPr="007C5CD5">
        <w:rPr>
          <w:rFonts w:hint="eastAsia"/>
        </w:rPr>
        <w:t>2</w:t>
      </w:r>
      <w:r w:rsidRPr="007C5CD5">
        <w:rPr>
          <w:rFonts w:hint="eastAsia"/>
        </w:rPr>
        <w:t>还分别列举了四个测试变量的错误率。</w:t>
      </w:r>
      <w:r w:rsidRPr="007C5CD5">
        <w:rPr>
          <w:rFonts w:hint="eastAsia"/>
        </w:rPr>
        <w:t xml:space="preserve"> </w:t>
      </w:r>
      <w:r w:rsidRPr="007C5CD5">
        <w:rPr>
          <w:rFonts w:hint="eastAsia"/>
        </w:rPr>
        <w:t>在所有三种经过测试的特征类型上，</w:t>
      </w:r>
      <w:r w:rsidRPr="007C5CD5">
        <w:rPr>
          <w:rFonts w:hint="eastAsia"/>
        </w:rPr>
        <w:t>LAR-GL</w:t>
      </w:r>
      <w:r w:rsidRPr="007C5CD5">
        <w:rPr>
          <w:rFonts w:hint="eastAsia"/>
        </w:rPr>
        <w:t>在所有类型的变体上都是可行的，但有效性似乎有所不同。</w:t>
      </w:r>
      <w:r w:rsidRPr="007C5CD5">
        <w:rPr>
          <w:rFonts w:hint="eastAsia"/>
        </w:rPr>
        <w:t xml:space="preserve"> </w:t>
      </w:r>
      <w:r w:rsidRPr="007C5CD5">
        <w:rPr>
          <w:rFonts w:hint="eastAsia"/>
        </w:rPr>
        <w:t>照明和遮挡的错误减少率（↓</w:t>
      </w:r>
      <w:r w:rsidRPr="007C5CD5">
        <w:rPr>
          <w:rFonts w:hint="eastAsia"/>
        </w:rPr>
        <w:t>50</w:t>
      </w:r>
      <w:r w:rsidRPr="007C5CD5">
        <w:rPr>
          <w:rFonts w:hint="eastAsia"/>
        </w:rPr>
        <w:t>–↓</w:t>
      </w:r>
      <w:r w:rsidRPr="007C5CD5">
        <w:rPr>
          <w:rFonts w:hint="eastAsia"/>
        </w:rPr>
        <w:t>79</w:t>
      </w:r>
      <w:r w:rsidRPr="007C5CD5">
        <w:rPr>
          <w:rFonts w:hint="eastAsia"/>
        </w:rPr>
        <w:t>％）显着高于表情的错误减少率（↓</w:t>
      </w:r>
      <w:r w:rsidRPr="007C5CD5">
        <w:rPr>
          <w:rFonts w:hint="eastAsia"/>
        </w:rPr>
        <w:t>22</w:t>
      </w:r>
      <w:r w:rsidRPr="007C5CD5">
        <w:rPr>
          <w:rFonts w:hint="eastAsia"/>
        </w:rPr>
        <w:t>–↓</w:t>
      </w:r>
      <w:r w:rsidRPr="007C5CD5">
        <w:rPr>
          <w:rFonts w:hint="eastAsia"/>
        </w:rPr>
        <w:t>38</w:t>
      </w:r>
      <w:r w:rsidRPr="007C5CD5">
        <w:rPr>
          <w:rFonts w:hint="eastAsia"/>
        </w:rPr>
        <w:t>％）。</w:t>
      </w:r>
      <w:r w:rsidRPr="007C5CD5">
        <w:rPr>
          <w:rFonts w:hint="eastAsia"/>
        </w:rPr>
        <w:t xml:space="preserve"> </w:t>
      </w:r>
      <w:r w:rsidRPr="007C5CD5">
        <w:rPr>
          <w:rFonts w:hint="eastAsia"/>
        </w:rPr>
        <w:t>用于表达的相对较低的</w:t>
      </w:r>
      <w:r w:rsidRPr="007C5CD5">
        <w:rPr>
          <w:rFonts w:hint="eastAsia"/>
        </w:rPr>
        <w:t>ERRs</w:t>
      </w:r>
      <w:r w:rsidRPr="007C5CD5">
        <w:rPr>
          <w:rFonts w:hint="eastAsia"/>
        </w:rPr>
        <w:t>表示，表达的变化对单个面孔的特定面部形状最敏感，并且最难进行线性近似。</w:t>
      </w:r>
    </w:p>
    <w:p w:rsidR="00140A5B" w:rsidRDefault="007C5CD5" w:rsidP="007C5CD5">
      <w:r>
        <w:rPr>
          <w:rFonts w:hint="eastAsia"/>
        </w:rPr>
        <w:t>即使具有出色的表现，仍然存在一个有趣的问题：构建通用学习集需要多少个通用</w:t>
      </w:r>
      <w:r w:rsidR="002862D8" w:rsidRPr="002862D8">
        <w:t>subjects</w:t>
      </w:r>
      <w:r>
        <w:rPr>
          <w:rFonts w:hint="eastAsia"/>
        </w:rPr>
        <w:t>。图</w:t>
      </w:r>
      <w:r>
        <w:rPr>
          <w:rFonts w:hint="eastAsia"/>
        </w:rPr>
        <w:t>9</w:t>
      </w:r>
      <w:r>
        <w:rPr>
          <w:rFonts w:hint="eastAsia"/>
        </w:rPr>
        <w:t>显示了平均错误率（和标准偏差）与</w:t>
      </w:r>
      <w:r>
        <w:rPr>
          <w:rFonts w:hint="eastAsia"/>
        </w:rPr>
        <w:t xml:space="preserve">    </w:t>
      </w:r>
      <w:r>
        <w:rPr>
          <w:rFonts w:hint="eastAsia"/>
        </w:rPr>
        <w:t>用于学习的通用</w:t>
      </w:r>
      <w:r w:rsidR="008012AA" w:rsidRPr="008012AA">
        <w:t>subjects</w:t>
      </w:r>
      <w:r>
        <w:rPr>
          <w:rFonts w:hint="eastAsia"/>
        </w:rPr>
        <w:t>的数量。</w:t>
      </w:r>
    </w:p>
    <w:p w:rsidR="008012AA" w:rsidRPr="00F22BCC" w:rsidRDefault="00F22BCC" w:rsidP="007C5CD5">
      <w:r>
        <w:rPr>
          <w:noProof/>
        </w:rPr>
        <w:lastRenderedPageBreak/>
        <w:drawing>
          <wp:inline distT="0" distB="0" distL="0" distR="0" wp14:anchorId="003AD4AD" wp14:editId="74626089">
            <wp:extent cx="5274310" cy="39846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84625"/>
                    </a:xfrm>
                    <a:prstGeom prst="rect">
                      <a:avLst/>
                    </a:prstGeom>
                  </pic:spPr>
                </pic:pic>
              </a:graphicData>
            </a:graphic>
          </wp:inline>
        </w:drawing>
      </w:r>
    </w:p>
    <w:p w:rsidR="008012AA" w:rsidRDefault="00F22BCC" w:rsidP="007C5CD5">
      <w:pPr>
        <w:rPr>
          <w:rFonts w:ascii="黑体" w:eastAsia="黑体" w:hAnsi="黑体"/>
          <w:sz w:val="18"/>
          <w:szCs w:val="18"/>
        </w:rPr>
      </w:pPr>
      <w:r w:rsidRPr="00F22BCC">
        <w:rPr>
          <w:rFonts w:ascii="黑体" w:eastAsia="黑体" w:hAnsi="黑体" w:hint="eastAsia"/>
          <w:sz w:val="18"/>
          <w:szCs w:val="18"/>
        </w:rPr>
        <w:t>图9：LRA-GL的平均错误率（和标准差）与用于通用学习的</w:t>
      </w:r>
      <w:r w:rsidR="00EB002B">
        <w:rPr>
          <w:rFonts w:ascii="黑体" w:eastAsia="黑体" w:hAnsi="黑体"/>
          <w:sz w:val="18"/>
          <w:szCs w:val="18"/>
        </w:rPr>
        <w:t>subject</w:t>
      </w:r>
      <w:r w:rsidRPr="00F22BCC">
        <w:rPr>
          <w:rFonts w:ascii="黑体" w:eastAsia="黑体" w:hAnsi="黑体" w:hint="eastAsia"/>
          <w:sz w:val="18"/>
          <w:szCs w:val="18"/>
        </w:rPr>
        <w:t>数成函数关系。</w:t>
      </w:r>
    </w:p>
    <w:p w:rsidR="00AD14CD" w:rsidRDefault="00AD14CD" w:rsidP="00AD14CD">
      <w:r>
        <w:rPr>
          <w:rFonts w:hint="eastAsia"/>
        </w:rPr>
        <w:t>对于所有类型的特征，少量</w:t>
      </w:r>
      <w:r w:rsidR="00A30B56" w:rsidRPr="008012AA">
        <w:t>subjects</w:t>
      </w:r>
      <w:r>
        <w:rPr>
          <w:rFonts w:hint="eastAsia"/>
        </w:rPr>
        <w:t>的类内变异库足以大大降低错误率。</w:t>
      </w:r>
      <w:r>
        <w:rPr>
          <w:rFonts w:hint="eastAsia"/>
        </w:rPr>
        <w:t xml:space="preserve"> </w:t>
      </w:r>
      <w:r>
        <w:rPr>
          <w:rFonts w:hint="eastAsia"/>
        </w:rPr>
        <w:t>例如，使用基于像素特征的</w:t>
      </w:r>
      <w:r>
        <w:rPr>
          <w:rFonts w:hint="eastAsia"/>
        </w:rPr>
        <w:t>LRA</w:t>
      </w:r>
      <w:r w:rsidR="00A30B56">
        <w:rPr>
          <w:rFonts w:hint="eastAsia"/>
        </w:rPr>
        <w:t>-</w:t>
      </w:r>
      <w:r>
        <w:rPr>
          <w:rFonts w:hint="eastAsia"/>
        </w:rPr>
        <w:t>GL</w:t>
      </w:r>
      <w:r>
        <w:rPr>
          <w:rFonts w:hint="eastAsia"/>
        </w:rPr>
        <w:t>，从五个</w:t>
      </w:r>
      <w:r w:rsidR="006266BC" w:rsidRPr="008012AA">
        <w:t>subjects</w:t>
      </w:r>
      <w:r>
        <w:rPr>
          <w:rFonts w:hint="eastAsia"/>
        </w:rPr>
        <w:t>中倾斜可以将错误率从</w:t>
      </w:r>
      <w:r>
        <w:rPr>
          <w:rFonts w:hint="eastAsia"/>
        </w:rPr>
        <w:t>52</w:t>
      </w:r>
      <w:r>
        <w:rPr>
          <w:rFonts w:hint="eastAsia"/>
        </w:rPr>
        <w:t>％降低到</w:t>
      </w:r>
      <w:r>
        <w:rPr>
          <w:rFonts w:hint="eastAsia"/>
        </w:rPr>
        <w:t>26</w:t>
      </w:r>
      <w:r>
        <w:rPr>
          <w:rFonts w:hint="eastAsia"/>
        </w:rPr>
        <w:t>％。</w:t>
      </w:r>
    </w:p>
    <w:p w:rsidR="00AD14CD" w:rsidRDefault="00AD14CD" w:rsidP="00AD14CD">
      <w:r>
        <w:rPr>
          <w:rFonts w:hint="eastAsia"/>
        </w:rPr>
        <w:t xml:space="preserve">  </w:t>
      </w:r>
      <w:r>
        <w:rPr>
          <w:rFonts w:hint="eastAsia"/>
        </w:rPr>
        <w:t>这一发现表明，一旦根据测试条件适当地设计了类内变异基，从少数学科中进行的通用学习就足以显着提高面部识别性能。</w:t>
      </w:r>
    </w:p>
    <w:p w:rsidR="00AD14CD" w:rsidRPr="00F22BCC" w:rsidRDefault="00AD14CD" w:rsidP="00AD14CD"/>
    <w:p w:rsidR="001A3F08" w:rsidRDefault="00C33ACB" w:rsidP="00BB0274">
      <w:r w:rsidRPr="00C33ACB">
        <w:t>3.3. FERET Database: Large-Scale Face Recognition Under Complex Variations</w:t>
      </w:r>
    </w:p>
    <w:p w:rsidR="008B0786" w:rsidRDefault="009B1A99" w:rsidP="00BB0274">
      <w:r w:rsidRPr="009B1A99">
        <w:rPr>
          <w:rFonts w:hint="eastAsia"/>
        </w:rPr>
        <w:t>第三组实验旨在测试</w:t>
      </w:r>
      <w:r w:rsidRPr="009B1A99">
        <w:rPr>
          <w:rFonts w:hint="eastAsia"/>
        </w:rPr>
        <w:t>LRA</w:t>
      </w:r>
      <w:r w:rsidRPr="009B1A99">
        <w:rPr>
          <w:rFonts w:hint="eastAsia"/>
        </w:rPr>
        <w:t>在大规模面部数据库上针对复杂面部变化的鲁棒性。</w:t>
      </w:r>
      <w:r w:rsidRPr="009B1A99">
        <w:rPr>
          <w:rFonts w:hint="eastAsia"/>
        </w:rPr>
        <w:t xml:space="preserve"> </w:t>
      </w:r>
      <w:r w:rsidRPr="009B1A99">
        <w:rPr>
          <w:rFonts w:hint="eastAsia"/>
        </w:rPr>
        <w:t>实验遵循</w:t>
      </w:r>
      <w:r w:rsidRPr="009B1A99">
        <w:rPr>
          <w:rFonts w:hint="eastAsia"/>
        </w:rPr>
        <w:t>FERET</w:t>
      </w:r>
      <w:r w:rsidRPr="009B1A99">
        <w:rPr>
          <w:rFonts w:hint="eastAsia"/>
        </w:rPr>
        <w:t>数据库的标准数据分区：</w:t>
      </w:r>
    </w:p>
    <w:p w:rsidR="009B1A99" w:rsidRDefault="00D11AFE" w:rsidP="009B1A99">
      <w:r>
        <w:rPr>
          <w:rFonts w:hint="eastAsia"/>
        </w:rPr>
        <w:t xml:space="preserve">   </w:t>
      </w:r>
      <w:r>
        <w:rPr>
          <w:rFonts w:hint="eastAsia"/>
        </w:rPr>
        <w:t>•</w:t>
      </w:r>
      <w:r w:rsidR="009B1A99">
        <w:rPr>
          <w:rFonts w:hint="eastAsia"/>
        </w:rPr>
        <w:t>通用训练集包含</w:t>
      </w:r>
      <w:r w:rsidR="009B1A99">
        <w:rPr>
          <w:rFonts w:hint="eastAsia"/>
        </w:rPr>
        <w:t>429</w:t>
      </w:r>
      <w:r w:rsidR="009B1A99">
        <w:rPr>
          <w:rFonts w:hint="eastAsia"/>
        </w:rPr>
        <w:t>人的</w:t>
      </w:r>
      <w:r w:rsidR="009B1A99">
        <w:rPr>
          <w:rFonts w:hint="eastAsia"/>
        </w:rPr>
        <w:t>1,002</w:t>
      </w:r>
      <w:r w:rsidR="009B1A99">
        <w:rPr>
          <w:rFonts w:hint="eastAsia"/>
        </w:rPr>
        <w:t>张图像，这些图像列在</w:t>
      </w:r>
      <w:r w:rsidR="009B1A99">
        <w:rPr>
          <w:rFonts w:hint="eastAsia"/>
        </w:rPr>
        <w:t>FERET</w:t>
      </w:r>
      <w:r w:rsidR="009B1A99">
        <w:rPr>
          <w:rFonts w:hint="eastAsia"/>
        </w:rPr>
        <w:t>标</w:t>
      </w:r>
      <w:r w:rsidR="009B1A99">
        <w:rPr>
          <w:rFonts w:hint="eastAsia"/>
        </w:rPr>
        <w:lastRenderedPageBreak/>
        <w:t>准训练</w:t>
      </w:r>
      <w:r w:rsidR="009B1A99">
        <w:rPr>
          <w:rFonts w:hint="eastAsia"/>
        </w:rPr>
        <w:t>CD</w:t>
      </w:r>
      <w:r w:rsidR="009B1A99">
        <w:rPr>
          <w:rFonts w:hint="eastAsia"/>
        </w:rPr>
        <w:t>中。</w:t>
      </w:r>
    </w:p>
    <w:p w:rsidR="009B1A99" w:rsidRDefault="009B1A99" w:rsidP="009B1A99">
      <w:r>
        <w:rPr>
          <w:rFonts w:hint="eastAsia"/>
        </w:rPr>
        <w:t xml:space="preserve">   </w:t>
      </w:r>
      <w:r>
        <w:rPr>
          <w:rFonts w:hint="eastAsia"/>
        </w:rPr>
        <w:t>•</w:t>
      </w:r>
      <w:r>
        <w:rPr>
          <w:rFonts w:hint="eastAsia"/>
        </w:rPr>
        <w:t>gallery</w:t>
      </w:r>
      <w:r>
        <w:rPr>
          <w:rFonts w:hint="eastAsia"/>
        </w:rPr>
        <w:t>训练集包含</w:t>
      </w:r>
      <w:r>
        <w:rPr>
          <w:rFonts w:hint="eastAsia"/>
        </w:rPr>
        <w:t>1,196</w:t>
      </w:r>
      <w:r>
        <w:rPr>
          <w:rFonts w:hint="eastAsia"/>
        </w:rPr>
        <w:t>人的</w:t>
      </w:r>
      <w:r>
        <w:rPr>
          <w:rFonts w:hint="eastAsia"/>
        </w:rPr>
        <w:t>1,196</w:t>
      </w:r>
      <w:r>
        <w:rPr>
          <w:rFonts w:hint="eastAsia"/>
        </w:rPr>
        <w:t>张图像。</w:t>
      </w:r>
    </w:p>
    <w:p w:rsidR="009B1A99" w:rsidRDefault="009B1A99" w:rsidP="009B1A99">
      <w:r>
        <w:rPr>
          <w:rFonts w:hint="eastAsia"/>
        </w:rPr>
        <w:t xml:space="preserve">   </w:t>
      </w:r>
      <w:r>
        <w:rPr>
          <w:rFonts w:hint="eastAsia"/>
        </w:rPr>
        <w:t>•</w:t>
      </w:r>
      <w:r>
        <w:rPr>
          <w:rFonts w:hint="eastAsia"/>
        </w:rPr>
        <w:t>fb</w:t>
      </w:r>
      <w:r w:rsidR="00D11AFE">
        <w:t xml:space="preserve"> </w:t>
      </w:r>
      <w:r w:rsidR="00D11AFE">
        <w:rPr>
          <w:rFonts w:hint="eastAsia"/>
        </w:rPr>
        <w:t>probe</w:t>
      </w:r>
      <w:r>
        <w:rPr>
          <w:rFonts w:hint="eastAsia"/>
        </w:rPr>
        <w:t>组包含使用其他面部表情拍摄的</w:t>
      </w:r>
      <w:r>
        <w:rPr>
          <w:rFonts w:hint="eastAsia"/>
        </w:rPr>
        <w:t>1,195</w:t>
      </w:r>
      <w:r>
        <w:rPr>
          <w:rFonts w:hint="eastAsia"/>
        </w:rPr>
        <w:t>张图像。</w:t>
      </w:r>
    </w:p>
    <w:p w:rsidR="009B1A99" w:rsidRDefault="009B1A99" w:rsidP="009B1A99">
      <w:r>
        <w:rPr>
          <w:rFonts w:hint="eastAsia"/>
        </w:rPr>
        <w:t xml:space="preserve">   </w:t>
      </w:r>
      <w:r w:rsidR="00D11AFE">
        <w:rPr>
          <w:rFonts w:hint="eastAsia"/>
        </w:rPr>
        <w:t>•</w:t>
      </w:r>
      <w:r>
        <w:rPr>
          <w:rFonts w:hint="eastAsia"/>
        </w:rPr>
        <w:t>fc</w:t>
      </w:r>
      <w:r w:rsidR="00D11AFE">
        <w:t xml:space="preserve"> </w:t>
      </w:r>
      <w:r w:rsidR="00D11AFE">
        <w:rPr>
          <w:rFonts w:hint="eastAsia"/>
        </w:rPr>
        <w:t>probe</w:t>
      </w:r>
      <w:r>
        <w:rPr>
          <w:rFonts w:hint="eastAsia"/>
        </w:rPr>
        <w:t>组包含在不同光照条件下拍摄的</w:t>
      </w:r>
      <w:r>
        <w:rPr>
          <w:rFonts w:hint="eastAsia"/>
        </w:rPr>
        <w:t>194</w:t>
      </w:r>
      <w:r>
        <w:rPr>
          <w:rFonts w:hint="eastAsia"/>
        </w:rPr>
        <w:t>张图像。</w:t>
      </w:r>
    </w:p>
    <w:p w:rsidR="009B1A99" w:rsidRDefault="009B1A99" w:rsidP="009B1A99">
      <w:r>
        <w:rPr>
          <w:rFonts w:hint="eastAsia"/>
        </w:rPr>
        <w:t xml:space="preserve">   </w:t>
      </w:r>
      <w:r>
        <w:rPr>
          <w:rFonts w:hint="eastAsia"/>
        </w:rPr>
        <w:t>•</w:t>
      </w:r>
      <w:r>
        <w:rPr>
          <w:rFonts w:hint="eastAsia"/>
        </w:rPr>
        <w:t>dup1</w:t>
      </w:r>
      <w:r w:rsidR="002C426F">
        <w:t xml:space="preserve"> </w:t>
      </w:r>
      <w:r w:rsidR="00953E97">
        <w:rPr>
          <w:rFonts w:hint="eastAsia"/>
        </w:rPr>
        <w:t>probe</w:t>
      </w:r>
      <w:r w:rsidR="00953E97">
        <w:rPr>
          <w:rFonts w:hint="eastAsia"/>
        </w:rPr>
        <w:t>组</w:t>
      </w:r>
      <w:r>
        <w:rPr>
          <w:rFonts w:hint="eastAsia"/>
        </w:rPr>
        <w:t>包含在不同时间拍摄的</w:t>
      </w:r>
      <w:r>
        <w:rPr>
          <w:rFonts w:hint="eastAsia"/>
        </w:rPr>
        <w:t>722</w:t>
      </w:r>
      <w:r>
        <w:rPr>
          <w:rFonts w:hint="eastAsia"/>
        </w:rPr>
        <w:t>张图像。</w:t>
      </w:r>
    </w:p>
    <w:p w:rsidR="009B1A99" w:rsidRDefault="009B1A99" w:rsidP="009B1A99">
      <w:r>
        <w:rPr>
          <w:rFonts w:hint="eastAsia"/>
        </w:rPr>
        <w:t xml:space="preserve">   </w:t>
      </w:r>
      <w:r>
        <w:rPr>
          <w:rFonts w:hint="eastAsia"/>
        </w:rPr>
        <w:t>•</w:t>
      </w:r>
      <w:r>
        <w:rPr>
          <w:rFonts w:hint="eastAsia"/>
        </w:rPr>
        <w:t>dup2</w:t>
      </w:r>
      <w:r w:rsidR="002C426F">
        <w:t xml:space="preserve"> </w:t>
      </w:r>
      <w:r w:rsidR="00953E97">
        <w:rPr>
          <w:rFonts w:hint="eastAsia"/>
        </w:rPr>
        <w:t>probe</w:t>
      </w:r>
      <w:r w:rsidR="00953E97">
        <w:rPr>
          <w:rFonts w:hint="eastAsia"/>
        </w:rPr>
        <w:t>组</w:t>
      </w:r>
      <w:r>
        <w:rPr>
          <w:rFonts w:hint="eastAsia"/>
        </w:rPr>
        <w:t>包含至少一年后拍摄的</w:t>
      </w:r>
      <w:r>
        <w:rPr>
          <w:rFonts w:hint="eastAsia"/>
        </w:rPr>
        <w:t>234</w:t>
      </w:r>
      <w:r>
        <w:rPr>
          <w:rFonts w:hint="eastAsia"/>
        </w:rPr>
        <w:t>张图像，是</w:t>
      </w:r>
      <w:r>
        <w:rPr>
          <w:rFonts w:hint="eastAsia"/>
        </w:rPr>
        <w:t>dup1</w:t>
      </w:r>
      <w:r>
        <w:rPr>
          <w:rFonts w:hint="eastAsia"/>
        </w:rPr>
        <w:t>集的子集。</w:t>
      </w:r>
    </w:p>
    <w:p w:rsidR="002C426F" w:rsidRDefault="002C426F" w:rsidP="002C426F">
      <w:r>
        <w:rPr>
          <w:rFonts w:hint="eastAsia"/>
        </w:rPr>
        <w:t>首先根据眼睛坐标对所有图像进行归一化和裁剪，然后按照第一组实验中的描述提取像素，</w:t>
      </w:r>
      <w:r>
        <w:rPr>
          <w:rFonts w:hint="eastAsia"/>
        </w:rPr>
        <w:t>Gabor</w:t>
      </w:r>
      <w:r>
        <w:rPr>
          <w:rFonts w:hint="eastAsia"/>
        </w:rPr>
        <w:t>和</w:t>
      </w:r>
      <w:r>
        <w:rPr>
          <w:rFonts w:hint="eastAsia"/>
        </w:rPr>
        <w:t>LBP</w:t>
      </w:r>
      <w:r>
        <w:rPr>
          <w:rFonts w:hint="eastAsia"/>
        </w:rPr>
        <w:t>特征。</w:t>
      </w:r>
      <w:r>
        <w:rPr>
          <w:rFonts w:hint="eastAsia"/>
        </w:rPr>
        <w:t xml:space="preserve"> </w:t>
      </w:r>
      <w:r>
        <w:rPr>
          <w:rFonts w:hint="eastAsia"/>
        </w:rPr>
        <w:t>图</w:t>
      </w:r>
      <w:r w:rsidR="001C3769">
        <w:rPr>
          <w:rFonts w:hint="eastAsia"/>
        </w:rPr>
        <w:t>10</w:t>
      </w:r>
      <w:r>
        <w:rPr>
          <w:rFonts w:hint="eastAsia"/>
        </w:rPr>
        <w:t>显示了我们的实验中使用的一些裁剪后的图像，从图中可以看出，该数据库的类内探针</w:t>
      </w:r>
      <w:r>
        <w:rPr>
          <w:rFonts w:hint="eastAsia"/>
        </w:rPr>
        <w:t>-</w:t>
      </w:r>
      <w:r>
        <w:rPr>
          <w:rFonts w:hint="eastAsia"/>
        </w:rPr>
        <w:t>画廊变异性很复杂，因为它是在几年中的许多次会议中收集的。</w:t>
      </w:r>
    </w:p>
    <w:p w:rsidR="00D70469" w:rsidRDefault="00D70469" w:rsidP="002C426F">
      <w:r>
        <w:rPr>
          <w:noProof/>
        </w:rPr>
        <w:drawing>
          <wp:inline distT="0" distB="0" distL="0" distR="0" wp14:anchorId="4A12A2B3" wp14:editId="02B93DCB">
            <wp:extent cx="5274310" cy="19780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78025"/>
                    </a:xfrm>
                    <a:prstGeom prst="rect">
                      <a:avLst/>
                    </a:prstGeom>
                  </pic:spPr>
                </pic:pic>
              </a:graphicData>
            </a:graphic>
          </wp:inline>
        </w:drawing>
      </w:r>
    </w:p>
    <w:p w:rsidR="00D70469" w:rsidRPr="00D70469" w:rsidRDefault="00D70469" w:rsidP="002C426F">
      <w:pPr>
        <w:rPr>
          <w:rFonts w:ascii="黑体" w:eastAsia="黑体" w:hAnsi="黑体"/>
          <w:sz w:val="18"/>
          <w:szCs w:val="18"/>
        </w:rPr>
      </w:pPr>
      <w:r w:rsidRPr="00D70469">
        <w:rPr>
          <w:rFonts w:ascii="黑体" w:eastAsia="黑体" w:hAnsi="黑体" w:hint="eastAsia"/>
          <w:sz w:val="18"/>
          <w:szCs w:val="18"/>
        </w:rPr>
        <w:t>图10：一些</w:t>
      </w:r>
      <w:r w:rsidR="00347449">
        <w:rPr>
          <w:rFonts w:ascii="黑体" w:eastAsia="黑体" w:hAnsi="黑体" w:hint="eastAsia"/>
          <w:sz w:val="18"/>
          <w:szCs w:val="18"/>
        </w:rPr>
        <w:t>gallery</w:t>
      </w:r>
      <w:r w:rsidRPr="00D70469">
        <w:rPr>
          <w:rFonts w:ascii="黑体" w:eastAsia="黑体" w:hAnsi="黑体" w:hint="eastAsia"/>
          <w:sz w:val="18"/>
          <w:szCs w:val="18"/>
        </w:rPr>
        <w:t>图像和相应</w:t>
      </w:r>
      <w:r w:rsidR="00347449">
        <w:rPr>
          <w:rFonts w:ascii="黑体" w:eastAsia="黑体" w:hAnsi="黑体" w:hint="eastAsia"/>
          <w:sz w:val="18"/>
          <w:szCs w:val="18"/>
        </w:rPr>
        <w:t>probe</w:t>
      </w:r>
      <w:r w:rsidRPr="00D70469">
        <w:rPr>
          <w:rFonts w:ascii="黑体" w:eastAsia="黑体" w:hAnsi="黑体" w:hint="eastAsia"/>
          <w:sz w:val="18"/>
          <w:szCs w:val="18"/>
        </w:rPr>
        <w:t>图像的裁剪图像。</w:t>
      </w:r>
    </w:p>
    <w:p w:rsidR="002C426F" w:rsidRDefault="002C426F" w:rsidP="002C426F">
      <w:r>
        <w:rPr>
          <w:rFonts w:hint="eastAsia"/>
        </w:rPr>
        <w:t xml:space="preserve">   </w:t>
      </w:r>
      <w:r>
        <w:rPr>
          <w:rFonts w:hint="eastAsia"/>
        </w:rPr>
        <w:t>表</w:t>
      </w:r>
      <w:r>
        <w:rPr>
          <w:rFonts w:hint="eastAsia"/>
        </w:rPr>
        <w:t>4</w:t>
      </w:r>
      <w:r>
        <w:rPr>
          <w:rFonts w:hint="eastAsia"/>
        </w:rPr>
        <w:t>列出了</w:t>
      </w:r>
      <w:r>
        <w:rPr>
          <w:rFonts w:hint="eastAsia"/>
        </w:rPr>
        <w:t>FERET</w:t>
      </w:r>
      <w:r>
        <w:rPr>
          <w:rFonts w:hint="eastAsia"/>
        </w:rPr>
        <w:t>数据库上的比较性能，结果再次表明</w:t>
      </w:r>
      <w:r>
        <w:rPr>
          <w:rFonts w:hint="eastAsia"/>
        </w:rPr>
        <w:t>LRA</w:t>
      </w:r>
      <w:r>
        <w:rPr>
          <w:rFonts w:hint="eastAsia"/>
        </w:rPr>
        <w:t>方法最适合同时处理表情，光照和年龄的变化，尽管使用</w:t>
      </w:r>
      <w:r>
        <w:rPr>
          <w:rFonts w:hint="eastAsia"/>
        </w:rPr>
        <w:t>LBP</w:t>
      </w:r>
      <w:r>
        <w:rPr>
          <w:rFonts w:hint="eastAsia"/>
        </w:rPr>
        <w:t>功能时</w:t>
      </w:r>
      <w:r>
        <w:rPr>
          <w:rFonts w:hint="eastAsia"/>
        </w:rPr>
        <w:t>LRC-2</w:t>
      </w:r>
      <w:r>
        <w:rPr>
          <w:rFonts w:hint="eastAsia"/>
        </w:rPr>
        <w:t>紧随其后。</w:t>
      </w:r>
      <w:r>
        <w:rPr>
          <w:rFonts w:hint="eastAsia"/>
        </w:rPr>
        <w:t xml:space="preserve"> </w:t>
      </w:r>
      <w:r>
        <w:rPr>
          <w:rFonts w:hint="eastAsia"/>
        </w:rPr>
        <w:t>此外，我们将</w:t>
      </w:r>
      <w:r>
        <w:rPr>
          <w:rFonts w:hint="eastAsia"/>
        </w:rPr>
        <w:t>LRA</w:t>
      </w:r>
      <w:r>
        <w:rPr>
          <w:rFonts w:hint="eastAsia"/>
        </w:rPr>
        <w:t>与其他一样本方法进行了比较，即自适应</w:t>
      </w:r>
      <w:r>
        <w:rPr>
          <w:rFonts w:hint="eastAsia"/>
        </w:rPr>
        <w:t>LDA [33]</w:t>
      </w:r>
      <w:r>
        <w:rPr>
          <w:rFonts w:hint="eastAsia"/>
        </w:rPr>
        <w:t>和加权</w:t>
      </w: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oMath>
      <w:r>
        <w:rPr>
          <w:rFonts w:hint="eastAsia"/>
        </w:rPr>
        <w:t>LBP</w:t>
      </w:r>
      <w:r>
        <w:rPr>
          <w:rFonts w:hint="eastAsia"/>
        </w:rPr>
        <w:t>匹配</w:t>
      </w:r>
      <w:r>
        <w:rPr>
          <w:rFonts w:hint="eastAsia"/>
        </w:rPr>
        <w:t>[8]</w:t>
      </w:r>
      <w:r>
        <w:rPr>
          <w:rFonts w:hint="eastAsia"/>
        </w:rPr>
        <w:t>。</w:t>
      </w:r>
      <w:r>
        <w:rPr>
          <w:rFonts w:hint="eastAsia"/>
        </w:rPr>
        <w:t xml:space="preserve"> </w:t>
      </w:r>
      <w:r>
        <w:rPr>
          <w:rFonts w:hint="eastAsia"/>
        </w:rPr>
        <w:t>自适应</w:t>
      </w:r>
      <w:r>
        <w:rPr>
          <w:rFonts w:hint="eastAsia"/>
        </w:rPr>
        <w:t>LDA</w:t>
      </w:r>
      <w:r>
        <w:rPr>
          <w:rFonts w:hint="eastAsia"/>
        </w:rPr>
        <w:t>使用通用学习集构造类内散布矩阵，使用</w:t>
      </w:r>
      <w:r w:rsidR="002F20BC">
        <w:rPr>
          <w:rFonts w:hint="eastAsia"/>
        </w:rPr>
        <w:t>g</w:t>
      </w:r>
      <w:r w:rsidR="002F20BC">
        <w:t>allery</w:t>
      </w:r>
      <w:r>
        <w:rPr>
          <w:rFonts w:hint="eastAsia"/>
        </w:rPr>
        <w:t>集构造类间散布矩阵，这使其性能优</w:t>
      </w:r>
      <w:r>
        <w:rPr>
          <w:rFonts w:hint="eastAsia"/>
        </w:rPr>
        <w:lastRenderedPageBreak/>
        <w:t>于标准</w:t>
      </w:r>
      <w:r>
        <w:rPr>
          <w:rFonts w:hint="eastAsia"/>
        </w:rPr>
        <w:t>PCA</w:t>
      </w:r>
      <w:r>
        <w:rPr>
          <w:rFonts w:hint="eastAsia"/>
        </w:rPr>
        <w:t>。</w:t>
      </w:r>
    </w:p>
    <w:p w:rsidR="00A354A0" w:rsidRDefault="00A354A0" w:rsidP="002C426F"/>
    <w:p w:rsidR="00A354A0" w:rsidRDefault="00A354A0" w:rsidP="002C426F"/>
    <w:p w:rsidR="00A354A0" w:rsidRDefault="00A354A0" w:rsidP="002C426F"/>
    <w:p w:rsidR="00A354A0" w:rsidRDefault="00A354A0" w:rsidP="002C426F"/>
    <w:p w:rsidR="00A354A0" w:rsidRDefault="00A354A0" w:rsidP="002C426F"/>
    <w:p w:rsidR="00A354A0" w:rsidRDefault="00A354A0" w:rsidP="002C426F"/>
    <w:p w:rsidR="00A354A0" w:rsidRDefault="00A354A0" w:rsidP="002C426F"/>
    <w:p w:rsidR="00A354A0" w:rsidRDefault="00A354A0" w:rsidP="002C426F"/>
    <w:p w:rsidR="00A354A0" w:rsidRDefault="00A354A0" w:rsidP="002C426F"/>
    <w:p w:rsidR="00A354A0" w:rsidRDefault="00A354A0" w:rsidP="002C426F"/>
    <w:p w:rsidR="00A354A0" w:rsidRDefault="00A354A0" w:rsidP="002C426F">
      <w:pPr>
        <w:rPr>
          <w:rFonts w:hint="eastAsia"/>
        </w:rPr>
      </w:pPr>
    </w:p>
    <w:p w:rsidR="00240EBB" w:rsidRPr="00240EBB" w:rsidRDefault="00240EBB" w:rsidP="002C426F">
      <w:pPr>
        <w:rPr>
          <w:rFonts w:ascii="黑体" w:eastAsia="黑体" w:hAnsi="黑体"/>
          <w:sz w:val="18"/>
          <w:szCs w:val="18"/>
        </w:rPr>
      </w:pPr>
      <w:r w:rsidRPr="00240EBB">
        <w:rPr>
          <w:rFonts w:ascii="黑体" w:eastAsia="黑体" w:hAnsi="黑体" w:hint="eastAsia"/>
          <w:sz w:val="18"/>
          <w:szCs w:val="18"/>
        </w:rPr>
        <w:t>表4：FERET数据库中1196个受试者的相对识别率，每个受试者只有一个训练样本</w:t>
      </w:r>
    </w:p>
    <w:p w:rsidR="00240EBB" w:rsidRDefault="00240EBB" w:rsidP="002C426F">
      <w:r>
        <w:rPr>
          <w:noProof/>
        </w:rPr>
        <w:lastRenderedPageBreak/>
        <w:drawing>
          <wp:inline distT="0" distB="0" distL="0" distR="0" wp14:anchorId="5D70A38E" wp14:editId="13494314">
            <wp:extent cx="5274310" cy="38969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96995"/>
                    </a:xfrm>
                    <a:prstGeom prst="rect">
                      <a:avLst/>
                    </a:prstGeom>
                  </pic:spPr>
                </pic:pic>
              </a:graphicData>
            </a:graphic>
          </wp:inline>
        </w:drawing>
      </w:r>
    </w:p>
    <w:p w:rsidR="001B12C1" w:rsidRDefault="001B12C1" w:rsidP="002C426F">
      <w:r w:rsidRPr="001B12C1">
        <w:rPr>
          <w:rFonts w:hint="eastAsia"/>
        </w:rPr>
        <w:t>加权</w:t>
      </w: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oMath>
      <w:r w:rsidRPr="001B12C1">
        <w:rPr>
          <w:rFonts w:hint="eastAsia"/>
        </w:rPr>
        <w:t>方法表征了有关不同面部区域重要性的先验知识。</w:t>
      </w:r>
      <w:r w:rsidRPr="001B12C1">
        <w:rPr>
          <w:rFonts w:hint="eastAsia"/>
        </w:rPr>
        <w:t xml:space="preserve"> </w:t>
      </w:r>
      <w:r w:rsidRPr="001B12C1">
        <w:rPr>
          <w:rFonts w:hint="eastAsia"/>
        </w:rPr>
        <w:t>但是，它们的表现仍低于仅使用</w:t>
      </w:r>
      <w:r w:rsidR="00153C26">
        <w:rPr>
          <w:rFonts w:hint="eastAsia"/>
        </w:rPr>
        <w:t>g</w:t>
      </w:r>
      <w:r w:rsidR="00153C26">
        <w:t>allery</w:t>
      </w:r>
      <w:r w:rsidRPr="001B12C1">
        <w:rPr>
          <w:rFonts w:hint="eastAsia"/>
        </w:rPr>
        <w:t>进行训练的</w:t>
      </w:r>
      <w:r w:rsidRPr="001B12C1">
        <w:rPr>
          <w:rFonts w:hint="eastAsia"/>
        </w:rPr>
        <w:t>LRA</w:t>
      </w:r>
      <w:r w:rsidRPr="001B12C1">
        <w:rPr>
          <w:rFonts w:hint="eastAsia"/>
        </w:rPr>
        <w:t>。</w:t>
      </w:r>
      <w:r w:rsidRPr="001B12C1">
        <w:rPr>
          <w:rFonts w:hint="eastAsia"/>
        </w:rPr>
        <w:t xml:space="preserve"> </w:t>
      </w:r>
      <w:r w:rsidRPr="001B12C1">
        <w:rPr>
          <w:rFonts w:hint="eastAsia"/>
        </w:rPr>
        <w:t>该比较表明，</w:t>
      </w:r>
      <w:r w:rsidRPr="001B12C1">
        <w:rPr>
          <w:rFonts w:hint="eastAsia"/>
        </w:rPr>
        <w:t>LRA</w:t>
      </w:r>
      <w:r w:rsidRPr="001B12C1">
        <w:rPr>
          <w:rFonts w:hint="eastAsia"/>
        </w:rPr>
        <w:t>的等距嵌入为利用</w:t>
      </w:r>
      <w:r w:rsidR="00EA48F9">
        <w:rPr>
          <w:rFonts w:hint="eastAsia"/>
        </w:rPr>
        <w:t>g</w:t>
      </w:r>
      <w:r w:rsidR="00EA48F9">
        <w:t>allery</w:t>
      </w:r>
      <w:r w:rsidRPr="001B12C1">
        <w:rPr>
          <w:rFonts w:hint="eastAsia"/>
        </w:rPr>
        <w:t>集中的识别信息提供了优化的方法。</w:t>
      </w:r>
    </w:p>
    <w:p w:rsidR="00832944" w:rsidRDefault="00832944" w:rsidP="00832944">
      <w:r>
        <w:rPr>
          <w:rFonts w:hint="eastAsia"/>
        </w:rPr>
        <w:t>尽管</w:t>
      </w:r>
      <w:r>
        <w:rPr>
          <w:rFonts w:hint="eastAsia"/>
        </w:rPr>
        <w:t>LRA</w:t>
      </w:r>
      <w:r>
        <w:rPr>
          <w:rFonts w:hint="eastAsia"/>
        </w:rPr>
        <w:t>的准确性已经很高，但是将信息纳入通用训练集中可以进一步提高性能。</w:t>
      </w:r>
      <w:r>
        <w:rPr>
          <w:rFonts w:hint="eastAsia"/>
        </w:rPr>
        <w:t xml:space="preserve"> </w:t>
      </w:r>
      <w:r>
        <w:rPr>
          <w:rFonts w:hint="eastAsia"/>
        </w:rPr>
        <w:t>图</w:t>
      </w:r>
      <w:r>
        <w:rPr>
          <w:rFonts w:hint="eastAsia"/>
        </w:rPr>
        <w:t>11</w:t>
      </w:r>
      <w:r>
        <w:rPr>
          <w:rFonts w:hint="eastAsia"/>
        </w:rPr>
        <w:t>显示</w:t>
      </w:r>
      <w:r>
        <w:rPr>
          <w:rFonts w:hint="eastAsia"/>
        </w:rPr>
        <w:t>LRA-GL</w:t>
      </w:r>
      <w:r>
        <w:rPr>
          <w:rFonts w:hint="eastAsia"/>
        </w:rPr>
        <w:t>在</w:t>
      </w:r>
      <w:r>
        <w:rPr>
          <w:rFonts w:hint="eastAsia"/>
        </w:rPr>
        <w:t>12</w:t>
      </w:r>
      <w:r>
        <w:rPr>
          <w:rFonts w:hint="eastAsia"/>
        </w:rPr>
        <w:t>个测试用例（</w:t>
      </w:r>
      <w:r>
        <w:rPr>
          <w:rFonts w:hint="eastAsia"/>
        </w:rPr>
        <w:t>3</w:t>
      </w:r>
      <w:r>
        <w:rPr>
          <w:rFonts w:hint="eastAsia"/>
        </w:rPr>
        <w:t>个特征×</w:t>
      </w:r>
      <w:r>
        <w:rPr>
          <w:rFonts w:hint="eastAsia"/>
        </w:rPr>
        <w:t>4</w:t>
      </w:r>
      <w:r>
        <w:rPr>
          <w:rFonts w:hint="eastAsia"/>
        </w:rPr>
        <w:t>个探针组）中的</w:t>
      </w:r>
      <w:r>
        <w:rPr>
          <w:rFonts w:hint="eastAsia"/>
        </w:rPr>
        <w:t>11</w:t>
      </w:r>
      <w:r>
        <w:rPr>
          <w:rFonts w:hint="eastAsia"/>
        </w:rPr>
        <w:t>个病例中提高了</w:t>
      </w:r>
      <w:r>
        <w:rPr>
          <w:rFonts w:hint="eastAsia"/>
        </w:rPr>
        <w:t>LRA</w:t>
      </w:r>
      <w:r>
        <w:rPr>
          <w:rFonts w:hint="eastAsia"/>
        </w:rPr>
        <w:t>的识别率。</w:t>
      </w:r>
      <w:r>
        <w:rPr>
          <w:rFonts w:hint="eastAsia"/>
        </w:rPr>
        <w:t xml:space="preserve"> </w:t>
      </w:r>
      <w:r>
        <w:rPr>
          <w:rFonts w:hint="eastAsia"/>
        </w:rPr>
        <w:t>特别是，基于</w:t>
      </w:r>
      <w:r>
        <w:rPr>
          <w:rFonts w:hint="eastAsia"/>
        </w:rPr>
        <w:t>Gabor</w:t>
      </w:r>
      <w:r>
        <w:rPr>
          <w:rFonts w:hint="eastAsia"/>
        </w:rPr>
        <w:t>特征的</w:t>
      </w:r>
      <w:r>
        <w:rPr>
          <w:rFonts w:hint="eastAsia"/>
        </w:rPr>
        <w:t>LRA-GL</w:t>
      </w:r>
      <w:r>
        <w:rPr>
          <w:rFonts w:hint="eastAsia"/>
        </w:rPr>
        <w:t>在</w:t>
      </w:r>
      <w:r>
        <w:rPr>
          <w:rFonts w:hint="eastAsia"/>
        </w:rPr>
        <w:t>fc</w:t>
      </w:r>
      <w:r>
        <w:rPr>
          <w:rFonts w:hint="eastAsia"/>
        </w:rPr>
        <w:t>集合上具有</w:t>
      </w:r>
      <w:r>
        <w:rPr>
          <w:rFonts w:hint="eastAsia"/>
        </w:rPr>
        <w:t>99</w:t>
      </w:r>
      <w:r>
        <w:rPr>
          <w:rFonts w:hint="eastAsia"/>
        </w:rPr>
        <w:t>％的精度，是处理光照变化的最佳选择，而基于</w:t>
      </w:r>
      <w:r>
        <w:rPr>
          <w:rFonts w:hint="eastAsia"/>
        </w:rPr>
        <w:t>LBP</w:t>
      </w:r>
      <w:r>
        <w:rPr>
          <w:rFonts w:hint="eastAsia"/>
        </w:rPr>
        <w:t>特征的</w:t>
      </w:r>
      <w:r>
        <w:rPr>
          <w:rFonts w:hint="eastAsia"/>
        </w:rPr>
        <w:t>LRA-GL</w:t>
      </w:r>
      <w:r>
        <w:rPr>
          <w:rFonts w:hint="eastAsia"/>
        </w:rPr>
        <w:t>在</w:t>
      </w:r>
      <w:r>
        <w:rPr>
          <w:rFonts w:hint="eastAsia"/>
        </w:rPr>
        <w:t>dup1</w:t>
      </w:r>
      <w:r>
        <w:rPr>
          <w:rFonts w:hint="eastAsia"/>
        </w:rPr>
        <w:t>和</w:t>
      </w:r>
      <w:r>
        <w:rPr>
          <w:rFonts w:hint="eastAsia"/>
        </w:rPr>
        <w:t>dup2</w:t>
      </w:r>
      <w:r>
        <w:rPr>
          <w:rFonts w:hint="eastAsia"/>
        </w:rPr>
        <w:t>集合上具有</w:t>
      </w:r>
      <w:r>
        <w:rPr>
          <w:rFonts w:hint="eastAsia"/>
        </w:rPr>
        <w:t>90</w:t>
      </w:r>
      <w:r>
        <w:rPr>
          <w:rFonts w:hint="eastAsia"/>
        </w:rPr>
        <w:t>％的精度，是解决衰老影响的专家。</w:t>
      </w:r>
    </w:p>
    <w:p w:rsidR="003A5A71" w:rsidRDefault="003C5DD6" w:rsidP="00832944">
      <w:r>
        <w:rPr>
          <w:noProof/>
        </w:rPr>
        <w:lastRenderedPageBreak/>
        <w:drawing>
          <wp:inline distT="0" distB="0" distL="0" distR="0" wp14:anchorId="2FB61BA4" wp14:editId="74F25A47">
            <wp:extent cx="5274310" cy="39757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75735"/>
                    </a:xfrm>
                    <a:prstGeom prst="rect">
                      <a:avLst/>
                    </a:prstGeom>
                  </pic:spPr>
                </pic:pic>
              </a:graphicData>
            </a:graphic>
          </wp:inline>
        </w:drawing>
      </w:r>
    </w:p>
    <w:p w:rsidR="003C5DD6" w:rsidRPr="003C5DD6" w:rsidRDefault="003C5DD6" w:rsidP="00832944">
      <w:pPr>
        <w:rPr>
          <w:rFonts w:ascii="黑体" w:eastAsia="黑体" w:hAnsi="黑体"/>
          <w:sz w:val="18"/>
          <w:szCs w:val="18"/>
        </w:rPr>
      </w:pPr>
      <w:r w:rsidRPr="003C5DD6">
        <w:rPr>
          <w:rFonts w:ascii="黑体" w:eastAsia="黑体" w:hAnsi="黑体" w:hint="eastAsia"/>
          <w:sz w:val="18"/>
          <w:szCs w:val="18"/>
        </w:rPr>
        <w:t>图11：使用三种类型的特征，在四个探针组上LRA和LRA-GL的相对FERET识别率。</w:t>
      </w:r>
    </w:p>
    <w:p w:rsidR="001B12C1" w:rsidRDefault="00832944" w:rsidP="002C426F">
      <w:r>
        <w:rPr>
          <w:rFonts w:hint="eastAsia"/>
        </w:rPr>
        <w:t xml:space="preserve">   </w:t>
      </w:r>
      <w:r>
        <w:rPr>
          <w:rFonts w:hint="eastAsia"/>
        </w:rPr>
        <w:t>在所有测试的功能中，</w:t>
      </w:r>
      <w:r>
        <w:rPr>
          <w:rFonts w:hint="eastAsia"/>
        </w:rPr>
        <w:t>dup1</w:t>
      </w:r>
      <w:r>
        <w:rPr>
          <w:rFonts w:hint="eastAsia"/>
        </w:rPr>
        <w:t>和</w:t>
      </w:r>
      <w:r>
        <w:rPr>
          <w:rFonts w:hint="eastAsia"/>
        </w:rPr>
        <w:t>dup2</w:t>
      </w:r>
      <w:r>
        <w:rPr>
          <w:rFonts w:hint="eastAsia"/>
        </w:rPr>
        <w:t>集的识别精度都有显着提高，这是在接近现实条件的不受控制的设置中获取的，这表明即使在复杂情况下人脸的类内变异性也是可以共享的。</w:t>
      </w:r>
    </w:p>
    <w:p w:rsidR="000C40D6" w:rsidRDefault="0002376E" w:rsidP="00BB0274">
      <w:r w:rsidRPr="0002376E">
        <w:t>3.4. Incremental Learning from Sufficient Samples</w:t>
      </w:r>
    </w:p>
    <w:p w:rsidR="000C40D6" w:rsidRDefault="000C40D6" w:rsidP="00BB0274"/>
    <w:p w:rsidR="00FB1D8F" w:rsidRDefault="00FB1D8F" w:rsidP="00BB0274"/>
    <w:p w:rsidR="00FB1D8F" w:rsidRDefault="00FB1D8F" w:rsidP="00BB0274">
      <w:r>
        <w:rPr>
          <w:noProof/>
        </w:rPr>
        <w:lastRenderedPageBreak/>
        <w:drawing>
          <wp:inline distT="0" distB="0" distL="0" distR="0" wp14:anchorId="4F771A31" wp14:editId="6C741FA5">
            <wp:extent cx="5274310" cy="22313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31390"/>
                    </a:xfrm>
                    <a:prstGeom prst="rect">
                      <a:avLst/>
                    </a:prstGeom>
                  </pic:spPr>
                </pic:pic>
              </a:graphicData>
            </a:graphic>
          </wp:inline>
        </w:drawing>
      </w:r>
    </w:p>
    <w:p w:rsidR="00FB1D8F" w:rsidRDefault="00FB1D8F" w:rsidP="00BB0274">
      <w:pPr>
        <w:rPr>
          <w:rFonts w:ascii="黑体" w:eastAsia="黑体" w:hAnsi="黑体"/>
          <w:sz w:val="18"/>
          <w:szCs w:val="18"/>
        </w:rPr>
      </w:pPr>
      <w:r w:rsidRPr="00FB1D8F">
        <w:rPr>
          <w:rFonts w:ascii="黑体" w:eastAsia="黑体" w:hAnsi="黑体" w:hint="eastAsia"/>
          <w:sz w:val="18"/>
          <w:szCs w:val="18"/>
        </w:rPr>
        <w:t>图12：</w:t>
      </w:r>
      <w:r w:rsidRPr="00FB1D8F">
        <w:rPr>
          <w:rFonts w:ascii="黑体" w:eastAsia="黑体" w:hAnsi="黑体"/>
          <w:sz w:val="18"/>
          <w:szCs w:val="18"/>
        </w:rPr>
        <w:t>Extended Yale</w:t>
      </w:r>
      <w:r>
        <w:rPr>
          <w:rFonts w:ascii="黑体" w:eastAsia="黑体" w:hAnsi="黑体"/>
          <w:sz w:val="18"/>
          <w:szCs w:val="18"/>
        </w:rPr>
        <w:t xml:space="preserve"> </w:t>
      </w:r>
      <w:r w:rsidRPr="00FB1D8F">
        <w:rPr>
          <w:rFonts w:ascii="黑体" w:eastAsia="黑体" w:hAnsi="黑体" w:hint="eastAsia"/>
          <w:sz w:val="18"/>
          <w:szCs w:val="18"/>
        </w:rPr>
        <w:t>B数据库上的batch-LRA和增量-LRA之间的比较。（a）准确性与插入训练样本数的关系；（b）训练时间与插入训练样本的关系。</w:t>
      </w:r>
    </w:p>
    <w:p w:rsidR="00E1794C" w:rsidRDefault="00E1794C" w:rsidP="00E1794C"/>
    <w:p w:rsidR="00E1794C" w:rsidRPr="00E1794C" w:rsidRDefault="00E1794C" w:rsidP="00E1794C">
      <w:pPr>
        <w:rPr>
          <w:rFonts w:ascii="黑体" w:eastAsia="黑体" w:hAnsi="黑体"/>
          <w:sz w:val="18"/>
          <w:szCs w:val="18"/>
        </w:rPr>
      </w:pPr>
      <w:r w:rsidRPr="00E1794C">
        <w:rPr>
          <w:rFonts w:ascii="黑体" w:eastAsia="黑体" w:hAnsi="黑体" w:hint="eastAsia"/>
          <w:sz w:val="18"/>
          <w:szCs w:val="18"/>
        </w:rPr>
        <w:t>表5:SRC和LRA在</w:t>
      </w:r>
      <w:r w:rsidR="000E237C">
        <w:rPr>
          <w:rFonts w:ascii="CMR10" w:eastAsia="CMR10" w:cs="CMR10"/>
          <w:kern w:val="0"/>
          <w:sz w:val="20"/>
          <w:szCs w:val="20"/>
        </w:rPr>
        <w:t xml:space="preserve">Extended Yale </w:t>
      </w:r>
      <w:r w:rsidRPr="00E1794C">
        <w:rPr>
          <w:rFonts w:ascii="黑体" w:eastAsia="黑体" w:hAnsi="黑体" w:hint="eastAsia"/>
          <w:sz w:val="18"/>
          <w:szCs w:val="18"/>
        </w:rPr>
        <w:t>B数据库中的比较识别率，每个受试者使用32张训练图像。</w:t>
      </w:r>
    </w:p>
    <w:p w:rsidR="00E1794C" w:rsidRDefault="00E1794C" w:rsidP="00E1794C">
      <w:r>
        <w:rPr>
          <w:noProof/>
        </w:rPr>
        <w:drawing>
          <wp:inline distT="0" distB="0" distL="0" distR="0" wp14:anchorId="31E96D1B" wp14:editId="38E064D8">
            <wp:extent cx="4114286" cy="2504762"/>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286" cy="2504762"/>
                    </a:xfrm>
                    <a:prstGeom prst="rect">
                      <a:avLst/>
                    </a:prstGeom>
                  </pic:spPr>
                </pic:pic>
              </a:graphicData>
            </a:graphic>
          </wp:inline>
        </w:drawing>
      </w:r>
    </w:p>
    <w:p w:rsidR="00E1794C" w:rsidRDefault="00E1794C" w:rsidP="00E1794C"/>
    <w:p w:rsidR="00E1794C" w:rsidRDefault="00DC426C" w:rsidP="00E1794C">
      <w:r>
        <w:rPr>
          <w:noProof/>
        </w:rPr>
        <w:lastRenderedPageBreak/>
        <w:drawing>
          <wp:inline distT="0" distB="0" distL="0" distR="0" wp14:anchorId="35D20A43" wp14:editId="20ADEE37">
            <wp:extent cx="4066667" cy="319047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6667" cy="3190476"/>
                    </a:xfrm>
                    <a:prstGeom prst="rect">
                      <a:avLst/>
                    </a:prstGeom>
                  </pic:spPr>
                </pic:pic>
              </a:graphicData>
            </a:graphic>
          </wp:inline>
        </w:drawing>
      </w:r>
    </w:p>
    <w:p w:rsidR="00DC426C" w:rsidRPr="00DC426C" w:rsidRDefault="00DC426C" w:rsidP="00E1794C">
      <w:pPr>
        <w:rPr>
          <w:rFonts w:ascii="黑体" w:eastAsia="黑体" w:hAnsi="黑体"/>
          <w:sz w:val="18"/>
          <w:szCs w:val="18"/>
        </w:rPr>
      </w:pPr>
      <w:r w:rsidRPr="00DC426C">
        <w:rPr>
          <w:rFonts w:ascii="黑体" w:eastAsia="黑体" w:hAnsi="黑体" w:hint="eastAsia"/>
          <w:sz w:val="18"/>
          <w:szCs w:val="18"/>
        </w:rPr>
        <w:t>图13：使用每个</w:t>
      </w:r>
      <w:r w:rsidR="006628BF" w:rsidRPr="006628BF">
        <w:rPr>
          <w:rFonts w:ascii="黑体" w:eastAsia="黑体" w:hAnsi="黑体"/>
          <w:sz w:val="18"/>
          <w:szCs w:val="18"/>
        </w:rPr>
        <w:t>subject</w:t>
      </w:r>
      <w:r w:rsidRPr="00DC426C">
        <w:rPr>
          <w:rFonts w:ascii="黑体" w:eastAsia="黑体" w:hAnsi="黑体" w:hint="eastAsia"/>
          <w:sz w:val="18"/>
          <w:szCs w:val="18"/>
        </w:rPr>
        <w:t>不同数量的训练样本，在</w:t>
      </w:r>
      <w:r w:rsidR="0002653A">
        <w:rPr>
          <w:rFonts w:ascii="CMR10" w:eastAsia="CMR10" w:cs="CMR10"/>
          <w:kern w:val="0"/>
          <w:sz w:val="20"/>
          <w:szCs w:val="20"/>
        </w:rPr>
        <w:t xml:space="preserve">Extended Yale </w:t>
      </w:r>
      <w:r w:rsidRPr="00DC426C">
        <w:rPr>
          <w:rFonts w:ascii="黑体" w:eastAsia="黑体" w:hAnsi="黑体" w:hint="eastAsia"/>
          <w:sz w:val="18"/>
          <w:szCs w:val="18"/>
        </w:rPr>
        <w:t>B数据库上比较SRC和LRA的识别率。</w:t>
      </w:r>
    </w:p>
    <w:p w:rsidR="00E1794C" w:rsidRPr="00D6314C" w:rsidRDefault="00E1794C" w:rsidP="00E1794C"/>
    <w:p w:rsidR="002E558E" w:rsidRPr="00F1065E" w:rsidRDefault="00D8017E" w:rsidP="00184804">
      <w:pPr>
        <w:outlineLvl w:val="0"/>
        <w:rPr>
          <w:b/>
        </w:rPr>
      </w:pPr>
      <w:bookmarkStart w:id="5" w:name="_Toc29569659"/>
      <w:r w:rsidRPr="00F1065E">
        <w:rPr>
          <w:b/>
        </w:rPr>
        <w:t xml:space="preserve">4. </w:t>
      </w:r>
      <w:r w:rsidR="00D6314C" w:rsidRPr="00F1065E">
        <w:rPr>
          <w:b/>
        </w:rPr>
        <w:t>Conclusion</w:t>
      </w:r>
      <w:bookmarkEnd w:id="5"/>
    </w:p>
    <w:p w:rsidR="00ED47C4" w:rsidRDefault="00ED47C4" w:rsidP="00D6314C">
      <w:r w:rsidRPr="00ED47C4">
        <w:rPr>
          <w:rFonts w:hint="eastAsia"/>
        </w:rPr>
        <w:t>实验就人脸识别中的一个样本问题提出了若干结论：</w:t>
      </w:r>
    </w:p>
    <w:p w:rsidR="00D6314C" w:rsidRDefault="00D6314C" w:rsidP="00D6314C">
      <w:r>
        <w:rPr>
          <w:rFonts w:hint="eastAsia"/>
        </w:rPr>
        <w:t>1</w:t>
      </w:r>
      <w:r>
        <w:rPr>
          <w:rFonts w:hint="eastAsia"/>
        </w:rPr>
        <w:t>）</w:t>
      </w:r>
      <w:r>
        <w:rPr>
          <w:rFonts w:hint="eastAsia"/>
        </w:rPr>
        <w:t>PCA</w:t>
      </w:r>
      <w:r>
        <w:rPr>
          <w:rFonts w:hint="eastAsia"/>
        </w:rPr>
        <w:t>、</w:t>
      </w:r>
      <w:r>
        <w:rPr>
          <w:rFonts w:hint="eastAsia"/>
        </w:rPr>
        <w:t>2DPCA</w:t>
      </w:r>
      <w:r>
        <w:rPr>
          <w:rFonts w:hint="eastAsia"/>
        </w:rPr>
        <w:t>和</w:t>
      </w:r>
      <w:r>
        <w:rPr>
          <w:rFonts w:hint="eastAsia"/>
        </w:rPr>
        <w:t>LRC-1</w:t>
      </w:r>
      <w:r>
        <w:rPr>
          <w:rFonts w:hint="eastAsia"/>
        </w:rPr>
        <w:t>在不同的数据集上表现相似，因为它们本质上是基于受光照和遮挡变化影响的</w:t>
      </w:r>
      <w:r w:rsidR="007033C5">
        <w:rPr>
          <w:rFonts w:hint="eastAsia"/>
        </w:rPr>
        <w:t>t</w:t>
      </w:r>
      <w:r w:rsidR="007033C5">
        <w:t>est</w:t>
      </w:r>
      <w:r>
        <w:rPr>
          <w:rFonts w:hint="eastAsia"/>
        </w:rPr>
        <w:t>样本和</w:t>
      </w:r>
      <w:r w:rsidR="007033C5">
        <w:rPr>
          <w:rFonts w:hint="eastAsia"/>
        </w:rPr>
        <w:t>g</w:t>
      </w:r>
      <w:r w:rsidR="007033C5">
        <w:t>allery</w:t>
      </w:r>
      <w:r>
        <w:rPr>
          <w:rFonts w:hint="eastAsia"/>
        </w:rPr>
        <w:t>样本之间的相关性。</w:t>
      </w:r>
    </w:p>
    <w:p w:rsidR="00D6314C" w:rsidRDefault="00D6314C" w:rsidP="00D6314C">
      <w:r>
        <w:rPr>
          <w:rFonts w:hint="eastAsia"/>
        </w:rPr>
        <w:t>2</w:t>
      </w:r>
      <w:r>
        <w:rPr>
          <w:rFonts w:hint="eastAsia"/>
        </w:rPr>
        <w:t>）</w:t>
      </w:r>
      <w:r>
        <w:rPr>
          <w:rFonts w:hint="eastAsia"/>
        </w:rPr>
        <w:t xml:space="preserve"> LRA</w:t>
      </w:r>
      <w:r>
        <w:rPr>
          <w:rFonts w:hint="eastAsia"/>
        </w:rPr>
        <w:t>方法似乎是同时处理光照、表达式、遮挡和年龄变化的最佳方法，尽管</w:t>
      </w:r>
      <w:r>
        <w:rPr>
          <w:rFonts w:hint="eastAsia"/>
        </w:rPr>
        <w:t>LRC-2</w:t>
      </w:r>
      <w:r>
        <w:rPr>
          <w:rFonts w:hint="eastAsia"/>
        </w:rPr>
        <w:t>有时是紧随其后的第二种方法。从判别的角度看，等距原型是一个样本问题的最优嵌入。</w:t>
      </w:r>
    </w:p>
    <w:p w:rsidR="00D6314C" w:rsidRDefault="00D6314C" w:rsidP="00D6314C">
      <w:r>
        <w:rPr>
          <w:rFonts w:hint="eastAsia"/>
        </w:rPr>
        <w:t>3</w:t>
      </w:r>
      <w:r>
        <w:rPr>
          <w:rFonts w:hint="eastAsia"/>
        </w:rPr>
        <w:t>）</w:t>
      </w:r>
      <w:r>
        <w:rPr>
          <w:rFonts w:hint="eastAsia"/>
        </w:rPr>
        <w:t xml:space="preserve"> </w:t>
      </w:r>
      <w:r>
        <w:rPr>
          <w:rFonts w:hint="eastAsia"/>
        </w:rPr>
        <w:t>在具有挑战性的应用中，由于</w:t>
      </w:r>
      <w:r>
        <w:rPr>
          <w:rFonts w:hint="eastAsia"/>
        </w:rPr>
        <w:t>LRA</w:t>
      </w:r>
      <w:r>
        <w:rPr>
          <w:rFonts w:hint="eastAsia"/>
        </w:rPr>
        <w:t>不涉及</w:t>
      </w:r>
      <w:r w:rsidR="00C33728">
        <w:rPr>
          <w:rFonts w:hint="eastAsia"/>
        </w:rPr>
        <w:t>t</w:t>
      </w:r>
      <w:r w:rsidR="00C33728">
        <w:t>est</w:t>
      </w:r>
      <w:r>
        <w:rPr>
          <w:rFonts w:hint="eastAsia"/>
        </w:rPr>
        <w:t>样本与</w:t>
      </w:r>
      <w:r w:rsidR="00C33728">
        <w:rPr>
          <w:rFonts w:hint="eastAsia"/>
        </w:rPr>
        <w:t>g</w:t>
      </w:r>
      <w:r w:rsidR="00C33728">
        <w:t>allery</w:t>
      </w:r>
      <w:r>
        <w:rPr>
          <w:rFonts w:hint="eastAsia"/>
        </w:rPr>
        <w:t>样本之间不可靠的相关性，因此在不同条件下采集</w:t>
      </w:r>
      <w:r w:rsidR="00406F33">
        <w:rPr>
          <w:rFonts w:hint="eastAsia"/>
        </w:rPr>
        <w:t>gallery</w:t>
      </w:r>
      <w:r>
        <w:rPr>
          <w:rFonts w:hint="eastAsia"/>
        </w:rPr>
        <w:t>图像时，</w:t>
      </w:r>
      <w:r>
        <w:rPr>
          <w:rFonts w:hint="eastAsia"/>
        </w:rPr>
        <w:t>LRA</w:t>
      </w:r>
      <w:r>
        <w:rPr>
          <w:rFonts w:hint="eastAsia"/>
        </w:rPr>
        <w:t>的性能大大优于其他方法。</w:t>
      </w:r>
    </w:p>
    <w:p w:rsidR="002E558E" w:rsidRDefault="00D6314C" w:rsidP="00D6314C">
      <w:r>
        <w:rPr>
          <w:rFonts w:hint="eastAsia"/>
        </w:rPr>
        <w:t>4</w:t>
      </w:r>
      <w:r>
        <w:rPr>
          <w:rFonts w:hint="eastAsia"/>
        </w:rPr>
        <w:t>）</w:t>
      </w:r>
      <w:r>
        <w:rPr>
          <w:rFonts w:hint="eastAsia"/>
        </w:rPr>
        <w:t xml:space="preserve"> </w:t>
      </w:r>
      <w:r>
        <w:rPr>
          <w:rFonts w:hint="eastAsia"/>
        </w:rPr>
        <w:t>基于局部特征的</w:t>
      </w:r>
      <w:r>
        <w:rPr>
          <w:rFonts w:hint="eastAsia"/>
        </w:rPr>
        <w:t>LRA</w:t>
      </w:r>
      <w:r>
        <w:rPr>
          <w:rFonts w:hint="eastAsia"/>
        </w:rPr>
        <w:t>比基于像素强度的</w:t>
      </w:r>
      <w:r>
        <w:rPr>
          <w:rFonts w:hint="eastAsia"/>
        </w:rPr>
        <w:t>LRA</w:t>
      </w:r>
      <w:r>
        <w:rPr>
          <w:rFonts w:hint="eastAsia"/>
        </w:rPr>
        <w:t>更有效，部分原因是</w:t>
      </w:r>
      <w:r>
        <w:rPr>
          <w:rFonts w:hint="eastAsia"/>
        </w:rPr>
        <w:lastRenderedPageBreak/>
        <w:t>Gram</w:t>
      </w:r>
      <w:r>
        <w:rPr>
          <w:rFonts w:hint="eastAsia"/>
        </w:rPr>
        <w:t>矩阵具有稳定的</w:t>
      </w:r>
      <w:r w:rsidR="00C33728" w:rsidRPr="00C33728">
        <w:t>inverse eigenspectrum</w:t>
      </w:r>
      <w:r>
        <w:rPr>
          <w:rFonts w:hint="eastAsia"/>
        </w:rPr>
        <w:t>。</w:t>
      </w:r>
    </w:p>
    <w:p w:rsidR="0046530C" w:rsidRDefault="0046530C" w:rsidP="0046530C">
      <w:r>
        <w:rPr>
          <w:rFonts w:hint="eastAsia"/>
        </w:rPr>
        <w:t>5</w:t>
      </w:r>
      <w:r>
        <w:rPr>
          <w:rFonts w:hint="eastAsia"/>
        </w:rPr>
        <w:t>）</w:t>
      </w:r>
      <w:r>
        <w:rPr>
          <w:rFonts w:hint="eastAsia"/>
        </w:rPr>
        <w:t xml:space="preserve"> </w:t>
      </w:r>
      <w:r>
        <w:rPr>
          <w:rFonts w:hint="eastAsia"/>
        </w:rPr>
        <w:t>在图像充分覆盖测试条件的情况下，无论使用何种特征，从</w:t>
      </w:r>
      <w:r>
        <w:rPr>
          <w:rFonts w:hint="eastAsia"/>
        </w:rPr>
        <w:t>5-10</w:t>
      </w:r>
      <w:r>
        <w:rPr>
          <w:rFonts w:hint="eastAsia"/>
        </w:rPr>
        <w:t>名受试者的类内变异基中进行泛型学习都能显著提高</w:t>
      </w:r>
      <w:r>
        <w:rPr>
          <w:rFonts w:hint="eastAsia"/>
        </w:rPr>
        <w:t>LRA</w:t>
      </w:r>
      <w:r>
        <w:rPr>
          <w:rFonts w:hint="eastAsia"/>
        </w:rPr>
        <w:t>的识别率。</w:t>
      </w:r>
    </w:p>
    <w:p w:rsidR="0046530C" w:rsidRDefault="0046530C" w:rsidP="0046530C">
      <w:r>
        <w:rPr>
          <w:rFonts w:hint="eastAsia"/>
        </w:rPr>
        <w:t>此外，当从不同的数据库和相机设置收集通用数据时，</w:t>
      </w:r>
      <w:r>
        <w:rPr>
          <w:rFonts w:hint="eastAsia"/>
        </w:rPr>
        <w:t>LRA-GL</w:t>
      </w:r>
      <w:r>
        <w:rPr>
          <w:rFonts w:hint="eastAsia"/>
        </w:rPr>
        <w:t>仍然有效。</w:t>
      </w:r>
    </w:p>
    <w:p w:rsidR="0046530C" w:rsidRPr="002E558E" w:rsidRDefault="0046530C" w:rsidP="0046530C">
      <w:r w:rsidRPr="0046530C">
        <w:rPr>
          <w:rFonts w:hint="eastAsia"/>
        </w:rPr>
        <w:t>此外，虽然等距离嵌入的思想对各种类型的特征都是有效的，但是人脸描述符的选择对于解决复杂的人脸可变性是至关重要的。例如，</w:t>
      </w:r>
      <w:r w:rsidRPr="0046530C">
        <w:rPr>
          <w:rFonts w:hint="eastAsia"/>
        </w:rPr>
        <w:t>LBP</w:t>
      </w:r>
      <w:r w:rsidRPr="0046530C">
        <w:rPr>
          <w:rFonts w:hint="eastAsia"/>
        </w:rPr>
        <w:t>描述符在同时处理光照、表达式、遮挡和年龄变化方面是最好的。沃尔夫等人也做了类似的观察。</w:t>
      </w:r>
      <w:r w:rsidRPr="0046530C">
        <w:rPr>
          <w:rFonts w:hint="eastAsia"/>
        </w:rPr>
        <w:t>[36]</w:t>
      </w:r>
      <w:r w:rsidRPr="0046530C">
        <w:rPr>
          <w:rFonts w:hint="eastAsia"/>
        </w:rPr>
        <w:t>，他将几种新颖的</w:t>
      </w:r>
      <w:r w:rsidRPr="0046530C">
        <w:rPr>
          <w:rFonts w:hint="eastAsia"/>
        </w:rPr>
        <w:t>LBP-like</w:t>
      </w:r>
      <w:r w:rsidRPr="0046530C">
        <w:rPr>
          <w:rFonts w:hint="eastAsia"/>
        </w:rPr>
        <w:t>和</w:t>
      </w:r>
      <w:r w:rsidRPr="0046530C">
        <w:rPr>
          <w:rFonts w:hint="eastAsia"/>
        </w:rPr>
        <w:t>Gabor-like</w:t>
      </w:r>
      <w:r w:rsidRPr="0046530C">
        <w:rPr>
          <w:rFonts w:hint="eastAsia"/>
        </w:rPr>
        <w:t>描述子结合起来，在“野外有标签的人脸”（</w:t>
      </w:r>
      <w:r w:rsidRPr="0046530C">
        <w:rPr>
          <w:rFonts w:hint="eastAsia"/>
        </w:rPr>
        <w:t>LFW</w:t>
      </w:r>
      <w:r w:rsidRPr="0046530C">
        <w:rPr>
          <w:rFonts w:hint="eastAsia"/>
        </w:rPr>
        <w:t>）的非受控人脸验证问题上取得了有史以来最好的结果。虽然在多个基准数据集上取得了最佳结果，但</w:t>
      </w:r>
      <w:r w:rsidRPr="0046530C">
        <w:rPr>
          <w:rFonts w:hint="eastAsia"/>
        </w:rPr>
        <w:t>LRA</w:t>
      </w:r>
      <w:r w:rsidRPr="0046530C">
        <w:rPr>
          <w:rFonts w:hint="eastAsia"/>
        </w:rPr>
        <w:t>本身可能不足以解决现实世界中的一个样本问题。因此，我们计划设计新的人脸图像描述子来捕捉更多</w:t>
      </w:r>
      <w:r w:rsidR="00437590" w:rsidRPr="00437590">
        <w:t>identity-specific</w:t>
      </w:r>
      <w:r w:rsidRPr="0046530C">
        <w:rPr>
          <w:rFonts w:hint="eastAsia"/>
        </w:rPr>
        <w:t>的面部特征。</w:t>
      </w:r>
    </w:p>
    <w:sectPr w:rsidR="0046530C" w:rsidRPr="002E55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E53" w:rsidRDefault="005D5E53" w:rsidP="00BA58B1">
      <w:pPr>
        <w:spacing w:line="240" w:lineRule="auto"/>
      </w:pPr>
      <w:r>
        <w:separator/>
      </w:r>
    </w:p>
  </w:endnote>
  <w:endnote w:type="continuationSeparator" w:id="0">
    <w:p w:rsidR="005D5E53" w:rsidRDefault="005D5E53" w:rsidP="00BA58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BX12">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MR10">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E53" w:rsidRDefault="005D5E53" w:rsidP="00BA58B1">
      <w:pPr>
        <w:spacing w:line="240" w:lineRule="auto"/>
      </w:pPr>
      <w:r>
        <w:separator/>
      </w:r>
    </w:p>
  </w:footnote>
  <w:footnote w:type="continuationSeparator" w:id="0">
    <w:p w:rsidR="005D5E53" w:rsidRDefault="005D5E53" w:rsidP="00BA58B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B051D"/>
    <w:multiLevelType w:val="hybridMultilevel"/>
    <w:tmpl w:val="96221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E48"/>
    <w:rsid w:val="0000767A"/>
    <w:rsid w:val="0002376E"/>
    <w:rsid w:val="0002653A"/>
    <w:rsid w:val="00064AC3"/>
    <w:rsid w:val="00071834"/>
    <w:rsid w:val="00072FA2"/>
    <w:rsid w:val="000753BD"/>
    <w:rsid w:val="00075D87"/>
    <w:rsid w:val="000804FD"/>
    <w:rsid w:val="000B0474"/>
    <w:rsid w:val="000B4B4E"/>
    <w:rsid w:val="000B670E"/>
    <w:rsid w:val="000C0939"/>
    <w:rsid w:val="000C40D6"/>
    <w:rsid w:val="000D3A56"/>
    <w:rsid w:val="000D6445"/>
    <w:rsid w:val="000D7A46"/>
    <w:rsid w:val="000E237C"/>
    <w:rsid w:val="000E4E5B"/>
    <w:rsid w:val="000F0F9E"/>
    <w:rsid w:val="000F38A2"/>
    <w:rsid w:val="00105D70"/>
    <w:rsid w:val="0011427B"/>
    <w:rsid w:val="001179DE"/>
    <w:rsid w:val="001306B9"/>
    <w:rsid w:val="00135491"/>
    <w:rsid w:val="00137138"/>
    <w:rsid w:val="00140A5B"/>
    <w:rsid w:val="0014236E"/>
    <w:rsid w:val="00142D8A"/>
    <w:rsid w:val="00153C26"/>
    <w:rsid w:val="001603B0"/>
    <w:rsid w:val="00163B37"/>
    <w:rsid w:val="00163E18"/>
    <w:rsid w:val="001644C2"/>
    <w:rsid w:val="00173D1F"/>
    <w:rsid w:val="00175E33"/>
    <w:rsid w:val="00182A61"/>
    <w:rsid w:val="00182E9C"/>
    <w:rsid w:val="00184248"/>
    <w:rsid w:val="00184804"/>
    <w:rsid w:val="00193C54"/>
    <w:rsid w:val="0019562C"/>
    <w:rsid w:val="001A3F08"/>
    <w:rsid w:val="001B12C1"/>
    <w:rsid w:val="001B3504"/>
    <w:rsid w:val="001B5678"/>
    <w:rsid w:val="001C2EC8"/>
    <w:rsid w:val="001C3769"/>
    <w:rsid w:val="001E2033"/>
    <w:rsid w:val="001F1E8B"/>
    <w:rsid w:val="00226FDC"/>
    <w:rsid w:val="00235679"/>
    <w:rsid w:val="00236E58"/>
    <w:rsid w:val="00240EBB"/>
    <w:rsid w:val="002420AD"/>
    <w:rsid w:val="00244A95"/>
    <w:rsid w:val="002509C7"/>
    <w:rsid w:val="002675DF"/>
    <w:rsid w:val="00270B9F"/>
    <w:rsid w:val="002862D8"/>
    <w:rsid w:val="00286964"/>
    <w:rsid w:val="00286BAA"/>
    <w:rsid w:val="00287F02"/>
    <w:rsid w:val="002A052D"/>
    <w:rsid w:val="002A24D6"/>
    <w:rsid w:val="002A4054"/>
    <w:rsid w:val="002B7EED"/>
    <w:rsid w:val="002C426F"/>
    <w:rsid w:val="002D141D"/>
    <w:rsid w:val="002D6585"/>
    <w:rsid w:val="002E1227"/>
    <w:rsid w:val="002E558E"/>
    <w:rsid w:val="002E6B5C"/>
    <w:rsid w:val="002E7710"/>
    <w:rsid w:val="002F20BC"/>
    <w:rsid w:val="002F52B5"/>
    <w:rsid w:val="002F6661"/>
    <w:rsid w:val="00310AD5"/>
    <w:rsid w:val="00313E09"/>
    <w:rsid w:val="00334545"/>
    <w:rsid w:val="00345198"/>
    <w:rsid w:val="00345AB3"/>
    <w:rsid w:val="00347449"/>
    <w:rsid w:val="00362AD3"/>
    <w:rsid w:val="0036733B"/>
    <w:rsid w:val="0036783B"/>
    <w:rsid w:val="00376863"/>
    <w:rsid w:val="003907F8"/>
    <w:rsid w:val="003950FA"/>
    <w:rsid w:val="003967DF"/>
    <w:rsid w:val="003A258C"/>
    <w:rsid w:val="003A4DE7"/>
    <w:rsid w:val="003A5A71"/>
    <w:rsid w:val="003B32BB"/>
    <w:rsid w:val="003C5DD6"/>
    <w:rsid w:val="003C769D"/>
    <w:rsid w:val="003D0502"/>
    <w:rsid w:val="003D7D95"/>
    <w:rsid w:val="003E68AC"/>
    <w:rsid w:val="003F2711"/>
    <w:rsid w:val="00406F33"/>
    <w:rsid w:val="00413547"/>
    <w:rsid w:val="00437590"/>
    <w:rsid w:val="0044257A"/>
    <w:rsid w:val="00446D6E"/>
    <w:rsid w:val="00463236"/>
    <w:rsid w:val="0046530C"/>
    <w:rsid w:val="004A090F"/>
    <w:rsid w:val="004B05A8"/>
    <w:rsid w:val="004C308F"/>
    <w:rsid w:val="004D7856"/>
    <w:rsid w:val="004E57EA"/>
    <w:rsid w:val="0050169A"/>
    <w:rsid w:val="0050493B"/>
    <w:rsid w:val="00513109"/>
    <w:rsid w:val="00515E48"/>
    <w:rsid w:val="0051670B"/>
    <w:rsid w:val="005216C1"/>
    <w:rsid w:val="00524487"/>
    <w:rsid w:val="005347AA"/>
    <w:rsid w:val="00540EB7"/>
    <w:rsid w:val="005505BA"/>
    <w:rsid w:val="00555B5E"/>
    <w:rsid w:val="00573005"/>
    <w:rsid w:val="005752F6"/>
    <w:rsid w:val="00575BC7"/>
    <w:rsid w:val="00577340"/>
    <w:rsid w:val="0059394C"/>
    <w:rsid w:val="005A2769"/>
    <w:rsid w:val="005C2725"/>
    <w:rsid w:val="005C3B5E"/>
    <w:rsid w:val="005C51F2"/>
    <w:rsid w:val="005C7997"/>
    <w:rsid w:val="005D0097"/>
    <w:rsid w:val="005D14A7"/>
    <w:rsid w:val="005D5E53"/>
    <w:rsid w:val="005D64A7"/>
    <w:rsid w:val="005F12F4"/>
    <w:rsid w:val="00604BAD"/>
    <w:rsid w:val="0060607A"/>
    <w:rsid w:val="0062421B"/>
    <w:rsid w:val="006261D0"/>
    <w:rsid w:val="006266BC"/>
    <w:rsid w:val="0063489B"/>
    <w:rsid w:val="0063523E"/>
    <w:rsid w:val="00640F2E"/>
    <w:rsid w:val="00641E22"/>
    <w:rsid w:val="00646FB8"/>
    <w:rsid w:val="00647AD8"/>
    <w:rsid w:val="006628BF"/>
    <w:rsid w:val="00677BFA"/>
    <w:rsid w:val="00684305"/>
    <w:rsid w:val="00693A9C"/>
    <w:rsid w:val="006B4C54"/>
    <w:rsid w:val="006C7143"/>
    <w:rsid w:val="006E2352"/>
    <w:rsid w:val="006E2F48"/>
    <w:rsid w:val="006E61BF"/>
    <w:rsid w:val="006F00DF"/>
    <w:rsid w:val="006F2F48"/>
    <w:rsid w:val="00702E25"/>
    <w:rsid w:val="007033C5"/>
    <w:rsid w:val="00717B1A"/>
    <w:rsid w:val="007200E6"/>
    <w:rsid w:val="00722475"/>
    <w:rsid w:val="007337F4"/>
    <w:rsid w:val="007362DE"/>
    <w:rsid w:val="00737200"/>
    <w:rsid w:val="00737E9F"/>
    <w:rsid w:val="00740279"/>
    <w:rsid w:val="00744958"/>
    <w:rsid w:val="00744B45"/>
    <w:rsid w:val="0075058A"/>
    <w:rsid w:val="00760961"/>
    <w:rsid w:val="007773D5"/>
    <w:rsid w:val="007809AF"/>
    <w:rsid w:val="00790FBE"/>
    <w:rsid w:val="00794C0D"/>
    <w:rsid w:val="007969AC"/>
    <w:rsid w:val="007974C1"/>
    <w:rsid w:val="007A3167"/>
    <w:rsid w:val="007A5A2C"/>
    <w:rsid w:val="007A5E18"/>
    <w:rsid w:val="007C25E8"/>
    <w:rsid w:val="007C5CD5"/>
    <w:rsid w:val="007D5C0A"/>
    <w:rsid w:val="007E2178"/>
    <w:rsid w:val="007E3C30"/>
    <w:rsid w:val="007E428D"/>
    <w:rsid w:val="007E6DBB"/>
    <w:rsid w:val="007F0D09"/>
    <w:rsid w:val="00800A97"/>
    <w:rsid w:val="008012AA"/>
    <w:rsid w:val="00804E7E"/>
    <w:rsid w:val="00812A19"/>
    <w:rsid w:val="00812CC3"/>
    <w:rsid w:val="008134C1"/>
    <w:rsid w:val="00816C48"/>
    <w:rsid w:val="00832944"/>
    <w:rsid w:val="00833B0F"/>
    <w:rsid w:val="008407BE"/>
    <w:rsid w:val="008421F8"/>
    <w:rsid w:val="00854FCA"/>
    <w:rsid w:val="00890904"/>
    <w:rsid w:val="00895D16"/>
    <w:rsid w:val="008B0786"/>
    <w:rsid w:val="008C5253"/>
    <w:rsid w:val="008C70E8"/>
    <w:rsid w:val="008D7278"/>
    <w:rsid w:val="008E1076"/>
    <w:rsid w:val="00913DB3"/>
    <w:rsid w:val="00931AD7"/>
    <w:rsid w:val="00933CAA"/>
    <w:rsid w:val="00934100"/>
    <w:rsid w:val="0093554C"/>
    <w:rsid w:val="00937AAA"/>
    <w:rsid w:val="0094190F"/>
    <w:rsid w:val="00953E97"/>
    <w:rsid w:val="009543FA"/>
    <w:rsid w:val="00955542"/>
    <w:rsid w:val="00956731"/>
    <w:rsid w:val="009624B2"/>
    <w:rsid w:val="009640F3"/>
    <w:rsid w:val="00964E34"/>
    <w:rsid w:val="00966A6D"/>
    <w:rsid w:val="009728F6"/>
    <w:rsid w:val="009730A5"/>
    <w:rsid w:val="0097517A"/>
    <w:rsid w:val="00976D0E"/>
    <w:rsid w:val="00976FA4"/>
    <w:rsid w:val="00983D2E"/>
    <w:rsid w:val="00985D4E"/>
    <w:rsid w:val="00987878"/>
    <w:rsid w:val="009926E4"/>
    <w:rsid w:val="009A4A21"/>
    <w:rsid w:val="009A6645"/>
    <w:rsid w:val="009B1A99"/>
    <w:rsid w:val="009B4A8E"/>
    <w:rsid w:val="009D52E3"/>
    <w:rsid w:val="009D6E14"/>
    <w:rsid w:val="009F2528"/>
    <w:rsid w:val="009F5C1B"/>
    <w:rsid w:val="00A00394"/>
    <w:rsid w:val="00A07019"/>
    <w:rsid w:val="00A1017E"/>
    <w:rsid w:val="00A21520"/>
    <w:rsid w:val="00A30B56"/>
    <w:rsid w:val="00A31293"/>
    <w:rsid w:val="00A338AB"/>
    <w:rsid w:val="00A33F04"/>
    <w:rsid w:val="00A354A0"/>
    <w:rsid w:val="00A35567"/>
    <w:rsid w:val="00A5257F"/>
    <w:rsid w:val="00A646C2"/>
    <w:rsid w:val="00A64EDF"/>
    <w:rsid w:val="00A922AA"/>
    <w:rsid w:val="00A923A7"/>
    <w:rsid w:val="00A95395"/>
    <w:rsid w:val="00AC606B"/>
    <w:rsid w:val="00AD0F89"/>
    <w:rsid w:val="00AD14CD"/>
    <w:rsid w:val="00AD4C46"/>
    <w:rsid w:val="00AE1EDD"/>
    <w:rsid w:val="00AE25B7"/>
    <w:rsid w:val="00AE5879"/>
    <w:rsid w:val="00AE76D7"/>
    <w:rsid w:val="00AF3EBA"/>
    <w:rsid w:val="00AF5B4D"/>
    <w:rsid w:val="00B14914"/>
    <w:rsid w:val="00B1495A"/>
    <w:rsid w:val="00B221A3"/>
    <w:rsid w:val="00B4654A"/>
    <w:rsid w:val="00B52086"/>
    <w:rsid w:val="00B74238"/>
    <w:rsid w:val="00B923BE"/>
    <w:rsid w:val="00BA58B1"/>
    <w:rsid w:val="00BA7C0F"/>
    <w:rsid w:val="00BB0274"/>
    <w:rsid w:val="00BC0A1F"/>
    <w:rsid w:val="00BC1F3E"/>
    <w:rsid w:val="00BD3C5B"/>
    <w:rsid w:val="00BD506A"/>
    <w:rsid w:val="00BD6BAF"/>
    <w:rsid w:val="00BE0025"/>
    <w:rsid w:val="00BE1C2B"/>
    <w:rsid w:val="00BE4E43"/>
    <w:rsid w:val="00BF1846"/>
    <w:rsid w:val="00BF3B03"/>
    <w:rsid w:val="00C31FE7"/>
    <w:rsid w:val="00C33728"/>
    <w:rsid w:val="00C33ACB"/>
    <w:rsid w:val="00C42735"/>
    <w:rsid w:val="00C43D04"/>
    <w:rsid w:val="00C62EE4"/>
    <w:rsid w:val="00C6645A"/>
    <w:rsid w:val="00C723B3"/>
    <w:rsid w:val="00CA4A2D"/>
    <w:rsid w:val="00CB6681"/>
    <w:rsid w:val="00CB66E1"/>
    <w:rsid w:val="00CC1E7E"/>
    <w:rsid w:val="00CD6AC2"/>
    <w:rsid w:val="00CD703B"/>
    <w:rsid w:val="00CE1FCE"/>
    <w:rsid w:val="00CE5D3E"/>
    <w:rsid w:val="00CF1F4A"/>
    <w:rsid w:val="00D0110F"/>
    <w:rsid w:val="00D11AFE"/>
    <w:rsid w:val="00D16DB1"/>
    <w:rsid w:val="00D235B8"/>
    <w:rsid w:val="00D26BD3"/>
    <w:rsid w:val="00D312F2"/>
    <w:rsid w:val="00D620D4"/>
    <w:rsid w:val="00D6314C"/>
    <w:rsid w:val="00D70469"/>
    <w:rsid w:val="00D8017E"/>
    <w:rsid w:val="00D82586"/>
    <w:rsid w:val="00D832C5"/>
    <w:rsid w:val="00D867A8"/>
    <w:rsid w:val="00DC1181"/>
    <w:rsid w:val="00DC316E"/>
    <w:rsid w:val="00DC426C"/>
    <w:rsid w:val="00DC56E2"/>
    <w:rsid w:val="00DE0955"/>
    <w:rsid w:val="00E01468"/>
    <w:rsid w:val="00E11054"/>
    <w:rsid w:val="00E11180"/>
    <w:rsid w:val="00E1794C"/>
    <w:rsid w:val="00E266A7"/>
    <w:rsid w:val="00E33DD1"/>
    <w:rsid w:val="00E35AC9"/>
    <w:rsid w:val="00E35C26"/>
    <w:rsid w:val="00E84862"/>
    <w:rsid w:val="00E951D9"/>
    <w:rsid w:val="00EA48F9"/>
    <w:rsid w:val="00EA55E5"/>
    <w:rsid w:val="00EA5A69"/>
    <w:rsid w:val="00EB002B"/>
    <w:rsid w:val="00EB17D3"/>
    <w:rsid w:val="00EB4A6B"/>
    <w:rsid w:val="00ED044F"/>
    <w:rsid w:val="00ED47C4"/>
    <w:rsid w:val="00EE1CE2"/>
    <w:rsid w:val="00EE28DD"/>
    <w:rsid w:val="00EE5E16"/>
    <w:rsid w:val="00EE5E57"/>
    <w:rsid w:val="00F036B7"/>
    <w:rsid w:val="00F1065E"/>
    <w:rsid w:val="00F1247D"/>
    <w:rsid w:val="00F215A1"/>
    <w:rsid w:val="00F22BCC"/>
    <w:rsid w:val="00F2470F"/>
    <w:rsid w:val="00F37E4F"/>
    <w:rsid w:val="00F41B3A"/>
    <w:rsid w:val="00F542F1"/>
    <w:rsid w:val="00F63FF4"/>
    <w:rsid w:val="00F670AC"/>
    <w:rsid w:val="00F6796A"/>
    <w:rsid w:val="00F70149"/>
    <w:rsid w:val="00F81B87"/>
    <w:rsid w:val="00F84EF0"/>
    <w:rsid w:val="00F93A8D"/>
    <w:rsid w:val="00F974D0"/>
    <w:rsid w:val="00FB1609"/>
    <w:rsid w:val="00FB1707"/>
    <w:rsid w:val="00FB1D8F"/>
    <w:rsid w:val="00FB4A26"/>
    <w:rsid w:val="00FB54B7"/>
    <w:rsid w:val="00FC748E"/>
    <w:rsid w:val="00FC765E"/>
    <w:rsid w:val="00FD7BBE"/>
    <w:rsid w:val="00FE000F"/>
    <w:rsid w:val="00FE1E95"/>
    <w:rsid w:val="00FF1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AD871-4CD2-4162-9328-DD8CFF95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58E"/>
    <w:pPr>
      <w:widowControl w:val="0"/>
      <w:spacing w:line="360" w:lineRule="auto"/>
      <w:jc w:val="both"/>
    </w:pPr>
    <w:rPr>
      <w:sz w:val="28"/>
    </w:rPr>
  </w:style>
  <w:style w:type="paragraph" w:styleId="1">
    <w:name w:val="heading 1"/>
    <w:basedOn w:val="a"/>
    <w:next w:val="a"/>
    <w:link w:val="1Char"/>
    <w:uiPriority w:val="9"/>
    <w:qFormat/>
    <w:rsid w:val="0018480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E558E"/>
    <w:pPr>
      <w:widowControl/>
      <w:spacing w:before="100" w:beforeAutospacing="1" w:after="100" w:afterAutospacing="1" w:line="240" w:lineRule="auto"/>
      <w:jc w:val="left"/>
    </w:pPr>
    <w:rPr>
      <w:rFonts w:ascii="宋体" w:eastAsia="宋体" w:hAnsi="宋体" w:cs="宋体"/>
      <w:kern w:val="0"/>
      <w:sz w:val="24"/>
      <w:szCs w:val="24"/>
    </w:rPr>
  </w:style>
  <w:style w:type="paragraph" w:styleId="a4">
    <w:name w:val="header"/>
    <w:basedOn w:val="a"/>
    <w:link w:val="Char"/>
    <w:uiPriority w:val="99"/>
    <w:unhideWhenUsed/>
    <w:rsid w:val="00BA58B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4"/>
    <w:uiPriority w:val="99"/>
    <w:rsid w:val="00BA58B1"/>
    <w:rPr>
      <w:sz w:val="18"/>
      <w:szCs w:val="18"/>
    </w:rPr>
  </w:style>
  <w:style w:type="paragraph" w:styleId="a5">
    <w:name w:val="footer"/>
    <w:basedOn w:val="a"/>
    <w:link w:val="Char0"/>
    <w:uiPriority w:val="99"/>
    <w:unhideWhenUsed/>
    <w:rsid w:val="00BA58B1"/>
    <w:pPr>
      <w:tabs>
        <w:tab w:val="center" w:pos="4153"/>
        <w:tab w:val="right" w:pos="8306"/>
      </w:tabs>
      <w:snapToGrid w:val="0"/>
      <w:spacing w:line="240" w:lineRule="auto"/>
      <w:jc w:val="left"/>
    </w:pPr>
    <w:rPr>
      <w:sz w:val="18"/>
      <w:szCs w:val="18"/>
    </w:rPr>
  </w:style>
  <w:style w:type="character" w:customStyle="1" w:styleId="Char0">
    <w:name w:val="页脚 Char"/>
    <w:basedOn w:val="a0"/>
    <w:link w:val="a5"/>
    <w:uiPriority w:val="99"/>
    <w:rsid w:val="00BA58B1"/>
    <w:rPr>
      <w:sz w:val="18"/>
      <w:szCs w:val="18"/>
    </w:rPr>
  </w:style>
  <w:style w:type="character" w:customStyle="1" w:styleId="1Char">
    <w:name w:val="标题 1 Char"/>
    <w:basedOn w:val="a0"/>
    <w:link w:val="1"/>
    <w:uiPriority w:val="9"/>
    <w:rsid w:val="00184804"/>
    <w:rPr>
      <w:b/>
      <w:bCs/>
      <w:kern w:val="44"/>
      <w:sz w:val="44"/>
      <w:szCs w:val="44"/>
    </w:rPr>
  </w:style>
  <w:style w:type="paragraph" w:styleId="TOC">
    <w:name w:val="TOC Heading"/>
    <w:basedOn w:val="1"/>
    <w:next w:val="a"/>
    <w:uiPriority w:val="39"/>
    <w:unhideWhenUsed/>
    <w:qFormat/>
    <w:rsid w:val="0018480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84804"/>
  </w:style>
  <w:style w:type="character" w:styleId="a6">
    <w:name w:val="Hyperlink"/>
    <w:basedOn w:val="a0"/>
    <w:uiPriority w:val="99"/>
    <w:unhideWhenUsed/>
    <w:rsid w:val="00184804"/>
    <w:rPr>
      <w:color w:val="0563C1" w:themeColor="hyperlink"/>
      <w:u w:val="single"/>
    </w:rPr>
  </w:style>
  <w:style w:type="character" w:styleId="a7">
    <w:name w:val="Placeholder Text"/>
    <w:basedOn w:val="a0"/>
    <w:uiPriority w:val="99"/>
    <w:semiHidden/>
    <w:rsid w:val="005505BA"/>
    <w:rPr>
      <w:color w:val="808080"/>
    </w:rPr>
  </w:style>
  <w:style w:type="paragraph" w:styleId="a8">
    <w:name w:val="List Paragraph"/>
    <w:basedOn w:val="a"/>
    <w:uiPriority w:val="34"/>
    <w:qFormat/>
    <w:rsid w:val="00A64E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6741712">
      <w:bodyDiv w:val="1"/>
      <w:marLeft w:val="0"/>
      <w:marRight w:val="0"/>
      <w:marTop w:val="0"/>
      <w:marBottom w:val="0"/>
      <w:divBdr>
        <w:top w:val="none" w:sz="0" w:space="0" w:color="auto"/>
        <w:left w:val="none" w:sz="0" w:space="0" w:color="auto"/>
        <w:bottom w:val="none" w:sz="0" w:space="0" w:color="auto"/>
        <w:right w:val="none" w:sz="0" w:space="0" w:color="auto"/>
      </w:divBdr>
    </w:div>
    <w:div w:id="1882790247">
      <w:bodyDiv w:val="1"/>
      <w:marLeft w:val="0"/>
      <w:marRight w:val="0"/>
      <w:marTop w:val="0"/>
      <w:marBottom w:val="0"/>
      <w:divBdr>
        <w:top w:val="none" w:sz="0" w:space="0" w:color="auto"/>
        <w:left w:val="none" w:sz="0" w:space="0" w:color="auto"/>
        <w:bottom w:val="none" w:sz="0" w:space="0" w:color="auto"/>
        <w:right w:val="none" w:sz="0" w:space="0" w:color="auto"/>
      </w:divBdr>
      <w:divsChild>
        <w:div w:id="1543594247">
          <w:marLeft w:val="0"/>
          <w:marRight w:val="0"/>
          <w:marTop w:val="0"/>
          <w:marBottom w:val="0"/>
          <w:divBdr>
            <w:top w:val="none" w:sz="0" w:space="0" w:color="auto"/>
            <w:left w:val="none" w:sz="0" w:space="0" w:color="auto"/>
            <w:bottom w:val="none" w:sz="0" w:space="0" w:color="auto"/>
            <w:right w:val="none" w:sz="0" w:space="0" w:color="auto"/>
          </w:divBdr>
          <w:divsChild>
            <w:div w:id="11612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BX12">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MR10">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EB1"/>
    <w:rsid w:val="000914E9"/>
    <w:rsid w:val="00162EB1"/>
    <w:rsid w:val="001B6DCD"/>
    <w:rsid w:val="006E19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19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CD3DA-F257-4C9A-982D-9F4BE55DB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36</Pages>
  <Words>2417</Words>
  <Characters>13781</Characters>
  <Application>Microsoft Office Word</Application>
  <DocSecurity>0</DocSecurity>
  <Lines>114</Lines>
  <Paragraphs>32</Paragraphs>
  <ScaleCrop>false</ScaleCrop>
  <Company/>
  <LinksUpToDate>false</LinksUpToDate>
  <CharactersWithSpaces>16166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Leon_PC</dc:creator>
  <cp:keywords/>
  <dc:description/>
  <cp:lastModifiedBy>Leon_PC</cp:lastModifiedBy>
  <cp:revision>360</cp:revision>
  <dcterms:created xsi:type="dcterms:W3CDTF">2019-11-02T00:55:00Z</dcterms:created>
  <dcterms:modified xsi:type="dcterms:W3CDTF">2020-01-10T14:57:00Z</dcterms:modified>
</cp:coreProperties>
</file>