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2"/>
        </w:rPr>
        <w:t>Field  ×  Other / unclear</w:t>
      </w:r>
    </w:p>
    <w:p>
      <w:r>
        <w:rPr>
          <w:color w:val="555555"/>
          <w:sz w:val="20"/>
        </w:rPr>
        <w:t>17 BioProjects   (LLM setting: field, treatment: other)</w:t>
      </w:r>
    </w:p>
    <w:p/>
    <w:p>
      <w:pPr>
        <w:spacing w:before="120" w:after="40"/>
      </w:pPr>
      <w:r>
        <w:rPr>
          <w:b/>
          <w:sz w:val="22"/>
        </w:rPr>
        <w:t>1.  PRJNA589748</w:t>
      </w:r>
      <w:r>
        <w:rPr>
          <w:color w:val="444488"/>
          <w:sz w:val="18"/>
        </w:rPr>
        <w:t xml:space="preserve">   [field / surveillance | confidence: medium]</w:t>
      </w:r>
    </w:p>
    <w:p>
      <w:pPr>
        <w:spacing w:after="40"/>
      </w:pPr>
      <w:r>
        <w:rPr>
          <w:b/>
        </w:rPr>
        <w:t xml:space="preserve">Title: </w:t>
      </w:r>
      <w:r>
        <w:t>Kenyan potato virus survey</w:t>
      </w:r>
    </w:p>
    <w:p>
      <w:pPr>
        <w:spacing w:after="40"/>
      </w:pPr>
      <w:r>
        <w:rPr>
          <w:b/>
        </w:rPr>
        <w:t xml:space="preserve">Publication: </w:t>
      </w:r>
      <w:r>
        <w:t>submitted 2019-11</w:t>
      </w:r>
    </w:p>
    <w:p>
      <w:pPr>
        <w:spacing w:after="40"/>
      </w:pPr>
      <w:r>
        <w:rPr>
          <w:b/>
        </w:rPr>
        <w:t xml:space="preserve">Host(s): </w:t>
      </w:r>
      <w:r>
        <w:t>Solanum tuberosum</w:t>
      </w:r>
    </w:p>
    <w:p>
      <w:pPr>
        <w:spacing w:after="40"/>
      </w:pPr>
      <w:r>
        <w:rPr>
          <w:b/>
        </w:rPr>
        <w:t xml:space="preserve">Pathogen(s): </w:t>
      </w:r>
      <w:r>
        <w:t>STAT detected: Clonostachys rosea, Fusarium graminearum, Fusarium oxysporum f. sp. lycopersici 4287, Fusarium verticillioides 7600, Potato leafroll virus, Potato virus S, Potato virus X, Potato virus Y (+1 more)</w:t>
      </w:r>
    </w:p>
    <w:p>
      <w:pPr>
        <w:spacing w:after="40"/>
      </w:pPr>
      <w:r>
        <w:rPr>
          <w:b/>
        </w:rPr>
        <w:t xml:space="preserve">Co-infection: </w:t>
      </w:r>
      <w:r>
        <w:t>10/40 BioSamples co-infected (25%); 1 HC (diff-genus)</w:t>
      </w:r>
    </w:p>
    <w:p>
      <w:pPr>
        <w:spacing w:after="40"/>
      </w:pPr>
      <w:r>
        <w:rPr>
          <w:b/>
        </w:rPr>
        <w:t xml:space="preserve">LLM rationale: </w:t>
      </w:r>
      <w:r>
        <w:t>The study is designed as a survey of potato fields for multiple viruses, indicating a population-level sampling (surveillance), not a single pathogen focus. However, the setting is confirmed as field based on the collection method, which is consistent with the keyword classifier output.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2.  PRJNA1336942</w:t>
      </w:r>
      <w:r>
        <w:rPr>
          <w:color w:val="444488"/>
          <w:sz w:val="18"/>
        </w:rPr>
        <w:t xml:space="preserve">   [field / surveillance | confidence: medium]</w:t>
      </w:r>
    </w:p>
    <w:p>
      <w:pPr>
        <w:spacing w:after="40"/>
      </w:pPr>
      <w:r>
        <w:rPr>
          <w:b/>
        </w:rPr>
        <w:t xml:space="preserve">Title: </w:t>
      </w:r>
      <w:r>
        <w:t>Identification of viruses in legume crops</w:t>
      </w:r>
    </w:p>
    <w:p>
      <w:pPr>
        <w:spacing w:after="40"/>
      </w:pPr>
      <w:r>
        <w:rPr>
          <w:b/>
        </w:rPr>
        <w:t xml:space="preserve">Publication: </w:t>
      </w:r>
      <w:r>
        <w:t>submitted 2025-09</w:t>
      </w:r>
    </w:p>
    <w:p>
      <w:pPr>
        <w:spacing w:after="40"/>
      </w:pPr>
      <w:r>
        <w:rPr>
          <w:b/>
        </w:rPr>
        <w:t xml:space="preserve">Host(s): </w:t>
      </w:r>
      <w:r>
        <w:t>Lupinus angustifolius</w:t>
      </w:r>
    </w:p>
    <w:p>
      <w:pPr>
        <w:spacing w:after="40"/>
      </w:pPr>
      <w:r>
        <w:rPr>
          <w:b/>
        </w:rPr>
        <w:t xml:space="preserve">Pathogen(s): </w:t>
      </w:r>
      <w:r>
        <w:t>STAT detected: Brassica yellows virus, Cucumovirus CMV, Enamovirus AEV, Enamovirus PEMV, Polerovirus TUYV, Potyvirus phaseoluteum, Potyvirus pisumsemenportati, Potyvirus trifolii (+1 more)</w:t>
      </w:r>
    </w:p>
    <w:p>
      <w:pPr>
        <w:spacing w:after="40"/>
      </w:pPr>
      <w:r>
        <w:rPr>
          <w:b/>
        </w:rPr>
        <w:t xml:space="preserve">Co-infection: </w:t>
      </w:r>
      <w:r>
        <w:t>10/11 BioSamples co-infected (91%); 10 HC (diff-genus)</w:t>
      </w:r>
    </w:p>
    <w:p>
      <w:pPr>
        <w:spacing w:after="40"/>
      </w:pPr>
      <w:r>
        <w:rPr>
          <w:b/>
        </w:rPr>
        <w:t xml:space="preserve">LLM rationale: </w:t>
      </w:r>
      <w:r>
        <w:t>The study's goal is to investigate viral populations in legume crops, which aligns more with surveillance rather than a single treatment focus. The study setting is appropriately classified as field based on the description of the samples being collected from plants in agricultural conditions.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3.  PRJNA1237398</w:t>
      </w:r>
      <w:r>
        <w:rPr>
          <w:color w:val="444488"/>
          <w:sz w:val="18"/>
        </w:rPr>
        <w:t xml:space="preserve">   [field / surveillance | confidence: medium]</w:t>
      </w:r>
    </w:p>
    <w:p>
      <w:pPr>
        <w:spacing w:after="40"/>
      </w:pPr>
      <w:r>
        <w:rPr>
          <w:b/>
        </w:rPr>
        <w:t xml:space="preserve">Title: </w:t>
      </w:r>
      <w:r>
        <w:t>Variability and population structure of watermelon mosaic virus in zucchini crops in Poland.</w:t>
      </w:r>
    </w:p>
    <w:p>
      <w:pPr>
        <w:spacing w:after="40"/>
      </w:pPr>
      <w:r>
        <w:rPr>
          <w:b/>
        </w:rPr>
        <w:t xml:space="preserve">Publication: </w:t>
      </w:r>
      <w:r>
        <w:t>PMID 42397701  [42397701] Variability and population structure of watermelon mosaic virus in zucchini crops in Poland.  (2026-07)</w:t>
      </w:r>
    </w:p>
    <w:p>
      <w:pPr>
        <w:spacing w:after="40"/>
      </w:pPr>
      <w:r>
        <w:rPr>
          <w:b/>
        </w:rPr>
        <w:t xml:space="preserve">Host(s): </w:t>
      </w:r>
      <w:r>
        <w:t>Cucurbita pepo subsp. pepo, Cucurbita pepo var. giromontiina</w:t>
      </w:r>
    </w:p>
    <w:p>
      <w:pPr>
        <w:spacing w:after="40"/>
      </w:pPr>
      <w:r>
        <w:rPr>
          <w:b/>
        </w:rPr>
        <w:t xml:space="preserve">Pathogen(s): </w:t>
      </w:r>
      <w:r>
        <w:t>declared: Watermelon mosaic virus; STAT detected: Potyvirus citrulli, Potyvirus cucurbitaflavitesselati, Watermelon mosaic virus, Zucchini yellow mosaic virus</w:t>
      </w:r>
    </w:p>
    <w:p>
      <w:pPr>
        <w:spacing w:after="40"/>
      </w:pPr>
      <w:r>
        <w:rPr>
          <w:b/>
        </w:rPr>
        <w:t xml:space="preserve">Co-infection: </w:t>
      </w:r>
      <w:r>
        <w:t>7/18 BioSamples co-infected (39%); 3 HC (diff-genus)</w:t>
      </w:r>
    </w:p>
    <w:p>
      <w:pPr>
        <w:spacing w:after="40"/>
      </w:pPr>
      <w:r>
        <w:rPr>
          <w:b/>
        </w:rPr>
        <w:t xml:space="preserve">LLM rationale: </w:t>
      </w:r>
      <w:r>
        <w:t>The study is designed to investigate population structure and viral diversity in zucchini crops, fitting the definition of surveillance rather than single pathogen characterization. The RNA-seq material was collected from plants in agricultural fields, making the study setting field. The keyword classifier's output for treatment as 'single' does not align as the study focuses on population-level a…</w:t>
      </w:r>
    </w:p>
    <w:p>
      <w:pPr>
        <w:spacing w:after="80"/>
      </w:pPr>
      <w:r>
        <w:rPr>
          <w:b/>
        </w:rPr>
        <w:t xml:space="preserve">Abstract: </w:t>
      </w:r>
      <w:r>
        <w:t>Watermelon mosaic virus (species Potyvirus citrulli, WMV) poses a significant threat to various cucurbit species worldwide. In Poland, the virus has been consistently recorded in Cucurbita pepo var. giromontiina crops since 2008. To analyse the genetic diversity and population structure of WMV in Po…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4.  PRJNA860658</w:t>
      </w:r>
      <w:r>
        <w:rPr>
          <w:color w:val="444488"/>
          <w:sz w:val="18"/>
        </w:rPr>
        <w:t xml:space="preserve">   [field / surveillance | confidence: medium]</w:t>
      </w:r>
    </w:p>
    <w:p>
      <w:pPr>
        <w:spacing w:after="40"/>
      </w:pPr>
      <w:r>
        <w:rPr>
          <w:b/>
        </w:rPr>
        <w:t xml:space="preserve">Title: </w:t>
      </w:r>
      <w:r>
        <w:t>Capsicum annuum Transcriptome or Gene expression</w:t>
      </w:r>
    </w:p>
    <w:p>
      <w:pPr>
        <w:spacing w:after="40"/>
      </w:pPr>
      <w:r>
        <w:rPr>
          <w:b/>
        </w:rPr>
        <w:t xml:space="preserve">Publication: </w:t>
      </w:r>
      <w:r>
        <w:t>submitted 2022-07</w:t>
      </w:r>
    </w:p>
    <w:p>
      <w:pPr>
        <w:spacing w:after="40"/>
      </w:pPr>
      <w:r>
        <w:rPr>
          <w:b/>
        </w:rPr>
        <w:t xml:space="preserve">Host(s): </w:t>
      </w:r>
      <w:r>
        <w:t>Capsicum annuum</w:t>
      </w:r>
    </w:p>
    <w:p>
      <w:pPr>
        <w:spacing w:after="40"/>
      </w:pPr>
      <w:r>
        <w:rPr>
          <w:b/>
        </w:rPr>
        <w:t xml:space="preserve">Pathogen(s): </w:t>
      </w:r>
      <w:r>
        <w:t>STAT detected: Broad bean wilt virus 2, Cucumber mosaic virus, Potato virus Y</w:t>
      </w:r>
    </w:p>
    <w:p>
      <w:pPr>
        <w:spacing w:after="40"/>
      </w:pPr>
      <w:r>
        <w:rPr>
          <w:b/>
        </w:rPr>
        <w:t xml:space="preserve">Co-infection: </w:t>
      </w:r>
      <w:r>
        <w:t>5/11 BioSamples co-infected (45%); 5 HC (diff-genus)</w:t>
      </w:r>
    </w:p>
    <w:p>
      <w:pPr>
        <w:spacing w:after="40"/>
      </w:pPr>
      <w:r>
        <w:rPr>
          <w:b/>
        </w:rPr>
        <w:t xml:space="preserve">LLM rationale: </w:t>
      </w:r>
      <w:r>
        <w:t>The study examines viromes of different cultivars, indicating an observational approach rather than a focused pathogen study, thus aligning with surveillance. The setting is correctly classified as field based on the description of natural conditions despite the lack of explicit field isolation wording.</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5.  PRJNA1026147</w:t>
      </w:r>
      <w:r>
        <w:rPr>
          <w:color w:val="444488"/>
          <w:sz w:val="18"/>
        </w:rPr>
        <w:t xml:space="preserve">   [field / surveillance | confidence: medium]</w:t>
      </w:r>
    </w:p>
    <w:p>
      <w:pPr>
        <w:spacing w:after="40"/>
      </w:pPr>
      <w:r>
        <w:rPr>
          <w:b/>
        </w:rPr>
        <w:t xml:space="preserve">Title: </w:t>
      </w:r>
      <w:r>
        <w:t>Viromes of 15 peanut cultivars in Korea</w:t>
      </w:r>
    </w:p>
    <w:p>
      <w:pPr>
        <w:spacing w:after="40"/>
      </w:pPr>
      <w:r>
        <w:rPr>
          <w:b/>
        </w:rPr>
        <w:t xml:space="preserve">Publication: </w:t>
      </w:r>
      <w:r>
        <w:t>PMID 41596536  [41596536] Exploring the Peanut Viromes Across 15 Cultivars in Korea.  (2026-01)</w:t>
      </w:r>
    </w:p>
    <w:p>
      <w:pPr>
        <w:spacing w:after="40"/>
      </w:pPr>
      <w:r>
        <w:rPr>
          <w:b/>
        </w:rPr>
        <w:t xml:space="preserve">Host(s): </w:t>
      </w:r>
      <w:r>
        <w:t>Arachis hypogaea, Cucumis sativus</w:t>
      </w:r>
    </w:p>
    <w:p>
      <w:pPr>
        <w:spacing w:after="40"/>
      </w:pPr>
      <w:r>
        <w:rPr>
          <w:b/>
        </w:rPr>
        <w:t xml:space="preserve">Pathogen(s): </w:t>
      </w:r>
      <w:r>
        <w:t>declared: Cucumber mosaic virus, Peanut mottle virus, Bean common mosaic virus, Brassica yellows virus; STAT detected: Bean common mosaic virus, Cucumber mosaic virus, Peanut mottle virus</w:t>
      </w:r>
    </w:p>
    <w:p>
      <w:pPr>
        <w:spacing w:after="40"/>
      </w:pPr>
      <w:r>
        <w:rPr>
          <w:b/>
        </w:rPr>
        <w:t xml:space="preserve">Co-infection: </w:t>
      </w:r>
      <w:r>
        <w:t>3/4 BioSamples co-infected (75%); 3 HC (diff-genus)</w:t>
      </w:r>
    </w:p>
    <w:p>
      <w:pPr>
        <w:spacing w:after="40"/>
      </w:pPr>
      <w:r>
        <w:rPr>
          <w:b/>
        </w:rPr>
        <w:t xml:space="preserve">LLM rationale: </w:t>
      </w:r>
      <w:r>
        <w:t>The study aimed to explore the virome of multiple peanut cultivars, indicating a surveillance approach to assess viral presence across different plant samples, rather than studying a single pathogen or host response. The bio samples were collected from plants grown in field conditions in South Korea, which aligns with the keyword classifier's setting output.</w:t>
      </w:r>
    </w:p>
    <w:p>
      <w:pPr>
        <w:spacing w:after="80"/>
      </w:pPr>
      <w:r>
        <w:rPr>
          <w:b/>
        </w:rPr>
        <w:t xml:space="preserve">Abstract: </w:t>
      </w:r>
      <w:r>
        <w:t>This study explores the virome of fifteen peanut cultivars in Korea. Through RNA sequencing, 305 viral contigs associated with cucumber mosaic virus (CMV), peanut mottle virus (PeMoV), bean common mosaic virus (BCMV), and brassica yellows virus (BrYV) were identified, with CMV notably prevalent acro…</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6.  PRJNA807078</w:t>
      </w:r>
      <w:r>
        <w:rPr>
          <w:color w:val="444488"/>
          <w:sz w:val="18"/>
        </w:rPr>
        <w:t xml:space="preserve">   [field / unclear | confidence: medium]</w:t>
      </w:r>
    </w:p>
    <w:p>
      <w:pPr>
        <w:spacing w:after="40"/>
      </w:pPr>
      <w:r>
        <w:rPr>
          <w:b/>
        </w:rPr>
        <w:t xml:space="preserve">Title: </w:t>
      </w:r>
      <w:r>
        <w:t>Tomato Viruses</w:t>
      </w:r>
    </w:p>
    <w:p>
      <w:pPr>
        <w:spacing w:after="40"/>
      </w:pPr>
      <w:r>
        <w:rPr>
          <w:b/>
        </w:rPr>
        <w:t xml:space="preserve">Publication: </w:t>
      </w:r>
      <w:r>
        <w:t>submitted 2022-02</w:t>
      </w:r>
    </w:p>
    <w:p>
      <w:pPr>
        <w:spacing w:after="40"/>
      </w:pPr>
      <w:r>
        <w:rPr>
          <w:b/>
        </w:rPr>
        <w:t xml:space="preserve">Host(s): </w:t>
      </w:r>
      <w:r>
        <w:t>Solanum lycopersicum</w:t>
      </w:r>
    </w:p>
    <w:p>
      <w:pPr>
        <w:spacing w:after="40"/>
      </w:pPr>
      <w:r>
        <w:rPr>
          <w:b/>
        </w:rPr>
        <w:t xml:space="preserve">Pathogen(s): </w:t>
      </w:r>
      <w:r>
        <w:t>declared: empty string; STAT detected: Cucumber mosaic virus</w:t>
      </w:r>
    </w:p>
    <w:p>
      <w:pPr>
        <w:spacing w:after="40"/>
      </w:pPr>
      <w:r>
        <w:rPr>
          <w:b/>
        </w:rPr>
        <w:t xml:space="preserve">Co-infection: </w:t>
      </w:r>
      <w:r>
        <w:t>1/1 BioSamples co-infected (100%); 1 HC (diff-genus)</w:t>
      </w:r>
    </w:p>
    <w:p>
      <w:pPr>
        <w:spacing w:after="40"/>
      </w:pPr>
      <w:r>
        <w:rPr>
          <w:b/>
        </w:rPr>
        <w:t xml:space="preserve">LLM rationale: </w:t>
      </w:r>
      <w:r>
        <w:t>The treatment is classified as unclear because the project aims to study the virome without specifying if it focuses on a single declared pathogen or the co-infection with multiple pathogens. There's conflicting information as the keyword classification indicates a single treatment design, but the STAT co_infection_flag suggests multi_species detection in the sequencing data. The study setting is …</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7.  PRJNA895362</w:t>
      </w:r>
      <w:r>
        <w:rPr>
          <w:color w:val="444488"/>
          <w:sz w:val="18"/>
        </w:rPr>
        <w:t xml:space="preserve">   [field / coinf_experiment | confidence: high]</w:t>
      </w:r>
    </w:p>
    <w:p>
      <w:pPr>
        <w:spacing w:after="40"/>
      </w:pPr>
      <w:r>
        <w:rPr>
          <w:b/>
        </w:rPr>
        <w:t xml:space="preserve">Title: </w:t>
      </w:r>
      <w:r>
        <w:t>High-throughput sequencing application in the detection and discovery of viruses associated with the regulated citrus leprosis disease complex.</w:t>
      </w:r>
    </w:p>
    <w:p>
      <w:pPr>
        <w:spacing w:after="40"/>
      </w:pPr>
      <w:r>
        <w:rPr>
          <w:b/>
        </w:rPr>
        <w:t xml:space="preserve">Publication: </w:t>
      </w:r>
      <w:r>
        <w:t>PMID 36762187  [36762187] High-throughput sequencing application in the detection and discovery of viruses associated with the regulate…  (2023-01)</w:t>
      </w:r>
    </w:p>
    <w:p>
      <w:pPr>
        <w:spacing w:after="40"/>
      </w:pPr>
      <w:r>
        <w:rPr>
          <w:b/>
        </w:rPr>
        <w:t xml:space="preserve">Host(s): </w:t>
      </w:r>
      <w:r>
        <w:t>Citrus sinensis</w:t>
      </w:r>
    </w:p>
    <w:p>
      <w:pPr>
        <w:spacing w:after="40"/>
      </w:pPr>
      <w:r>
        <w:rPr>
          <w:b/>
        </w:rPr>
        <w:t xml:space="preserve">Pathogen(s): </w:t>
      </w:r>
      <w:r>
        <w:t>declared: Citrus leprosis virus C2; STAT detected: Citrus leprosis virus C2, Colletotrichum fructicola</w:t>
      </w:r>
    </w:p>
    <w:p>
      <w:pPr>
        <w:spacing w:after="40"/>
      </w:pPr>
      <w:r>
        <w:rPr>
          <w:b/>
        </w:rPr>
        <w:t xml:space="preserve">Co-infection: </w:t>
      </w:r>
      <w:r>
        <w:t>1/9 BioSamples co-infected (11%); 1 HC (diff-genus)</w:t>
      </w:r>
    </w:p>
    <w:p>
      <w:pPr>
        <w:spacing w:after="40"/>
      </w:pPr>
      <w:r>
        <w:rPr>
          <w:b/>
        </w:rPr>
        <w:t xml:space="preserve">LLM rationale: </w:t>
      </w:r>
      <w:r>
        <w:t>The treatment is classified as a coinfection experiment since the study investigates the interaction of multiple viruses in different host species. The study setting is classified as field since the samples were collected from various citrus-producing regions in Colombia.</w:t>
      </w:r>
    </w:p>
    <w:p>
      <w:pPr>
        <w:spacing w:after="80"/>
      </w:pPr>
      <w:r>
        <w:rPr>
          <w:b/>
        </w:rPr>
        <w:t xml:space="preserve">Abstract: </w:t>
      </w:r>
      <w:r>
        <w:t>Citrus leprosis (CiL) is one of the destructive emerging viral diseases of citrus in the Americas. Leprosis syndrome is associated with two taxonomically distinct groups of Brevipalpus-transmitted viruses (BTVs), that consist of positive-sense Cilevirus, Higrevirus, and negative-sense Dichorhavirus.…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8.  PRJNA1053669</w:t>
      </w:r>
      <w:r>
        <w:rPr>
          <w:color w:val="444488"/>
          <w:sz w:val="18"/>
        </w:rPr>
        <w:t xml:space="preserve">   [field / surveillance | confidence: high]</w:t>
      </w:r>
    </w:p>
    <w:p>
      <w:pPr>
        <w:spacing w:after="40"/>
      </w:pPr>
      <w:r>
        <w:rPr>
          <w:b/>
        </w:rPr>
        <w:t xml:space="preserve">Title: </w:t>
      </w:r>
      <w:r>
        <w:t>Potato virome from Bangladesh</w:t>
      </w:r>
    </w:p>
    <w:p>
      <w:pPr>
        <w:spacing w:after="40"/>
      </w:pPr>
      <w:r>
        <w:rPr>
          <w:b/>
        </w:rPr>
        <w:t xml:space="preserve">Publication: </w:t>
      </w:r>
      <w:r>
        <w:t>submitted 2023-12</w:t>
      </w:r>
    </w:p>
    <w:p>
      <w:pPr>
        <w:spacing w:after="40"/>
      </w:pPr>
      <w:r>
        <w:rPr>
          <w:b/>
        </w:rPr>
        <w:t xml:space="preserve">Host(s): </w:t>
      </w:r>
      <w:r>
        <w:t>Solanum tuberosum</w:t>
      </w:r>
    </w:p>
    <w:p>
      <w:pPr>
        <w:spacing w:after="40"/>
      </w:pPr>
      <w:r>
        <w:rPr>
          <w:b/>
        </w:rPr>
        <w:t xml:space="preserve">Pathogen(s): </w:t>
      </w:r>
      <w:r>
        <w:t>STAT detected: Potato leafroll virus, Potato virus V, Potato virus X, Potato virus Y strain N</w:t>
      </w:r>
    </w:p>
    <w:p>
      <w:pPr>
        <w:spacing w:after="40"/>
      </w:pPr>
      <w:r>
        <w:rPr>
          <w:b/>
        </w:rPr>
        <w:t xml:space="preserve">Co-infection: </w:t>
      </w:r>
      <w:r>
        <w:t>1/1 BioSamples co-infected (100%); 0 HC (diff-genus)</w:t>
      </w:r>
    </w:p>
    <w:p>
      <w:pPr>
        <w:spacing w:after="40"/>
      </w:pPr>
      <w:r>
        <w:rPr>
          <w:b/>
        </w:rPr>
        <w:t xml:space="preserve">LLM rationale: </w:t>
      </w:r>
      <w:r>
        <w:t>The study is designed to survey the potato virome, indicating it is part of a larger surveillance effort rather than focused on a single pathogen. The sequencing was performed on material collected from plants in the field, confirming the field setting designation.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9.  PRJNA949973</w:t>
      </w:r>
      <w:r>
        <w:rPr>
          <w:color w:val="444488"/>
          <w:sz w:val="18"/>
        </w:rPr>
        <w:t xml:space="preserve">   [field / surveillance | confidence: medium]</w:t>
      </w:r>
    </w:p>
    <w:p>
      <w:pPr>
        <w:spacing w:after="40"/>
      </w:pPr>
      <w:r>
        <w:rPr>
          <w:b/>
        </w:rPr>
        <w:t xml:space="preserve">Title: </w:t>
      </w:r>
      <w:r>
        <w:t>meta-transcriptome sequencing of pumpkin leaves collected from 7 regions in China</w:t>
      </w:r>
    </w:p>
    <w:p>
      <w:pPr>
        <w:spacing w:after="40"/>
      </w:pPr>
      <w:r>
        <w:rPr>
          <w:b/>
        </w:rPr>
        <w:t xml:space="preserve">Publication: </w:t>
      </w:r>
      <w:r>
        <w:t>submitted 2023-03</w:t>
      </w:r>
    </w:p>
    <w:p>
      <w:pPr>
        <w:spacing w:after="40"/>
      </w:pPr>
      <w:r>
        <w:rPr>
          <w:b/>
        </w:rPr>
        <w:t xml:space="preserve">Host(s): </w:t>
      </w:r>
      <w:r>
        <w:t>pumpkin</w:t>
      </w:r>
    </w:p>
    <w:p>
      <w:pPr>
        <w:spacing w:after="40"/>
      </w:pPr>
      <w:r>
        <w:rPr>
          <w:b/>
        </w:rPr>
        <w:t xml:space="preserve">Pathogen(s): </w:t>
      </w:r>
      <w:r>
        <w:t>STAT detected: Cucurbit aphid-borne yellows virus, Papaya ringspot virus, Watermelon mosaic virus, Zucchini tigre mosaic virus, Zucchini yellow mosaic virus</w:t>
      </w:r>
    </w:p>
    <w:p>
      <w:pPr>
        <w:spacing w:after="40"/>
      </w:pPr>
      <w:r>
        <w:rPr>
          <w:b/>
        </w:rPr>
        <w:t xml:space="preserve">Co-infection: </w:t>
      </w:r>
      <w:r>
        <w:t>1/5 BioSamples co-infected (20%); 1 HC (diff-genus)</w:t>
      </w:r>
    </w:p>
    <w:p>
      <w:pPr>
        <w:spacing w:after="40"/>
      </w:pPr>
      <w:r>
        <w:rPr>
          <w:b/>
        </w:rPr>
        <w:t xml:space="preserve">LLM rationale: </w:t>
      </w:r>
      <w:r>
        <w:t>The study appears designed to assess the geographical distribution and relative abundance of viruses affecting pumpkins across multiple regions, indicative of a surveillance study rather than aimed at a single pathogen. However, since there is only a single site mentioned in the BioSamples, this raises uncertainty in classifying it as surveillance.</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10.  PRJNA1161113</w:t>
      </w:r>
      <w:r>
        <w:rPr>
          <w:color w:val="444488"/>
          <w:sz w:val="18"/>
        </w:rPr>
        <w:t xml:space="preserve">   [field / unclear | confidence: medium]</w:t>
      </w:r>
    </w:p>
    <w:p>
      <w:pPr>
        <w:spacing w:after="40"/>
      </w:pPr>
      <w:r>
        <w:rPr>
          <w:b/>
        </w:rPr>
        <w:t xml:space="preserve">Title: </w:t>
      </w:r>
      <w:r>
        <w:t>Complete transcriptome of plant root exosomes</w:t>
      </w:r>
    </w:p>
    <w:p>
      <w:pPr>
        <w:spacing w:after="40"/>
      </w:pPr>
      <w:r>
        <w:rPr>
          <w:b/>
        </w:rPr>
        <w:t xml:space="preserve">Publication: </w:t>
      </w:r>
      <w:r>
        <w:t>submitted 2024-09</w:t>
      </w:r>
    </w:p>
    <w:p>
      <w:pPr>
        <w:spacing w:after="40"/>
      </w:pPr>
      <w:r>
        <w:rPr>
          <w:b/>
        </w:rPr>
        <w:t xml:space="preserve">Host(s): </w:t>
      </w:r>
      <w:r>
        <w:t>—</w:t>
      </w:r>
    </w:p>
    <w:p>
      <w:pPr>
        <w:spacing w:after="40"/>
      </w:pPr>
      <w:r>
        <w:rPr>
          <w:b/>
        </w:rPr>
        <w:t xml:space="preserve">Pathogen(s): </w:t>
      </w:r>
      <w:r>
        <w:t>STAT detected: Alphanecrovirus nicotianae, Alphanecrovirus oleae</w:t>
      </w:r>
    </w:p>
    <w:p>
      <w:pPr>
        <w:spacing w:after="40"/>
      </w:pPr>
      <w:r>
        <w:rPr>
          <w:b/>
        </w:rPr>
        <w:t xml:space="preserve">Co-infection: </w:t>
      </w:r>
      <w:r>
        <w:t>1/1 BioSamples co-infected (100%); 0 HC (diff-genus)</w:t>
      </w:r>
    </w:p>
    <w:p>
      <w:pPr>
        <w:spacing w:after="40"/>
      </w:pPr>
      <w:r>
        <w:rPr>
          <w:b/>
        </w:rPr>
        <w:t xml:space="preserve">LLM rationale: </w:t>
      </w:r>
      <w:r>
        <w:t>The treatment is classified as unclear due to insufficient information on whether the study was designed to examine host responses to a specific pathogen or simply the host biology. The setting is validated as field based on the context provided, but could not override the uncertainty regarding treatment classification.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11.  PRJNA1421134</w:t>
      </w:r>
      <w:r>
        <w:rPr>
          <w:color w:val="444488"/>
          <w:sz w:val="18"/>
        </w:rPr>
        <w:t xml:space="preserve">   [field / surveillance | confidence: medium]</w:t>
      </w:r>
    </w:p>
    <w:p>
      <w:pPr>
        <w:spacing w:after="40"/>
      </w:pPr>
      <w:r>
        <w:rPr>
          <w:b/>
        </w:rPr>
        <w:t xml:space="preserve">Title: </w:t>
      </w:r>
      <w:r>
        <w:t>Host-based RNA HTS in Southern Central Spain across 119 plant species to determine microbial community composition</w:t>
      </w:r>
    </w:p>
    <w:p>
      <w:pPr>
        <w:spacing w:after="40"/>
      </w:pPr>
      <w:r>
        <w:rPr>
          <w:b/>
        </w:rPr>
        <w:t xml:space="preserve">Publication: </w:t>
      </w:r>
      <w:r>
        <w:t>submitted 2026-02</w:t>
      </w:r>
    </w:p>
    <w:p>
      <w:pPr>
        <w:spacing w:after="40"/>
      </w:pPr>
      <w:r>
        <w:rPr>
          <w:b/>
        </w:rPr>
        <w:t xml:space="preserve">Host(s): </w:t>
      </w:r>
      <w:r>
        <w:t>—</w:t>
      </w:r>
    </w:p>
    <w:p>
      <w:pPr>
        <w:spacing w:after="40"/>
      </w:pPr>
      <w:r>
        <w:rPr>
          <w:b/>
        </w:rPr>
        <w:t xml:space="preserve">Pathogen(s): </w:t>
      </w:r>
      <w:r>
        <w:t>STAT detected: Cucumovirus CMV, Potyvirus citrulli</w:t>
      </w:r>
    </w:p>
    <w:p>
      <w:pPr>
        <w:spacing w:after="40"/>
      </w:pPr>
      <w:r>
        <w:rPr>
          <w:b/>
        </w:rPr>
        <w:t xml:space="preserve">Co-infection: </w:t>
      </w:r>
      <w:r>
        <w:t>1/1 BioSamples co-infected (100%); 1 HC (diff-genus)</w:t>
      </w:r>
    </w:p>
    <w:p>
      <w:pPr>
        <w:spacing w:after="40"/>
      </w:pPr>
      <w:r>
        <w:rPr>
          <w:b/>
        </w:rPr>
        <w:t xml:space="preserve">LLM rationale: </w:t>
      </w:r>
      <w:r>
        <w:t>The experimental design focuses on characterizing microbial community compositions across multiple sites, indicating a surveillance approach rather than a study designed to examine a specific host response to a pathogen. The study setting is correctly identified as field-based, as the samples are taken from plants in natural habitats across different environments.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12.  PRJNA1232637</w:t>
      </w:r>
      <w:r>
        <w:rPr>
          <w:color w:val="444488"/>
          <w:sz w:val="18"/>
        </w:rPr>
        <w:t xml:space="preserve">   [field / coinf_experiment | confidence: medium]</w:t>
      </w:r>
    </w:p>
    <w:p>
      <w:pPr>
        <w:spacing w:after="40"/>
      </w:pPr>
      <w:r>
        <w:rPr>
          <w:b/>
        </w:rPr>
        <w:t xml:space="preserve">Title: </w:t>
      </w:r>
      <w:r>
        <w:t>Identification of cereal viruses</w:t>
      </w:r>
    </w:p>
    <w:p>
      <w:pPr>
        <w:spacing w:after="40"/>
      </w:pPr>
      <w:r>
        <w:rPr>
          <w:b/>
        </w:rPr>
        <w:t xml:space="preserve">Publication: </w:t>
      </w:r>
      <w:r>
        <w:t>PMID 41305325  [41305325] Occurrence and Molecular Characteristics of Polerovirus BVG Isolates from Poland.  (2025-10)</w:t>
      </w:r>
    </w:p>
    <w:p>
      <w:pPr>
        <w:spacing w:after="40"/>
      </w:pPr>
      <w:r>
        <w:rPr>
          <w:b/>
        </w:rPr>
        <w:t xml:space="preserve">Host(s): </w:t>
      </w:r>
      <w:r>
        <w:t>Triticum aestivum</w:t>
      </w:r>
    </w:p>
    <w:p>
      <w:pPr>
        <w:spacing w:after="40"/>
      </w:pPr>
      <w:r>
        <w:rPr>
          <w:b/>
        </w:rPr>
        <w:t xml:space="preserve">Pathogen(s): </w:t>
      </w:r>
      <w:r>
        <w:t>declared: Barley virus G; STAT detected: Wheat streak mosaic virus</w:t>
      </w:r>
    </w:p>
    <w:p>
      <w:pPr>
        <w:spacing w:after="40"/>
      </w:pPr>
      <w:r>
        <w:rPr>
          <w:b/>
        </w:rPr>
        <w:t xml:space="preserve">Co-infection: </w:t>
      </w:r>
      <w:r>
        <w:t>0/2 BioSamples co-infected (0%); 0 HC (diff-genus)</w:t>
      </w:r>
    </w:p>
    <w:p>
      <w:pPr>
        <w:spacing w:after="40"/>
      </w:pPr>
      <w:r>
        <w:rPr>
          <w:b/>
        </w:rPr>
        <w:t xml:space="preserve">LLM rationale: </w:t>
      </w:r>
      <w:r>
        <w:t>The treatment classification as a coinf_experiment is supported by the intent to analyze co-infections. However, the study setting should be classified as field since plant samples were collected from agricultural areas, indicating they were not grown in a controlled lab environment.</w:t>
      </w:r>
    </w:p>
    <w:p>
      <w:pPr>
        <w:spacing w:after="80"/>
      </w:pPr>
      <w:r>
        <w:rPr>
          <w:b/>
        </w:rPr>
        <w:t xml:space="preserve">Abstract: </w:t>
      </w:r>
      <w:r>
        <w:t>Barley virus G (BVG), the species</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13.  PRJNA1043087</w:t>
      </w:r>
      <w:r>
        <w:rPr>
          <w:color w:val="444488"/>
          <w:sz w:val="18"/>
        </w:rPr>
        <w:t xml:space="preserve">   [field / coinf_experiment | confidence: high]</w:t>
      </w:r>
    </w:p>
    <w:p>
      <w:pPr>
        <w:spacing w:after="40"/>
      </w:pPr>
      <w:r>
        <w:rPr>
          <w:b/>
        </w:rPr>
        <w:t xml:space="preserve">Title: </w:t>
      </w:r>
      <w:r>
        <w:t>Diversity of the viruses of maize lethal necrosis disease complex</w:t>
      </w:r>
    </w:p>
    <w:p>
      <w:pPr>
        <w:spacing w:after="40"/>
      </w:pPr>
      <w:r>
        <w:rPr>
          <w:b/>
        </w:rPr>
        <w:t xml:space="preserve">Publication: </w:t>
      </w:r>
      <w:r>
        <w:t>submitted 2023-11</w:t>
      </w:r>
    </w:p>
    <w:p>
      <w:pPr>
        <w:spacing w:after="40"/>
      </w:pPr>
      <w:r>
        <w:rPr>
          <w:b/>
        </w:rPr>
        <w:t xml:space="preserve">Host(s): </w:t>
      </w:r>
      <w:r>
        <w:t>Zea mays</w:t>
      </w:r>
    </w:p>
    <w:p>
      <w:pPr>
        <w:spacing w:after="40"/>
      </w:pPr>
      <w:r>
        <w:rPr>
          <w:b/>
        </w:rPr>
        <w:t xml:space="preserve">Pathogen(s): </w:t>
      </w:r>
      <w:r>
        <w:t>declared: maize chlorotic mottle virus, sugarcane mosaic virus</w:t>
      </w:r>
    </w:p>
    <w:p>
      <w:pPr>
        <w:spacing w:after="40"/>
      </w:pPr>
      <w:r>
        <w:rPr>
          <w:b/>
        </w:rPr>
        <w:t xml:space="preserve">Co-infection: </w:t>
      </w:r>
      <w:r>
        <w:t>0/6 BioSamples co-infected (0%); 0 HC (diff-genus)</w:t>
      </w:r>
    </w:p>
    <w:p>
      <w:pPr>
        <w:spacing w:after="40"/>
      </w:pPr>
      <w:r>
        <w:rPr>
          <w:b/>
        </w:rPr>
        <w:t xml:space="preserve">LLM rationale: </w:t>
      </w:r>
      <w:r>
        <w:t>The study is designed to assess co-infections of maize with specific pathogens, aligning with the treatment classification of 'coinf_experiment'. The field setting is supported by the description of the experiment taking place in natural agricultural conditions in a location in Kenya.</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14.  PRJEB27713</w:t>
      </w:r>
      <w:r>
        <w:rPr>
          <w:color w:val="444488"/>
          <w:sz w:val="18"/>
        </w:rPr>
        <w:t xml:space="preserve">   [field / surveillance | confidence: high]</w:t>
      </w:r>
    </w:p>
    <w:p>
      <w:pPr>
        <w:spacing w:after="40"/>
      </w:pPr>
      <w:r>
        <w:rPr>
          <w:b/>
        </w:rPr>
        <w:t xml:space="preserve">Title: </w:t>
      </w:r>
      <w:r>
        <w:t>Survey of RNA viruses present in East African maize with symptoms of maize lethal necrosis.</w:t>
      </w:r>
    </w:p>
    <w:p>
      <w:pPr>
        <w:spacing w:after="40"/>
      </w:pPr>
      <w:r>
        <w:rPr>
          <w:b/>
        </w:rPr>
        <w:t xml:space="preserve">Publication: </w:t>
      </w:r>
      <w:r>
        <w:t>submitted 2018-12</w:t>
      </w:r>
    </w:p>
    <w:p>
      <w:pPr>
        <w:spacing w:after="40"/>
      </w:pPr>
      <w:r>
        <w:rPr>
          <w:b/>
        </w:rPr>
        <w:t xml:space="preserve">Host(s): </w:t>
      </w:r>
      <w:r>
        <w:t>Zea mays</w:t>
      </w:r>
    </w:p>
    <w:p>
      <w:pPr>
        <w:spacing w:after="40"/>
      </w:pPr>
      <w:r>
        <w:rPr>
          <w:b/>
        </w:rPr>
        <w:t xml:space="preserve">Pathogen(s): </w:t>
      </w:r>
      <w:r>
        <w:t>declared: empty; STAT detected: Sugarcane mosaic virus</w:t>
      </w:r>
    </w:p>
    <w:p>
      <w:pPr>
        <w:spacing w:after="40"/>
      </w:pPr>
      <w:r>
        <w:rPr>
          <w:b/>
        </w:rPr>
        <w:t xml:space="preserve">Co-infection: </w:t>
      </w:r>
      <w:r>
        <w:t>0/15 BioSamples co-infected (0%); 0 HC (diff-genus)</w:t>
      </w:r>
    </w:p>
    <w:p>
      <w:pPr>
        <w:spacing w:after="40"/>
      </w:pPr>
      <w:r>
        <w:rPr>
          <w:b/>
        </w:rPr>
        <w:t xml:space="preserve">LLM rationale: </w:t>
      </w:r>
      <w:r>
        <w:t>The study is designed to survey a population of maize plants for various RNA viruses, indicating it is not focused on a single pathogen, which aligns with 'surveillance'. The samples were collected from plants in the field, confirming the setting as 'field'.</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15.  PRJNA1425155</w:t>
      </w:r>
      <w:r>
        <w:rPr>
          <w:color w:val="444488"/>
          <w:sz w:val="18"/>
        </w:rPr>
        <w:t xml:space="preserve">   [field / coinf_experiment | confidence: high]</w:t>
      </w:r>
    </w:p>
    <w:p>
      <w:pPr>
        <w:spacing w:after="40"/>
      </w:pPr>
      <w:r>
        <w:rPr>
          <w:b/>
        </w:rPr>
        <w:t xml:space="preserve">Title: </w:t>
      </w:r>
      <w:r>
        <w:t>Transcriptome analysis of the response of domesticated emmer wheat (Triticum turgidum subsp. dicoccum) to single vs. mixed infections with Zymosptoria tritici and Puccinia graminis</w:t>
      </w:r>
    </w:p>
    <w:p>
      <w:pPr>
        <w:spacing w:after="40"/>
      </w:pPr>
      <w:r>
        <w:rPr>
          <w:b/>
        </w:rPr>
        <w:t xml:space="preserve">Publication: </w:t>
      </w:r>
      <w:r>
        <w:t>submitted 2026-02</w:t>
      </w:r>
    </w:p>
    <w:p>
      <w:pPr>
        <w:spacing w:after="40"/>
      </w:pPr>
      <w:r>
        <w:rPr>
          <w:b/>
        </w:rPr>
        <w:t xml:space="preserve">Host(s): </w:t>
      </w:r>
      <w:r>
        <w:t>Triticum turgidum subsp. dicoccum</w:t>
      </w:r>
    </w:p>
    <w:p>
      <w:pPr>
        <w:spacing w:after="40"/>
      </w:pPr>
      <w:r>
        <w:rPr>
          <w:b/>
        </w:rPr>
        <w:t xml:space="preserve">Pathogen(s): </w:t>
      </w:r>
      <w:r>
        <w:t>declared: Zymosptoria tritici, Puccinia graminis; STAT detected: Puccinia triticina, Zymoseptoria tritici</w:t>
      </w:r>
    </w:p>
    <w:p>
      <w:pPr>
        <w:spacing w:after="40"/>
      </w:pPr>
      <w:r>
        <w:rPr>
          <w:b/>
        </w:rPr>
        <w:t xml:space="preserve">Co-infection: </w:t>
      </w:r>
      <w:r>
        <w:t>0/7 BioSamples co-infected (0%); 0 HC (diff-genus)</w:t>
      </w:r>
    </w:p>
    <w:p>
      <w:pPr>
        <w:spacing w:after="40"/>
      </w:pPr>
      <w:r>
        <w:rPr>
          <w:b/>
        </w:rPr>
        <w:t xml:space="preserve">LLM rationale: </w:t>
      </w:r>
      <w:r>
        <w:t>The treatment is a clear coinfection study with two pathogens, and the samples were collected from emmer wheat plants in field conditions, as stated in the BioProject title and description.</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16.  PRJNA730918</w:t>
      </w:r>
      <w:r>
        <w:rPr>
          <w:color w:val="444488"/>
          <w:sz w:val="18"/>
        </w:rPr>
        <w:t xml:space="preserve">   [field / surveillance | confidence: medium]</w:t>
      </w:r>
    </w:p>
    <w:p>
      <w:pPr>
        <w:spacing w:after="40"/>
      </w:pPr>
      <w:r>
        <w:rPr>
          <w:b/>
        </w:rPr>
        <w:t xml:space="preserve">Title: </w:t>
      </w:r>
      <w:r>
        <w:t>Identification of plant viruses in soybean by metagenomic sequencing</w:t>
      </w:r>
    </w:p>
    <w:p>
      <w:pPr>
        <w:spacing w:after="40"/>
      </w:pPr>
      <w:r>
        <w:rPr>
          <w:b/>
        </w:rPr>
        <w:t xml:space="preserve">Publication: </w:t>
      </w:r>
      <w:r>
        <w:t>PMID 36100874  [36100874] Detection and discovery of plant viruses in soybean by metagenomic sequencing.  (2022-09)</w:t>
      </w:r>
    </w:p>
    <w:p>
      <w:pPr>
        <w:spacing w:after="40"/>
      </w:pPr>
      <w:r>
        <w:rPr>
          <w:b/>
        </w:rPr>
        <w:t xml:space="preserve">Host(s): </w:t>
      </w:r>
      <w:r>
        <w:t>Glycine max</w:t>
      </w:r>
    </w:p>
    <w:p>
      <w:pPr>
        <w:spacing w:after="40"/>
      </w:pPr>
      <w:r>
        <w:rPr>
          <w:b/>
        </w:rPr>
        <w:t xml:space="preserve">Pathogen(s): </w:t>
      </w:r>
      <w:r>
        <w:t>STAT detected: Cercospora beticola, Tobacco ringspot virus</w:t>
      </w:r>
    </w:p>
    <w:p>
      <w:pPr>
        <w:spacing w:after="40"/>
      </w:pPr>
      <w:r>
        <w:rPr>
          <w:b/>
        </w:rPr>
        <w:t xml:space="preserve">Co-infection: </w:t>
      </w:r>
      <w:r>
        <w:t>0/3 BioSamples co-infected (0%); 0 HC (diff-genus)</w:t>
      </w:r>
    </w:p>
    <w:p>
      <w:pPr>
        <w:spacing w:after="40"/>
      </w:pPr>
      <w:r>
        <w:rPr>
          <w:b/>
        </w:rPr>
        <w:t xml:space="preserve">LLM rationale: </w:t>
      </w:r>
      <w:r>
        <w:t>The study is designed for virus surveillance in soybean fields, as it involves scouting for disease symptoms over multiple growing seasons. While the keyword classifier output suggests a coinfection experiment, the flags indicate single infections without intentional co-infection, leading to disagreement on treatment classification.</w:t>
      </w:r>
    </w:p>
    <w:p>
      <w:pPr>
        <w:spacing w:after="80"/>
      </w:pPr>
      <w:r>
        <w:rPr>
          <w:b/>
        </w:rPr>
        <w:t xml:space="preserve">Abstract: </w:t>
      </w:r>
      <w:r>
        <w:t>Viruses negatively impact soybean production by causing diseases that affect yield and seed quality. Newly emerging or re-emerging viruses can also threaten soybean production because current control measures may not be effective against them. Furthermore, detection and characterization of new plant…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p>
      <w:pPr>
        <w:spacing w:before="120" w:after="40"/>
      </w:pPr>
      <w:r>
        <w:rPr>
          <w:b/>
          <w:sz w:val="22"/>
        </w:rPr>
        <w:t>17.  PRJNA731151</w:t>
      </w:r>
      <w:r>
        <w:rPr>
          <w:color w:val="444488"/>
          <w:sz w:val="18"/>
        </w:rPr>
        <w:t xml:space="preserve">   [field / surveillance | confidence: high]</w:t>
      </w:r>
    </w:p>
    <w:p>
      <w:pPr>
        <w:spacing w:after="40"/>
      </w:pPr>
      <w:r>
        <w:rPr>
          <w:b/>
        </w:rPr>
        <w:t xml:space="preserve">Title: </w:t>
      </w:r>
      <w:r>
        <w:t>Identification of plant viruses in soybean by metagenomic sequencing</w:t>
      </w:r>
    </w:p>
    <w:p>
      <w:pPr>
        <w:spacing w:after="40"/>
      </w:pPr>
      <w:r>
        <w:rPr>
          <w:b/>
        </w:rPr>
        <w:t xml:space="preserve">Publication: </w:t>
      </w:r>
      <w:r>
        <w:t>PMID 36100874  [36100874] Detection and discovery of plant viruses in soybean by metagenomic sequencing.  (2022-09)</w:t>
      </w:r>
    </w:p>
    <w:p>
      <w:pPr>
        <w:spacing w:after="40"/>
      </w:pPr>
      <w:r>
        <w:rPr>
          <w:b/>
        </w:rPr>
        <w:t xml:space="preserve">Host(s): </w:t>
      </w:r>
      <w:r>
        <w:t>Glycine max</w:t>
      </w:r>
    </w:p>
    <w:p>
      <w:pPr>
        <w:spacing w:after="40"/>
      </w:pPr>
      <w:r>
        <w:rPr>
          <w:b/>
        </w:rPr>
        <w:t xml:space="preserve">Pathogen(s): </w:t>
      </w:r>
      <w:r>
        <w:t>STAT detected: Tobacco streak virus</w:t>
      </w:r>
    </w:p>
    <w:p>
      <w:pPr>
        <w:spacing w:after="40"/>
      </w:pPr>
      <w:r>
        <w:rPr>
          <w:b/>
        </w:rPr>
        <w:t xml:space="preserve">Co-infection: </w:t>
      </w:r>
      <w:r>
        <w:t>0/1 BioSamples co-infected (0%); 0 HC (diff-genus)</w:t>
      </w:r>
    </w:p>
    <w:p>
      <w:pPr>
        <w:spacing w:after="40"/>
      </w:pPr>
      <w:r>
        <w:rPr>
          <w:b/>
        </w:rPr>
        <w:t xml:space="preserve">LLM rationale: </w:t>
      </w:r>
      <w:r>
        <w:t>The study involves field scouting for virus-like disease symptoms in soybean and a population level surveillance approach during multiple growing seasons, which aligns with the 'surveillance' classification. The keyword output for treatment as 'coinf_experiment' does not accurately reflect the study design described in the abstract and methods.</w:t>
      </w:r>
    </w:p>
    <w:p>
      <w:pPr>
        <w:spacing w:after="80"/>
      </w:pPr>
      <w:r>
        <w:rPr>
          <w:b/>
        </w:rPr>
        <w:t xml:space="preserve">Abstract: </w:t>
      </w:r>
      <w:r>
        <w:t>Viruses negatively impact soybean production by causing diseases that affect yield and seed quality. Newly emerging or re-emerging viruses can also threaten soybean production because current control measures may not be effective against them. Furthermore, detection and characterization of new plant…</w:t>
      </w:r>
    </w:p>
    <w:p>
      <w:pPr>
        <w:spacing w:after="40"/>
      </w:pPr>
      <w:r>
        <w:rPr>
          <w:b/>
          <w:color w:val="AAAAAA"/>
        </w:rPr>
        <w:t xml:space="preserve">Notes: </w:t>
      </w:r>
      <w:r>
        <w:t>__________________________________________________________________________________________</w:t>
      </w:r>
    </w:p>
    <w:p>
      <w:pPr>
        <w:spacing w:before="80" w:after="80"/>
      </w:pPr>
      <w:r>
        <w:rPr>
          <w:color w:val="CCCCCC"/>
          <w:sz w:val="14"/>
        </w:rPr>
        <w:t>────────────────────────────────────────────────────────────────────────────────</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