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A0B7" w14:textId="77777777" w:rsidR="00D032FF" w:rsidRDefault="00EA2432" w:rsidP="00EA2432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OWASP provide several hints for resolving using components with known vulnerabilit</w:t>
      </w:r>
      <w: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ies. Herewith a link to virtual </w:t>
      </w:r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patching: </w:t>
      </w:r>
    </w:p>
    <w:p w14:paraId="6E3F30B3" w14:textId="77777777" w:rsidR="00D032FF" w:rsidRDefault="00D032FF" w:rsidP="00EA2432">
      <w:pPr>
        <w:rPr>
          <w:rFonts w:ascii="Arial" w:eastAsia="Times New Roman" w:hAnsi="Arial" w:cs="Arial"/>
          <w:color w:val="256BC9"/>
          <w:sz w:val="21"/>
          <w:szCs w:val="21"/>
          <w:shd w:val="clear" w:color="auto" w:fill="FFFFFF"/>
        </w:rPr>
      </w:pPr>
    </w:p>
    <w:p w14:paraId="35B44281" w14:textId="77777777" w:rsidR="00D032FF" w:rsidRDefault="00D032FF" w:rsidP="00D032FF">
      <w:hyperlink r:id="rId5" w:history="1">
        <w:r>
          <w:rPr>
            <w:rStyle w:val="Hyperlink"/>
          </w:rPr>
          <w:t>https://owasp.org/www-project-top-ten/OWASP_Top_Ten_2017/Top_10-2017_A9-Using_Components_with_Known_Vulnerabilities.html</w:t>
        </w:r>
      </w:hyperlink>
    </w:p>
    <w:p w14:paraId="39175510" w14:textId="77777777" w:rsidR="00D032FF" w:rsidRDefault="00D032FF" w:rsidP="00EA2432">
      <w:pP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</w:pPr>
      <w:bookmarkStart w:id="0" w:name="_GoBack"/>
      <w:bookmarkEnd w:id="0"/>
    </w:p>
    <w:p w14:paraId="088FD8AD" w14:textId="5B99DF46" w:rsidR="00EA2432" w:rsidRPr="00EA2432" w:rsidRDefault="00EA2432" w:rsidP="00EA2432">
      <w:pPr>
        <w:rPr>
          <w:rFonts w:ascii="Times New Roman" w:eastAsia="Times New Roman" w:hAnsi="Times New Roman" w:cs="Times New Roman"/>
        </w:rPr>
      </w:pPr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How to fix the </w:t>
      </w:r>
      <w:proofErr w:type="spellStart"/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heartbleed</w:t>
      </w:r>
      <w:proofErr w:type="spellEnd"/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 bug: </w:t>
      </w:r>
      <w:hyperlink r:id="rId6" w:history="1">
        <w:r w:rsidRPr="00EA2432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http://heartbleed.c</w:t>
        </w:r>
        <w:r w:rsidRPr="00EA2432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o</w:t>
        </w:r>
        <w:r w:rsidRPr="00EA2432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m/</w:t>
        </w:r>
      </w:hyperlink>
    </w:p>
    <w:p w14:paraId="1178255D" w14:textId="77777777" w:rsidR="00670280" w:rsidRDefault="00D032FF"/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32"/>
    <w:rsid w:val="000E5211"/>
    <w:rsid w:val="00225649"/>
    <w:rsid w:val="0028528B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D032FF"/>
    <w:rsid w:val="00EA2432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BF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EA24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032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artbleed.com/" TargetMode="External"/><Relationship Id="rId5" Type="http://schemas.openxmlformats.org/officeDocument/2006/relationships/hyperlink" Target="https://owasp.org/www-project-top-ten/OWASP_Top_Ten_2017/Top_10-2017_A9-Using_Components_with_Known_Vulnerabili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B</cp:lastModifiedBy>
  <cp:revision>2</cp:revision>
  <dcterms:created xsi:type="dcterms:W3CDTF">2017-09-19T19:32:00Z</dcterms:created>
  <dcterms:modified xsi:type="dcterms:W3CDTF">2020-04-09T21:13:00Z</dcterms:modified>
</cp:coreProperties>
</file>