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bookmarkStart w:id="0" w:name="_GoBack"/>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 xml:space="preserve">Interactive graphics for data analysis: principles and </w:t>
      </w:r>
      <w:bookmarkEnd w:id="0"/>
      <w:r>
        <w:rPr>
          <w:rFonts w:ascii="Arial" w:hAnsi="Arial" w:cs="Arial"/>
          <w:i/>
          <w:iCs/>
          <w:color w:val="222222"/>
          <w:sz w:val="20"/>
          <w:szCs w:val="20"/>
          <w:shd w:val="clear" w:color="auto" w:fill="FFFFFF"/>
        </w:rPr>
        <w:t>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宋体" w:hAnsi="Arial" w:cs="Times New Roman"/>
          <w:color w:val="222222"/>
          <w:sz w:val="20"/>
          <w:szCs w:val="20"/>
          <w:shd w:val="clear" w:color="auto" w:fill="FFFFFF"/>
          <w:lang w:val="en-US"/>
        </w:rPr>
      </w:pPr>
      <w:r w:rsidRPr="00555CCF">
        <w:rPr>
          <w:rFonts w:ascii="Arial" w:eastAsia="宋体" w:hAnsi="Arial" w:cs="Times New Roman"/>
          <w:color w:val="222222"/>
          <w:sz w:val="20"/>
          <w:szCs w:val="20"/>
          <w:shd w:val="clear" w:color="auto" w:fill="FFFFFF"/>
          <w:lang w:val="en-US"/>
        </w:rPr>
        <w:t>Healy, K. (2018). </w:t>
      </w:r>
      <w:r w:rsidRPr="00555CCF">
        <w:rPr>
          <w:rFonts w:ascii="Arial" w:eastAsia="宋体" w:hAnsi="Arial" w:cs="Times New Roman"/>
          <w:i/>
          <w:iCs/>
          <w:color w:val="222222"/>
          <w:sz w:val="20"/>
          <w:szCs w:val="20"/>
          <w:lang w:val="en-US"/>
        </w:rPr>
        <w:t>Data visualization: a practical introduction</w:t>
      </w:r>
      <w:r w:rsidRPr="00555CCF">
        <w:rPr>
          <w:rFonts w:ascii="Arial" w:eastAsia="宋体" w:hAnsi="Arial" w:cs="Times New Roman"/>
          <w:color w:val="222222"/>
          <w:sz w:val="20"/>
          <w:szCs w:val="20"/>
          <w:shd w:val="clear" w:color="auto" w:fill="FFFFFF"/>
          <w:lang w:val="en-US"/>
        </w:rPr>
        <w:t xml:space="preserve">. </w:t>
      </w:r>
      <w:proofErr w:type="gramStart"/>
      <w:r w:rsidRPr="00555CCF">
        <w:rPr>
          <w:rFonts w:ascii="Arial" w:eastAsia="宋体" w:hAnsi="Arial" w:cs="Times New Roman"/>
          <w:color w:val="222222"/>
          <w:sz w:val="20"/>
          <w:szCs w:val="20"/>
          <w:shd w:val="clear" w:color="auto" w:fill="FFFFFF"/>
          <w:lang w:val="en-US"/>
        </w:rPr>
        <w:t>Princeton University Press.</w:t>
      </w:r>
      <w:proofErr w:type="gramEnd"/>
    </w:p>
    <w:p w14:paraId="536E4666" w14:textId="77777777" w:rsidR="00903D1E" w:rsidRDefault="00903D1E" w:rsidP="00555CCF">
      <w:pPr>
        <w:widowControl/>
        <w:spacing w:after="0" w:line="240" w:lineRule="auto"/>
        <w:jc w:val="left"/>
        <w:rPr>
          <w:rFonts w:ascii="Arial" w:eastAsia="宋体" w:hAnsi="Arial" w:cs="Times New Roman"/>
          <w:color w:val="222222"/>
          <w:sz w:val="20"/>
          <w:szCs w:val="20"/>
          <w:shd w:val="clear" w:color="auto" w:fill="FFFFFF"/>
          <w:lang w:val="en-US"/>
        </w:rPr>
      </w:pPr>
    </w:p>
    <w:p w14:paraId="64A61B32" w14:textId="77777777" w:rsidR="00903D1E" w:rsidRPr="00903D1E" w:rsidRDefault="00903D1E" w:rsidP="00903D1E">
      <w:pPr>
        <w:widowControl/>
        <w:spacing w:after="0" w:line="240" w:lineRule="auto"/>
        <w:jc w:val="left"/>
        <w:rPr>
          <w:rFonts w:ascii="宋体" w:eastAsia="宋体" w:hAnsi="宋体" w:cs="Times New Roman"/>
          <w:sz w:val="20"/>
          <w:szCs w:val="20"/>
          <w:lang w:val="en-US"/>
        </w:rPr>
      </w:pPr>
      <w:proofErr w:type="spellStart"/>
      <w:r w:rsidRPr="00903D1E">
        <w:rPr>
          <w:rFonts w:ascii="Arial" w:eastAsia="宋体" w:hAnsi="Arial" w:cs="Times New Roman"/>
          <w:color w:val="222222"/>
          <w:sz w:val="20"/>
          <w:szCs w:val="20"/>
          <w:shd w:val="clear" w:color="auto" w:fill="FFFFFF"/>
          <w:lang w:val="en-US"/>
        </w:rPr>
        <w:t>Wilke</w:t>
      </w:r>
      <w:proofErr w:type="spellEnd"/>
      <w:r w:rsidRPr="00903D1E">
        <w:rPr>
          <w:rFonts w:ascii="Arial" w:eastAsia="宋体" w:hAnsi="Arial" w:cs="Times New Roman"/>
          <w:color w:val="222222"/>
          <w:sz w:val="20"/>
          <w:szCs w:val="20"/>
          <w:shd w:val="clear" w:color="auto" w:fill="FFFFFF"/>
          <w:lang w:val="en-US"/>
        </w:rPr>
        <w:t>, C. O. (2019). </w:t>
      </w:r>
      <w:r w:rsidRPr="00903D1E">
        <w:rPr>
          <w:rFonts w:ascii="Arial" w:eastAsia="宋体" w:hAnsi="Arial" w:cs="Times New Roman"/>
          <w:i/>
          <w:iCs/>
          <w:color w:val="222222"/>
          <w:sz w:val="20"/>
          <w:szCs w:val="20"/>
          <w:lang w:val="en-US"/>
        </w:rPr>
        <w:t>Fundamentals of data visualization: a primer on making informative and compelling figures</w:t>
      </w:r>
      <w:r w:rsidRPr="00903D1E">
        <w:rPr>
          <w:rFonts w:ascii="Arial" w:eastAsia="宋体" w:hAnsi="Arial" w:cs="Times New Roman"/>
          <w:color w:val="222222"/>
          <w:sz w:val="20"/>
          <w:szCs w:val="20"/>
          <w:shd w:val="clear" w:color="auto" w:fill="FFFFFF"/>
          <w:lang w:val="en-US"/>
        </w:rPr>
        <w:t>. O'Reilly Media.</w:t>
      </w:r>
    </w:p>
    <w:p w14:paraId="70E2270D" w14:textId="77777777" w:rsidR="00903D1E" w:rsidRPr="00555CCF" w:rsidRDefault="00903D1E" w:rsidP="00555CCF">
      <w:pPr>
        <w:widowControl/>
        <w:spacing w:after="0" w:line="240" w:lineRule="auto"/>
        <w:jc w:val="left"/>
        <w:rPr>
          <w:rFonts w:ascii="宋体" w:eastAsia="宋体" w:hAnsi="宋体" w:cs="Times New Roman"/>
          <w:sz w:val="20"/>
          <w:szCs w:val="20"/>
          <w:lang w:val="en-US"/>
        </w:rPr>
      </w:pPr>
    </w:p>
    <w:p w14:paraId="12FB6E58" w14:textId="77777777" w:rsidR="00555CCF" w:rsidRPr="00F7056A" w:rsidRDefault="00555CCF" w:rsidP="0088280D">
      <w:pPr>
        <w:rPr>
          <w:rFonts w:ascii="Times New Roman" w:hAnsi="Times New Roman" w:cs="Times New Roman"/>
          <w:sz w:val="24"/>
          <w:szCs w:val="24"/>
        </w:rPr>
      </w:pPr>
    </w:p>
    <w:sectPr w:rsidR="00555CCF"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D2684"/>
    <w:rsid w:val="00316A00"/>
    <w:rsid w:val="003538F3"/>
    <w:rsid w:val="0039214B"/>
    <w:rsid w:val="00437594"/>
    <w:rsid w:val="00482C1A"/>
    <w:rsid w:val="004A7CF6"/>
    <w:rsid w:val="004B707D"/>
    <w:rsid w:val="00541E9B"/>
    <w:rsid w:val="00555876"/>
    <w:rsid w:val="00555CCF"/>
    <w:rsid w:val="00577DC2"/>
    <w:rsid w:val="005D41F2"/>
    <w:rsid w:val="00604273"/>
    <w:rsid w:val="0062280C"/>
    <w:rsid w:val="00644316"/>
    <w:rsid w:val="00671286"/>
    <w:rsid w:val="00673B2F"/>
    <w:rsid w:val="00681DC6"/>
    <w:rsid w:val="00693B64"/>
    <w:rsid w:val="006F00E6"/>
    <w:rsid w:val="006F3FD7"/>
    <w:rsid w:val="008660D3"/>
    <w:rsid w:val="0088280D"/>
    <w:rsid w:val="00893BC1"/>
    <w:rsid w:val="008B3DB5"/>
    <w:rsid w:val="008E30F8"/>
    <w:rsid w:val="008F71B8"/>
    <w:rsid w:val="00903D1E"/>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0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5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EC72A-4DD4-8846-800A-1B84196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2720</TotalTime>
  <Pages>7</Pages>
  <Words>1857</Words>
  <Characters>10588</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溟醌 吴</cp:lastModifiedBy>
  <cp:revision>18</cp:revision>
  <dcterms:created xsi:type="dcterms:W3CDTF">2021-03-03T09:14:00Z</dcterms:created>
  <dcterms:modified xsi:type="dcterms:W3CDTF">2021-05-02T05:30:00Z</dcterms:modified>
</cp:coreProperties>
</file>