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CFC8" w14:textId="6F6A55FA" w:rsidR="00E826F9" w:rsidRPr="00937625" w:rsidRDefault="000E6A1F" w:rsidP="00022B21">
      <w:pPr>
        <w:jc w:val="center"/>
        <w:rPr>
          <w:sz w:val="36"/>
          <w:szCs w:val="36"/>
          <w:u w:val="single"/>
        </w:rPr>
      </w:pPr>
      <w:r>
        <w:rPr>
          <w:sz w:val="36"/>
          <w:szCs w:val="36"/>
          <w:u w:val="single"/>
        </w:rPr>
        <w:t xml:space="preserve">Why does </w:t>
      </w:r>
      <w:r w:rsidR="00B17864" w:rsidRPr="00937625">
        <w:rPr>
          <w:sz w:val="36"/>
          <w:szCs w:val="36"/>
          <w:u w:val="single"/>
        </w:rPr>
        <w:t>Doncaster</w:t>
      </w:r>
      <w:r>
        <w:rPr>
          <w:sz w:val="36"/>
          <w:szCs w:val="36"/>
          <w:u w:val="single"/>
        </w:rPr>
        <w:t xml:space="preserve"> show</w:t>
      </w:r>
      <w:r w:rsidR="00B17864" w:rsidRPr="00937625">
        <w:rPr>
          <w:sz w:val="36"/>
          <w:szCs w:val="36"/>
          <w:u w:val="single"/>
        </w:rPr>
        <w:t xml:space="preserve"> Exceptional Enterprise Growth?</w:t>
      </w:r>
    </w:p>
    <w:p w14:paraId="4385E568" w14:textId="77777777" w:rsidR="00E826F9" w:rsidRDefault="00E826F9" w:rsidP="00E826F9">
      <w:pPr>
        <w:rPr>
          <w:sz w:val="32"/>
          <w:szCs w:val="32"/>
          <w:u w:val="single"/>
        </w:rPr>
      </w:pPr>
    </w:p>
    <w:p w14:paraId="67301967" w14:textId="77777777" w:rsidR="00E826F9" w:rsidRDefault="00E826F9" w:rsidP="00E826F9">
      <w:pPr>
        <w:rPr>
          <w:sz w:val="32"/>
          <w:szCs w:val="32"/>
          <w:u w:val="single"/>
        </w:rPr>
      </w:pPr>
    </w:p>
    <w:p w14:paraId="5B28D091" w14:textId="77777777" w:rsidR="00E826F9" w:rsidRDefault="00E826F9" w:rsidP="00E826F9">
      <w:pPr>
        <w:rPr>
          <w:sz w:val="32"/>
          <w:szCs w:val="32"/>
          <w:u w:val="single"/>
        </w:rPr>
      </w:pPr>
    </w:p>
    <w:p w14:paraId="7C74B6EF" w14:textId="77777777" w:rsidR="00E826F9" w:rsidRDefault="00E826F9" w:rsidP="00E826F9">
      <w:pPr>
        <w:rPr>
          <w:sz w:val="32"/>
          <w:szCs w:val="32"/>
          <w:u w:val="single"/>
        </w:rPr>
      </w:pPr>
    </w:p>
    <w:p w14:paraId="653883A7" w14:textId="77777777" w:rsidR="00E826F9" w:rsidRDefault="00E826F9" w:rsidP="00E826F9">
      <w:pPr>
        <w:rPr>
          <w:sz w:val="32"/>
          <w:szCs w:val="32"/>
          <w:u w:val="single"/>
        </w:rPr>
      </w:pPr>
    </w:p>
    <w:p w14:paraId="08A84BD7" w14:textId="77777777" w:rsidR="00E826F9" w:rsidRDefault="00E826F9" w:rsidP="00E826F9">
      <w:pPr>
        <w:rPr>
          <w:sz w:val="32"/>
          <w:szCs w:val="32"/>
          <w:u w:val="single"/>
        </w:rPr>
      </w:pPr>
    </w:p>
    <w:p w14:paraId="23FE1D24" w14:textId="77777777" w:rsidR="00E826F9" w:rsidRDefault="00E826F9" w:rsidP="00E826F9">
      <w:pPr>
        <w:rPr>
          <w:sz w:val="32"/>
          <w:szCs w:val="32"/>
          <w:u w:val="single"/>
        </w:rPr>
      </w:pPr>
    </w:p>
    <w:p w14:paraId="254BC70E" w14:textId="77777777" w:rsidR="00E826F9" w:rsidRDefault="00E826F9" w:rsidP="00E826F9">
      <w:pPr>
        <w:rPr>
          <w:sz w:val="32"/>
          <w:szCs w:val="32"/>
          <w:u w:val="single"/>
        </w:rPr>
      </w:pPr>
    </w:p>
    <w:p w14:paraId="59AFAD62" w14:textId="77777777" w:rsidR="00E826F9" w:rsidRDefault="00E826F9" w:rsidP="00E826F9">
      <w:pPr>
        <w:rPr>
          <w:sz w:val="32"/>
          <w:szCs w:val="32"/>
          <w:u w:val="single"/>
        </w:rPr>
      </w:pPr>
    </w:p>
    <w:p w14:paraId="3BD73251" w14:textId="4E69C92A" w:rsidR="00E826F9" w:rsidRDefault="00E826F9" w:rsidP="00E826F9">
      <w:pPr>
        <w:rPr>
          <w:sz w:val="32"/>
          <w:szCs w:val="32"/>
          <w:u w:val="single"/>
        </w:rPr>
      </w:pPr>
    </w:p>
    <w:p w14:paraId="79E80419" w14:textId="77777777" w:rsidR="00C17E5A" w:rsidRDefault="00C17E5A" w:rsidP="00E826F9">
      <w:pPr>
        <w:rPr>
          <w:sz w:val="32"/>
          <w:szCs w:val="32"/>
          <w:u w:val="single"/>
        </w:rPr>
      </w:pPr>
    </w:p>
    <w:p w14:paraId="205ED216" w14:textId="58851041" w:rsidR="006B5B81" w:rsidRPr="006B5B81" w:rsidRDefault="006B5B81" w:rsidP="00E826F9">
      <w:pPr>
        <w:rPr>
          <w:sz w:val="24"/>
          <w:szCs w:val="24"/>
        </w:rPr>
        <w:sectPr w:rsidR="006B5B81" w:rsidRPr="006B5B81">
          <w:pgSz w:w="11906" w:h="16838"/>
          <w:pgMar w:top="1440" w:right="1440" w:bottom="1440" w:left="1440" w:header="708" w:footer="708" w:gutter="0"/>
          <w:cols w:space="708"/>
          <w:docGrid w:linePitch="360"/>
        </w:sectPr>
      </w:pPr>
    </w:p>
    <w:p w14:paraId="346FA8C9" w14:textId="3C2C1527" w:rsidR="00FD754F" w:rsidRDefault="00924AC3" w:rsidP="00124904">
      <w:r>
        <w:rPr>
          <w:noProof/>
        </w:rPr>
        <w:lastRenderedPageBreak/>
        <mc:AlternateContent>
          <mc:Choice Requires="wps">
            <w:drawing>
              <wp:anchor distT="45720" distB="45720" distL="114300" distR="114300" simplePos="0" relativeHeight="251659264" behindDoc="0" locked="0" layoutInCell="1" allowOverlap="1" wp14:anchorId="23A6B00C" wp14:editId="023444C6">
                <wp:simplePos x="0" y="0"/>
                <wp:positionH relativeFrom="margin">
                  <wp:align>center</wp:align>
                </wp:positionH>
                <wp:positionV relativeFrom="paragraph">
                  <wp:posOffset>445770</wp:posOffset>
                </wp:positionV>
                <wp:extent cx="4857750" cy="294005"/>
                <wp:effectExtent l="0" t="0" r="0" b="0"/>
                <wp:wrapSquare wrapText="bothSides"/>
                <wp:docPr id="254702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294005"/>
                        </a:xfrm>
                        <a:prstGeom prst="rect">
                          <a:avLst/>
                        </a:prstGeom>
                        <a:solidFill>
                          <a:srgbClr val="FFFFFF"/>
                        </a:solidFill>
                        <a:ln w="9525">
                          <a:noFill/>
                          <a:miter lim="800000"/>
                          <a:headEnd/>
                          <a:tailEnd/>
                        </a:ln>
                      </wps:spPr>
                      <wps:txbx>
                        <w:txbxContent>
                          <w:p w14:paraId="0A2900CC" w14:textId="63D6DB17" w:rsidR="00191CA8" w:rsidRPr="00191CA8" w:rsidRDefault="00191CA8">
                            <w:pPr>
                              <w:rPr>
                                <w:sz w:val="28"/>
                                <w:szCs w:val="28"/>
                              </w:rPr>
                            </w:pPr>
                            <w:r w:rsidRPr="00191CA8">
                              <w:rPr>
                                <w:sz w:val="28"/>
                                <w:szCs w:val="28"/>
                              </w:rPr>
                              <w:t xml:space="preserve">A study of the business population in Yorkshire and the Humber 2009-2022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A6B00C" id="_x0000_t202" coordsize="21600,21600" o:spt="202" path="m,l,21600r21600,l21600,xe">
                <v:stroke joinstyle="miter"/>
                <v:path gradientshapeok="t" o:connecttype="rect"/>
              </v:shapetype>
              <v:shape id="Text Box 2" o:spid="_x0000_s1026" type="#_x0000_t202" style="position:absolute;margin-left:0;margin-top:35.1pt;width:382.5pt;height:23.1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" stroked="f">
                <v:textbox>
                  <w:txbxContent>
                    <w:p w14:paraId="0A2900CC" w14:textId="63D6DB17" w:rsidR="00191CA8" w:rsidRPr="00191CA8" w:rsidRDefault="00191CA8">
                      <w:pPr>
                        <w:rPr>
                          <w:sz w:val="28"/>
                          <w:szCs w:val="28"/>
                        </w:rPr>
                      </w:pPr>
                      <w:r w:rsidRPr="00191CA8">
                        <w:rPr>
                          <w:sz w:val="28"/>
                          <w:szCs w:val="28"/>
                        </w:rPr>
                        <w:t xml:space="preserve">A study of the business population in Yorkshire and the Humber 2009-2022 </w:t>
                      </w:r>
                    </w:p>
                  </w:txbxContent>
                </v:textbox>
                <w10:wrap type="square" anchorx="margin"/>
              </v:shape>
            </w:pict>
          </mc:Fallback>
        </mc:AlternateContent>
      </w:r>
      <w:r w:rsidR="00086ED8">
        <w:rPr>
          <w:noProof/>
        </w:rPr>
        <mc:AlternateContent>
          <mc:Choice Requires="wps">
            <w:drawing>
              <wp:anchor distT="45720" distB="45720" distL="114300" distR="114300" simplePos="0" relativeHeight="251657216" behindDoc="0" locked="0" layoutInCell="1" allowOverlap="1" wp14:anchorId="731EB1F6" wp14:editId="37A49E16">
                <wp:simplePos x="0" y="0"/>
                <wp:positionH relativeFrom="margin">
                  <wp:align>right</wp:align>
                </wp:positionH>
                <wp:positionV relativeFrom="paragraph">
                  <wp:posOffset>0</wp:posOffset>
                </wp:positionV>
                <wp:extent cx="10380980" cy="381635"/>
                <wp:effectExtent l="0" t="0" r="127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0980" cy="381635"/>
                        </a:xfrm>
                        <a:prstGeom prst="rect">
                          <a:avLst/>
                        </a:prstGeom>
                        <a:solidFill>
                          <a:srgbClr val="FFFFFF"/>
                        </a:solidFill>
                        <a:ln w="9525">
                          <a:noFill/>
                          <a:miter lim="800000"/>
                          <a:headEnd/>
                          <a:tailEnd/>
                        </a:ln>
                      </wps:spPr>
                      <wps:txbx>
                        <w:txbxContent>
                          <w:p w14:paraId="20682EDC" w14:textId="6F1F942A" w:rsidR="00086ED8" w:rsidRPr="00191CA8" w:rsidRDefault="00086ED8" w:rsidP="00086ED8">
                            <w:pPr>
                              <w:jc w:val="center"/>
                              <w:rPr>
                                <w:sz w:val="36"/>
                                <w:szCs w:val="36"/>
                              </w:rPr>
                            </w:pPr>
                            <w:r w:rsidRPr="00191CA8">
                              <w:rPr>
                                <w:sz w:val="36"/>
                                <w:szCs w:val="36"/>
                                <w:u w:val="single"/>
                              </w:rPr>
                              <w:t>Doncaster’s Exceptional Enterprise Growth: Economic Miracle or Statistical Quirk?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1EB1F6" id="_x0000_s1027" type="#_x0000_t202" style="position:absolute;margin-left:766.2pt;margin-top:0;width:817.4pt;height:30.0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" stroked="f">
                <v:textbox>
                  <w:txbxContent>
                    <w:p w14:paraId="20682EDC" w14:textId="6F1F942A" w:rsidR="00086ED8" w:rsidRPr="00191CA8" w:rsidRDefault="00086ED8" w:rsidP="00086ED8">
                      <w:pPr>
                        <w:jc w:val="center"/>
                        <w:rPr>
                          <w:sz w:val="36"/>
                          <w:szCs w:val="36"/>
                        </w:rPr>
                      </w:pPr>
                      <w:r w:rsidRPr="00191CA8">
                        <w:rPr>
                          <w:sz w:val="36"/>
                          <w:szCs w:val="36"/>
                          <w:u w:val="single"/>
                        </w:rPr>
                        <w:t>Doncaster’s Exceptional Enterprise Growth: Economic Miracle or Statistical Quirk?</w:t>
                      </w:r>
                    </w:p>
                  </w:txbxContent>
                </v:textbox>
                <w10:wrap type="square" anchorx="margin"/>
              </v:shape>
            </w:pict>
          </mc:Fallback>
        </mc:AlternateContent>
      </w:r>
    </w:p>
    <w:p w14:paraId="169E6332" w14:textId="1A2297F3" w:rsidR="006F554E" w:rsidRDefault="006F554E" w:rsidP="00124904"/>
    <w:p w14:paraId="6F4E3262" w14:textId="5E69FFF6" w:rsidR="00A57E1A" w:rsidRDefault="009A2B13" w:rsidP="00124904">
      <w:pPr>
        <w:sectPr w:rsidR="00A57E1A" w:rsidSect="00B26640">
          <w:pgSz w:w="16838" w:h="11906" w:orient="landscape"/>
          <w:pgMar w:top="244" w:right="249" w:bottom="244" w:left="244" w:header="709" w:footer="709" w:gutter="0"/>
          <w:cols w:space="708"/>
          <w:docGrid w:linePitch="360"/>
        </w:sectPr>
      </w:pPr>
      <w:r>
        <w:rPr>
          <w:noProof/>
        </w:rPr>
        <mc:AlternateContent>
          <mc:Choice Requires="wps">
            <w:drawing>
              <wp:anchor distT="45720" distB="45720" distL="114300" distR="114300" simplePos="0" relativeHeight="251670528" behindDoc="0" locked="0" layoutInCell="1" allowOverlap="1" wp14:anchorId="17049030" wp14:editId="1C8DF1F3">
                <wp:simplePos x="0" y="0"/>
                <wp:positionH relativeFrom="margin">
                  <wp:align>center</wp:align>
                </wp:positionH>
                <wp:positionV relativeFrom="paragraph">
                  <wp:posOffset>5962650</wp:posOffset>
                </wp:positionV>
                <wp:extent cx="5581650" cy="278130"/>
                <wp:effectExtent l="0" t="0" r="0" b="7620"/>
                <wp:wrapSquare wrapText="bothSides"/>
                <wp:docPr id="1226019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278130"/>
                        </a:xfrm>
                        <a:prstGeom prst="rect">
                          <a:avLst/>
                        </a:prstGeom>
                        <a:solidFill>
                          <a:srgbClr val="FFFFFF"/>
                        </a:solidFill>
                        <a:ln w="9525">
                          <a:noFill/>
                          <a:miter lim="800000"/>
                          <a:headEnd/>
                          <a:tailEnd/>
                        </a:ln>
                      </wps:spPr>
                      <wps:txbx>
                        <w:txbxContent>
                          <w:p w14:paraId="26A6B53C" w14:textId="4C0A7BA5" w:rsidR="009A2B13" w:rsidRDefault="009A2B13">
                            <w:r w:rsidRPr="009A2B13">
                              <w:rPr>
                                <w:i/>
                                <w:iCs/>
                              </w:rPr>
                              <w:t xml:space="preserve">Source: ONS Business Demography Data </w:t>
                            </w:r>
                            <w:r w:rsidR="007907BC" w:rsidRPr="007907BC">
                              <w:rPr>
                                <w:i/>
                                <w:iCs/>
                              </w:rPr>
                              <w:t xml:space="preserve">(Office for National Statistics, </w:t>
                            </w:r>
                            <w:r w:rsidR="007907BC">
                              <w:rPr>
                                <w:i/>
                                <w:iCs/>
                              </w:rPr>
                              <w:t xml:space="preserve">2016, 2020, </w:t>
                            </w:r>
                            <w:r w:rsidR="007907BC" w:rsidRPr="007907BC">
                              <w:rPr>
                                <w:i/>
                                <w:iCs/>
                              </w:rPr>
                              <w:t>2024)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49030" id="_x0000_s1028" type="#_x0000_t202" style="position:absolute;margin-left:0;margin-top:469.5pt;width:439.5pt;height:21.9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" stroked="f">
                <v:textbox>
                  <w:txbxContent>
                    <w:p w14:paraId="26A6B53C" w14:textId="4C0A7BA5" w:rsidR="009A2B13" w:rsidRDefault="009A2B13">
                      <w:r w:rsidRPr="009A2B13">
                        <w:rPr>
                          <w:i/>
                          <w:iCs/>
                        </w:rPr>
                        <w:t xml:space="preserve">Source: ONS Business Demography Data </w:t>
                      </w:r>
                      <w:r w:rsidR="007907BC" w:rsidRPr="007907BC">
                        <w:rPr>
                          <w:i/>
                          <w:iCs/>
                        </w:rPr>
                        <w:t xml:space="preserve">(Office for National Statistics, </w:t>
                      </w:r>
                      <w:r w:rsidR="007907BC">
                        <w:rPr>
                          <w:i/>
                          <w:iCs/>
                        </w:rPr>
                        <w:t xml:space="preserve">2016, 2020, </w:t>
                      </w:r>
                      <w:r w:rsidR="007907BC" w:rsidRPr="007907BC">
                        <w:rPr>
                          <w:i/>
                          <w:iCs/>
                        </w:rPr>
                        <w:t>2024)</w:t>
                      </w:r>
                    </w:p>
                  </w:txbxContent>
                </v:textbox>
                <w10:wrap type="square" anchorx="margin"/>
              </v:shape>
            </w:pict>
          </mc:Fallback>
        </mc:AlternateContent>
      </w:r>
      <w:r w:rsidR="00796787">
        <w:rPr>
          <w:noProof/>
        </w:rPr>
        <mc:AlternateContent>
          <mc:Choice Requires="wps">
            <w:drawing>
              <wp:anchor distT="0" distB="0" distL="114300" distR="114300" simplePos="0" relativeHeight="251666432" behindDoc="0" locked="0" layoutInCell="1" allowOverlap="1" wp14:anchorId="150BFB6C" wp14:editId="15653AAE">
                <wp:simplePos x="0" y="0"/>
                <wp:positionH relativeFrom="margin">
                  <wp:align>right</wp:align>
                </wp:positionH>
                <wp:positionV relativeFrom="paragraph">
                  <wp:posOffset>3050430</wp:posOffset>
                </wp:positionV>
                <wp:extent cx="5342670" cy="2981739"/>
                <wp:effectExtent l="0" t="0" r="0" b="9525"/>
                <wp:wrapNone/>
                <wp:docPr id="878562219" name="Text Box 5"/>
                <wp:cNvGraphicFramePr/>
                <a:graphic xmlns:a="http://schemas.openxmlformats.org/drawingml/2006/main">
                  <a:graphicData uri="http://schemas.microsoft.com/office/word/2010/wordprocessingShape">
                    <wps:wsp>
                      <wps:cNvSpPr txBox="1"/>
                      <wps:spPr>
                        <a:xfrm>
                          <a:off x="0" y="0"/>
                          <a:ext cx="5342670" cy="2981739"/>
                        </a:xfrm>
                        <a:prstGeom prst="rect">
                          <a:avLst/>
                        </a:prstGeom>
                        <a:solidFill>
                          <a:schemeClr val="lt1"/>
                        </a:solidFill>
                        <a:ln w="6350">
                          <a:noFill/>
                        </a:ln>
                      </wps:spPr>
                      <wps:txbx>
                        <w:txbxContent>
                          <w:p w14:paraId="60CCB197" w14:textId="087D9E1D" w:rsidR="007E4DEC" w:rsidRDefault="00796787">
                            <w:r>
                              <w:rPr>
                                <w:noProof/>
                              </w:rPr>
                              <w:drawing>
                                <wp:inline distT="0" distB="0" distL="0" distR="0" wp14:anchorId="5627632D" wp14:editId="5304BB8B">
                                  <wp:extent cx="5329719" cy="3029447"/>
                                  <wp:effectExtent l="0" t="0" r="4445" b="0"/>
                                  <wp:docPr id="18464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7923" name=""/>
                                          <pic:cNvPicPr/>
                                        </pic:nvPicPr>
                                        <pic:blipFill>
                                          <a:blip r:embed="rId6"/>
                                          <a:stretch>
                                            <a:fillRect/>
                                          </a:stretch>
                                        </pic:blipFill>
                                        <pic:spPr>
                                          <a:xfrm>
                                            <a:off x="0" y="0"/>
                                            <a:ext cx="5361207" cy="30473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BFB6C" id="Text Box 5" o:spid="_x0000_s1029" type="#_x0000_t202" style="position:absolute;margin-left:369.5pt;margin-top:240.2pt;width:420.7pt;height:234.8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" fillcolor="white [3201]" stroked="f" strokeweight=".5pt">
                <v:textbox>
                  <w:txbxContent>
                    <w:p w14:paraId="60CCB197" w14:textId="087D9E1D" w:rsidR="007E4DEC" w:rsidRDefault="00796787">
                      <w:r>
                        <w:rPr>
                          <w:noProof/>
                        </w:rPr>
                        <w:drawing>
                          <wp:inline distT="0" distB="0" distL="0" distR="0" wp14:anchorId="5627632D" wp14:editId="5304BB8B">
                            <wp:extent cx="5329719" cy="3029447"/>
                            <wp:effectExtent l="0" t="0" r="4445" b="0"/>
                            <wp:docPr id="18464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7923" name=""/>
                                    <pic:cNvPicPr/>
                                  </pic:nvPicPr>
                                  <pic:blipFill>
                                    <a:blip r:embed="rId6"/>
                                    <a:stretch>
                                      <a:fillRect/>
                                    </a:stretch>
                                  </pic:blipFill>
                                  <pic:spPr>
                                    <a:xfrm>
                                      <a:off x="0" y="0"/>
                                      <a:ext cx="5361207" cy="3047345"/>
                                    </a:xfrm>
                                    <a:prstGeom prst="rect">
                                      <a:avLst/>
                                    </a:prstGeom>
                                  </pic:spPr>
                                </pic:pic>
                              </a:graphicData>
                            </a:graphic>
                          </wp:inline>
                        </w:drawing>
                      </w:r>
                    </w:p>
                  </w:txbxContent>
                </v:textbox>
                <w10:wrap anchorx="margin"/>
              </v:shape>
            </w:pict>
          </mc:Fallback>
        </mc:AlternateContent>
      </w:r>
      <w:r w:rsidR="004902D2">
        <w:rPr>
          <w:noProof/>
        </w:rPr>
        <mc:AlternateContent>
          <mc:Choice Requires="wps">
            <w:drawing>
              <wp:anchor distT="0" distB="0" distL="114300" distR="114300" simplePos="0" relativeHeight="251668480" behindDoc="0" locked="0" layoutInCell="1" allowOverlap="1" wp14:anchorId="5C19B992" wp14:editId="23F0FD10">
                <wp:simplePos x="0" y="0"/>
                <wp:positionH relativeFrom="margin">
                  <wp:posOffset>-51573</wp:posOffset>
                </wp:positionH>
                <wp:positionV relativeFrom="paragraph">
                  <wp:posOffset>3153797</wp:posOffset>
                </wp:positionV>
                <wp:extent cx="5057030" cy="2949933"/>
                <wp:effectExtent l="0" t="0" r="0" b="3175"/>
                <wp:wrapNone/>
                <wp:docPr id="1732534580" name="Text Box 7"/>
                <wp:cNvGraphicFramePr/>
                <a:graphic xmlns:a="http://schemas.openxmlformats.org/drawingml/2006/main">
                  <a:graphicData uri="http://schemas.microsoft.com/office/word/2010/wordprocessingShape">
                    <wps:wsp>
                      <wps:cNvSpPr txBox="1"/>
                      <wps:spPr>
                        <a:xfrm>
                          <a:off x="0" y="0"/>
                          <a:ext cx="5057030" cy="2949933"/>
                        </a:xfrm>
                        <a:prstGeom prst="rect">
                          <a:avLst/>
                        </a:prstGeom>
                        <a:solidFill>
                          <a:schemeClr val="lt1"/>
                        </a:solidFill>
                        <a:ln w="6350">
                          <a:noFill/>
                        </a:ln>
                      </wps:spPr>
                      <wps:txbx>
                        <w:txbxContent>
                          <w:p w14:paraId="5EE32B5B" w14:textId="4FF4222F" w:rsidR="007E4DEC" w:rsidRDefault="004704F1">
                            <w:r w:rsidRPr="004704F1">
                              <w:rPr>
                                <w:noProof/>
                              </w:rPr>
                              <w:drawing>
                                <wp:inline distT="0" distB="0" distL="0" distR="0" wp14:anchorId="37797C28" wp14:editId="489C3803">
                                  <wp:extent cx="4945711" cy="2759879"/>
                                  <wp:effectExtent l="0" t="0" r="7620" b="2540"/>
                                  <wp:docPr id="463727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9749" cy="278445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9B992" id="Text Box 7" o:spid="_x0000_s1030" type="#_x0000_t202" style="position:absolute;margin-left:-4.05pt;margin-top:248.35pt;width:398.2pt;height:232.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" fillcolor="white [3201]" stroked="f" strokeweight=".5pt">
                <v:textbox>
                  <w:txbxContent>
                    <w:p w14:paraId="5EE32B5B" w14:textId="4FF4222F" w:rsidR="007E4DEC" w:rsidRDefault="004704F1">
                      <w:r w:rsidRPr="004704F1">
                        <w:rPr>
                          <w:noProof/>
                        </w:rPr>
                        <w:drawing>
                          <wp:inline distT="0" distB="0" distL="0" distR="0" wp14:anchorId="37797C28" wp14:editId="489C3803">
                            <wp:extent cx="4945711" cy="2759879"/>
                            <wp:effectExtent l="0" t="0" r="7620" b="2540"/>
                            <wp:docPr id="4637275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9749" cy="2784454"/>
                                    </a:xfrm>
                                    <a:prstGeom prst="rect">
                                      <a:avLst/>
                                    </a:prstGeom>
                                    <a:noFill/>
                                    <a:ln>
                                      <a:noFill/>
                                    </a:ln>
                                  </pic:spPr>
                                </pic:pic>
                              </a:graphicData>
                            </a:graphic>
                          </wp:inline>
                        </w:drawing>
                      </w:r>
                    </w:p>
                  </w:txbxContent>
                </v:textbox>
                <w10:wrap anchorx="margin"/>
              </v:shape>
            </w:pict>
          </mc:Fallback>
        </mc:AlternateContent>
      </w:r>
      <w:r w:rsidR="004704F1">
        <w:rPr>
          <w:noProof/>
        </w:rPr>
        <mc:AlternateContent>
          <mc:Choice Requires="wps">
            <w:drawing>
              <wp:anchor distT="0" distB="0" distL="114300" distR="114300" simplePos="0" relativeHeight="251667456" behindDoc="0" locked="0" layoutInCell="1" allowOverlap="1" wp14:anchorId="0CA4076D" wp14:editId="6F173495">
                <wp:simplePos x="0" y="0"/>
                <wp:positionH relativeFrom="page">
                  <wp:align>right</wp:align>
                </wp:positionH>
                <wp:positionV relativeFrom="paragraph">
                  <wp:posOffset>5080</wp:posOffset>
                </wp:positionV>
                <wp:extent cx="2226365" cy="2941983"/>
                <wp:effectExtent l="0" t="0" r="2540" b="0"/>
                <wp:wrapNone/>
                <wp:docPr id="944981594" name="Text Box 6"/>
                <wp:cNvGraphicFramePr/>
                <a:graphic xmlns:a="http://schemas.openxmlformats.org/drawingml/2006/main">
                  <a:graphicData uri="http://schemas.microsoft.com/office/word/2010/wordprocessingShape">
                    <wps:wsp>
                      <wps:cNvSpPr txBox="1"/>
                      <wps:spPr>
                        <a:xfrm>
                          <a:off x="0" y="0"/>
                          <a:ext cx="2226365" cy="2941983"/>
                        </a:xfrm>
                        <a:prstGeom prst="rect">
                          <a:avLst/>
                        </a:prstGeom>
                        <a:solidFill>
                          <a:schemeClr val="lt1"/>
                        </a:solidFill>
                        <a:ln w="6350">
                          <a:noFill/>
                        </a:ln>
                      </wps:spPr>
                      <wps:txbx>
                        <w:txbxContent>
                          <w:p w14:paraId="024B3590" w14:textId="68DF89B0" w:rsidR="007E4DEC" w:rsidRDefault="004D6D49">
                            <w:r w:rsidRPr="004D6D49">
                              <w:rPr>
                                <w:noProof/>
                              </w:rPr>
                              <w:drawing>
                                <wp:inline distT="0" distB="0" distL="0" distR="0" wp14:anchorId="26B8065F" wp14:editId="3B93AA84">
                                  <wp:extent cx="2056075" cy="2782956"/>
                                  <wp:effectExtent l="0" t="0" r="1905" b="0"/>
                                  <wp:docPr id="2024929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1084" cy="281680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4076D" id="Text Box 6" o:spid="_x0000_s1031" type="#_x0000_t202" style="position:absolute;margin-left:124.1pt;margin-top:.4pt;width:175.3pt;height:231.65pt;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eiMg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" fillcolor="white [3201]" stroked="f" strokeweight=".5pt">
                <v:textbox>
                  <w:txbxContent>
                    <w:p w14:paraId="024B3590" w14:textId="68DF89B0" w:rsidR="007E4DEC" w:rsidRDefault="004D6D49">
                      <w:r w:rsidRPr="004D6D49">
                        <w:rPr>
                          <w:noProof/>
                        </w:rPr>
                        <w:drawing>
                          <wp:inline distT="0" distB="0" distL="0" distR="0" wp14:anchorId="26B8065F" wp14:editId="3B93AA84">
                            <wp:extent cx="2056075" cy="2782956"/>
                            <wp:effectExtent l="0" t="0" r="1905" b="0"/>
                            <wp:docPr id="2024929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1084" cy="2816806"/>
                                    </a:xfrm>
                                    <a:prstGeom prst="rect">
                                      <a:avLst/>
                                    </a:prstGeom>
                                    <a:noFill/>
                                    <a:ln>
                                      <a:noFill/>
                                    </a:ln>
                                  </pic:spPr>
                                </pic:pic>
                              </a:graphicData>
                            </a:graphic>
                          </wp:inline>
                        </w:drawing>
                      </w:r>
                    </w:p>
                  </w:txbxContent>
                </v:textbox>
                <w10:wrap anchorx="page"/>
              </v:shape>
            </w:pict>
          </mc:Fallback>
        </mc:AlternateContent>
      </w:r>
      <w:r w:rsidR="004704F1">
        <w:rPr>
          <w:noProof/>
        </w:rPr>
        <mc:AlternateContent>
          <mc:Choice Requires="wps">
            <w:drawing>
              <wp:anchor distT="45720" distB="45720" distL="114300" distR="114300" simplePos="0" relativeHeight="251665408" behindDoc="0" locked="0" layoutInCell="1" allowOverlap="1" wp14:anchorId="4B925C51" wp14:editId="6F223E7D">
                <wp:simplePos x="0" y="0"/>
                <wp:positionH relativeFrom="margin">
                  <wp:posOffset>4170045</wp:posOffset>
                </wp:positionH>
                <wp:positionV relativeFrom="paragraph">
                  <wp:posOffset>60325</wp:posOffset>
                </wp:positionV>
                <wp:extent cx="4126230" cy="2639695"/>
                <wp:effectExtent l="0" t="0" r="7620" b="8255"/>
                <wp:wrapSquare wrapText="bothSides"/>
                <wp:docPr id="765250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6230" cy="2639695"/>
                        </a:xfrm>
                        <a:prstGeom prst="rect">
                          <a:avLst/>
                        </a:prstGeom>
                        <a:solidFill>
                          <a:srgbClr val="FFFFFF"/>
                        </a:solidFill>
                        <a:ln w="9525">
                          <a:noFill/>
                          <a:miter lim="800000"/>
                          <a:headEnd/>
                          <a:tailEnd/>
                        </a:ln>
                      </wps:spPr>
                      <wps:txbx>
                        <w:txbxContent>
                          <w:p w14:paraId="2F97AA0D" w14:textId="54926450" w:rsidR="007E4DEC" w:rsidRDefault="004D6D49">
                            <w:r w:rsidRPr="004D6D49">
                              <w:rPr>
                                <w:noProof/>
                              </w:rPr>
                              <w:drawing>
                                <wp:inline distT="0" distB="0" distL="0" distR="0" wp14:anchorId="5D3CDF5B" wp14:editId="59570D25">
                                  <wp:extent cx="3959750" cy="2525562"/>
                                  <wp:effectExtent l="0" t="0" r="3175" b="8255"/>
                                  <wp:docPr id="1744254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4810" cy="252878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25C51" id="_x0000_s1032" type="#_x0000_t202" style="position:absolute;margin-left:328.35pt;margin-top:4.75pt;width:324.9pt;height:207.8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" stroked="f">
                <v:textbox>
                  <w:txbxContent>
                    <w:p w14:paraId="2F97AA0D" w14:textId="54926450" w:rsidR="007E4DEC" w:rsidRDefault="004D6D49">
                      <w:r w:rsidRPr="004D6D49">
                        <w:rPr>
                          <w:noProof/>
                        </w:rPr>
                        <w:drawing>
                          <wp:inline distT="0" distB="0" distL="0" distR="0" wp14:anchorId="5D3CDF5B" wp14:editId="59570D25">
                            <wp:extent cx="3959750" cy="2525562"/>
                            <wp:effectExtent l="0" t="0" r="3175" b="8255"/>
                            <wp:docPr id="1744254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4810" cy="2528789"/>
                                    </a:xfrm>
                                    <a:prstGeom prst="rect">
                                      <a:avLst/>
                                    </a:prstGeom>
                                    <a:noFill/>
                                    <a:ln>
                                      <a:noFill/>
                                    </a:ln>
                                  </pic:spPr>
                                </pic:pic>
                              </a:graphicData>
                            </a:graphic>
                          </wp:inline>
                        </w:drawing>
                      </w:r>
                    </w:p>
                  </w:txbxContent>
                </v:textbox>
                <w10:wrap type="square" anchorx="margin"/>
              </v:shape>
            </w:pict>
          </mc:Fallback>
        </mc:AlternateContent>
      </w:r>
      <w:r w:rsidR="004704F1">
        <w:rPr>
          <w:noProof/>
        </w:rPr>
        <mc:AlternateContent>
          <mc:Choice Requires="wps">
            <w:drawing>
              <wp:anchor distT="45720" distB="45720" distL="114300" distR="114300" simplePos="0" relativeHeight="251663360" behindDoc="0" locked="0" layoutInCell="1" allowOverlap="1" wp14:anchorId="313E7A91" wp14:editId="15871509">
                <wp:simplePos x="0" y="0"/>
                <wp:positionH relativeFrom="margin">
                  <wp:align>left</wp:align>
                </wp:positionH>
                <wp:positionV relativeFrom="paragraph">
                  <wp:posOffset>52098</wp:posOffset>
                </wp:positionV>
                <wp:extent cx="4157980" cy="2607945"/>
                <wp:effectExtent l="0" t="0" r="0" b="1905"/>
                <wp:wrapSquare wrapText="bothSides"/>
                <wp:docPr id="146747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8532" cy="2608028"/>
                        </a:xfrm>
                        <a:prstGeom prst="rect">
                          <a:avLst/>
                        </a:prstGeom>
                        <a:solidFill>
                          <a:srgbClr val="FFFFFF"/>
                        </a:solidFill>
                        <a:ln w="9525">
                          <a:noFill/>
                          <a:miter lim="800000"/>
                          <a:headEnd/>
                          <a:tailEnd/>
                        </a:ln>
                      </wps:spPr>
                      <wps:txbx>
                        <w:txbxContent>
                          <w:p w14:paraId="187F5A41" w14:textId="420B04DD" w:rsidR="00472F87" w:rsidRDefault="007E4DEC">
                            <w:r w:rsidRPr="007E4DEC">
                              <w:rPr>
                                <w:noProof/>
                              </w:rPr>
                              <w:drawing>
                                <wp:inline distT="0" distB="0" distL="0" distR="0" wp14:anchorId="280BA21B" wp14:editId="3124A893">
                                  <wp:extent cx="3896139" cy="2532049"/>
                                  <wp:effectExtent l="0" t="0" r="0" b="1905"/>
                                  <wp:docPr id="161548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2005" cy="254236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E7A91" id="_x0000_s1033" type="#_x0000_t202" style="position:absolute;margin-left:0;margin-top:4.1pt;width:327.4pt;height:205.3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" stroked="f">
                <v:textbox>
                  <w:txbxContent>
                    <w:p w14:paraId="187F5A41" w14:textId="420B04DD" w:rsidR="00472F87" w:rsidRDefault="007E4DEC">
                      <w:r w:rsidRPr="007E4DEC">
                        <w:rPr>
                          <w:noProof/>
                        </w:rPr>
                        <w:drawing>
                          <wp:inline distT="0" distB="0" distL="0" distR="0" wp14:anchorId="280BA21B" wp14:editId="3124A893">
                            <wp:extent cx="3896139" cy="2532049"/>
                            <wp:effectExtent l="0" t="0" r="0" b="1905"/>
                            <wp:docPr id="161548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2005" cy="2542360"/>
                                    </a:xfrm>
                                    <a:prstGeom prst="rect">
                                      <a:avLst/>
                                    </a:prstGeom>
                                    <a:noFill/>
                                    <a:ln>
                                      <a:noFill/>
                                    </a:ln>
                                  </pic:spPr>
                                </pic:pic>
                              </a:graphicData>
                            </a:graphic>
                          </wp:inline>
                        </w:drawing>
                      </w:r>
                    </w:p>
                  </w:txbxContent>
                </v:textbox>
                <w10:wrap type="square" anchorx="margin"/>
              </v:shape>
            </w:pict>
          </mc:Fallback>
        </mc:AlternateContent>
      </w:r>
    </w:p>
    <w:p w14:paraId="5B22F164" w14:textId="11900DB1" w:rsidR="00CF7649" w:rsidRPr="00973127" w:rsidRDefault="00FC28E4" w:rsidP="00973127">
      <w:r w:rsidRPr="00E51F1C">
        <w:rPr>
          <w:sz w:val="32"/>
          <w:szCs w:val="32"/>
          <w:u w:val="single"/>
        </w:rPr>
        <w:lastRenderedPageBreak/>
        <w:t>Section 1 Knowledge Building</w:t>
      </w:r>
    </w:p>
    <w:p w14:paraId="3F038658" w14:textId="66A02873" w:rsidR="00FC28E4" w:rsidRPr="00E51F1C" w:rsidRDefault="00E51F1C" w:rsidP="00E51F1C">
      <w:pPr>
        <w:rPr>
          <w:b/>
          <w:bCs/>
          <w:sz w:val="24"/>
          <w:szCs w:val="24"/>
        </w:rPr>
      </w:pPr>
      <w:r w:rsidRPr="00E51F1C">
        <w:rPr>
          <w:b/>
          <w:bCs/>
          <w:sz w:val="24"/>
          <w:szCs w:val="24"/>
        </w:rPr>
        <w:t xml:space="preserve">1.1 </w:t>
      </w:r>
      <w:r w:rsidR="00FC28E4" w:rsidRPr="00E51F1C">
        <w:rPr>
          <w:b/>
          <w:bCs/>
          <w:sz w:val="24"/>
          <w:szCs w:val="24"/>
        </w:rPr>
        <w:t>Topic and Question</w:t>
      </w:r>
    </w:p>
    <w:p w14:paraId="1D47DB4C" w14:textId="3E5F167D" w:rsidR="00713CB6" w:rsidRDefault="00FA7C4D" w:rsidP="00E51F1C">
      <w:r>
        <w:t xml:space="preserve">The UK economy has struggled since the 2008 financial </w:t>
      </w:r>
      <w:r w:rsidR="006F1E7F">
        <w:t>crisis and</w:t>
      </w:r>
      <w:r w:rsidR="009C0E3F">
        <w:t xml:space="preserve"> has persistent issues </w:t>
      </w:r>
      <w:r w:rsidR="00864E72">
        <w:t>including</w:t>
      </w:r>
      <w:r w:rsidR="009C0E3F">
        <w:t xml:space="preserve"> low productivity</w:t>
      </w:r>
      <w:r w:rsidR="007614BB">
        <w:t xml:space="preserve"> and deindustrialisation</w:t>
      </w:r>
      <w:r w:rsidR="00553B43">
        <w:t xml:space="preserve"> </w:t>
      </w:r>
      <w:r w:rsidR="00553B43" w:rsidRPr="00553B43">
        <w:t>(Siddiqui, 2025</w:t>
      </w:r>
      <w:r w:rsidR="00A4749E" w:rsidRPr="00553B43">
        <w:t>)</w:t>
      </w:r>
      <w:r w:rsidR="00864E72">
        <w:t xml:space="preserve">. In the period of study (2009-22) it </w:t>
      </w:r>
      <w:r w:rsidR="00742CAD">
        <w:t>has</w:t>
      </w:r>
      <w:r w:rsidR="00864E72">
        <w:t xml:space="preserve"> also</w:t>
      </w:r>
      <w:r w:rsidR="00742CAD">
        <w:t xml:space="preserve"> faced </w:t>
      </w:r>
      <w:r w:rsidR="000C1520">
        <w:t>a variety of economic challenges in</w:t>
      </w:r>
      <w:r w:rsidR="00405F31">
        <w:t xml:space="preserve"> the form of </w:t>
      </w:r>
      <w:r w:rsidR="000C1520">
        <w:t>austerity, Brexit and Covid-19</w:t>
      </w:r>
      <w:r w:rsidR="006E4708">
        <w:t xml:space="preserve"> </w:t>
      </w:r>
      <w:r w:rsidR="006E4708" w:rsidRPr="006E4708">
        <w:t>(Emmerson et al., 2024)</w:t>
      </w:r>
      <w:r w:rsidR="007614BB">
        <w:t>.</w:t>
      </w:r>
      <w:r w:rsidR="00C5406B">
        <w:t xml:space="preserve"> </w:t>
      </w:r>
      <w:r w:rsidR="000C1520">
        <w:t xml:space="preserve">The UK </w:t>
      </w:r>
      <w:r w:rsidR="001E681F">
        <w:t>also has increasing regional inequalities</w:t>
      </w:r>
      <w:r w:rsidR="00D601EB">
        <w:t xml:space="preserve"> </w:t>
      </w:r>
      <w:r w:rsidR="00D601EB" w:rsidRPr="00D601EB">
        <w:t>(Fai &amp; Tomlinson, 2023)</w:t>
      </w:r>
      <w:r w:rsidR="001E681F">
        <w:t>, with Yorkshire and the Humber</w:t>
      </w:r>
      <w:r w:rsidR="00FC1616">
        <w:t xml:space="preserve"> one of the worst performing regions </w:t>
      </w:r>
      <w:r w:rsidR="00405F31">
        <w:t>since the financial crisis</w:t>
      </w:r>
      <w:r w:rsidR="00714E3C">
        <w:t xml:space="preserve"> </w:t>
      </w:r>
      <w:r w:rsidR="00D601EB" w:rsidRPr="00D601EB">
        <w:t>(Fingleton et al., 2022</w:t>
      </w:r>
      <w:r w:rsidR="00D5533B">
        <w:t xml:space="preserve">; </w:t>
      </w:r>
      <w:proofErr w:type="spellStart"/>
      <w:r w:rsidR="00714E3C" w:rsidRPr="00714E3C">
        <w:t>Sensier</w:t>
      </w:r>
      <w:proofErr w:type="spellEnd"/>
      <w:r w:rsidR="00714E3C" w:rsidRPr="00714E3C">
        <w:t xml:space="preserve"> &amp; Devine, 2020)</w:t>
      </w:r>
      <w:r w:rsidR="00FC1616">
        <w:t>.</w:t>
      </w:r>
    </w:p>
    <w:p w14:paraId="269AB1F6" w14:textId="2727EF55" w:rsidR="000C1520" w:rsidRDefault="00B41922" w:rsidP="00E51F1C">
      <w:r>
        <w:t>Doncaster shows exceptional enterprise growth</w:t>
      </w:r>
      <w:r w:rsidR="00724CC1">
        <w:t xml:space="preserve"> (55.3%)</w:t>
      </w:r>
      <w:r>
        <w:t xml:space="preserve"> in this period (Figure A)</w:t>
      </w:r>
      <w:r w:rsidR="00724CC1">
        <w:t>, well above the region mean of 21.1%. Leeds</w:t>
      </w:r>
      <w:r w:rsidR="006A5E15">
        <w:t xml:space="preserve"> also outperformed the region</w:t>
      </w:r>
      <w:r w:rsidR="00724CC1">
        <w:t xml:space="preserve"> </w:t>
      </w:r>
      <w:r w:rsidR="006A5E15">
        <w:t>(42.1%) with Rother</w:t>
      </w:r>
      <w:r w:rsidR="000C725A">
        <w:t xml:space="preserve">ham (33%) leading the main cluster of areas. </w:t>
      </w:r>
      <w:r w:rsidR="00CB2440">
        <w:t>Previous modelling of the topic</w:t>
      </w:r>
      <w:r w:rsidR="003C3DEE">
        <w:t xml:space="preserve"> conducted by the author</w:t>
      </w:r>
      <w:r w:rsidR="00CB2440">
        <w:t xml:space="preserve"> could not explain the performance of Doncaster, consistently underpredicting its growth</w:t>
      </w:r>
      <w:r w:rsidR="00843986">
        <w:t xml:space="preserve">, even when results were </w:t>
      </w:r>
      <w:r w:rsidR="00935EB6">
        <w:t>significant and accurate for other areas. Growth generally appeared to be correlated with area population</w:t>
      </w:r>
      <w:r w:rsidR="001B4CCC">
        <w:t>, possibly due to the benefits of agglomeration</w:t>
      </w:r>
      <w:r w:rsidR="00313DC6">
        <w:t xml:space="preserve"> </w:t>
      </w:r>
      <w:r w:rsidR="00313DC6" w:rsidRPr="00313DC6">
        <w:t>(</w:t>
      </w:r>
      <w:proofErr w:type="spellStart"/>
      <w:r w:rsidR="00313DC6" w:rsidRPr="00313DC6">
        <w:t>Bracalente</w:t>
      </w:r>
      <w:proofErr w:type="spellEnd"/>
      <w:r w:rsidR="00313DC6" w:rsidRPr="00313DC6">
        <w:t xml:space="preserve"> et al., 2008)</w:t>
      </w:r>
      <w:r w:rsidR="00935EB6">
        <w:t xml:space="preserve">, </w:t>
      </w:r>
      <w:r w:rsidR="001B4CCC">
        <w:t xml:space="preserve">yet Doncaster is of middling size. </w:t>
      </w:r>
    </w:p>
    <w:p w14:paraId="6C59E5FF" w14:textId="47060880" w:rsidR="000C1520" w:rsidRDefault="001B4CCC" w:rsidP="00E51F1C">
      <w:r>
        <w:t xml:space="preserve">There are no </w:t>
      </w:r>
      <w:r w:rsidR="009D086A">
        <w:t>qualitative</w:t>
      </w:r>
      <w:r>
        <w:t xml:space="preserve"> reasons</w:t>
      </w:r>
      <w:r w:rsidR="002C7698">
        <w:t xml:space="preserve"> that</w:t>
      </w:r>
      <w:r>
        <w:t xml:space="preserve"> </w:t>
      </w:r>
      <w:r w:rsidR="009D086A">
        <w:t>Doncaster stands out e</w:t>
      </w:r>
      <w:r w:rsidR="003C3DEE">
        <w:t>ither</w:t>
      </w:r>
      <w:r w:rsidR="009D086A">
        <w:t>.</w:t>
      </w:r>
      <w:r>
        <w:t xml:space="preserve"> Leeds also outperforms</w:t>
      </w:r>
      <w:r w:rsidR="009D086A">
        <w:t xml:space="preserve"> most areas by a considerable margin, </w:t>
      </w:r>
      <w:r w:rsidR="008B2ABD">
        <w:t xml:space="preserve">which </w:t>
      </w:r>
      <w:r w:rsidR="002A7D90">
        <w:t>is understandable given</w:t>
      </w:r>
      <w:r w:rsidR="00610F45">
        <w:t xml:space="preserve"> it is the </w:t>
      </w:r>
      <w:r w:rsidR="00610F45" w:rsidRPr="00610F45">
        <w:t>largest city in the region, has a strong economy and the largest financial services sector outside London</w:t>
      </w:r>
      <w:r w:rsidR="008522A4">
        <w:t xml:space="preserve"> </w:t>
      </w:r>
      <w:r w:rsidR="008522A4" w:rsidRPr="008522A4">
        <w:t>(Department for Levelling Up, Housing &amp; Communities, 2024)</w:t>
      </w:r>
      <w:r w:rsidR="003C3DEE">
        <w:t xml:space="preserve">. </w:t>
      </w:r>
      <w:r w:rsidR="00B81AE0">
        <w:t>It may be</w:t>
      </w:r>
      <w:r w:rsidR="00E85054">
        <w:t xml:space="preserve"> </w:t>
      </w:r>
      <w:r w:rsidR="002C7698" w:rsidRPr="002C7698">
        <w:t xml:space="preserve">pertinent </w:t>
      </w:r>
      <w:r w:rsidR="00B81AE0">
        <w:t xml:space="preserve">to understand why Doncaster </w:t>
      </w:r>
      <w:r w:rsidR="002C7698" w:rsidRPr="002C7698">
        <w:t>outperformed nearby areas with similar characteristics, such as Barnsley and Rotherham.</w:t>
      </w:r>
    </w:p>
    <w:p w14:paraId="7C34B293" w14:textId="56C6148F" w:rsidR="00165BB7" w:rsidRDefault="00165BB7" w:rsidP="00E51F1C">
      <w:r>
        <w:t>One of the reasons for the UK’s regional inequalities are the struggles of post-industrial areas</w:t>
      </w:r>
      <w:r w:rsidR="00FC1837">
        <w:t xml:space="preserve"> </w:t>
      </w:r>
      <w:r w:rsidR="00A06E9B" w:rsidRPr="00A06E9B">
        <w:t>(Fai &amp; Tomlinson, 2023)</w:t>
      </w:r>
      <w:r w:rsidR="00204685">
        <w:t>, such as those in South Yorkshire, where Doncaster is located.</w:t>
      </w:r>
      <w:r w:rsidR="004252FC" w:rsidRPr="004252FC">
        <w:t xml:space="preserve"> It has been argued that </w:t>
      </w:r>
      <w:r w:rsidR="002D2A39">
        <w:t>struggling areas represent</w:t>
      </w:r>
      <w:r w:rsidR="004252FC" w:rsidRPr="004252FC">
        <w:t xml:space="preserve"> latent potential and unused capacity within the economy</w:t>
      </w:r>
      <w:r w:rsidR="007B0927">
        <w:t xml:space="preserve"> </w:t>
      </w:r>
      <w:r w:rsidR="007B0927" w:rsidRPr="007B0927">
        <w:t>(Fai &amp; Tomlinson, 2023)</w:t>
      </w:r>
      <w:r w:rsidR="004252FC" w:rsidRPr="004252FC">
        <w:t xml:space="preserve">, suggesting perhaps that Doncaster </w:t>
      </w:r>
      <w:r w:rsidR="002D2A39">
        <w:t>is</w:t>
      </w:r>
      <w:r w:rsidR="004252FC" w:rsidRPr="004252FC">
        <w:t xml:space="preserve"> catching up.</w:t>
      </w:r>
    </w:p>
    <w:p w14:paraId="5E44C40A" w14:textId="3CFF1F20" w:rsidR="00E94246" w:rsidRDefault="000B1575" w:rsidP="00E51F1C">
      <w:r>
        <w:t xml:space="preserve">Therefore, it is important to understand </w:t>
      </w:r>
      <w:r w:rsidR="00204685">
        <w:t>why</w:t>
      </w:r>
      <w:r w:rsidR="00E94246">
        <w:t xml:space="preserve"> Doncaster</w:t>
      </w:r>
      <w:r w:rsidR="00204685">
        <w:t xml:space="preserve"> show</w:t>
      </w:r>
      <w:r w:rsidR="00BA5BF6">
        <w:t>s</w:t>
      </w:r>
      <w:r w:rsidR="00204685">
        <w:t xml:space="preserve"> exceptional enterprise growth figures</w:t>
      </w:r>
      <w:r w:rsidR="00E94246">
        <w:t xml:space="preserve"> in this context, whether it be due to concrete economic reasons or a statistical quirk.</w:t>
      </w:r>
    </w:p>
    <w:p w14:paraId="0B850D00" w14:textId="648489EA" w:rsidR="00FC28E4" w:rsidRPr="00E51F1C" w:rsidRDefault="00E51F1C" w:rsidP="00E51F1C">
      <w:pPr>
        <w:rPr>
          <w:b/>
          <w:bCs/>
          <w:sz w:val="24"/>
          <w:szCs w:val="24"/>
        </w:rPr>
      </w:pPr>
      <w:r w:rsidRPr="00E51F1C">
        <w:rPr>
          <w:b/>
          <w:bCs/>
          <w:sz w:val="24"/>
          <w:szCs w:val="24"/>
        </w:rPr>
        <w:t>1.2 Composite Visualisation</w:t>
      </w:r>
    </w:p>
    <w:p w14:paraId="1B39C4EA" w14:textId="26194F7B" w:rsidR="00725507" w:rsidRDefault="00725507" w:rsidP="00124904">
      <w:r>
        <w:t xml:space="preserve">The aim of the composite visualisation </w:t>
      </w:r>
      <w:r w:rsidR="00DF12FE">
        <w:t xml:space="preserve">is to show that Doncaster’s </w:t>
      </w:r>
      <w:r w:rsidR="003563DF">
        <w:t xml:space="preserve">apparently </w:t>
      </w:r>
      <w:r w:rsidR="00DF12FE">
        <w:t>exceptional enterprise growth</w:t>
      </w:r>
      <w:r w:rsidR="003563DF">
        <w:t xml:space="preserve"> </w:t>
      </w:r>
      <w:r w:rsidR="00DF12FE">
        <w:t xml:space="preserve">is somewhat of a misnomer, </w:t>
      </w:r>
      <w:r w:rsidR="003563DF">
        <w:t>as it has</w:t>
      </w:r>
      <w:r w:rsidR="00CC4321">
        <w:t xml:space="preserve"> a high number of new businesses that will not </w:t>
      </w:r>
      <w:r w:rsidR="003563DF">
        <w:t xml:space="preserve">likely survive. As a result, its growth in established businesses is high but not </w:t>
      </w:r>
      <w:r w:rsidR="00001A89">
        <w:t xml:space="preserve">exceptional, and no longer the highest in the area. </w:t>
      </w:r>
    </w:p>
    <w:p w14:paraId="205543E9" w14:textId="213CEA3B" w:rsidR="00001A89" w:rsidRDefault="00001A89" w:rsidP="00124904">
      <w:r>
        <w:t xml:space="preserve">Figure A shows </w:t>
      </w:r>
      <w:r w:rsidR="00E47EEC">
        <w:t xml:space="preserve">that Doncaster’s overall enterprise growth, highlighted in dark blue, is </w:t>
      </w:r>
      <w:r w:rsidR="00E81D9A">
        <w:t>the standout in the region, and substantially higher than most areas.</w:t>
      </w:r>
      <w:r w:rsidR="008F7930">
        <w:t xml:space="preserve"> An increase in the number of businesses of over half in a </w:t>
      </w:r>
      <w:r w:rsidR="00067C16">
        <w:t>13-year</w:t>
      </w:r>
      <w:r w:rsidR="008F7930">
        <w:t xml:space="preserve"> period also appears </w:t>
      </w:r>
      <w:r w:rsidR="009C5610">
        <w:t>quite drastic</w:t>
      </w:r>
      <w:r w:rsidR="002F3729">
        <w:t>, although there is not the historical data to be certain.</w:t>
      </w:r>
      <w:r w:rsidR="00067C16">
        <w:t xml:space="preserve"> If the aim of a visualisation is to tell a story (</w:t>
      </w:r>
      <w:r w:rsidR="00FC1837">
        <w:t>Ferster, 2012</w:t>
      </w:r>
      <w:r w:rsidR="00067C16">
        <w:t>), then</w:t>
      </w:r>
      <w:r w:rsidR="00CC7638">
        <w:t xml:space="preserve"> in terms of Freytag’s Pyramid</w:t>
      </w:r>
      <w:r w:rsidR="00067C16">
        <w:t xml:space="preserve"> this </w:t>
      </w:r>
      <w:r w:rsidR="00CE480C">
        <w:t xml:space="preserve">is the exposition </w:t>
      </w:r>
      <w:r w:rsidR="00CE699B" w:rsidRPr="00CE699B">
        <w:t>(Yang et al., 2022)</w:t>
      </w:r>
      <w:r w:rsidR="00CE480C">
        <w:t xml:space="preserve">. </w:t>
      </w:r>
    </w:p>
    <w:p w14:paraId="48F48D51" w14:textId="23F7B497" w:rsidR="002F3729" w:rsidRDefault="002F3729" w:rsidP="00124904">
      <w:r>
        <w:t xml:space="preserve">Figure B </w:t>
      </w:r>
      <w:r w:rsidR="00175BF6">
        <w:t xml:space="preserve">shows annual rates of </w:t>
      </w:r>
      <w:r w:rsidR="003E4560">
        <w:t xml:space="preserve">enterprise births, deaths and net change relative to area size. </w:t>
      </w:r>
      <w:r>
        <w:t xml:space="preserve"> Doncaster</w:t>
      </w:r>
      <w:r w:rsidR="003E4560">
        <w:t xml:space="preserve"> also</w:t>
      </w:r>
      <w:r>
        <w:t xml:space="preserve"> had the highest </w:t>
      </w:r>
      <w:r w:rsidR="00175BF6">
        <w:t>rates</w:t>
      </w:r>
      <w:r>
        <w:t xml:space="preserve"> of enterprise </w:t>
      </w:r>
      <w:r w:rsidR="00910AD8">
        <w:t>births, which is unsurprising, and enterprise deaths</w:t>
      </w:r>
      <w:r w:rsidR="003E4560">
        <w:t xml:space="preserve">. </w:t>
      </w:r>
      <w:r w:rsidR="00910AD8">
        <w:t xml:space="preserve">This latter observation is less intuitive, but the correlation between births and deaths is explained </w:t>
      </w:r>
      <w:r w:rsidR="00175BF6">
        <w:t xml:space="preserve">by the fact that most enterprise deaths are young businesses. It also shows that Doncaster </w:t>
      </w:r>
      <w:r w:rsidR="00067C16">
        <w:t xml:space="preserve">had the highest rates of </w:t>
      </w:r>
      <w:r w:rsidR="00CE480C">
        <w:t xml:space="preserve">net change. </w:t>
      </w:r>
    </w:p>
    <w:p w14:paraId="5D3B9C97" w14:textId="70D7C8BD" w:rsidR="003F1E30" w:rsidRDefault="003F1E30" w:rsidP="00FC1837">
      <w:r>
        <w:lastRenderedPageBreak/>
        <w:t>Figure C represent</w:t>
      </w:r>
      <w:r w:rsidR="00F011D7">
        <w:t>s</w:t>
      </w:r>
      <w:r>
        <w:t xml:space="preserve"> the </w:t>
      </w:r>
      <w:r w:rsidR="00F011D7">
        <w:t xml:space="preserve">climax of the visualisation. It shows survival rates of new businesses over </w:t>
      </w:r>
      <w:r w:rsidR="0028131D">
        <w:t>five years, and that Doncaster has unusually low survival rates</w:t>
      </w:r>
      <w:r w:rsidR="008424A1">
        <w:t xml:space="preserve"> despite its high growth</w:t>
      </w:r>
      <w:r w:rsidR="00A21B7E">
        <w:t xml:space="preserve">. There is some </w:t>
      </w:r>
      <w:r w:rsidR="00B1201A">
        <w:t>correlation between lower survival rates and higher growth</w:t>
      </w:r>
      <w:r w:rsidR="002A410F">
        <w:t xml:space="preserve">, </w:t>
      </w:r>
      <w:r w:rsidR="00FC1837">
        <w:t xml:space="preserve">but Doncaster is an outlier on this measure. This leads onto Figure D, which </w:t>
      </w:r>
      <w:r w:rsidR="002E5F01">
        <w:t>shows that Doncaster is not exceptional for the number of new businesses after</w:t>
      </w:r>
      <w:r w:rsidR="002A410F">
        <w:t xml:space="preserve"> 5 years</w:t>
      </w:r>
      <w:r w:rsidR="00FC1837">
        <w:t>, as a result of its low survival rates.</w:t>
      </w:r>
    </w:p>
    <w:p w14:paraId="33E40F31" w14:textId="71573ADF" w:rsidR="00925813" w:rsidRDefault="00925813" w:rsidP="00124904">
      <w:r>
        <w:t xml:space="preserve">Figure </w:t>
      </w:r>
      <w:r w:rsidR="00FC1837">
        <w:t>E</w:t>
      </w:r>
      <w:r>
        <w:t xml:space="preserve"> compares area growth in established enterprises and all enterprises. </w:t>
      </w:r>
      <w:r w:rsidR="007E24EC">
        <w:t xml:space="preserve">As the annotation explains, high numbers of young businesses that </w:t>
      </w:r>
      <w:r w:rsidR="00FC1837">
        <w:t>do</w:t>
      </w:r>
      <w:r w:rsidR="007E24EC">
        <w:t xml:space="preserve"> not survive make Doncaster’s growth appear higher. </w:t>
      </w:r>
      <w:r w:rsidR="00F34C22">
        <w:t>A</w:t>
      </w:r>
      <w:r w:rsidR="00CC7638">
        <w:t>s</w:t>
      </w:r>
      <w:r w:rsidR="00F34C22">
        <w:t xml:space="preserve"> businesses</w:t>
      </w:r>
      <w:r w:rsidR="00CC7638">
        <w:t xml:space="preserve"> born in previous years</w:t>
      </w:r>
      <w:r w:rsidR="00F34C22">
        <w:t xml:space="preserve"> </w:t>
      </w:r>
      <w:r w:rsidR="00CC7638">
        <w:t>close down</w:t>
      </w:r>
      <w:r w:rsidR="00F34C22">
        <w:t xml:space="preserve">, a high number of new businesses will be created, thus continuing the illusion. </w:t>
      </w:r>
      <w:r>
        <w:t>This is the resolution of the story</w:t>
      </w:r>
      <w:r w:rsidR="00F34C22">
        <w:t xml:space="preserve">. </w:t>
      </w:r>
      <w:r w:rsidR="00CC7638">
        <w:t xml:space="preserve">Figure E had to use data 2014-2022 as five year lag is required to calculate the established business population. </w:t>
      </w:r>
    </w:p>
    <w:p w14:paraId="1AB93467" w14:textId="320A49A9" w:rsidR="00F34C22" w:rsidRDefault="00F34C22" w:rsidP="00124904">
      <w:r>
        <w:t xml:space="preserve">The message of the visualisation is that the number of established businesses contributing to the economy, is not necessarily the same as the overall number. </w:t>
      </w:r>
      <w:r w:rsidR="00E05003">
        <w:t xml:space="preserve">It also suggests that Doncaster may have a difficult business environment. </w:t>
      </w:r>
      <w:r w:rsidR="00CB57D6">
        <w:t xml:space="preserve">In terms of pursuing greater economic growth, this suggests that establishing businesses that contribute to the economy should be the aim, rather than just creating new ones. </w:t>
      </w:r>
    </w:p>
    <w:p w14:paraId="57BA22C5" w14:textId="78DDB8F4" w:rsidR="00B43BEE" w:rsidRDefault="00FC1837" w:rsidP="00FC1837">
      <w:r>
        <w:t>This s</w:t>
      </w:r>
      <w:r w:rsidR="00B43BEE">
        <w:t xml:space="preserve">uggests that there is nothing exceptional about </w:t>
      </w:r>
      <w:r>
        <w:t>Doncaster, and that’s high enterprise growth was not for concrete economic reasons. This would explain why</w:t>
      </w:r>
      <w:r w:rsidR="00B43BEE">
        <w:t xml:space="preserve"> </w:t>
      </w:r>
      <w:r>
        <w:t xml:space="preserve">modelling underpredicted its growth. </w:t>
      </w:r>
    </w:p>
    <w:p w14:paraId="7A5E3946" w14:textId="531D5A03" w:rsidR="00AC43F6" w:rsidRPr="00AC43F6" w:rsidRDefault="00AC43F6" w:rsidP="00AC43F6">
      <w:pPr>
        <w:jc w:val="center"/>
        <w:rPr>
          <w:sz w:val="32"/>
          <w:szCs w:val="32"/>
          <w:u w:val="single"/>
        </w:rPr>
      </w:pPr>
      <w:r w:rsidRPr="00AC43F6">
        <w:rPr>
          <w:sz w:val="32"/>
          <w:szCs w:val="32"/>
          <w:u w:val="single"/>
        </w:rPr>
        <w:t>Section 2: Theoretical Frameworks</w:t>
      </w:r>
    </w:p>
    <w:p w14:paraId="4A9DDCC0" w14:textId="4D5619BD" w:rsidR="00C70991" w:rsidRDefault="00090277" w:rsidP="00A92A5D">
      <w:r>
        <w:t xml:space="preserve">This section focusses on Figure </w:t>
      </w:r>
      <w:r w:rsidR="00D617B1">
        <w:t>B</w:t>
      </w:r>
      <w:r>
        <w:t>.</w:t>
      </w:r>
      <w:r w:rsidR="008D63DE">
        <w:t xml:space="preserve"> </w:t>
      </w:r>
    </w:p>
    <w:p w14:paraId="208BE098" w14:textId="01B024C3" w:rsidR="00C70991" w:rsidRPr="00C70991" w:rsidRDefault="00C70991" w:rsidP="00A92A5D">
      <w:pPr>
        <w:rPr>
          <w:u w:val="single"/>
        </w:rPr>
      </w:pPr>
      <w:r w:rsidRPr="00C70991">
        <w:rPr>
          <w:u w:val="single"/>
        </w:rPr>
        <w:t>ASSERT Framework:</w:t>
      </w:r>
    </w:p>
    <w:p w14:paraId="10609552" w14:textId="5B040210" w:rsidR="003146ED" w:rsidRDefault="00482708" w:rsidP="00A92A5D">
      <w:r>
        <w:t>The ASSERT framework was used during the conception of the visualisation</w:t>
      </w:r>
      <w:r w:rsidR="00C70991">
        <w:t xml:space="preserve"> </w:t>
      </w:r>
      <w:r w:rsidR="00BD4A35" w:rsidRPr="00BD4A35">
        <w:t>(Ferster, 2012)</w:t>
      </w:r>
      <w:r w:rsidR="00BD4A35">
        <w:t>.</w:t>
      </w:r>
      <w:r w:rsidR="00443367">
        <w:t xml:space="preserve"> </w:t>
      </w:r>
      <w:r w:rsidR="00E70B87">
        <w:t>For the ‘Ask the question’ phase</w:t>
      </w:r>
      <w:r w:rsidR="003B0FA4">
        <w:t>,</w:t>
      </w:r>
      <w:r w:rsidR="00E70B87">
        <w:t xml:space="preserve"> </w:t>
      </w:r>
      <w:r w:rsidR="005769C1" w:rsidRPr="00A14B0E">
        <w:t xml:space="preserve">the scope of the question was narrowed to the year-to-year mechanisms of </w:t>
      </w:r>
      <w:r w:rsidR="003214D5">
        <w:t>how growth took place</w:t>
      </w:r>
      <w:r w:rsidR="005769C1" w:rsidRPr="00A14B0E">
        <w:t xml:space="preserve">. </w:t>
      </w:r>
      <w:r w:rsidR="003214D5">
        <w:t xml:space="preserve">It is for an </w:t>
      </w:r>
      <w:r w:rsidR="00E70B87">
        <w:t xml:space="preserve">audience </w:t>
      </w:r>
      <w:r w:rsidR="00A42B31">
        <w:t xml:space="preserve">interested in economic performance </w:t>
      </w:r>
      <w:r w:rsidR="00A14B0E">
        <w:t>who work in related fields</w:t>
      </w:r>
      <w:r w:rsidR="004E685E">
        <w:t xml:space="preserve">, and </w:t>
      </w:r>
      <w:r w:rsidR="00ED6857">
        <w:t xml:space="preserve">have a better understanding of economics and policy, without awareness of these specific details. The idea is to being </w:t>
      </w:r>
      <w:r w:rsidR="008D2955">
        <w:t>the</w:t>
      </w:r>
      <w:r w:rsidR="00ED6857">
        <w:t xml:space="preserve"> observation to their attention and allow them to interpret </w:t>
      </w:r>
      <w:r w:rsidR="00380CB5">
        <w:t xml:space="preserve">in the context of their expertise, </w:t>
      </w:r>
      <w:r w:rsidR="00D156A4">
        <w:t xml:space="preserve">such as </w:t>
      </w:r>
      <w:r w:rsidR="00380CB5">
        <w:t>policymaking and economics</w:t>
      </w:r>
      <w:r w:rsidR="00D156A4">
        <w:t>.</w:t>
      </w:r>
    </w:p>
    <w:p w14:paraId="68B00569" w14:textId="7F7DE922" w:rsidR="00403F75" w:rsidRDefault="00D80B64" w:rsidP="00A92A5D">
      <w:r>
        <w:t xml:space="preserve">The search for information involved analysing the ONS Business Demography dataset </w:t>
      </w:r>
      <w:r w:rsidR="00CC7638" w:rsidRPr="00CC7638">
        <w:t>(Office for National Statistics, 2025)</w:t>
      </w:r>
      <w:r w:rsidR="00CC7638">
        <w:t xml:space="preserve"> </w:t>
      </w:r>
      <w:r w:rsidR="00612D29">
        <w:t>that contains data on enterprise numbers, births, deaths and survival rates</w:t>
      </w:r>
      <w:r w:rsidR="006E3361">
        <w:t xml:space="preserve">. </w:t>
      </w:r>
      <w:r w:rsidR="007725A5">
        <w:t xml:space="preserve">The </w:t>
      </w:r>
      <w:proofErr w:type="spellStart"/>
      <w:r w:rsidR="001E2D73">
        <w:t>nomis</w:t>
      </w:r>
      <w:proofErr w:type="spellEnd"/>
      <w:r w:rsidR="007725A5">
        <w:t xml:space="preserve"> employment dataset </w:t>
      </w:r>
      <w:r w:rsidR="001E2D73" w:rsidRPr="001E2D73">
        <w:t>(</w:t>
      </w:r>
      <w:proofErr w:type="spellStart"/>
      <w:r w:rsidR="001E2D73" w:rsidRPr="001E2D73">
        <w:t>nomis</w:t>
      </w:r>
      <w:proofErr w:type="spellEnd"/>
      <w:r w:rsidR="001E2D73" w:rsidRPr="001E2D73">
        <w:t>, 2024)</w:t>
      </w:r>
      <w:r w:rsidR="001E2D73">
        <w:t xml:space="preserve"> </w:t>
      </w:r>
      <w:r w:rsidR="007725A5">
        <w:t xml:space="preserve">was also </w:t>
      </w:r>
      <w:r w:rsidR="00301EFC">
        <w:t>explored but</w:t>
      </w:r>
      <w:r w:rsidR="006E3361">
        <w:t xml:space="preserve"> was ultimately not useful in answering the question. </w:t>
      </w:r>
      <w:r w:rsidR="00F41BBE">
        <w:t xml:space="preserve">The literature on the topic was also reviewed to inform theoretical perspectives and </w:t>
      </w:r>
      <w:r w:rsidR="009E5899">
        <w:t>interpretation of the data.</w:t>
      </w:r>
      <w:r w:rsidR="00403F75">
        <w:t xml:space="preserve"> </w:t>
      </w:r>
    </w:p>
    <w:p w14:paraId="0C136430" w14:textId="08A62397" w:rsidR="009E5899" w:rsidRDefault="009E5899" w:rsidP="00A92A5D">
      <w:r>
        <w:t>The data had to be pre-processed in excel</w:t>
      </w:r>
      <w:r w:rsidR="00764BB2">
        <w:t xml:space="preserve"> </w:t>
      </w:r>
      <w:r w:rsidR="00301EFC">
        <w:t xml:space="preserve">and was </w:t>
      </w:r>
      <w:r w:rsidR="00764BB2">
        <w:t xml:space="preserve">imported into R </w:t>
      </w:r>
      <w:r w:rsidR="007667B4">
        <w:t xml:space="preserve">studio to conduct exploration and analysis. The data was restructured into </w:t>
      </w:r>
      <w:r w:rsidR="00A74709">
        <w:t>a longer format, containing fewer variables and more observations, in order to visualise</w:t>
      </w:r>
      <w:r w:rsidR="00301EFC">
        <w:t xml:space="preserve"> and model</w:t>
      </w:r>
      <w:r w:rsidR="00A74709">
        <w:t xml:space="preserve"> it. </w:t>
      </w:r>
    </w:p>
    <w:p w14:paraId="36CF5464" w14:textId="0556B902" w:rsidR="00FC1837" w:rsidRDefault="00A74709" w:rsidP="00A92A5D">
      <w:r>
        <w:t>The key stage was envision</w:t>
      </w:r>
      <w:r w:rsidR="000B6408">
        <w:t>ing</w:t>
      </w:r>
      <w:r>
        <w:t xml:space="preserve"> the </w:t>
      </w:r>
      <w:r w:rsidR="00BA5D99">
        <w:t>answer,</w:t>
      </w:r>
      <w:r w:rsidR="000B6408">
        <w:t xml:space="preserve"> and the </w:t>
      </w:r>
      <w:r w:rsidR="00D4645B">
        <w:t xml:space="preserve">aim was to </w:t>
      </w:r>
      <w:r w:rsidR="00833D82" w:rsidRPr="00833D82">
        <w:t>‘Collect as many ideas that could be valuable without critical judgement’</w:t>
      </w:r>
      <w:r w:rsidR="00D4645B">
        <w:t xml:space="preserve"> </w:t>
      </w:r>
      <w:r w:rsidR="00BD4A35" w:rsidRPr="00BD4A35">
        <w:t>(Ferster, 2012)</w:t>
      </w:r>
      <w:r w:rsidR="00833D82">
        <w:t xml:space="preserve">. </w:t>
      </w:r>
      <w:r w:rsidR="00996E12">
        <w:t>This was necessary as previous models of enterprise growth could not explain Doncaster</w:t>
      </w:r>
      <w:r w:rsidR="00D61AE6">
        <w:t>’s performance</w:t>
      </w:r>
      <w:r w:rsidR="00403F75">
        <w:t>.</w:t>
      </w:r>
      <w:r w:rsidR="00A012B1">
        <w:t xml:space="preserve"> B</w:t>
      </w:r>
      <w:r w:rsidR="00A62F8A">
        <w:t>irth</w:t>
      </w:r>
      <w:r w:rsidR="00A012B1">
        <w:t>,</w:t>
      </w:r>
      <w:r w:rsidR="00A62F8A">
        <w:t xml:space="preserve"> death </w:t>
      </w:r>
      <w:r w:rsidR="00C65BFE">
        <w:t>and survival rate</w:t>
      </w:r>
      <w:r w:rsidR="005345D9">
        <w:t>s</w:t>
      </w:r>
      <w:r w:rsidR="00A012B1">
        <w:t xml:space="preserve"> were analysed</w:t>
      </w:r>
      <w:r w:rsidR="000D3DE4">
        <w:t>, and have been</w:t>
      </w:r>
      <w:r w:rsidR="00C65BFE">
        <w:t xml:space="preserve"> </w:t>
      </w:r>
      <w:r w:rsidR="005904B2">
        <w:t>used in</w:t>
      </w:r>
      <w:r w:rsidR="00D74F01">
        <w:t xml:space="preserve"> figure</w:t>
      </w:r>
      <w:r w:rsidR="00E47B02">
        <w:t>s</w:t>
      </w:r>
      <w:r w:rsidR="00D74F01">
        <w:t xml:space="preserve"> B and C</w:t>
      </w:r>
      <w:r w:rsidR="00E47B02">
        <w:t xml:space="preserve">. </w:t>
      </w:r>
      <w:r w:rsidR="007D64F8">
        <w:t xml:space="preserve">This </w:t>
      </w:r>
      <w:r w:rsidR="003074F0">
        <w:t xml:space="preserve">prompted </w:t>
      </w:r>
      <w:r w:rsidR="004B2266">
        <w:t xml:space="preserve">the idea of studying </w:t>
      </w:r>
      <w:r w:rsidR="00F8648D" w:rsidRPr="00F8648D">
        <w:t>the established business population,</w:t>
      </w:r>
      <w:r w:rsidR="003074F0">
        <w:t xml:space="preserve"> which provided the ultimate answer to the question</w:t>
      </w:r>
      <w:r w:rsidR="00F8648D" w:rsidRPr="00F8648D">
        <w:t>.</w:t>
      </w:r>
      <w:r w:rsidR="00F8648D">
        <w:t xml:space="preserve"> </w:t>
      </w:r>
    </w:p>
    <w:p w14:paraId="555694E5" w14:textId="6D0D6B03" w:rsidR="008D63DE" w:rsidRDefault="005345D9" w:rsidP="00A92A5D">
      <w:r>
        <w:lastRenderedPageBreak/>
        <w:t xml:space="preserve">Other topics investigated were </w:t>
      </w:r>
      <w:r w:rsidR="007725A5">
        <w:t>employees per enterprise</w:t>
      </w:r>
      <w:r>
        <w:t>,</w:t>
      </w:r>
      <w:r w:rsidR="007725A5">
        <w:t xml:space="preserve"> growth </w:t>
      </w:r>
      <w:r w:rsidR="00C361F8">
        <w:t xml:space="preserve">between </w:t>
      </w:r>
      <w:r w:rsidR="00A950BC">
        <w:t>2013-2016 and 2020-22</w:t>
      </w:r>
      <w:r>
        <w:t xml:space="preserve"> and </w:t>
      </w:r>
      <w:r w:rsidR="003074F0">
        <w:t xml:space="preserve">employment growth by </w:t>
      </w:r>
      <w:r w:rsidR="00A950BC">
        <w:t>industr</w:t>
      </w:r>
      <w:r w:rsidR="00E02610">
        <w:t>y</w:t>
      </w:r>
      <w:r w:rsidR="00A950BC">
        <w:t>.</w:t>
      </w:r>
      <w:r w:rsidR="00145D80">
        <w:t xml:space="preserve"> </w:t>
      </w:r>
      <w:r w:rsidR="00576F40">
        <w:t xml:space="preserve">The website </w:t>
      </w:r>
      <w:r w:rsidR="00874894">
        <w:t>F</w:t>
      </w:r>
      <w:r w:rsidR="00FD0291" w:rsidRPr="00FD0291">
        <w:rPr>
          <w:i/>
          <w:iCs/>
        </w:rPr>
        <w:t xml:space="preserve">rom </w:t>
      </w:r>
      <w:r w:rsidR="00576F40" w:rsidRPr="00FD0291">
        <w:rPr>
          <w:i/>
          <w:iCs/>
        </w:rPr>
        <w:t>data to viz</w:t>
      </w:r>
      <w:r w:rsidR="00576F40">
        <w:t xml:space="preserve"> </w:t>
      </w:r>
      <w:r w:rsidR="00E06AE6" w:rsidRPr="00E06AE6">
        <w:t>(Holtz &amp; Healy, 2018)</w:t>
      </w:r>
      <w:r w:rsidR="00576F40">
        <w:t xml:space="preserve"> was used</w:t>
      </w:r>
      <w:r w:rsidR="009833C0">
        <w:t xml:space="preserve"> </w:t>
      </w:r>
      <w:r w:rsidR="00C361F8">
        <w:t xml:space="preserve">for </w:t>
      </w:r>
      <w:r w:rsidR="00576F40">
        <w:t xml:space="preserve">visualisation ideas. This </w:t>
      </w:r>
      <w:r w:rsidR="00563D26">
        <w:t>wa</w:t>
      </w:r>
      <w:r w:rsidR="00576F40">
        <w:t xml:space="preserve">s important as different forms of visualisation can </w:t>
      </w:r>
      <w:r w:rsidR="000C7B7C">
        <w:t>be used to consider different types of relationship</w:t>
      </w:r>
      <w:r w:rsidR="00C628BB">
        <w:t>, and to find a suitable structure to impose on understanding</w:t>
      </w:r>
      <w:r w:rsidR="000C7B7C">
        <w:t xml:space="preserve">. </w:t>
      </w:r>
    </w:p>
    <w:p w14:paraId="4A13DCAC" w14:textId="3C915FCE" w:rsidR="00DD7AA7" w:rsidRDefault="00FC1837" w:rsidP="00A92A5D">
      <w:r>
        <w:t>‘</w:t>
      </w:r>
      <w:r w:rsidR="007066F2">
        <w:t xml:space="preserve">Represent the </w:t>
      </w:r>
      <w:r w:rsidR="0018005D">
        <w:t>visualisation</w:t>
      </w:r>
      <w:r>
        <w:t>’</w:t>
      </w:r>
      <w:r w:rsidR="007066F2">
        <w:t xml:space="preserve"> </w:t>
      </w:r>
      <w:r w:rsidR="0018005D">
        <w:t xml:space="preserve">refers to the use of art and science to form </w:t>
      </w:r>
      <w:r w:rsidR="009C2E6B">
        <w:t xml:space="preserve">visualisations </w:t>
      </w:r>
      <w:r w:rsidR="009C2E6B" w:rsidRPr="009C2E6B">
        <w:t>(Ferster, 2012)</w:t>
      </w:r>
      <w:r w:rsidR="009C2E6B">
        <w:t xml:space="preserve">. </w:t>
      </w:r>
      <w:r w:rsidR="00CB1C87">
        <w:t>A dumbbell chart provides an easy way</w:t>
      </w:r>
      <w:r w:rsidR="00AC151A">
        <w:t xml:space="preserve"> to package the relationships between</w:t>
      </w:r>
      <w:r w:rsidR="00CB1C87">
        <w:t xml:space="preserve"> birth and death rates</w:t>
      </w:r>
      <w:r w:rsidR="00AC151A">
        <w:t xml:space="preserve"> to make comparison within and between areas easy</w:t>
      </w:r>
      <w:r w:rsidR="004640C2">
        <w:t xml:space="preserve">, while also highlighting </w:t>
      </w:r>
      <w:r w:rsidR="00DB5590">
        <w:t>the net change</w:t>
      </w:r>
      <w:r w:rsidR="00007BE4">
        <w:t>.</w:t>
      </w:r>
      <w:r w:rsidR="00DD7AA7">
        <w:t xml:space="preserve"> </w:t>
      </w:r>
      <w:r w:rsidR="00007BE4">
        <w:t xml:space="preserve"> </w:t>
      </w:r>
      <w:r w:rsidR="00DD7AA7" w:rsidRPr="00DD7AA7">
        <w:t>Visualising the data effectively means making it both attractive (Norman, 2007) and accessible (</w:t>
      </w:r>
      <w:proofErr w:type="spellStart"/>
      <w:r w:rsidR="00DD7AA7" w:rsidRPr="00DD7AA7">
        <w:t>Schwabish</w:t>
      </w:r>
      <w:proofErr w:type="spellEnd"/>
      <w:r w:rsidR="00DD7AA7" w:rsidRPr="00DD7AA7">
        <w:t xml:space="preserve"> et al., 2025) to the audience. Colours were used to make it attractive and intuitive, while shapes were used to make it accessible to colourblind viewers. </w:t>
      </w:r>
    </w:p>
    <w:p w14:paraId="6AC0042C" w14:textId="57BAD21B" w:rsidR="003B40BB" w:rsidRDefault="00FC1837" w:rsidP="00FC1837">
      <w:r>
        <w:t xml:space="preserve">The final stage is ‘to tell a story’, which is more applicable to the compositive visualisation. </w:t>
      </w:r>
      <w:r w:rsidR="00CC7638">
        <w:t>To</w:t>
      </w:r>
      <w:r>
        <w:t xml:space="preserve"> achieve this in Figure B </w:t>
      </w:r>
      <w:r w:rsidR="00E07B57">
        <w:t>the insights were distilled into</w:t>
      </w:r>
      <w:r w:rsidR="009520E8">
        <w:t xml:space="preserve"> the ‘gist of things’ </w:t>
      </w:r>
      <w:r w:rsidR="009520E8" w:rsidRPr="009520E8">
        <w:t>(Schank, 1990)</w:t>
      </w:r>
      <w:r>
        <w:t xml:space="preserve">. The hope was to provide a coherent conceptual package that the audience could pick up using the structure of the visualisation. </w:t>
      </w:r>
    </w:p>
    <w:p w14:paraId="57F2A7FC" w14:textId="144EBBB7" w:rsidR="008D63DE" w:rsidRPr="00BD486B" w:rsidRDefault="00BD486B" w:rsidP="00A92A5D">
      <w:pPr>
        <w:rPr>
          <w:u w:val="single"/>
        </w:rPr>
      </w:pPr>
      <w:r w:rsidRPr="00BD486B">
        <w:rPr>
          <w:u w:val="single"/>
        </w:rPr>
        <w:t xml:space="preserve">Grammar of Graphics: </w:t>
      </w:r>
    </w:p>
    <w:p w14:paraId="785EB90D" w14:textId="68937C07" w:rsidR="00A950BC" w:rsidRDefault="00B92891" w:rsidP="00A92A5D">
      <w:r>
        <w:t xml:space="preserve">The </w:t>
      </w:r>
      <w:r w:rsidR="003F6FDB">
        <w:t xml:space="preserve">layered </w:t>
      </w:r>
      <w:r>
        <w:t>G</w:t>
      </w:r>
      <w:r w:rsidR="00F45E65">
        <w:t xml:space="preserve">rammar of </w:t>
      </w:r>
      <w:r>
        <w:t>G</w:t>
      </w:r>
      <w:r w:rsidR="00F45E65">
        <w:t>raphics</w:t>
      </w:r>
      <w:r w:rsidR="00C43EDC">
        <w:t xml:space="preserve"> (GOG)</w:t>
      </w:r>
      <w:r w:rsidR="00426157">
        <w:t xml:space="preserve"> </w:t>
      </w:r>
      <w:r>
        <w:t xml:space="preserve">were </w:t>
      </w:r>
      <w:r w:rsidR="00F45E65">
        <w:t xml:space="preserve">used </w:t>
      </w:r>
      <w:r>
        <w:t>to</w:t>
      </w:r>
      <w:r w:rsidR="00584E1F">
        <w:t xml:space="preserve"> design </w:t>
      </w:r>
      <w:r w:rsidR="00584E1F" w:rsidRPr="002648B5">
        <w:rPr>
          <w:i/>
          <w:iCs/>
        </w:rPr>
        <w:t>ggplot2</w:t>
      </w:r>
      <w:r w:rsidR="004D2AFB" w:rsidRPr="004D2AFB">
        <w:t xml:space="preserve"> (Wickham, 2010)</w:t>
      </w:r>
      <w:r w:rsidR="00584E1F">
        <w:t xml:space="preserve">, </w:t>
      </w:r>
      <w:r>
        <w:t xml:space="preserve">a highly customisable and powerful graphics package. </w:t>
      </w:r>
      <w:r w:rsidR="00760FE7">
        <w:t>This enabled a dumbbell chart to be built, based on the exampl</w:t>
      </w:r>
      <w:r w:rsidR="00E04D00">
        <w:t xml:space="preserve">es in the R Graph Gallery </w:t>
      </w:r>
      <w:r w:rsidR="00AA05BC" w:rsidRPr="00AA05BC">
        <w:t>(The R Graph Gallery, 2025)</w:t>
      </w:r>
      <w:r w:rsidR="006202F8">
        <w:t xml:space="preserve">, using the components </w:t>
      </w:r>
      <w:r w:rsidR="005761BF">
        <w:t>and layers of</w:t>
      </w:r>
      <w:r w:rsidR="006202F8">
        <w:t xml:space="preserve"> GOG. </w:t>
      </w:r>
      <w:r w:rsidR="001025FF">
        <w:t xml:space="preserve">The </w:t>
      </w:r>
      <w:r w:rsidR="00DF7327">
        <w:t>step-by-step</w:t>
      </w:r>
      <w:r w:rsidR="001025FF">
        <w:t xml:space="preserve"> description is based on</w:t>
      </w:r>
      <w:r w:rsidR="001E00C2">
        <w:t xml:space="preserve"> the guide in</w:t>
      </w:r>
      <w:r w:rsidR="001025FF">
        <w:t xml:space="preserve"> </w:t>
      </w:r>
      <w:r w:rsidR="001E00C2" w:rsidRPr="001E00C2">
        <w:t>Wickham (2016)</w:t>
      </w:r>
      <w:r w:rsidR="001E00C2">
        <w:t>.</w:t>
      </w:r>
    </w:p>
    <w:p w14:paraId="39BDBE85" w14:textId="1400B0C1" w:rsidR="006202F8" w:rsidRDefault="00B134EB" w:rsidP="00885106">
      <w:r>
        <w:t>The first step was to transform the data from yearly</w:t>
      </w:r>
      <w:r w:rsidR="00F133A6">
        <w:t xml:space="preserve"> statistics to the average annual births and deaths, </w:t>
      </w:r>
      <w:r w:rsidR="00AB2471">
        <w:t xml:space="preserve">which were then divided by the area’s </w:t>
      </w:r>
      <w:r w:rsidR="005F5E20">
        <w:t xml:space="preserve">number of active enterprises to get a percentage. </w:t>
      </w:r>
      <w:r w:rsidR="002C3B17">
        <w:t>The ae</w:t>
      </w:r>
      <w:r w:rsidR="002B3D9D">
        <w:t>sthetic mapping was</w:t>
      </w:r>
      <w:r w:rsidR="00885106">
        <w:t xml:space="preserve"> used to map</w:t>
      </w:r>
      <w:r w:rsidR="002B3D9D">
        <w:t xml:space="preserve"> the birth and death rates to the x axis, and the areas to the y axis</w:t>
      </w:r>
      <w:r w:rsidR="00C5123A">
        <w:t xml:space="preserve"> using the cartesian coordinate system</w:t>
      </w:r>
      <w:r w:rsidR="002B3D9D">
        <w:t xml:space="preserve">. </w:t>
      </w:r>
      <w:r w:rsidR="007519ED">
        <w:t>The layer</w:t>
      </w:r>
      <w:r w:rsidR="0033212E">
        <w:t xml:space="preserve">s were added using </w:t>
      </w:r>
      <w:proofErr w:type="spellStart"/>
      <w:r w:rsidR="0033212E">
        <w:t>geoms</w:t>
      </w:r>
      <w:proofErr w:type="spellEnd"/>
      <w:r w:rsidR="00885106">
        <w:t>. T</w:t>
      </w:r>
      <w:r w:rsidR="0033212E">
        <w:t>he first</w:t>
      </w:r>
      <w:r w:rsidR="007519ED">
        <w:t xml:space="preserve"> consisted of </w:t>
      </w:r>
      <w:r w:rsidR="00CC7638">
        <w:t>lines to connect the points</w:t>
      </w:r>
      <w:r w:rsidR="002801B6">
        <w:t>, the</w:t>
      </w:r>
      <w:r w:rsidR="00CC7638">
        <w:t>n the points were overlayed on the lines,</w:t>
      </w:r>
      <w:r w:rsidR="004A2386">
        <w:t xml:space="preserve"> and the third </w:t>
      </w:r>
      <w:r w:rsidR="00CC7638">
        <w:t>layer was</w:t>
      </w:r>
      <w:r w:rsidR="004A2386">
        <w:t xml:space="preserve"> text showing the values. </w:t>
      </w:r>
    </w:p>
    <w:p w14:paraId="53D56179" w14:textId="2D8FE2F1" w:rsidR="00F27A36" w:rsidRDefault="0033212E" w:rsidP="007B6EE6">
      <w:r>
        <w:t>Labels</w:t>
      </w:r>
      <w:r w:rsidR="006261B5">
        <w:t xml:space="preserve"> for the birth and death points were added, followed by a subtitle </w:t>
      </w:r>
      <w:r w:rsidR="00C914E5">
        <w:t xml:space="preserve">describing what births and deaths mean in a business demography context. </w:t>
      </w:r>
      <w:r w:rsidR="001E00C2">
        <w:t>The title</w:t>
      </w:r>
      <w:r w:rsidR="004E107C">
        <w:t xml:space="preserve"> was used to describe what the visualisation was showing, and an annotation was added to </w:t>
      </w:r>
      <w:r w:rsidR="00B03461">
        <w:t xml:space="preserve">aid interpretation and get the desired message across. </w:t>
      </w:r>
      <w:r w:rsidR="00C5123A">
        <w:t xml:space="preserve">The text and subtitle had to be resized and repositioned. </w:t>
      </w:r>
      <w:r w:rsidR="00AA4E35">
        <w:t>Manual colour and shape scales were used so the birth and death points could be distinguished</w:t>
      </w:r>
      <w:r w:rsidR="00591F13">
        <w:t xml:space="preserve">. </w:t>
      </w:r>
    </w:p>
    <w:p w14:paraId="5D5C7D56" w14:textId="79899116" w:rsidR="00DF7327" w:rsidRDefault="00F27A36" w:rsidP="007B6EE6">
      <w:r>
        <w:t>The final layer of figure B was adding a second visualisation using</w:t>
      </w:r>
      <w:r w:rsidR="002648B5">
        <w:t xml:space="preserve"> the</w:t>
      </w:r>
      <w:r>
        <w:t xml:space="preserve"> </w:t>
      </w:r>
      <w:r w:rsidRPr="002648B5">
        <w:rPr>
          <w:i/>
          <w:iCs/>
        </w:rPr>
        <w:t>patchwork</w:t>
      </w:r>
      <w:r w:rsidR="002648B5">
        <w:t xml:space="preserve"> package</w:t>
      </w:r>
      <w:r>
        <w:t xml:space="preserve">, which is not part of </w:t>
      </w:r>
      <w:r w:rsidRPr="002648B5">
        <w:rPr>
          <w:i/>
          <w:iCs/>
        </w:rPr>
        <w:t>ggplot2</w:t>
      </w:r>
      <w:r>
        <w:t xml:space="preserve">. For this visualisation, </w:t>
      </w:r>
      <w:r w:rsidR="00EC0D65">
        <w:t xml:space="preserve">text was added to display the values, </w:t>
      </w:r>
      <w:r w:rsidR="003D6CA6">
        <w:t xml:space="preserve">and </w:t>
      </w:r>
      <w:proofErr w:type="spellStart"/>
      <w:r w:rsidR="003D6CA6" w:rsidRPr="003D6CA6">
        <w:rPr>
          <w:i/>
          <w:iCs/>
        </w:rPr>
        <w:t>theme_void</w:t>
      </w:r>
      <w:proofErr w:type="spellEnd"/>
      <w:r w:rsidR="003D6CA6">
        <w:t xml:space="preserve"> was used to remove any background </w:t>
      </w:r>
      <w:r w:rsidR="003A14A2">
        <w:t xml:space="preserve">components, and the background was changed colour. This visualisation was then combined with the original. </w:t>
      </w:r>
    </w:p>
    <w:p w14:paraId="254C2005" w14:textId="26B2B930" w:rsidR="00AD6F90" w:rsidRPr="00090277" w:rsidRDefault="00D87419" w:rsidP="00885106">
      <w:r>
        <w:t>This shows</w:t>
      </w:r>
      <w:r w:rsidR="00885106">
        <w:t xml:space="preserve"> how</w:t>
      </w:r>
      <w:r>
        <w:t xml:space="preserve"> </w:t>
      </w:r>
      <w:r w:rsidR="002648B5">
        <w:t>t</w:t>
      </w:r>
      <w:r w:rsidR="002648B5" w:rsidRPr="002648B5">
        <w:t>he flexibility</w:t>
      </w:r>
      <w:r w:rsidR="002724C2">
        <w:t xml:space="preserve"> and layers</w:t>
      </w:r>
      <w:r w:rsidR="002648B5" w:rsidRPr="002648B5">
        <w:t xml:space="preserve"> of </w:t>
      </w:r>
      <w:r w:rsidR="002648B5">
        <w:t xml:space="preserve">GOG </w:t>
      </w:r>
      <w:r w:rsidR="002724C2">
        <w:t>enable</w:t>
      </w:r>
      <w:r>
        <w:t xml:space="preserve"> </w:t>
      </w:r>
      <w:r w:rsidR="004E7209">
        <w:t>sophisticated graph</w:t>
      </w:r>
      <w:r w:rsidR="002724C2">
        <w:t>s</w:t>
      </w:r>
      <w:r w:rsidR="004E7209">
        <w:t xml:space="preserve"> to be built</w:t>
      </w:r>
      <w:r w:rsidR="00BA5D2C">
        <w:t xml:space="preserve"> from their component parts. </w:t>
      </w:r>
    </w:p>
    <w:p w14:paraId="7587F3E3" w14:textId="08D85823" w:rsidR="00035EFF" w:rsidRPr="008B4962" w:rsidRDefault="00C07124" w:rsidP="008B4962">
      <w:pPr>
        <w:jc w:val="center"/>
        <w:rPr>
          <w:sz w:val="32"/>
          <w:szCs w:val="32"/>
          <w:u w:val="single"/>
        </w:rPr>
      </w:pPr>
      <w:r w:rsidRPr="008B4962">
        <w:rPr>
          <w:sz w:val="32"/>
          <w:szCs w:val="32"/>
          <w:u w:val="single"/>
        </w:rPr>
        <w:t>Section Three: Accessibility</w:t>
      </w:r>
    </w:p>
    <w:p w14:paraId="6CA6A3D1" w14:textId="04020B66" w:rsidR="00885106" w:rsidRDefault="00172932" w:rsidP="00CC7638">
      <w:r>
        <w:t>Accessibility of data visualisations is an important issue in an increasingly digitised world</w:t>
      </w:r>
      <w:r w:rsidR="00606704">
        <w:t xml:space="preserve">, which can exclude disabled people in new ways </w:t>
      </w:r>
      <w:bookmarkStart w:id="0" w:name="_Hlk219284806"/>
      <w:r w:rsidR="00606704" w:rsidRPr="00606704">
        <w:t>(</w:t>
      </w:r>
      <w:proofErr w:type="spellStart"/>
      <w:r w:rsidR="00606704" w:rsidRPr="00606704">
        <w:t>Schwabish</w:t>
      </w:r>
      <w:proofErr w:type="spellEnd"/>
      <w:r w:rsidR="00606704" w:rsidRPr="00606704">
        <w:t xml:space="preserve"> et al., 2025)</w:t>
      </w:r>
      <w:bookmarkEnd w:id="0"/>
      <w:r w:rsidR="00606704">
        <w:t xml:space="preserve">. </w:t>
      </w:r>
      <w:r w:rsidR="00FE63C7">
        <w:t xml:space="preserve">There has been a lot of focus on colour-blindness, but </w:t>
      </w:r>
      <w:r w:rsidR="00B8279B">
        <w:t>there has been</w:t>
      </w:r>
      <w:r w:rsidR="00FE63C7">
        <w:t xml:space="preserve"> lack of focus on other visual impairments </w:t>
      </w:r>
      <w:r w:rsidR="005D7032">
        <w:t xml:space="preserve">(such as blurriness or blindness) and other disabilities, </w:t>
      </w:r>
      <w:r w:rsidR="007E76FD">
        <w:t xml:space="preserve">including cognitive, vestibular and motor issues </w:t>
      </w:r>
      <w:r w:rsidR="007E76FD" w:rsidRPr="007E76FD">
        <w:t xml:space="preserve">(Elavsky et al., </w:t>
      </w:r>
      <w:r w:rsidR="007E76FD" w:rsidRPr="007E76FD">
        <w:lastRenderedPageBreak/>
        <w:t>2022).</w:t>
      </w:r>
      <w:r w:rsidR="007E76FD">
        <w:rPr>
          <w:b/>
          <w:bCs/>
        </w:rPr>
        <w:t xml:space="preserve"> </w:t>
      </w:r>
      <w:r w:rsidR="00140CDC" w:rsidRPr="00140CDC">
        <w:t xml:space="preserve">There are no agreed upon standards for data visualisation, </w:t>
      </w:r>
      <w:r w:rsidR="00140CDC">
        <w:t xml:space="preserve">and </w:t>
      </w:r>
      <w:r w:rsidR="00885106">
        <w:t>accessibility</w:t>
      </w:r>
      <w:r w:rsidR="00140CDC">
        <w:t xml:space="preserve"> should be a part of the design process from the start rather than </w:t>
      </w:r>
      <w:r w:rsidR="00237453">
        <w:t>added on</w:t>
      </w:r>
      <w:r w:rsidR="00B8279B">
        <w:t xml:space="preserve"> at</w:t>
      </w:r>
      <w:r w:rsidR="00237453">
        <w:t xml:space="preserve"> the end </w:t>
      </w:r>
      <w:r w:rsidR="00237453" w:rsidRPr="00237453">
        <w:t>(</w:t>
      </w:r>
      <w:proofErr w:type="spellStart"/>
      <w:r w:rsidR="00237453" w:rsidRPr="00237453">
        <w:t>Schwabish</w:t>
      </w:r>
      <w:proofErr w:type="spellEnd"/>
      <w:r w:rsidR="00237453" w:rsidRPr="00237453">
        <w:t xml:space="preserve"> et al., 2025)</w:t>
      </w:r>
      <w:r w:rsidR="00237453">
        <w:t xml:space="preserve">. </w:t>
      </w:r>
    </w:p>
    <w:p w14:paraId="555053FC" w14:textId="4AD51C2C" w:rsidR="00FB1380" w:rsidRDefault="00E47534" w:rsidP="00885106">
      <w:r>
        <w:t xml:space="preserve">This prompted </w:t>
      </w:r>
      <w:r w:rsidR="00DB2E93" w:rsidRPr="00DB2E93">
        <w:t>Elavsky et al. (2022)</w:t>
      </w:r>
      <w:r w:rsidR="00DB2E93">
        <w:t xml:space="preserve"> </w:t>
      </w:r>
      <w:r>
        <w:t>to propose</w:t>
      </w:r>
      <w:r w:rsidR="00DB2E93">
        <w:t xml:space="preserve"> </w:t>
      </w:r>
      <w:proofErr w:type="spellStart"/>
      <w:r w:rsidR="00DB2E93">
        <w:t>Chartibility</w:t>
      </w:r>
      <w:proofErr w:type="spellEnd"/>
      <w:r w:rsidR="00DB2E93">
        <w:t xml:space="preserve">, as </w:t>
      </w:r>
      <w:r w:rsidR="00D1388A">
        <w:t xml:space="preserve">a set of </w:t>
      </w:r>
      <w:r w:rsidR="00011028">
        <w:t>heuristics</w:t>
      </w:r>
      <w:r w:rsidR="00D1388A">
        <w:t xml:space="preserve"> and principles for ensuring visualisations are accessible</w:t>
      </w:r>
      <w:r w:rsidR="00011028">
        <w:t>. The heuristics are practical and useful for checking your work against</w:t>
      </w:r>
      <w:r w:rsidR="00C04639">
        <w:t xml:space="preserve">. Some of their most important heuristics include </w:t>
      </w:r>
      <w:r w:rsidR="009E7BC3">
        <w:t xml:space="preserve">issues with small text, low contrast and no caption or title. </w:t>
      </w:r>
      <w:r w:rsidR="00B251FE">
        <w:t xml:space="preserve">Indeed, </w:t>
      </w:r>
      <w:r w:rsidR="00FB1380">
        <w:t xml:space="preserve">they found that </w:t>
      </w:r>
      <w:r w:rsidR="00B251FE">
        <w:t xml:space="preserve">some of the most common issues with visualisations are low contrast </w:t>
      </w:r>
      <w:r w:rsidR="0094584A">
        <w:t xml:space="preserve">and </w:t>
      </w:r>
      <w:r w:rsidR="00826829">
        <w:t xml:space="preserve">the lack of </w:t>
      </w:r>
      <w:r w:rsidR="0094584A">
        <w:t xml:space="preserve">a textual description containing the key takeaways. </w:t>
      </w:r>
    </w:p>
    <w:p w14:paraId="23D725D0" w14:textId="0FBD8FD4" w:rsidR="00FB1380" w:rsidRDefault="0072158C" w:rsidP="00124904">
      <w:r>
        <w:t xml:space="preserve">Making accessible visualisations would appear to consist of two main parts: </w:t>
      </w:r>
      <w:r w:rsidR="00D03870">
        <w:t xml:space="preserve">adaptions for those with disabilities, and </w:t>
      </w:r>
      <w:r w:rsidR="005851B5">
        <w:t xml:space="preserve">tweaks to improve </w:t>
      </w:r>
      <w:r w:rsidR="00D03870">
        <w:t>interpretability</w:t>
      </w:r>
      <w:r w:rsidR="00D2087A">
        <w:t xml:space="preserve"> for all </w:t>
      </w:r>
      <w:r w:rsidR="005851B5">
        <w:t>users</w:t>
      </w:r>
      <w:r w:rsidR="001943D5">
        <w:t>.</w:t>
      </w:r>
      <w:r w:rsidR="001E7867">
        <w:t xml:space="preserve"> In some cases, eye-catching </w:t>
      </w:r>
      <w:r w:rsidR="006F65A5">
        <w:t xml:space="preserve">or visually appealing </w:t>
      </w:r>
      <w:r w:rsidR="001E7867">
        <w:t>visualisation</w:t>
      </w:r>
      <w:r w:rsidR="006F65A5">
        <w:t xml:space="preserve">s may not meet these practical needs. </w:t>
      </w:r>
      <w:r w:rsidR="00AA4BC9">
        <w:t xml:space="preserve">Visualisations that can neatly achieve both may be the gold standard. </w:t>
      </w:r>
    </w:p>
    <w:p w14:paraId="341D1EFD" w14:textId="5D7C0558" w:rsidR="00A664B8" w:rsidRDefault="001943D5" w:rsidP="00885106">
      <w:r>
        <w:t xml:space="preserve">This section will focus on Figure </w:t>
      </w:r>
      <w:r w:rsidR="001416B2">
        <w:t>D</w:t>
      </w:r>
      <w:r w:rsidR="00AA4BC9">
        <w:t>, a</w:t>
      </w:r>
      <w:r w:rsidR="003E6505">
        <w:t xml:space="preserve"> stacked bar chart showing the differences in the number of </w:t>
      </w:r>
      <w:r w:rsidR="007C24AF">
        <w:t xml:space="preserve">businesses in the year of birth and after 5 years. </w:t>
      </w:r>
      <w:r w:rsidR="00A664B8">
        <w:t xml:space="preserve">The </w:t>
      </w:r>
      <w:r w:rsidR="00BA226E">
        <w:t xml:space="preserve">aim of the title was to provide the background necessary to understand the visualisation, without being too long. </w:t>
      </w:r>
      <w:r w:rsidR="00685902">
        <w:t xml:space="preserve">Business creation was chosen rather than births as </w:t>
      </w:r>
      <w:r w:rsidR="006C37C4">
        <w:t>viewers may think it is referring to people</w:t>
      </w:r>
      <w:r w:rsidR="00D46653">
        <w:t xml:space="preserve">. </w:t>
      </w:r>
    </w:p>
    <w:p w14:paraId="5C4A9783" w14:textId="3CC0447E" w:rsidR="00157065" w:rsidRDefault="001C6A06" w:rsidP="00124904">
      <w:r>
        <w:t xml:space="preserve">A bar chart is a common and simple chart, </w:t>
      </w:r>
      <w:r w:rsidR="00523068">
        <w:t>and it is hoped the stacking is intuitive.</w:t>
      </w:r>
      <w:r w:rsidR="00157065">
        <w:t xml:space="preserve"> Blue was used for active enterprises as it was in figure</w:t>
      </w:r>
      <w:r w:rsidR="00A2462D">
        <w:t>s</w:t>
      </w:r>
      <w:r w:rsidR="00157065">
        <w:t xml:space="preserve"> A</w:t>
      </w:r>
      <w:r w:rsidR="00A2462D">
        <w:t xml:space="preserve"> and E</w:t>
      </w:r>
      <w:r w:rsidR="00CC7E03">
        <w:t xml:space="preserve">, and grey was chosen for the dead </w:t>
      </w:r>
      <w:r w:rsidR="00CC7638">
        <w:t>e</w:t>
      </w:r>
      <w:r w:rsidR="00CC7E03">
        <w:t xml:space="preserve">nterprises. </w:t>
      </w:r>
      <w:r w:rsidR="009B4980">
        <w:t xml:space="preserve">There is a wide range of greys </w:t>
      </w:r>
      <w:r w:rsidR="00CC7638">
        <w:t>available,</w:t>
      </w:r>
      <w:r w:rsidR="009B4980">
        <w:t xml:space="preserve"> so the aim was to get a reasonable contrast</w:t>
      </w:r>
      <w:r w:rsidR="00157065">
        <w:t>.</w:t>
      </w:r>
      <w:r w:rsidR="006351CB">
        <w:t xml:space="preserve"> The </w:t>
      </w:r>
      <w:r w:rsidR="00E21F94">
        <w:t xml:space="preserve">labels for the bars are located at the top so the users see them more quickly, and so that colourblind users </w:t>
      </w:r>
      <w:r w:rsidR="00003ABD">
        <w:t xml:space="preserve">know what they refer to. </w:t>
      </w:r>
    </w:p>
    <w:p w14:paraId="4A5F30E5" w14:textId="77777777" w:rsidR="00885106" w:rsidRDefault="00003ABD" w:rsidP="00885106">
      <w:r>
        <w:t>T</w:t>
      </w:r>
      <w:r w:rsidR="00371296">
        <w:t xml:space="preserve">he theme </w:t>
      </w:r>
      <w:r w:rsidR="00885106" w:rsidRPr="00885106">
        <w:rPr>
          <w:i/>
          <w:iCs/>
        </w:rPr>
        <w:t>classic</w:t>
      </w:r>
      <w:r w:rsidR="00371296">
        <w:t xml:space="preserve"> was chosen </w:t>
      </w:r>
      <w:r w:rsidR="00885106">
        <w:t>for its</w:t>
      </w:r>
      <w:r w:rsidR="00371296">
        <w:t xml:space="preserve"> white </w:t>
      </w:r>
      <w:r w:rsidR="00157065">
        <w:t>background</w:t>
      </w:r>
      <w:r w:rsidR="00A31A1F">
        <w:t>,</w:t>
      </w:r>
      <w:r w:rsidR="00157065">
        <w:t xml:space="preserve"> </w:t>
      </w:r>
      <w:r w:rsidR="00885106">
        <w:t xml:space="preserve">as </w:t>
      </w:r>
      <w:r w:rsidR="006351CB">
        <w:t xml:space="preserve">the grey bars would not stand out on the </w:t>
      </w:r>
      <w:r w:rsidR="00157065">
        <w:t>standard grey background</w:t>
      </w:r>
      <w:r w:rsidR="00371296">
        <w:t>.</w:t>
      </w:r>
      <w:r w:rsidR="00A31A1F">
        <w:t xml:space="preserve"> The alpha was used reduced for dead enterprises, to give them a </w:t>
      </w:r>
      <w:r w:rsidR="00157065">
        <w:t>faded-out</w:t>
      </w:r>
      <w:r w:rsidR="00A31A1F">
        <w:t xml:space="preserve"> quality. This the intuitive </w:t>
      </w:r>
      <w:r w:rsidR="00B354C6">
        <w:t>idea of dead businesses being faded out into a grey, a colour not associated with life or vitality, is balanced against potential contrast issues</w:t>
      </w:r>
      <w:r w:rsidR="003E0BEC">
        <w:t xml:space="preserve"> </w:t>
      </w:r>
      <w:r w:rsidR="003E0BEC" w:rsidRPr="003E0BEC">
        <w:t>(Elavsky et al., 2022)</w:t>
      </w:r>
      <w:r w:rsidR="00B354C6">
        <w:t>.</w:t>
      </w:r>
      <w:r w:rsidR="00473373">
        <w:t xml:space="preserve"> </w:t>
      </w:r>
      <w:r w:rsidR="008314BC">
        <w:t>It is not clear whether the contrast would be sufficient if the visualisation was printed out in greyscale.</w:t>
      </w:r>
      <w:r w:rsidR="00885106">
        <w:t xml:space="preserve"> </w:t>
      </w:r>
    </w:p>
    <w:p w14:paraId="6795A65A" w14:textId="40E392FA" w:rsidR="00194965" w:rsidRDefault="00194965" w:rsidP="00885106">
      <w:r>
        <w:t xml:space="preserve">The contrast of blue and grey was checked for colour blindness issues using </w:t>
      </w:r>
      <w:r w:rsidR="00815D9D">
        <w:t xml:space="preserve">the colour </w:t>
      </w:r>
      <w:proofErr w:type="spellStart"/>
      <w:r w:rsidR="00815D9D">
        <w:t>pallete</w:t>
      </w:r>
      <w:proofErr w:type="spellEnd"/>
      <w:r w:rsidR="00815D9D">
        <w:t xml:space="preserve"> tool on the </w:t>
      </w:r>
      <w:proofErr w:type="spellStart"/>
      <w:r w:rsidR="00815D9D" w:rsidRPr="00003ABD">
        <w:rPr>
          <w:i/>
          <w:iCs/>
        </w:rPr>
        <w:t>Coloring</w:t>
      </w:r>
      <w:proofErr w:type="spellEnd"/>
      <w:r w:rsidR="00815D9D" w:rsidRPr="00003ABD">
        <w:rPr>
          <w:i/>
          <w:iCs/>
        </w:rPr>
        <w:t xml:space="preserve"> for </w:t>
      </w:r>
      <w:proofErr w:type="spellStart"/>
      <w:r w:rsidR="00815D9D" w:rsidRPr="00003ABD">
        <w:rPr>
          <w:i/>
          <w:iCs/>
        </w:rPr>
        <w:t>Colorblindness</w:t>
      </w:r>
      <w:proofErr w:type="spellEnd"/>
      <w:r w:rsidR="00815D9D">
        <w:t xml:space="preserve"> website</w:t>
      </w:r>
      <w:r w:rsidR="00CB0BD4">
        <w:t xml:space="preserve"> </w:t>
      </w:r>
      <w:r w:rsidR="00CB0BD4" w:rsidRPr="00CB0BD4">
        <w:t>(Nichols, n.d.)</w:t>
      </w:r>
      <w:r w:rsidR="00473373">
        <w:t>.</w:t>
      </w:r>
      <w:r w:rsidR="00003ABD">
        <w:t xml:space="preserve"> T</w:t>
      </w:r>
      <w:r w:rsidR="00473373">
        <w:t xml:space="preserve">he shade of blue </w:t>
      </w:r>
      <w:r w:rsidR="00003ABD">
        <w:t xml:space="preserve">also </w:t>
      </w:r>
      <w:r w:rsidR="00D55BB1">
        <w:t xml:space="preserve">needed to be sufficiently light for black text to stand out clearly. </w:t>
      </w:r>
      <w:r w:rsidR="00885106" w:rsidRPr="00885106">
        <w:t xml:space="preserve">The use of the </w:t>
      </w:r>
      <w:proofErr w:type="spellStart"/>
      <w:r w:rsidR="00885106" w:rsidRPr="00885106">
        <w:t>viridis</w:t>
      </w:r>
      <w:proofErr w:type="spellEnd"/>
      <w:r w:rsidR="00885106" w:rsidRPr="00885106">
        <w:t xml:space="preserve"> R package (Rudis et al., 2024) was considered, which contains colour palettes with continuous variation suitable for colour blind people. However, these brighter colours would not have provided the intuitive difference between active and inactive businesses. </w:t>
      </w:r>
    </w:p>
    <w:p w14:paraId="3F6399F6" w14:textId="792737B1" w:rsidR="001C246F" w:rsidRPr="00140CDC" w:rsidRDefault="003E0BEC" w:rsidP="00885106">
      <w:r>
        <w:t xml:space="preserve">To improve the interpretability of the graph, the survival </w:t>
      </w:r>
      <w:r w:rsidR="00F30F95">
        <w:t>rates were</w:t>
      </w:r>
      <w:r>
        <w:t xml:space="preserve"> included in text on the bars</w:t>
      </w:r>
      <w:r w:rsidR="001C246F">
        <w:t xml:space="preserve">. </w:t>
      </w:r>
      <w:r w:rsidR="00A924E3">
        <w:t>The key takeaway of the graph</w:t>
      </w:r>
      <w:r w:rsidR="009C7B35">
        <w:t xml:space="preserve"> </w:t>
      </w:r>
      <w:r w:rsidR="00885106">
        <w:t xml:space="preserve">was provided by the subtitle </w:t>
      </w:r>
      <w:r w:rsidR="009C7B35">
        <w:t xml:space="preserve">as suggested </w:t>
      </w:r>
      <w:r w:rsidR="00885106">
        <w:t>by</w:t>
      </w:r>
      <w:r w:rsidR="009C7B35">
        <w:t xml:space="preserve"> </w:t>
      </w:r>
      <w:proofErr w:type="spellStart"/>
      <w:r w:rsidR="009C7B35">
        <w:t>Chartibility</w:t>
      </w:r>
      <w:proofErr w:type="spellEnd"/>
      <w:r w:rsidR="00B45E6D">
        <w:t xml:space="preserve"> </w:t>
      </w:r>
      <w:r w:rsidR="00B45E6D" w:rsidRPr="00B45E6D">
        <w:t>(Elavsky et al., 2022)</w:t>
      </w:r>
      <w:r w:rsidR="00A924E3">
        <w:t>,</w:t>
      </w:r>
      <w:r w:rsidR="009C7B35">
        <w:t xml:space="preserve"> and </w:t>
      </w:r>
      <w:r w:rsidR="001C246F">
        <w:t>Doncaster is outlined in black so users can find it quickly</w:t>
      </w:r>
      <w:r w:rsidR="009C7B35">
        <w:t>.</w:t>
      </w:r>
    </w:p>
    <w:p w14:paraId="401DA086" w14:textId="3810A233" w:rsidR="00C07124" w:rsidRPr="008B4962" w:rsidRDefault="00C07124" w:rsidP="008B4962">
      <w:pPr>
        <w:jc w:val="center"/>
        <w:rPr>
          <w:sz w:val="32"/>
          <w:szCs w:val="32"/>
          <w:u w:val="single"/>
        </w:rPr>
      </w:pPr>
      <w:r w:rsidRPr="008B4962">
        <w:rPr>
          <w:sz w:val="32"/>
          <w:szCs w:val="32"/>
          <w:u w:val="single"/>
        </w:rPr>
        <w:t xml:space="preserve">Section Four: </w:t>
      </w:r>
      <w:r w:rsidR="008A288F" w:rsidRPr="008B4962">
        <w:rPr>
          <w:sz w:val="32"/>
          <w:szCs w:val="32"/>
          <w:u w:val="single"/>
        </w:rPr>
        <w:t>Visualisation Choice</w:t>
      </w:r>
    </w:p>
    <w:p w14:paraId="0F1C5B16" w14:textId="696D0653" w:rsidR="00A14894" w:rsidRPr="00A14894" w:rsidRDefault="00A14894" w:rsidP="00124904">
      <w:pPr>
        <w:rPr>
          <w:u w:val="single"/>
        </w:rPr>
      </w:pPr>
      <w:r>
        <w:rPr>
          <w:u w:val="single"/>
        </w:rPr>
        <w:t xml:space="preserve">4.1 </w:t>
      </w:r>
      <w:r w:rsidRPr="00A14894">
        <w:rPr>
          <w:u w:val="single"/>
        </w:rPr>
        <w:t>Justification</w:t>
      </w:r>
    </w:p>
    <w:p w14:paraId="4B4E69E3" w14:textId="711B98C5" w:rsidR="00A01B4B" w:rsidRDefault="002C2EC0" w:rsidP="00A01B4B">
      <w:r>
        <w:t>The aim of figure C was to show that Doncaster had the lowest 5-years survival rates</w:t>
      </w:r>
      <w:r w:rsidR="005B6F60">
        <w:t xml:space="preserve">. </w:t>
      </w:r>
      <w:r w:rsidR="00A01B4B" w:rsidRPr="00A01B4B">
        <w:t>It is the pivot point of the visualisation</w:t>
      </w:r>
      <w:r w:rsidR="00A01B4B">
        <w:t>, or the ‘climax’ of Freytag’s pyramid</w:t>
      </w:r>
      <w:r w:rsidR="00CC7638">
        <w:t xml:space="preserve"> </w:t>
      </w:r>
      <w:r w:rsidR="00CC7638" w:rsidRPr="00CC7638">
        <w:t>(Yang et al., 2022)</w:t>
      </w:r>
      <w:r w:rsidR="00A01B4B" w:rsidRPr="00A01B4B">
        <w:t xml:space="preserve">: the first two figures show Doncaster’s exceptional performance, the last two show that this is somewhat misleading. </w:t>
      </w:r>
    </w:p>
    <w:p w14:paraId="1A1FCA6F" w14:textId="5C98C7CC" w:rsidR="00F22F8B" w:rsidRDefault="009C09C3" w:rsidP="00772720">
      <w:r>
        <w:lastRenderedPageBreak/>
        <w:t xml:space="preserve">Given it is one of five </w:t>
      </w:r>
      <w:r w:rsidR="00526A83">
        <w:t>visualisations</w:t>
      </w:r>
      <w:r>
        <w:t xml:space="preserve">, </w:t>
      </w:r>
      <w:r w:rsidR="00283A0D">
        <w:t>Figure C</w:t>
      </w:r>
      <w:r>
        <w:t xml:space="preserve"> needed to be </w:t>
      </w:r>
      <w:r w:rsidR="00526A83">
        <w:t xml:space="preserve">narrow so they could all be displayed at a readable size. </w:t>
      </w:r>
      <w:r w:rsidR="00772720">
        <w:t>This is the main reason a</w:t>
      </w:r>
      <w:r w:rsidR="0023739C">
        <w:t xml:space="preserve"> heatmap </w:t>
      </w:r>
      <w:r w:rsidR="00772720">
        <w:t xml:space="preserve">was chosen to </w:t>
      </w:r>
      <w:r w:rsidR="0023739C">
        <w:t>display time series data</w:t>
      </w:r>
      <w:r w:rsidR="00D44FDB">
        <w:t xml:space="preserve"> is that the </w:t>
      </w:r>
      <w:r w:rsidR="00772720">
        <w:t>x-</w:t>
      </w:r>
      <w:r w:rsidR="00D44FDB">
        <w:t xml:space="preserve">axis </w:t>
      </w:r>
      <w:r w:rsidR="00283A0D">
        <w:t xml:space="preserve">could be </w:t>
      </w:r>
      <w:r w:rsidR="00D053DD">
        <w:t>shortened</w:t>
      </w:r>
      <w:r w:rsidR="00F22F8B">
        <w:t xml:space="preserve"> by using a column for each year. </w:t>
      </w:r>
    </w:p>
    <w:p w14:paraId="716254C6" w14:textId="3DFFD5CC" w:rsidR="00F22F8B" w:rsidRDefault="00F22F8B" w:rsidP="00772720">
      <w:r>
        <w:t xml:space="preserve">The two key aspects of heatmaps are the ordering, and the colour </w:t>
      </w:r>
      <w:r w:rsidRPr="00F22F8B">
        <w:t>(</w:t>
      </w:r>
      <w:proofErr w:type="spellStart"/>
      <w:r w:rsidRPr="00F22F8B">
        <w:t>Gehlenborg</w:t>
      </w:r>
      <w:proofErr w:type="spellEnd"/>
      <w:r w:rsidRPr="00F22F8B">
        <w:t xml:space="preserve"> &amp; Wong, 2012)</w:t>
      </w:r>
      <w:r w:rsidR="00F71C57">
        <w:t xml:space="preserve"> which enable patterns to be detected quickly and easily (Kirk, 2012)</w:t>
      </w:r>
      <w:r>
        <w:t xml:space="preserve">. The areas were ranked by their 5-year survival rate, with the lowest at the top, meaning the area of interest (Doncaster) was easier for the viewer to find. Colour was used to illustrate how the number of new businesses declines over five years. This provides greater information and context for the viewer, and the hope is it makes the concept of survival rates more intuitive. </w:t>
      </w:r>
    </w:p>
    <w:p w14:paraId="42BD135B" w14:textId="4652699F" w:rsidR="00772720" w:rsidRDefault="00F22F8B" w:rsidP="00124904">
      <w:r>
        <w:t xml:space="preserve">Each area’s </w:t>
      </w:r>
      <w:r w:rsidR="00F71C57">
        <w:t>five-year</w:t>
      </w:r>
      <w:r>
        <w:t xml:space="preserve"> survival percentage was provided on the </w:t>
      </w:r>
      <w:r w:rsidR="00BE5D05">
        <w:t>right-hand</w:t>
      </w:r>
      <w:r>
        <w:t xml:space="preserve"> side of the heatmap. This is so the actual values can be compared, as the colours would only provide the viewer an estimate the value. Showing the values also shows how the areas were ranked, without the need for extra text to explain it.  </w:t>
      </w:r>
    </w:p>
    <w:p w14:paraId="04C73A67" w14:textId="77DF16E7" w:rsidR="00A14894" w:rsidRPr="007D31AF" w:rsidRDefault="007D31AF" w:rsidP="00124904">
      <w:pPr>
        <w:rPr>
          <w:u w:val="single"/>
        </w:rPr>
      </w:pPr>
      <w:r w:rsidRPr="007D31AF">
        <w:rPr>
          <w:u w:val="single"/>
        </w:rPr>
        <w:t>4.2 Alternatives</w:t>
      </w:r>
    </w:p>
    <w:p w14:paraId="0CD59090" w14:textId="58FFD578" w:rsidR="001A4462" w:rsidRDefault="001A4462" w:rsidP="00124904">
      <w:r>
        <w:t xml:space="preserve">Time-series is a common form of dataset </w:t>
      </w:r>
      <w:r w:rsidRPr="001A4462">
        <w:t>(Heer et al., 2010)</w:t>
      </w:r>
      <w:r>
        <w:t xml:space="preserve"> and can be visualised in several different ways. </w:t>
      </w:r>
    </w:p>
    <w:p w14:paraId="06F59B72" w14:textId="2DAF5E59" w:rsidR="001A4462" w:rsidRDefault="001A4462" w:rsidP="003C69A6">
      <w:r>
        <w:t xml:space="preserve">The main alternative is a line graph (Kirk, 2012), </w:t>
      </w:r>
      <w:r w:rsidRPr="001A4462">
        <w:t>showing the year-by-year survival of each area.</w:t>
      </w:r>
      <w:r w:rsidR="003C69A6">
        <w:t xml:space="preserve"> </w:t>
      </w:r>
      <w:r>
        <w:t xml:space="preserve">However, this would have taken up too much space due to a longer x-axis, and </w:t>
      </w:r>
      <w:r w:rsidRPr="001A4462">
        <w:t>the key message would have been less clear. Use of a line graph would have also resulted in a ‘spaghetti plot’</w:t>
      </w:r>
      <w:r w:rsidR="003C69A6">
        <w:t xml:space="preserve"> </w:t>
      </w:r>
      <w:r w:rsidR="003C69A6" w:rsidRPr="003C69A6">
        <w:t>(Holtz &amp; Healy, 2018)</w:t>
      </w:r>
      <w:r w:rsidRPr="001A4462">
        <w:t xml:space="preserve">, meaning the individual areas would have been hard to follow. </w:t>
      </w:r>
      <w:r>
        <w:t xml:space="preserve">To overcome this </w:t>
      </w:r>
      <w:r w:rsidRPr="001A4462">
        <w:t>the line for Doncaster would have been thicker and highlighted in a suitable colour. Annotations and labels would have also been used to ensure the viewer understood the point of the graph. However, given the complexity of the accompanying figures</w:t>
      </w:r>
      <w:r w:rsidR="00283A0D">
        <w:t>,</w:t>
      </w:r>
      <w:r w:rsidRPr="001A4462">
        <w:t xml:space="preserve"> the need to make the point clear</w:t>
      </w:r>
      <w:r w:rsidR="00283A0D">
        <w:t xml:space="preserve"> and size constraints</w:t>
      </w:r>
      <w:r w:rsidRPr="001A4462">
        <w:t xml:space="preserve">, it was decided to use a </w:t>
      </w:r>
      <w:r>
        <w:t>heatmap</w:t>
      </w:r>
      <w:r w:rsidRPr="001A4462">
        <w:t xml:space="preserve">.  </w:t>
      </w:r>
    </w:p>
    <w:p w14:paraId="14AD5AFE" w14:textId="6562282C" w:rsidR="005A19BE" w:rsidRDefault="005A19BE" w:rsidP="005A19BE">
      <w:r w:rsidRPr="005A19BE">
        <w:t xml:space="preserve">Another solution is to use multiple small line graphs, which would display each series separately and enables easier comparison (Heer et al., 2010). However, this would not have been suitable for the purpose of this visualisation, given the focus was the final values and it would have taken up too much space.  </w:t>
      </w:r>
    </w:p>
    <w:p w14:paraId="455A5CB7" w14:textId="6BAEED6F" w:rsidR="003C69A6" w:rsidRDefault="003C69A6" w:rsidP="001A4462">
      <w:r>
        <w:t xml:space="preserve">In their review of visualising time series data, </w:t>
      </w:r>
      <w:r w:rsidRPr="003C69A6">
        <w:t>Adnan et al. (2016)</w:t>
      </w:r>
      <w:r>
        <w:t xml:space="preserve"> compared six plot types</w:t>
      </w:r>
      <w:r w:rsidR="005A19BE">
        <w:t xml:space="preserve">. They found that line graphs and heatmaps </w:t>
      </w:r>
      <w:r w:rsidR="00283A0D">
        <w:t xml:space="preserve">that </w:t>
      </w:r>
      <w:r w:rsidR="005A19BE">
        <w:t xml:space="preserve">use cartesian coordinates </w:t>
      </w:r>
      <w:r w:rsidR="00283A0D">
        <w:t>has</w:t>
      </w:r>
      <w:r w:rsidR="005A19BE">
        <w:t xml:space="preserve"> the highest accuracy rates for identification of minimum points. This supports the use of a heatmap and the line graph as its main alternative. However, the heatmap used in Figure C makes it much easier to compare years than areas, which is not the main aim of the visualisation. </w:t>
      </w:r>
    </w:p>
    <w:p w14:paraId="1C611BCE" w14:textId="645F1272" w:rsidR="005A19BE" w:rsidRDefault="005A19BE" w:rsidP="001A4462">
      <w:r>
        <w:t xml:space="preserve">Alternatively, </w:t>
      </w:r>
      <w:r w:rsidR="00283A0D">
        <w:t xml:space="preserve">the heatmap could have </w:t>
      </w:r>
      <w:r>
        <w:t>only</w:t>
      </w:r>
      <w:r w:rsidR="00283A0D">
        <w:t xml:space="preserve"> contained</w:t>
      </w:r>
      <w:r>
        <w:t xml:space="preserve"> the five-year survival rates</w:t>
      </w:r>
      <w:r w:rsidR="00283A0D">
        <w:t xml:space="preserve"> making </w:t>
      </w:r>
      <w:r w:rsidR="00D053DD">
        <w:t>colour-based</w:t>
      </w:r>
      <w:r w:rsidR="00283A0D">
        <w:t xml:space="preserve"> area comparison easy</w:t>
      </w:r>
      <w:r>
        <w:t>. This would have removed the time series element, which would remove the secondary aim of the figure and furnish the viewer with less information. However, it would increase the focus on</w:t>
      </w:r>
      <w:r w:rsidR="00877989">
        <w:t xml:space="preserve"> Doncaster’s low survival rate, which is</w:t>
      </w:r>
      <w:r>
        <w:t xml:space="preserve"> the main aim of the graph. </w:t>
      </w:r>
    </w:p>
    <w:p w14:paraId="48291374" w14:textId="0B0047EE" w:rsidR="008A288F" w:rsidRDefault="008A288F" w:rsidP="008B4962">
      <w:pPr>
        <w:jc w:val="center"/>
        <w:rPr>
          <w:sz w:val="32"/>
          <w:szCs w:val="32"/>
          <w:u w:val="single"/>
        </w:rPr>
      </w:pPr>
      <w:r w:rsidRPr="008B4962">
        <w:rPr>
          <w:sz w:val="32"/>
          <w:szCs w:val="32"/>
          <w:u w:val="single"/>
        </w:rPr>
        <w:t>Section Five: Implications and Improvements</w:t>
      </w:r>
    </w:p>
    <w:p w14:paraId="65A30649" w14:textId="5CC92C43" w:rsidR="00272DC1" w:rsidRPr="008068EB" w:rsidRDefault="003C608C" w:rsidP="00272DC1">
      <w:pPr>
        <w:rPr>
          <w:u w:val="single"/>
        </w:rPr>
      </w:pPr>
      <w:r w:rsidRPr="008068EB">
        <w:rPr>
          <w:u w:val="single"/>
        </w:rPr>
        <w:t xml:space="preserve">5.1 Ethical </w:t>
      </w:r>
      <w:r w:rsidR="00C27330" w:rsidRPr="008068EB">
        <w:rPr>
          <w:u w:val="single"/>
        </w:rPr>
        <w:t>Implications</w:t>
      </w:r>
      <w:r w:rsidRPr="008068EB">
        <w:rPr>
          <w:u w:val="single"/>
        </w:rPr>
        <w:t xml:space="preserve"> </w:t>
      </w:r>
    </w:p>
    <w:p w14:paraId="75EA90B8" w14:textId="5D63BB06" w:rsidR="00353E18" w:rsidRDefault="00DA3F57" w:rsidP="00353E18">
      <w:r>
        <w:t xml:space="preserve">This section will focus on figure </w:t>
      </w:r>
      <w:r w:rsidR="00BE5D05">
        <w:t>E</w:t>
      </w:r>
      <w:r>
        <w:t xml:space="preserve">, </w:t>
      </w:r>
      <w:r w:rsidR="00BE5D05">
        <w:t>which shows the difference in growth in all businesses and in established businesses</w:t>
      </w:r>
    </w:p>
    <w:p w14:paraId="452EF4CA" w14:textId="6C1081BE" w:rsidR="00BE5D05" w:rsidRDefault="00353E18" w:rsidP="00877989">
      <w:r>
        <w:lastRenderedPageBreak/>
        <w:t xml:space="preserve">There are general ethical issues with visualisation. </w:t>
      </w:r>
      <w:r w:rsidRPr="00353E18">
        <w:t>The conventions of visualisation, such as 2</w:t>
      </w:r>
      <w:r w:rsidR="00BE5D05">
        <w:t>D</w:t>
      </w:r>
      <w:r w:rsidRPr="00353E18">
        <w:t xml:space="preserve"> viewpoints, clean layouts and geometric shapes can imbue them with a sense of authority (Kennedy et al., 2016), and mean people are likely to trust them even when misguided or flawed.</w:t>
      </w:r>
      <w:r w:rsidR="00BE5D05">
        <w:t xml:space="preserve"> Another reason people may misinterpret them is a lack of statistical or graphical literacy</w:t>
      </w:r>
      <w:r w:rsidR="00C24C3A" w:rsidRPr="00C24C3A">
        <w:t xml:space="preserve"> (</w:t>
      </w:r>
      <w:proofErr w:type="spellStart"/>
      <w:r w:rsidR="00C24C3A" w:rsidRPr="00C24C3A">
        <w:t>Franconeri</w:t>
      </w:r>
      <w:proofErr w:type="spellEnd"/>
      <w:r w:rsidR="00C24C3A" w:rsidRPr="00C24C3A">
        <w:t xml:space="preserve"> et al., 2021). </w:t>
      </w:r>
      <w:r w:rsidR="00BE5D05">
        <w:t xml:space="preserve">This cannot be blamed on the viewer however, whatever information is encoded in the graph must be able to be decoded </w:t>
      </w:r>
      <w:r w:rsidR="0065001B">
        <w:t xml:space="preserve">by the viewer </w:t>
      </w:r>
      <w:r w:rsidR="00BE5D05" w:rsidRPr="00BE5D05">
        <w:t>(Cleveland &amp; McGill, 1985)</w:t>
      </w:r>
      <w:r w:rsidR="00BE5D05">
        <w:t xml:space="preserve">. </w:t>
      </w:r>
    </w:p>
    <w:p w14:paraId="7D957964" w14:textId="47AE6EEF" w:rsidR="0065001B" w:rsidRDefault="00FF0D2B" w:rsidP="0065001B">
      <w:r>
        <w:t>In this instance, v</w:t>
      </w:r>
      <w:r w:rsidR="0065001B">
        <w:t xml:space="preserve">iewers may be confused about the difference between established businesses and all businesses, and the point the composite visualisation is trying to make. The nuance of the idea is that there are a high number of new businesses every year, most of which do not survive. i.e. the graph would look similar regardless of the year chosen as the endpoint. This may not be understood by the viewer. </w:t>
      </w:r>
    </w:p>
    <w:p w14:paraId="67486869" w14:textId="4B467ED4" w:rsidR="007227CB" w:rsidRDefault="00FF0D2B" w:rsidP="00877989">
      <w:r>
        <w:t xml:space="preserve">Another issue is </w:t>
      </w:r>
      <w:r w:rsidR="0065001B">
        <w:t>that</w:t>
      </w:r>
      <w:r>
        <w:t xml:space="preserve"> viewers may not realise</w:t>
      </w:r>
      <w:r w:rsidR="0065001B">
        <w:t xml:space="preserve"> the visualisations are based on relative, rather than absolute, data. As a result, they may be surprised that the most populous areas, such as Leeds, did not outperform the others. </w:t>
      </w:r>
      <w:r w:rsidR="00877989">
        <w:t>Also, i</w:t>
      </w:r>
      <w:r>
        <w:t>t c</w:t>
      </w:r>
      <w:r w:rsidR="00EA3A17">
        <w:t xml:space="preserve">an be hard for those familiar with the data to understand how others will view it </w:t>
      </w:r>
      <w:r w:rsidR="00EA3A17" w:rsidRPr="00EA3A17">
        <w:t>(</w:t>
      </w:r>
      <w:proofErr w:type="spellStart"/>
      <w:r w:rsidR="00EA3A17" w:rsidRPr="00EA3A17">
        <w:t>Franconeri</w:t>
      </w:r>
      <w:proofErr w:type="spellEnd"/>
      <w:r w:rsidR="00EA3A17" w:rsidRPr="00EA3A17">
        <w:t xml:space="preserve"> et al., 2021)</w:t>
      </w:r>
      <w:r w:rsidR="00EA3A17">
        <w:t xml:space="preserve">. </w:t>
      </w:r>
      <w:r>
        <w:t xml:space="preserve">This could result in unseen issues with interpretation, potentially with ethical implications. </w:t>
      </w:r>
    </w:p>
    <w:p w14:paraId="51BEF9AC" w14:textId="0F0E2E5E" w:rsidR="00DA704F" w:rsidRPr="008068EB" w:rsidRDefault="00DA704F" w:rsidP="00272DC1">
      <w:pPr>
        <w:rPr>
          <w:u w:val="single"/>
        </w:rPr>
      </w:pPr>
      <w:r w:rsidRPr="008068EB">
        <w:rPr>
          <w:u w:val="single"/>
        </w:rPr>
        <w:t>5.2</w:t>
      </w:r>
      <w:r w:rsidR="0006548B" w:rsidRPr="008068EB">
        <w:rPr>
          <w:u w:val="single"/>
        </w:rPr>
        <w:t xml:space="preserve"> Implications</w:t>
      </w:r>
      <w:r w:rsidR="007227CB" w:rsidRPr="008068EB">
        <w:rPr>
          <w:u w:val="single"/>
        </w:rPr>
        <w:t xml:space="preserve"> and</w:t>
      </w:r>
      <w:r w:rsidR="00785FA0" w:rsidRPr="008068EB">
        <w:rPr>
          <w:u w:val="single"/>
        </w:rPr>
        <w:t xml:space="preserve"> Improvements </w:t>
      </w:r>
    </w:p>
    <w:p w14:paraId="5927CEE4" w14:textId="479C7E98" w:rsidR="00722341" w:rsidRDefault="00722341" w:rsidP="00682894">
      <w:r>
        <w:t>Given the visualisation may not have communicated the complexity of the idea, an alternative such as a Sankey diagram could have been used. A Sankey diagram shows the flow between different nodes</w:t>
      </w:r>
      <w:r w:rsidR="00682894">
        <w:t xml:space="preserve"> </w:t>
      </w:r>
      <w:r w:rsidR="00682894" w:rsidRPr="00682894">
        <w:t>(Holtz &amp; Healy, 2018)</w:t>
      </w:r>
      <w:r>
        <w:t xml:space="preserve"> and could have been used to illustrate the changes in the structure of the business population. For instance, a node for new businesses each year could have shown their gradual decline over 5 years, before being added to being added to the established population. A separate flow could have shown the established population, with a small flow for the deaths of established businesses. This would have emphasised that much of the business </w:t>
      </w:r>
      <w:r w:rsidR="00682894">
        <w:t>population</w:t>
      </w:r>
      <w:r>
        <w:t xml:space="preserve"> is made of new businesses</w:t>
      </w:r>
      <w:r w:rsidR="00682894">
        <w:t xml:space="preserve">, many of which will not become established. </w:t>
      </w:r>
    </w:p>
    <w:p w14:paraId="0B755714" w14:textId="615D45BE" w:rsidR="00817E22" w:rsidRDefault="00722341" w:rsidP="00722341">
      <w:r>
        <w:t xml:space="preserve">The study used to produce the visualisation could also be improved. </w:t>
      </w:r>
      <w:r w:rsidR="008F411F">
        <w:t xml:space="preserve">The main </w:t>
      </w:r>
      <w:r w:rsidR="00D60AB4">
        <w:t xml:space="preserve">improvement would be </w:t>
      </w:r>
      <w:r w:rsidR="008F411F">
        <w:t xml:space="preserve">using </w:t>
      </w:r>
      <w:r w:rsidR="00516266">
        <w:t>datasets that include</w:t>
      </w:r>
      <w:r w:rsidR="004274F4">
        <w:t xml:space="preserve"> </w:t>
      </w:r>
      <w:r w:rsidR="006B657A">
        <w:t xml:space="preserve">other economic indicators, such as productivity, unemployment and </w:t>
      </w:r>
      <w:r w:rsidR="00877989">
        <w:t>business investment</w:t>
      </w:r>
      <w:r w:rsidR="006B657A">
        <w:t xml:space="preserve">. This would enable the underlying factors in </w:t>
      </w:r>
      <w:r w:rsidR="003033FE">
        <w:t>economic performance to be studied</w:t>
      </w:r>
      <w:r w:rsidR="006330FE">
        <w:t xml:space="preserve">, which could explain the differences in performance between areas. </w:t>
      </w:r>
    </w:p>
    <w:p w14:paraId="16D97077" w14:textId="7470696F" w:rsidR="00DA56E8" w:rsidRDefault="009A349D" w:rsidP="00272DC1">
      <w:r>
        <w:t xml:space="preserve">A nationwide </w:t>
      </w:r>
      <w:r w:rsidR="005E291E">
        <w:t>analysis</w:t>
      </w:r>
      <w:r w:rsidR="004C607A">
        <w:t xml:space="preserve"> may be better</w:t>
      </w:r>
      <w:r w:rsidR="00D16594">
        <w:t xml:space="preserve">, which could provide more meaningful and useful results. It </w:t>
      </w:r>
      <w:r w:rsidR="004C607A">
        <w:t xml:space="preserve">would also enable a wider range of areas to be compared, </w:t>
      </w:r>
      <w:r w:rsidR="00BA14EE">
        <w:t xml:space="preserve">meaning more inferences about </w:t>
      </w:r>
      <w:r w:rsidR="003E30D2">
        <w:t xml:space="preserve">the relationship between area characteristics and performance could be made. </w:t>
      </w:r>
      <w:r w:rsidR="008D52C0">
        <w:t>It would also be useful to have a d</w:t>
      </w:r>
      <w:r w:rsidR="00D46D9D">
        <w:t>etailed breakdown of what industries enterprises are from</w:t>
      </w:r>
      <w:r w:rsidR="000229ED">
        <w:t xml:space="preserve">, </w:t>
      </w:r>
      <w:r w:rsidR="008D52C0">
        <w:t>to better understand difference</w:t>
      </w:r>
      <w:r w:rsidR="00D870DF">
        <w:t xml:space="preserve">s in performance. </w:t>
      </w:r>
    </w:p>
    <w:p w14:paraId="08E95F52" w14:textId="26177BC2" w:rsidR="008068EB" w:rsidRPr="008068EB" w:rsidRDefault="008068EB" w:rsidP="008068EB">
      <w:pPr>
        <w:jc w:val="center"/>
        <w:rPr>
          <w:sz w:val="36"/>
          <w:szCs w:val="36"/>
          <w:u w:val="single"/>
        </w:rPr>
      </w:pPr>
      <w:r w:rsidRPr="008068EB">
        <w:rPr>
          <w:sz w:val="36"/>
          <w:szCs w:val="36"/>
          <w:u w:val="single"/>
        </w:rPr>
        <w:t>References</w:t>
      </w:r>
    </w:p>
    <w:p w14:paraId="62A5F057" w14:textId="77777777" w:rsidR="00646406" w:rsidRPr="00646406" w:rsidRDefault="00646406" w:rsidP="00646406">
      <w:r w:rsidRPr="00646406">
        <w:t xml:space="preserve">Adnan, M., Just, M., &amp; Baillie, L. (2016). Investigating Time Series Visualisations to Improve the User Experience. In </w:t>
      </w:r>
      <w:r w:rsidRPr="00646406">
        <w:rPr>
          <w:i/>
          <w:iCs/>
        </w:rPr>
        <w:t>Proceedings of the 2016 CHI Conference on Human Factors in Computing Systems (CHI ’16)</w:t>
      </w:r>
      <w:r w:rsidRPr="00646406">
        <w:t xml:space="preserve"> (pp. 5444–5455). Association for Computing Machinery. https://doi.org/10.1145/2858036.2858300</w:t>
      </w:r>
    </w:p>
    <w:p w14:paraId="13021C4A" w14:textId="77777777" w:rsidR="00646406" w:rsidRPr="00646406" w:rsidRDefault="00646406" w:rsidP="00646406">
      <w:proofErr w:type="spellStart"/>
      <w:r w:rsidRPr="00646406">
        <w:t>Bracalente</w:t>
      </w:r>
      <w:proofErr w:type="spellEnd"/>
      <w:r w:rsidRPr="00646406">
        <w:t xml:space="preserve">, B., Perugini, C., &amp; Pompei, F. (2008). What Sorts of Agglomerations Really Matter to Productivity?: A Regional Analysis of Europe’s Manufacturing Sector. </w:t>
      </w:r>
      <w:r w:rsidRPr="00646406">
        <w:rPr>
          <w:i/>
          <w:iCs/>
        </w:rPr>
        <w:t>Review of Regional Studies</w:t>
      </w:r>
      <w:r w:rsidRPr="00646406">
        <w:t xml:space="preserve">, </w:t>
      </w:r>
      <w:r w:rsidRPr="00646406">
        <w:rPr>
          <w:i/>
          <w:iCs/>
        </w:rPr>
        <w:t>38</w:t>
      </w:r>
      <w:r w:rsidRPr="00646406">
        <w:t>(2). https://doi.org/10.52324/001c.8261</w:t>
      </w:r>
    </w:p>
    <w:p w14:paraId="5303FED3" w14:textId="77777777" w:rsidR="00646406" w:rsidRPr="00646406" w:rsidRDefault="00646406" w:rsidP="00646406">
      <w:r w:rsidRPr="00646406">
        <w:lastRenderedPageBreak/>
        <w:t xml:space="preserve">Cleveland, W. S., &amp; McGill, R. (1985). Graphical perception and graphical methods for </w:t>
      </w:r>
      <w:proofErr w:type="spellStart"/>
      <w:r w:rsidRPr="00646406">
        <w:t>analyzing</w:t>
      </w:r>
      <w:proofErr w:type="spellEnd"/>
      <w:r w:rsidRPr="00646406">
        <w:t xml:space="preserve"> scientific data. </w:t>
      </w:r>
      <w:r w:rsidRPr="00646406">
        <w:rPr>
          <w:i/>
          <w:iCs/>
        </w:rPr>
        <w:t>Science</w:t>
      </w:r>
      <w:r w:rsidRPr="00646406">
        <w:t xml:space="preserve">, </w:t>
      </w:r>
      <w:r w:rsidRPr="00646406">
        <w:rPr>
          <w:i/>
          <w:iCs/>
        </w:rPr>
        <w:t>229</w:t>
      </w:r>
      <w:r w:rsidRPr="00646406">
        <w:t>(4716), 828–833. https://doi.org/10.1126/science.229.4716.828</w:t>
      </w:r>
    </w:p>
    <w:p w14:paraId="5B53CA7B" w14:textId="77777777" w:rsidR="00646406" w:rsidRPr="00646406" w:rsidRDefault="00646406" w:rsidP="00646406">
      <w:r w:rsidRPr="00646406">
        <w:t xml:space="preserve">Department for Levelling Up, Housing &amp; Communities. (2024, March 6). </w:t>
      </w:r>
      <w:r w:rsidRPr="00646406">
        <w:rPr>
          <w:i/>
          <w:iCs/>
        </w:rPr>
        <w:t>A vision for Leeds: a decade of city centre growth and wider prosperity</w:t>
      </w:r>
      <w:r w:rsidRPr="00646406">
        <w:t>. GOV.UK. Retrieved February 2, 2026, from https://www.gov.uk/government/publications/a-vision-for-leeds-a-decade-of-city-centre-growth-and-wider-prosperity/a-vision-for-leeds-a-decade-of-city-centre-growth-and-wider-prosperity#strengths-and-challenges</w:t>
      </w:r>
    </w:p>
    <w:p w14:paraId="388BA4C1" w14:textId="77777777" w:rsidR="00646406" w:rsidRPr="00646406" w:rsidRDefault="00646406" w:rsidP="00646406">
      <w:r w:rsidRPr="00646406">
        <w:t xml:space="preserve">Elavsky, F., Bennett, C., &amp; Moritz, D. (2022). How accessible is my visualization? Evaluating visualization accessibility with </w:t>
      </w:r>
      <w:proofErr w:type="spellStart"/>
      <w:r w:rsidRPr="00646406">
        <w:t>Chartability</w:t>
      </w:r>
      <w:proofErr w:type="spellEnd"/>
      <w:r w:rsidRPr="00646406">
        <w:t xml:space="preserve">. </w:t>
      </w:r>
      <w:r w:rsidRPr="00646406">
        <w:rPr>
          <w:i/>
          <w:iCs/>
        </w:rPr>
        <w:t>Computer Graphics Forum</w:t>
      </w:r>
      <w:r w:rsidRPr="00646406">
        <w:t xml:space="preserve">, </w:t>
      </w:r>
      <w:r w:rsidRPr="00646406">
        <w:rPr>
          <w:i/>
          <w:iCs/>
        </w:rPr>
        <w:t>41</w:t>
      </w:r>
      <w:r w:rsidRPr="00646406">
        <w:t>(3), 57–70. https://doi.org/10.1111/cgf.14522</w:t>
      </w:r>
    </w:p>
    <w:p w14:paraId="603C524F" w14:textId="77777777" w:rsidR="00646406" w:rsidRPr="00646406" w:rsidRDefault="00646406" w:rsidP="00646406">
      <w:r w:rsidRPr="00646406">
        <w:t xml:space="preserve">Emmerson, C., Johnson, P., &amp; Ridpath, N. (2024). </w:t>
      </w:r>
      <w:r w:rsidRPr="00646406">
        <w:rPr>
          <w:i/>
          <w:iCs/>
        </w:rPr>
        <w:t>The Conservatives and the Economy, 2010–24</w:t>
      </w:r>
      <w:r w:rsidRPr="00646406">
        <w:t>. Institute for Fiscal Studies. https://ifs.org.uk/sites/default/files/2024-06/WP202424-The-Conservatives-and-the-Economy-2010%E2%80%9324.pdf</w:t>
      </w:r>
    </w:p>
    <w:p w14:paraId="052E8482" w14:textId="77777777" w:rsidR="00646406" w:rsidRPr="00646406" w:rsidRDefault="00646406" w:rsidP="00646406">
      <w:r w:rsidRPr="00646406">
        <w:t xml:space="preserve">Fai, F. M., &amp; Tomlinson, P. R. (2023). Levelling up or down? Addressing regional inequalities in the UK. </w:t>
      </w:r>
      <w:r w:rsidRPr="00646406">
        <w:rPr>
          <w:i/>
          <w:iCs/>
        </w:rPr>
        <w:t>Contemporary Social Science</w:t>
      </w:r>
      <w:r w:rsidRPr="00646406">
        <w:t xml:space="preserve">, </w:t>
      </w:r>
      <w:r w:rsidRPr="00646406">
        <w:rPr>
          <w:i/>
          <w:iCs/>
        </w:rPr>
        <w:t>18</w:t>
      </w:r>
      <w:r w:rsidRPr="00646406">
        <w:t>(3–4), 285–297. https://doi.org/10.1080/21582041.2023.2282161</w:t>
      </w:r>
    </w:p>
    <w:p w14:paraId="649E209A" w14:textId="77777777" w:rsidR="00646406" w:rsidRPr="00646406" w:rsidRDefault="00646406" w:rsidP="00646406">
      <w:r w:rsidRPr="00646406">
        <w:t xml:space="preserve">Ferster, B. (2012). </w:t>
      </w:r>
      <w:r w:rsidRPr="00646406">
        <w:rPr>
          <w:i/>
          <w:iCs/>
        </w:rPr>
        <w:t>Interactive Visualization: Insight through Inquiry</w:t>
      </w:r>
      <w:r w:rsidRPr="00646406">
        <w:t>. MIT Press.</w:t>
      </w:r>
    </w:p>
    <w:p w14:paraId="2155A8B0" w14:textId="77777777" w:rsidR="00646406" w:rsidRPr="00646406" w:rsidRDefault="00646406" w:rsidP="00646406">
      <w:proofErr w:type="spellStart"/>
      <w:r w:rsidRPr="00646406">
        <w:t>Franconeri</w:t>
      </w:r>
      <w:proofErr w:type="spellEnd"/>
      <w:r w:rsidRPr="00646406">
        <w:t xml:space="preserve">, S. L., Padilla, L. M., Shah, P., Zacks, J. M., &amp; Hullman, J. (2021). The Science of Visual Data Communication: What works. </w:t>
      </w:r>
      <w:r w:rsidRPr="00646406">
        <w:rPr>
          <w:i/>
          <w:iCs/>
        </w:rPr>
        <w:t>Psychological Science in the Public Interest</w:t>
      </w:r>
      <w:r w:rsidRPr="00646406">
        <w:t xml:space="preserve">, </w:t>
      </w:r>
      <w:r w:rsidRPr="00646406">
        <w:rPr>
          <w:i/>
          <w:iCs/>
        </w:rPr>
        <w:t>22</w:t>
      </w:r>
      <w:r w:rsidRPr="00646406">
        <w:t>(3), 110–161. https://doi.org/10.1177/15291006211051956</w:t>
      </w:r>
    </w:p>
    <w:p w14:paraId="6E351B43" w14:textId="77777777" w:rsidR="00646406" w:rsidRPr="00646406" w:rsidRDefault="00646406" w:rsidP="00646406">
      <w:proofErr w:type="spellStart"/>
      <w:r w:rsidRPr="00646406">
        <w:t>Gehlenborg</w:t>
      </w:r>
      <w:proofErr w:type="spellEnd"/>
      <w:r w:rsidRPr="00646406">
        <w:t xml:space="preserve">, N., &amp; Wong, B. (2012). Heat maps. </w:t>
      </w:r>
      <w:r w:rsidRPr="00646406">
        <w:rPr>
          <w:i/>
          <w:iCs/>
        </w:rPr>
        <w:t>Nature Methods</w:t>
      </w:r>
      <w:r w:rsidRPr="00646406">
        <w:t xml:space="preserve">, </w:t>
      </w:r>
      <w:r w:rsidRPr="00646406">
        <w:rPr>
          <w:i/>
          <w:iCs/>
        </w:rPr>
        <w:t>9</w:t>
      </w:r>
      <w:r w:rsidRPr="00646406">
        <w:t>(3), 213. https://doi.org/10.1038/nmeth.1902</w:t>
      </w:r>
    </w:p>
    <w:p w14:paraId="0663C371" w14:textId="77777777" w:rsidR="00646406" w:rsidRPr="00646406" w:rsidRDefault="00646406" w:rsidP="00646406">
      <w:r w:rsidRPr="00646406">
        <w:t xml:space="preserve">Heer, J., Bostock, M., &amp; Ogievetsky, V. (2010). A Tour through the Visualization Zoo. </w:t>
      </w:r>
      <w:r w:rsidRPr="00646406">
        <w:rPr>
          <w:i/>
          <w:iCs/>
        </w:rPr>
        <w:t>Queue</w:t>
      </w:r>
      <w:r w:rsidRPr="00646406">
        <w:t xml:space="preserve">, </w:t>
      </w:r>
      <w:r w:rsidRPr="00646406">
        <w:rPr>
          <w:i/>
          <w:iCs/>
        </w:rPr>
        <w:t>8</w:t>
      </w:r>
      <w:r w:rsidRPr="00646406">
        <w:t>(5), 20–30. https://doi.org/10.1145/1794514.1805128</w:t>
      </w:r>
    </w:p>
    <w:p w14:paraId="3C4D8152" w14:textId="77777777" w:rsidR="00646406" w:rsidRPr="00646406" w:rsidRDefault="00646406" w:rsidP="00646406">
      <w:r w:rsidRPr="00646406">
        <w:t xml:space="preserve">Holtz, Y., &amp; Healy, C. (2018). </w:t>
      </w:r>
      <w:r w:rsidRPr="00646406">
        <w:rPr>
          <w:i/>
          <w:iCs/>
        </w:rPr>
        <w:t>From data to Viz | Find the graphic you need</w:t>
      </w:r>
      <w:r w:rsidRPr="00646406">
        <w:t>. Retrieved January 14, 2026, from https://www.data-to-viz.com/</w:t>
      </w:r>
    </w:p>
    <w:p w14:paraId="0466F445" w14:textId="77777777" w:rsidR="00646406" w:rsidRPr="00646406" w:rsidRDefault="00646406" w:rsidP="00646406">
      <w:r w:rsidRPr="00646406">
        <w:t xml:space="preserve">Kennedy, H., Hill, R. L., Aiello, G., &amp; Allen, W. (2016). The work that visualisation conventions do. </w:t>
      </w:r>
      <w:r w:rsidRPr="00646406">
        <w:rPr>
          <w:i/>
          <w:iCs/>
        </w:rPr>
        <w:t>Information Communication &amp; Society</w:t>
      </w:r>
      <w:r w:rsidRPr="00646406">
        <w:t xml:space="preserve">, </w:t>
      </w:r>
      <w:r w:rsidRPr="00646406">
        <w:rPr>
          <w:i/>
          <w:iCs/>
        </w:rPr>
        <w:t>19</w:t>
      </w:r>
      <w:r w:rsidRPr="00646406">
        <w:t>(6), 715–735. https://doi.org/10.1080/1369118x.2016.1153126</w:t>
      </w:r>
    </w:p>
    <w:p w14:paraId="7CB5A77F" w14:textId="77777777" w:rsidR="00646406" w:rsidRPr="00646406" w:rsidRDefault="00646406" w:rsidP="00646406">
      <w:r w:rsidRPr="00646406">
        <w:t xml:space="preserve">Kirk, A. (2012). </w:t>
      </w:r>
      <w:r w:rsidRPr="00646406">
        <w:rPr>
          <w:i/>
          <w:iCs/>
        </w:rPr>
        <w:t>Data Visualization: A Successful Design Process</w:t>
      </w:r>
      <w:r w:rsidRPr="00646406">
        <w:t xml:space="preserve">. </w:t>
      </w:r>
      <w:proofErr w:type="spellStart"/>
      <w:r w:rsidRPr="00646406">
        <w:t>Packt</w:t>
      </w:r>
      <w:proofErr w:type="spellEnd"/>
      <w:r w:rsidRPr="00646406">
        <w:t xml:space="preserve"> Publishing Ltd.</w:t>
      </w:r>
    </w:p>
    <w:p w14:paraId="5FE7A853" w14:textId="77777777" w:rsidR="00646406" w:rsidRPr="00646406" w:rsidRDefault="00646406" w:rsidP="00646406">
      <w:r w:rsidRPr="00646406">
        <w:t xml:space="preserve">Nichols, D. (n.d.). </w:t>
      </w:r>
      <w:r w:rsidRPr="00646406">
        <w:rPr>
          <w:i/>
          <w:iCs/>
        </w:rPr>
        <w:t>We see colours differently</w:t>
      </w:r>
      <w:r w:rsidRPr="00646406">
        <w:t xml:space="preserve">. </w:t>
      </w:r>
      <w:proofErr w:type="spellStart"/>
      <w:r w:rsidRPr="00646406">
        <w:t>Coloring</w:t>
      </w:r>
      <w:proofErr w:type="spellEnd"/>
      <w:r w:rsidRPr="00646406">
        <w:t xml:space="preserve"> for </w:t>
      </w:r>
      <w:proofErr w:type="spellStart"/>
      <w:r w:rsidRPr="00646406">
        <w:t>Colorblindness</w:t>
      </w:r>
      <w:proofErr w:type="spellEnd"/>
      <w:r w:rsidRPr="00646406">
        <w:t>. Retrieved January 14, 2026, from https://davidmathlogic.com/colorblind/#%23D81B60-%231E88E5-%23FFC107-%23004D40-%23C1C3BD-%231AAFD6</w:t>
      </w:r>
    </w:p>
    <w:p w14:paraId="5531554A" w14:textId="77777777" w:rsidR="00646406" w:rsidRPr="00646406" w:rsidRDefault="00646406" w:rsidP="00646406">
      <w:proofErr w:type="spellStart"/>
      <w:r w:rsidRPr="00646406">
        <w:t>nomis</w:t>
      </w:r>
      <w:proofErr w:type="spellEnd"/>
      <w:r w:rsidRPr="00646406">
        <w:t xml:space="preserve">. (2024). </w:t>
      </w:r>
      <w:r w:rsidRPr="00646406">
        <w:rPr>
          <w:i/>
          <w:iCs/>
        </w:rPr>
        <w:t>Business Register and Employment Survey/Annual Business Inquiry</w:t>
      </w:r>
      <w:r w:rsidRPr="00646406">
        <w:t>. Nomis - Official Census and Labour Market Statistics. Retrieved November 1, 2025, from https://www.nomisweb.co.uk/sources/bres</w:t>
      </w:r>
    </w:p>
    <w:p w14:paraId="60A1C941" w14:textId="77777777" w:rsidR="00646406" w:rsidRPr="00646406" w:rsidRDefault="00646406" w:rsidP="00646406">
      <w:r w:rsidRPr="00646406">
        <w:t xml:space="preserve">Norman, D. A. (2007). </w:t>
      </w:r>
      <w:r w:rsidRPr="00646406">
        <w:rPr>
          <w:i/>
          <w:iCs/>
        </w:rPr>
        <w:t>Emotional design: Why We Love (or Hate) Everyday Things</w:t>
      </w:r>
      <w:r w:rsidRPr="00646406">
        <w:t>. Basic Books (AZ).</w:t>
      </w:r>
    </w:p>
    <w:p w14:paraId="39B2A67E" w14:textId="77777777" w:rsidR="00646406" w:rsidRPr="00646406" w:rsidRDefault="00646406" w:rsidP="00646406">
      <w:r w:rsidRPr="00646406">
        <w:t xml:space="preserve">Office for National Statistics. (2016). </w:t>
      </w:r>
      <w:r w:rsidRPr="00646406">
        <w:rPr>
          <w:i/>
          <w:iCs/>
        </w:rPr>
        <w:t>Business Demography 2014</w:t>
      </w:r>
      <w:r w:rsidRPr="00646406">
        <w:t xml:space="preserve"> [Dataset].</w:t>
      </w:r>
    </w:p>
    <w:p w14:paraId="15AA0E7C" w14:textId="77777777" w:rsidR="00646406" w:rsidRPr="00646406" w:rsidRDefault="00646406" w:rsidP="00646406">
      <w:r w:rsidRPr="00646406">
        <w:t xml:space="preserve">Office for National Statistics. (2020). </w:t>
      </w:r>
      <w:r w:rsidRPr="00646406">
        <w:rPr>
          <w:i/>
          <w:iCs/>
        </w:rPr>
        <w:t>Business Demography 2019</w:t>
      </w:r>
      <w:r w:rsidRPr="00646406">
        <w:t xml:space="preserve"> (Corrected) [Dataset].</w:t>
      </w:r>
    </w:p>
    <w:p w14:paraId="37FA754D" w14:textId="77777777" w:rsidR="00646406" w:rsidRPr="00646406" w:rsidRDefault="00646406" w:rsidP="00646406">
      <w:r w:rsidRPr="00646406">
        <w:lastRenderedPageBreak/>
        <w:t xml:space="preserve">Office for National Statistics. (2024). </w:t>
      </w:r>
      <w:r w:rsidRPr="00646406">
        <w:rPr>
          <w:i/>
          <w:iCs/>
        </w:rPr>
        <w:t>Business Demography 2023</w:t>
      </w:r>
      <w:r w:rsidRPr="00646406">
        <w:t xml:space="preserve"> [Dataset].</w:t>
      </w:r>
    </w:p>
    <w:p w14:paraId="1E72E50A" w14:textId="77777777" w:rsidR="00646406" w:rsidRPr="00646406" w:rsidRDefault="00646406" w:rsidP="00646406">
      <w:r w:rsidRPr="00646406">
        <w:t xml:space="preserve">Office for National Statistics. (2025, November 20). </w:t>
      </w:r>
      <w:r w:rsidRPr="00646406">
        <w:rPr>
          <w:i/>
          <w:iCs/>
        </w:rPr>
        <w:t>Business demography, UK</w:t>
      </w:r>
      <w:r w:rsidRPr="00646406">
        <w:t>. Retrieved November 1, 2025, from https://www.ons.gov.uk/businessindustryandtrade/business/activitysizeandlocation/datasets/businessdemographyreferencetable</w:t>
      </w:r>
    </w:p>
    <w:p w14:paraId="38C970D9" w14:textId="77777777" w:rsidR="00646406" w:rsidRPr="00646406" w:rsidRDefault="00646406" w:rsidP="00646406">
      <w:r w:rsidRPr="00646406">
        <w:t xml:space="preserve">Rudis, B., Ross, N., &amp; Garnier, S. (2024, January 28). </w:t>
      </w:r>
      <w:r w:rsidRPr="00646406">
        <w:rPr>
          <w:i/>
          <w:iCs/>
        </w:rPr>
        <w:t xml:space="preserve">Introduction to the </w:t>
      </w:r>
      <w:proofErr w:type="spellStart"/>
      <w:r w:rsidRPr="00646406">
        <w:rPr>
          <w:i/>
          <w:iCs/>
        </w:rPr>
        <w:t>Viridis</w:t>
      </w:r>
      <w:proofErr w:type="spellEnd"/>
      <w:r w:rsidRPr="00646406">
        <w:rPr>
          <w:i/>
          <w:iCs/>
        </w:rPr>
        <w:t xml:space="preserve"> </w:t>
      </w:r>
      <w:proofErr w:type="spellStart"/>
      <w:r w:rsidRPr="00646406">
        <w:rPr>
          <w:i/>
          <w:iCs/>
        </w:rPr>
        <w:t>Color</w:t>
      </w:r>
      <w:proofErr w:type="spellEnd"/>
      <w:r w:rsidRPr="00646406">
        <w:rPr>
          <w:i/>
          <w:iCs/>
        </w:rPr>
        <w:t xml:space="preserve"> maps</w:t>
      </w:r>
      <w:r w:rsidRPr="00646406">
        <w:t xml:space="preserve">. </w:t>
      </w:r>
      <w:proofErr w:type="spellStart"/>
      <w:r w:rsidRPr="00646406">
        <w:t>cran.r</w:t>
      </w:r>
      <w:proofErr w:type="spellEnd"/>
      <w:r w:rsidRPr="00646406">
        <w:t>-project.</w:t>
      </w:r>
    </w:p>
    <w:p w14:paraId="22FB01DC" w14:textId="77777777" w:rsidR="00646406" w:rsidRPr="00646406" w:rsidRDefault="00646406" w:rsidP="00646406">
      <w:r w:rsidRPr="00646406">
        <w:t xml:space="preserve">Schank, R. C. (1990). </w:t>
      </w:r>
      <w:r w:rsidRPr="00646406">
        <w:rPr>
          <w:i/>
          <w:iCs/>
        </w:rPr>
        <w:t>Tell Me a Story: Narrative and Intelligence</w:t>
      </w:r>
      <w:r w:rsidRPr="00646406">
        <w:t xml:space="preserve">. </w:t>
      </w:r>
      <w:proofErr w:type="spellStart"/>
      <w:r w:rsidRPr="00646406">
        <w:t>Scribners</w:t>
      </w:r>
      <w:proofErr w:type="spellEnd"/>
      <w:r w:rsidRPr="00646406">
        <w:t>.</w:t>
      </w:r>
    </w:p>
    <w:p w14:paraId="12832446" w14:textId="77777777" w:rsidR="00646406" w:rsidRPr="00646406" w:rsidRDefault="00646406" w:rsidP="00646406">
      <w:proofErr w:type="spellStart"/>
      <w:r w:rsidRPr="00646406">
        <w:t>Schwabish</w:t>
      </w:r>
      <w:proofErr w:type="spellEnd"/>
      <w:r w:rsidRPr="00646406">
        <w:t xml:space="preserve">, J., Popkin, S. J., &amp; Feng, A. (Eds.). (2025). </w:t>
      </w:r>
      <w:r w:rsidRPr="00646406">
        <w:rPr>
          <w:i/>
          <w:iCs/>
        </w:rPr>
        <w:t xml:space="preserve">Do No Harm Guide: </w:t>
      </w:r>
      <w:proofErr w:type="spellStart"/>
      <w:r w:rsidRPr="00646406">
        <w:rPr>
          <w:i/>
          <w:iCs/>
        </w:rPr>
        <w:t>Centering</w:t>
      </w:r>
      <w:proofErr w:type="spellEnd"/>
      <w:r w:rsidRPr="00646406">
        <w:rPr>
          <w:i/>
          <w:iCs/>
        </w:rPr>
        <w:t xml:space="preserve"> Accessibility in Data Visualization</w:t>
      </w:r>
      <w:r w:rsidRPr="00646406">
        <w:t>. Urban Institute. Retrieved January 14, 2026, from https://data.europa.eu/sites/default/files/course/4.4_DoNotHarmGuide.pdf</w:t>
      </w:r>
    </w:p>
    <w:p w14:paraId="4C13529E" w14:textId="77777777" w:rsidR="00646406" w:rsidRPr="00646406" w:rsidRDefault="00646406" w:rsidP="00646406">
      <w:proofErr w:type="spellStart"/>
      <w:r w:rsidRPr="00646406">
        <w:t>Sensier</w:t>
      </w:r>
      <w:proofErr w:type="spellEnd"/>
      <w:r w:rsidRPr="00646406">
        <w:t xml:space="preserve">, M., &amp; Devine, F. (2020). UNDERSTANDING REGIONAL ECONOMIC PERFORMANCE AND RESILIENCE IN THE UK: TRENDS SINCE THE GLOBAL FINANCIAL CRISIS. </w:t>
      </w:r>
      <w:r w:rsidRPr="00646406">
        <w:rPr>
          <w:i/>
          <w:iCs/>
        </w:rPr>
        <w:t>National Institute Economic Review</w:t>
      </w:r>
      <w:r w:rsidRPr="00646406">
        <w:t xml:space="preserve">, </w:t>
      </w:r>
      <w:r w:rsidRPr="00646406">
        <w:rPr>
          <w:i/>
          <w:iCs/>
        </w:rPr>
        <w:t>253</w:t>
      </w:r>
      <w:r w:rsidRPr="00646406">
        <w:t>, R18–R28. https://doi.org/10.1017/nie.2020.27</w:t>
      </w:r>
    </w:p>
    <w:p w14:paraId="1C55524A" w14:textId="77777777" w:rsidR="00646406" w:rsidRPr="00646406" w:rsidRDefault="00646406" w:rsidP="00646406">
      <w:r w:rsidRPr="00646406">
        <w:t xml:space="preserve">Siddiqui, K. (2025). Neoliberalism and the Performance of the UK Economy: A Critical Review. </w:t>
      </w:r>
      <w:r w:rsidRPr="00646406">
        <w:rPr>
          <w:i/>
          <w:iCs/>
        </w:rPr>
        <w:t>World Review of Political Economy</w:t>
      </w:r>
      <w:r w:rsidRPr="00646406">
        <w:t xml:space="preserve">, </w:t>
      </w:r>
      <w:r w:rsidRPr="00646406">
        <w:rPr>
          <w:i/>
          <w:iCs/>
        </w:rPr>
        <w:t>16</w:t>
      </w:r>
      <w:r w:rsidRPr="00646406">
        <w:t>(2). https://doi.org/10.13169/worlrevipoliecon.16.2.0003</w:t>
      </w:r>
    </w:p>
    <w:p w14:paraId="1042A106" w14:textId="77777777" w:rsidR="00646406" w:rsidRPr="00646406" w:rsidRDefault="00646406" w:rsidP="00646406">
      <w:r w:rsidRPr="00646406">
        <w:t xml:space="preserve">The R Graph Gallery. (2025). </w:t>
      </w:r>
      <w:r w:rsidRPr="00646406">
        <w:rPr>
          <w:i/>
          <w:iCs/>
        </w:rPr>
        <w:t>Lollipop plot</w:t>
      </w:r>
      <w:r w:rsidRPr="00646406">
        <w:t>. R Graph Gallery. Retrieved February 1, 2026, from https://r-graph-gallery.com/lollipop-plot</w:t>
      </w:r>
    </w:p>
    <w:p w14:paraId="6728293C" w14:textId="77777777" w:rsidR="00646406" w:rsidRPr="00646406" w:rsidRDefault="00646406" w:rsidP="00646406">
      <w:r w:rsidRPr="00646406">
        <w:t xml:space="preserve">Wickham, H. (2010). A Layered Grammar of Graphics. </w:t>
      </w:r>
      <w:r w:rsidRPr="00646406">
        <w:rPr>
          <w:i/>
          <w:iCs/>
        </w:rPr>
        <w:t>www-jstor-org.sheffield.idm.oclc.org</w:t>
      </w:r>
      <w:r w:rsidRPr="00646406">
        <w:t xml:space="preserve">, </w:t>
      </w:r>
      <w:r w:rsidRPr="00646406">
        <w:rPr>
          <w:i/>
          <w:iCs/>
        </w:rPr>
        <w:t>19</w:t>
      </w:r>
      <w:r w:rsidRPr="00646406">
        <w:t>(1), 3–28. http://www.jstor.org/stable/25651297</w:t>
      </w:r>
    </w:p>
    <w:p w14:paraId="0AC2DCA2" w14:textId="77777777" w:rsidR="00646406" w:rsidRPr="00646406" w:rsidRDefault="00646406" w:rsidP="00646406">
      <w:r w:rsidRPr="00646406">
        <w:t xml:space="preserve">Wickham, H. (2016). </w:t>
      </w:r>
      <w:r w:rsidRPr="00646406">
        <w:rPr>
          <w:i/>
          <w:iCs/>
        </w:rPr>
        <w:t>ggplot2: Elegant Graphics for Data Analysis</w:t>
      </w:r>
      <w:r w:rsidRPr="00646406">
        <w:t xml:space="preserve"> (2nd ed.). Springer International Publishing AG.</w:t>
      </w:r>
    </w:p>
    <w:p w14:paraId="7096F3A9" w14:textId="77777777" w:rsidR="00646406" w:rsidRPr="00646406" w:rsidRDefault="00646406" w:rsidP="00646406">
      <w:r w:rsidRPr="00646406">
        <w:t xml:space="preserve">Wilkinson, L. (2012). The Grammar of Graphics. In J. E. Gentle, W. K. </w:t>
      </w:r>
      <w:proofErr w:type="spellStart"/>
      <w:r w:rsidRPr="00646406">
        <w:t>Härdle</w:t>
      </w:r>
      <w:proofErr w:type="spellEnd"/>
      <w:r w:rsidRPr="00646406">
        <w:t xml:space="preserve">, &amp; Y. Mori (Eds.), </w:t>
      </w:r>
      <w:r w:rsidRPr="00646406">
        <w:rPr>
          <w:i/>
          <w:iCs/>
        </w:rPr>
        <w:t>Handbook of Computational Statistics Concepts and Methods</w:t>
      </w:r>
      <w:r w:rsidRPr="00646406">
        <w:t>. Springer Science &amp; Business Media.</w:t>
      </w:r>
    </w:p>
    <w:p w14:paraId="6A0E9F2A" w14:textId="77777777" w:rsidR="00646406" w:rsidRPr="00646406" w:rsidRDefault="00646406" w:rsidP="00646406">
      <w:r w:rsidRPr="00646406">
        <w:t xml:space="preserve">Yang, L., Xu, X., Lan, X., Liu, Z., Guo, S., Shi, Y., Qu, H., &amp; Cao, N. (2022). A design space for applying the Freytag’s pyramid structure to data stories. </w:t>
      </w:r>
      <w:r w:rsidRPr="00646406">
        <w:rPr>
          <w:i/>
          <w:iCs/>
        </w:rPr>
        <w:t>IEEE Transactions on Visualization and Computer Graphics</w:t>
      </w:r>
      <w:r w:rsidRPr="00646406">
        <w:t xml:space="preserve">, </w:t>
      </w:r>
      <w:r w:rsidRPr="00646406">
        <w:rPr>
          <w:i/>
          <w:iCs/>
        </w:rPr>
        <w:t>28</w:t>
      </w:r>
      <w:r w:rsidRPr="00646406">
        <w:t>(1), 922–932. https://doi.org/10.1109/tvcg.2021.3114774</w:t>
      </w:r>
    </w:p>
    <w:p w14:paraId="0C42D286" w14:textId="77777777" w:rsidR="0032151A" w:rsidRDefault="0032151A" w:rsidP="008068EB"/>
    <w:p w14:paraId="6B85444E" w14:textId="0E4DABA2" w:rsidR="00F87CE7" w:rsidRPr="00F87CE7" w:rsidRDefault="00F87CE7" w:rsidP="00F87CE7">
      <w:pPr>
        <w:jc w:val="center"/>
        <w:rPr>
          <w:sz w:val="36"/>
          <w:szCs w:val="36"/>
          <w:u w:val="single"/>
        </w:rPr>
      </w:pPr>
      <w:r w:rsidRPr="00F87CE7">
        <w:rPr>
          <w:sz w:val="36"/>
          <w:szCs w:val="36"/>
          <w:u w:val="single"/>
        </w:rPr>
        <w:t xml:space="preserve">Appendix A: </w:t>
      </w:r>
      <w:proofErr w:type="spellStart"/>
      <w:r w:rsidRPr="00F87CE7">
        <w:rPr>
          <w:sz w:val="36"/>
          <w:szCs w:val="36"/>
          <w:u w:val="single"/>
        </w:rPr>
        <w:t>Github</w:t>
      </w:r>
      <w:proofErr w:type="spellEnd"/>
    </w:p>
    <w:p w14:paraId="1BF85C07" w14:textId="77777777" w:rsidR="00F87CE7" w:rsidRDefault="00F87CE7" w:rsidP="008068EB"/>
    <w:p w14:paraId="6F982C10" w14:textId="77777777" w:rsidR="00F87CE7" w:rsidRDefault="00F87CE7" w:rsidP="008068EB"/>
    <w:p w14:paraId="326708F5" w14:textId="2DA29899" w:rsidR="008068EB" w:rsidRPr="0032151A" w:rsidRDefault="00F87CE7" w:rsidP="0032151A">
      <w:pPr>
        <w:jc w:val="center"/>
        <w:rPr>
          <w:sz w:val="36"/>
          <w:szCs w:val="36"/>
          <w:u w:val="single"/>
        </w:rPr>
      </w:pPr>
      <w:r w:rsidRPr="00F87CE7">
        <w:rPr>
          <w:sz w:val="36"/>
          <w:szCs w:val="36"/>
          <w:u w:val="single"/>
        </w:rPr>
        <w:t>Appendix B:  Code</w:t>
      </w:r>
    </w:p>
    <w:p w14:paraId="5B4C3839" w14:textId="77777777" w:rsidR="00F6729C" w:rsidRDefault="00F6729C" w:rsidP="00F6729C">
      <w:r>
        <w:t>library(</w:t>
      </w:r>
      <w:proofErr w:type="spellStart"/>
      <w:r>
        <w:t>readxl</w:t>
      </w:r>
      <w:proofErr w:type="spellEnd"/>
      <w:r>
        <w:t>)</w:t>
      </w:r>
    </w:p>
    <w:p w14:paraId="1615D281" w14:textId="77777777" w:rsidR="00F6729C" w:rsidRDefault="00F6729C" w:rsidP="00F6729C">
      <w:r>
        <w:t>library(</w:t>
      </w:r>
      <w:proofErr w:type="spellStart"/>
      <w:r>
        <w:t>tidyverse</w:t>
      </w:r>
      <w:proofErr w:type="spellEnd"/>
      <w:r>
        <w:t>)</w:t>
      </w:r>
    </w:p>
    <w:p w14:paraId="5E3952A3" w14:textId="77777777" w:rsidR="00F6729C" w:rsidRDefault="00F6729C" w:rsidP="00F6729C">
      <w:r>
        <w:t>library(</w:t>
      </w:r>
      <w:proofErr w:type="spellStart"/>
      <w:r>
        <w:t>ggrepel</w:t>
      </w:r>
      <w:proofErr w:type="spellEnd"/>
      <w:r>
        <w:t>)</w:t>
      </w:r>
    </w:p>
    <w:p w14:paraId="582424C2" w14:textId="77777777" w:rsidR="00F6729C" w:rsidRDefault="00F6729C" w:rsidP="00F6729C">
      <w:r>
        <w:lastRenderedPageBreak/>
        <w:t>library(patchwork)</w:t>
      </w:r>
    </w:p>
    <w:p w14:paraId="7DA315BE" w14:textId="77777777" w:rsidR="00F6729C" w:rsidRDefault="00F6729C" w:rsidP="00F6729C">
      <w:r>
        <w:t>library(</w:t>
      </w:r>
      <w:proofErr w:type="spellStart"/>
      <w:r>
        <w:t>viridis</w:t>
      </w:r>
      <w:proofErr w:type="spellEnd"/>
      <w:r>
        <w:t>)</w:t>
      </w:r>
    </w:p>
    <w:p w14:paraId="7486101C" w14:textId="77777777" w:rsidR="00F6729C" w:rsidRDefault="00F6729C" w:rsidP="00F6729C"/>
    <w:p w14:paraId="5624E633" w14:textId="77777777" w:rsidR="00F6729C" w:rsidRDefault="00F6729C" w:rsidP="00F6729C">
      <w:r>
        <w:t>### Import and Process Business Demography Data</w:t>
      </w:r>
    </w:p>
    <w:p w14:paraId="60A01F3F" w14:textId="77777777" w:rsidR="00F6729C" w:rsidRDefault="00F6729C" w:rsidP="00F6729C">
      <w:proofErr w:type="spellStart"/>
      <w:r>
        <w:t>Business_Demography_Data</w:t>
      </w:r>
      <w:proofErr w:type="spellEnd"/>
      <w:r>
        <w:t xml:space="preserve"> &lt;- </w:t>
      </w:r>
    </w:p>
    <w:p w14:paraId="79DBA33A" w14:textId="07B2821B" w:rsidR="00F6729C" w:rsidRDefault="00F6729C" w:rsidP="00F6729C">
      <w:r>
        <w:t xml:space="preserve">  </w:t>
      </w:r>
      <w:proofErr w:type="spellStart"/>
      <w:r>
        <w:t>read_excel</w:t>
      </w:r>
      <w:proofErr w:type="spellEnd"/>
      <w:r>
        <w:t>("Business Demography Data.xlsx") %&gt;%</w:t>
      </w:r>
    </w:p>
    <w:p w14:paraId="7A11E51F" w14:textId="77777777" w:rsidR="00F6729C" w:rsidRDefault="00F6729C" w:rsidP="00F6729C">
      <w:r>
        <w:t xml:space="preserve">  # Remove region and county data</w:t>
      </w:r>
    </w:p>
    <w:p w14:paraId="1B8FDC9C" w14:textId="77777777" w:rsidR="00F6729C" w:rsidRDefault="00F6729C" w:rsidP="00F6729C">
      <w:r>
        <w:t xml:space="preserve">  filter(! Area %in% c('Yorks and Humber', 'North Yorks County', </w:t>
      </w:r>
    </w:p>
    <w:p w14:paraId="790F1A5F" w14:textId="77777777" w:rsidR="00F6729C" w:rsidRDefault="00F6729C" w:rsidP="00F6729C">
      <w:r>
        <w:t xml:space="preserve">                       'South Yorks Met', 'West Yorks Met')) %&gt;%</w:t>
      </w:r>
    </w:p>
    <w:p w14:paraId="53739636" w14:textId="77777777" w:rsidR="00F6729C" w:rsidRDefault="00F6729C" w:rsidP="00F6729C">
      <w:r>
        <w:t xml:space="preserve">  # Convert values to numeric and round) </w:t>
      </w:r>
    </w:p>
    <w:p w14:paraId="14567E72" w14:textId="77777777" w:rsidR="00F6729C" w:rsidRDefault="00F6729C" w:rsidP="00F6729C">
      <w:r>
        <w:t xml:space="preserve">  mutate(across(3:ncol(.), ~ round(</w:t>
      </w:r>
      <w:proofErr w:type="spellStart"/>
      <w:r>
        <w:t>as.numeric</w:t>
      </w:r>
      <w:proofErr w:type="spellEnd"/>
      <w:r>
        <w:t xml:space="preserve">(.), 0))) %&gt;% </w:t>
      </w:r>
    </w:p>
    <w:p w14:paraId="553D934F" w14:textId="77777777" w:rsidR="00F6729C" w:rsidRDefault="00F6729C" w:rsidP="00F6729C">
      <w:r>
        <w:t xml:space="preserve">  ## Reshape data</w:t>
      </w:r>
    </w:p>
    <w:p w14:paraId="36492ADF" w14:textId="77777777" w:rsidR="00F6729C" w:rsidRDefault="00F6729C" w:rsidP="00F6729C">
      <w:r>
        <w:t xml:space="preserve">  # Lengthen</w:t>
      </w:r>
    </w:p>
    <w:p w14:paraId="2FFE7971" w14:textId="77777777" w:rsidR="00F6729C" w:rsidRDefault="00F6729C" w:rsidP="00F6729C">
      <w:r>
        <w:t xml:space="preserve">  </w:t>
      </w:r>
      <w:proofErr w:type="spellStart"/>
      <w:r>
        <w:t>pivot_longer</w:t>
      </w:r>
      <w:proofErr w:type="spellEnd"/>
      <w:r>
        <w:t xml:space="preserve">( </w:t>
      </w:r>
    </w:p>
    <w:p w14:paraId="5085A204" w14:textId="77777777" w:rsidR="00F6729C" w:rsidRDefault="00F6729C" w:rsidP="00F6729C">
      <w:r>
        <w:t xml:space="preserve">    cols = 3:ncol(.), # number of years in dataset</w:t>
      </w:r>
    </w:p>
    <w:p w14:paraId="31A5559C" w14:textId="77777777" w:rsidR="00F6729C" w:rsidRDefault="00F6729C" w:rsidP="00F6729C">
      <w:r>
        <w:t xml:space="preserve">    </w:t>
      </w:r>
      <w:proofErr w:type="spellStart"/>
      <w:r>
        <w:t>names_to</w:t>
      </w:r>
      <w:proofErr w:type="spellEnd"/>
      <w:r>
        <w:t xml:space="preserve"> = "Year",</w:t>
      </w:r>
    </w:p>
    <w:p w14:paraId="2ED21990" w14:textId="77777777" w:rsidR="00F6729C" w:rsidRDefault="00F6729C" w:rsidP="00F6729C">
      <w:r>
        <w:t xml:space="preserve">    </w:t>
      </w:r>
      <w:proofErr w:type="spellStart"/>
      <w:r>
        <w:t>values_to</w:t>
      </w:r>
      <w:proofErr w:type="spellEnd"/>
      <w:r>
        <w:t xml:space="preserve"> = "Values") %&gt;%</w:t>
      </w:r>
    </w:p>
    <w:p w14:paraId="4D2B85A0" w14:textId="77777777" w:rsidR="00F6729C" w:rsidRDefault="00F6729C" w:rsidP="00F6729C">
      <w:r>
        <w:t xml:space="preserve">  # Widen</w:t>
      </w:r>
    </w:p>
    <w:p w14:paraId="19B21C93" w14:textId="77777777" w:rsidR="00F6729C" w:rsidRDefault="00F6729C" w:rsidP="00F6729C">
      <w:r>
        <w:t xml:space="preserve">  </w:t>
      </w:r>
      <w:proofErr w:type="spellStart"/>
      <w:r>
        <w:t>pivot_wider</w:t>
      </w:r>
      <w:proofErr w:type="spellEnd"/>
      <w:r>
        <w:t>(</w:t>
      </w:r>
    </w:p>
    <w:p w14:paraId="60FEF7E3" w14:textId="77777777" w:rsidR="00F6729C" w:rsidRDefault="00F6729C" w:rsidP="00F6729C">
      <w:r>
        <w:t xml:space="preserve">    </w:t>
      </w:r>
      <w:proofErr w:type="spellStart"/>
      <w:r>
        <w:t>names_from</w:t>
      </w:r>
      <w:proofErr w:type="spellEnd"/>
      <w:r>
        <w:t xml:space="preserve">  = Category,</w:t>
      </w:r>
    </w:p>
    <w:p w14:paraId="30789A0E" w14:textId="77777777" w:rsidR="00F6729C" w:rsidRDefault="00F6729C" w:rsidP="00F6729C">
      <w:r>
        <w:t xml:space="preserve">    </w:t>
      </w:r>
      <w:proofErr w:type="spellStart"/>
      <w:r>
        <w:t>values_from</w:t>
      </w:r>
      <w:proofErr w:type="spellEnd"/>
      <w:r>
        <w:t xml:space="preserve"> = Values,</w:t>
      </w:r>
    </w:p>
    <w:p w14:paraId="1DBAD5B8" w14:textId="77777777" w:rsidR="00F6729C" w:rsidRDefault="00F6729C" w:rsidP="00F6729C">
      <w:r>
        <w:t xml:space="preserve">    </w:t>
      </w:r>
      <w:proofErr w:type="spellStart"/>
      <w:r>
        <w:t>names_sep</w:t>
      </w:r>
      <w:proofErr w:type="spellEnd"/>
      <w:r>
        <w:t xml:space="preserve"> = "-") %&gt;%</w:t>
      </w:r>
    </w:p>
    <w:p w14:paraId="23A5A406" w14:textId="77777777" w:rsidR="00F6729C" w:rsidRDefault="00F6729C" w:rsidP="00F6729C">
      <w:r>
        <w:t xml:space="preserve">  # Add new columns</w:t>
      </w:r>
    </w:p>
    <w:p w14:paraId="24924C27" w14:textId="77777777" w:rsidR="00F6729C" w:rsidRDefault="00F6729C" w:rsidP="00F6729C">
      <w:r>
        <w:t xml:space="preserve">  mutate(</w:t>
      </w:r>
    </w:p>
    <w:p w14:paraId="1B804312" w14:textId="77777777" w:rsidR="00F6729C" w:rsidRDefault="00F6729C" w:rsidP="00F6729C">
      <w:r>
        <w:t xml:space="preserve">    Net = Births - Deaths,</w:t>
      </w:r>
    </w:p>
    <w:p w14:paraId="2299C748" w14:textId="77777777" w:rsidR="00F6729C" w:rsidRDefault="00F6729C" w:rsidP="00F6729C">
      <w:r>
        <w:t xml:space="preserve">    </w:t>
      </w:r>
      <w:proofErr w:type="spellStart"/>
      <w:r>
        <w:t>Net_pct</w:t>
      </w:r>
      <w:proofErr w:type="spellEnd"/>
      <w:r>
        <w:t xml:space="preserve"> = (Births - Deaths) / Active * 100,</w:t>
      </w:r>
    </w:p>
    <w:p w14:paraId="007EE269" w14:textId="77777777" w:rsidR="00F6729C" w:rsidRDefault="00F6729C" w:rsidP="00F6729C">
      <w:r>
        <w:t xml:space="preserve">    </w:t>
      </w:r>
      <w:proofErr w:type="spellStart"/>
      <w:r>
        <w:t>Births_pct</w:t>
      </w:r>
      <w:proofErr w:type="spellEnd"/>
      <w:r>
        <w:t xml:space="preserve"> = Births / Active * 100,</w:t>
      </w:r>
    </w:p>
    <w:p w14:paraId="1EC0940A" w14:textId="77777777" w:rsidR="00F6729C" w:rsidRDefault="00F6729C" w:rsidP="00F6729C">
      <w:r>
        <w:t xml:space="preserve">    </w:t>
      </w:r>
      <w:proofErr w:type="spellStart"/>
      <w:r>
        <w:t>Deaths_pct</w:t>
      </w:r>
      <w:proofErr w:type="spellEnd"/>
      <w:r>
        <w:t xml:space="preserve"> = Deaths / Active * 100,</w:t>
      </w:r>
    </w:p>
    <w:p w14:paraId="5CFBF875" w14:textId="77777777" w:rsidR="00F6729C" w:rsidRDefault="00F6729C" w:rsidP="00F6729C">
      <w:r>
        <w:t xml:space="preserve">    Year = </w:t>
      </w:r>
      <w:proofErr w:type="spellStart"/>
      <w:r>
        <w:t>as.numeric</w:t>
      </w:r>
      <w:proofErr w:type="spellEnd"/>
      <w:r>
        <w:t>(Year))</w:t>
      </w:r>
    </w:p>
    <w:p w14:paraId="49778804" w14:textId="77777777" w:rsidR="00F6729C" w:rsidRDefault="00F6729C" w:rsidP="00F6729C"/>
    <w:p w14:paraId="09A9EC01" w14:textId="77777777" w:rsidR="00F6729C" w:rsidRDefault="00F6729C" w:rsidP="00F6729C"/>
    <w:p w14:paraId="56CFA114" w14:textId="77777777" w:rsidR="00F6729C" w:rsidRDefault="00F6729C" w:rsidP="00F6729C">
      <w:r>
        <w:lastRenderedPageBreak/>
        <w:t># Get baseline (2009) enterprise values for each area</w:t>
      </w:r>
    </w:p>
    <w:p w14:paraId="76635760" w14:textId="77777777" w:rsidR="00F6729C" w:rsidRDefault="00F6729C" w:rsidP="00F6729C">
      <w:r>
        <w:t xml:space="preserve">baseline &lt;- </w:t>
      </w:r>
      <w:proofErr w:type="spellStart"/>
      <w:r>
        <w:t>Business_Demography_Data</w:t>
      </w:r>
      <w:proofErr w:type="spellEnd"/>
      <w:r>
        <w:t xml:space="preserve"> %&gt;%</w:t>
      </w:r>
    </w:p>
    <w:p w14:paraId="5C1BF948" w14:textId="77777777" w:rsidR="00F6729C" w:rsidRDefault="00F6729C" w:rsidP="00F6729C">
      <w:r>
        <w:t xml:space="preserve">  filter(Year == 2009) %&gt;%</w:t>
      </w:r>
    </w:p>
    <w:p w14:paraId="38371F4A" w14:textId="77777777" w:rsidR="00F6729C" w:rsidRDefault="00F6729C" w:rsidP="00F6729C">
      <w:r>
        <w:t xml:space="preserve">  select(Area, </w:t>
      </w:r>
      <w:proofErr w:type="spellStart"/>
      <w:r>
        <w:t>baseline_active</w:t>
      </w:r>
      <w:proofErr w:type="spellEnd"/>
      <w:r>
        <w:t xml:space="preserve"> = Active) </w:t>
      </w:r>
    </w:p>
    <w:p w14:paraId="35B83572" w14:textId="77777777" w:rsidR="00F6729C" w:rsidRDefault="00F6729C" w:rsidP="00F6729C"/>
    <w:p w14:paraId="76E72EE7" w14:textId="77777777" w:rsidR="00F6729C" w:rsidRDefault="00F6729C" w:rsidP="00F6729C">
      <w:r>
        <w:t># Calculate percentage change in active enterprises using baseline column</w:t>
      </w:r>
    </w:p>
    <w:p w14:paraId="1DFF419E" w14:textId="77777777" w:rsidR="00F6729C" w:rsidRDefault="00F6729C" w:rsidP="00F6729C">
      <w:proofErr w:type="spellStart"/>
      <w:r>
        <w:t>Business_Demography_Data</w:t>
      </w:r>
      <w:proofErr w:type="spellEnd"/>
      <w:r>
        <w:t xml:space="preserve"> &lt;- </w:t>
      </w:r>
      <w:proofErr w:type="spellStart"/>
      <w:r>
        <w:t>Business_Demography_Data</w:t>
      </w:r>
      <w:proofErr w:type="spellEnd"/>
      <w:r>
        <w:t xml:space="preserve"> %&gt;% </w:t>
      </w:r>
    </w:p>
    <w:p w14:paraId="6484FAE0" w14:textId="77777777" w:rsidR="00F6729C" w:rsidRDefault="00F6729C" w:rsidP="00F6729C">
      <w:r>
        <w:t xml:space="preserve">  </w:t>
      </w:r>
      <w:proofErr w:type="spellStart"/>
      <w:r>
        <w:t>left_join</w:t>
      </w:r>
      <w:proofErr w:type="spellEnd"/>
      <w:r>
        <w:t xml:space="preserve">(baseline, by = "Area") %&gt;% </w:t>
      </w:r>
    </w:p>
    <w:p w14:paraId="5C995138" w14:textId="77777777" w:rsidR="00F6729C" w:rsidRDefault="00F6729C" w:rsidP="00F6729C">
      <w:r>
        <w:t xml:space="preserve">  mutate(</w:t>
      </w:r>
      <w:proofErr w:type="spellStart"/>
      <w:r>
        <w:t>Active_pct_change</w:t>
      </w:r>
      <w:proofErr w:type="spellEnd"/>
      <w:r>
        <w:t xml:space="preserve"> = (Active - </w:t>
      </w:r>
      <w:proofErr w:type="spellStart"/>
      <w:r>
        <w:t>baseline_active</w:t>
      </w:r>
      <w:proofErr w:type="spellEnd"/>
      <w:r>
        <w:t xml:space="preserve">) / </w:t>
      </w:r>
      <w:proofErr w:type="spellStart"/>
      <w:r>
        <w:t>baseline_active</w:t>
      </w:r>
      <w:proofErr w:type="spellEnd"/>
      <w:r>
        <w:t xml:space="preserve"> * 100) %&gt;%</w:t>
      </w:r>
    </w:p>
    <w:p w14:paraId="00CDB620" w14:textId="77777777" w:rsidR="00F6729C" w:rsidRDefault="00F6729C" w:rsidP="00F6729C">
      <w:r>
        <w:t xml:space="preserve">  select(-'</w:t>
      </w:r>
      <w:proofErr w:type="spellStart"/>
      <w:r>
        <w:t>baseline_active</w:t>
      </w:r>
      <w:proofErr w:type="spellEnd"/>
      <w:r>
        <w:t>') # Remove baseline column</w:t>
      </w:r>
    </w:p>
    <w:p w14:paraId="6ED0A8DD" w14:textId="77777777" w:rsidR="00F6729C" w:rsidRDefault="00F6729C" w:rsidP="00F6729C"/>
    <w:p w14:paraId="55EB0BD0" w14:textId="77777777" w:rsidR="00F6729C" w:rsidRDefault="00F6729C" w:rsidP="00F6729C">
      <w:r>
        <w:t xml:space="preserve"># Build summary </w:t>
      </w:r>
      <w:proofErr w:type="spellStart"/>
      <w:r>
        <w:t>df</w:t>
      </w:r>
      <w:proofErr w:type="spellEnd"/>
    </w:p>
    <w:p w14:paraId="353114BD" w14:textId="77777777" w:rsidR="00F6729C" w:rsidRDefault="00F6729C" w:rsidP="00F6729C">
      <w:proofErr w:type="spellStart"/>
      <w:r>
        <w:t>area_summary</w:t>
      </w:r>
      <w:proofErr w:type="spellEnd"/>
      <w:r>
        <w:t xml:space="preserve"> &lt;- </w:t>
      </w:r>
      <w:proofErr w:type="spellStart"/>
      <w:r>
        <w:t>Business_Demography_Data</w:t>
      </w:r>
      <w:proofErr w:type="spellEnd"/>
      <w:r>
        <w:t xml:space="preserve"> %&gt;%</w:t>
      </w:r>
    </w:p>
    <w:p w14:paraId="36F558E6" w14:textId="77777777" w:rsidR="00F6729C" w:rsidRDefault="00F6729C" w:rsidP="00F6729C">
      <w:r>
        <w:t xml:space="preserve">  </w:t>
      </w:r>
      <w:proofErr w:type="spellStart"/>
      <w:r>
        <w:t>group_by</w:t>
      </w:r>
      <w:proofErr w:type="spellEnd"/>
      <w:r>
        <w:t>(Area) %&gt;%</w:t>
      </w:r>
    </w:p>
    <w:p w14:paraId="7D6038E8" w14:textId="77777777" w:rsidR="00F6729C" w:rsidRDefault="00F6729C" w:rsidP="00F6729C">
      <w:r>
        <w:t xml:space="preserve">  summarise(</w:t>
      </w:r>
    </w:p>
    <w:p w14:paraId="6F7415D0" w14:textId="77777777" w:rsidR="00F6729C" w:rsidRDefault="00F6729C" w:rsidP="00F6729C">
      <w:r>
        <w:t xml:space="preserve">    </w:t>
      </w:r>
      <w:proofErr w:type="spellStart"/>
      <w:r>
        <w:t>avg_births</w:t>
      </w:r>
      <w:proofErr w:type="spellEnd"/>
      <w:r>
        <w:t xml:space="preserve"> = mean(Births), </w:t>
      </w:r>
    </w:p>
    <w:p w14:paraId="5375BE61" w14:textId="77777777" w:rsidR="00F6729C" w:rsidRDefault="00F6729C" w:rsidP="00F6729C">
      <w:r>
        <w:t xml:space="preserve">    </w:t>
      </w:r>
      <w:proofErr w:type="spellStart"/>
      <w:r>
        <w:t>avg_deaths</w:t>
      </w:r>
      <w:proofErr w:type="spellEnd"/>
      <w:r>
        <w:t xml:space="preserve"> = mean(Deaths),</w:t>
      </w:r>
    </w:p>
    <w:p w14:paraId="671565C7" w14:textId="77777777" w:rsidR="00F6729C" w:rsidRDefault="00F6729C" w:rsidP="00F6729C">
      <w:r>
        <w:t xml:space="preserve">    </w:t>
      </w:r>
      <w:proofErr w:type="spellStart"/>
      <w:r>
        <w:t>avg_births_pct</w:t>
      </w:r>
      <w:proofErr w:type="spellEnd"/>
      <w:r>
        <w:t xml:space="preserve"> = mean(</w:t>
      </w:r>
      <w:proofErr w:type="spellStart"/>
      <w:r>
        <w:t>Births_pct</w:t>
      </w:r>
      <w:proofErr w:type="spellEnd"/>
      <w:r>
        <w:t xml:space="preserve">), </w:t>
      </w:r>
    </w:p>
    <w:p w14:paraId="3AEE7BA1" w14:textId="77777777" w:rsidR="00F6729C" w:rsidRDefault="00F6729C" w:rsidP="00F6729C">
      <w:r>
        <w:t xml:space="preserve">    </w:t>
      </w:r>
      <w:proofErr w:type="spellStart"/>
      <w:r>
        <w:t>avg_deaths_pct</w:t>
      </w:r>
      <w:proofErr w:type="spellEnd"/>
      <w:r>
        <w:t xml:space="preserve"> = mean(</w:t>
      </w:r>
      <w:proofErr w:type="spellStart"/>
      <w:r>
        <w:t>Deaths_pct</w:t>
      </w:r>
      <w:proofErr w:type="spellEnd"/>
      <w:r>
        <w:t>),</w:t>
      </w:r>
    </w:p>
    <w:p w14:paraId="6A099E63" w14:textId="77777777" w:rsidR="00F6729C" w:rsidRPr="00CC7638" w:rsidRDefault="00F6729C" w:rsidP="00F6729C">
      <w:pPr>
        <w:rPr>
          <w:lang w:val="nl-NL"/>
        </w:rPr>
      </w:pPr>
      <w:r>
        <w:t xml:space="preserve">    </w:t>
      </w:r>
      <w:r w:rsidRPr="00CC7638">
        <w:rPr>
          <w:lang w:val="nl-NL"/>
        </w:rPr>
        <w:t xml:space="preserve">avg_net = mean(Net), </w:t>
      </w:r>
    </w:p>
    <w:p w14:paraId="0E0E2013" w14:textId="77777777" w:rsidR="00F6729C" w:rsidRPr="00CC7638" w:rsidRDefault="00F6729C" w:rsidP="00F6729C">
      <w:pPr>
        <w:rPr>
          <w:lang w:val="nl-NL"/>
        </w:rPr>
      </w:pPr>
      <w:r w:rsidRPr="00CC7638">
        <w:rPr>
          <w:lang w:val="nl-NL"/>
        </w:rPr>
        <w:t xml:space="preserve">    avg_net_pct = mean(Net_pct),</w:t>
      </w:r>
    </w:p>
    <w:p w14:paraId="4EF11FCA" w14:textId="77777777" w:rsidR="00F6729C" w:rsidRDefault="00F6729C" w:rsidP="00F6729C">
      <w:r w:rsidRPr="00CC7638">
        <w:rPr>
          <w:lang w:val="nl-NL"/>
        </w:rPr>
        <w:t xml:space="preserve">    </w:t>
      </w:r>
      <w:r>
        <w:t xml:space="preserve">active_pct_growth_22 = </w:t>
      </w:r>
      <w:proofErr w:type="spellStart"/>
      <w:r>
        <w:t>Active_pct_change</w:t>
      </w:r>
      <w:proofErr w:type="spellEnd"/>
      <w:r>
        <w:t>[Year == "2022"]) %&gt;%</w:t>
      </w:r>
    </w:p>
    <w:p w14:paraId="135D6CA4" w14:textId="77777777" w:rsidR="00F6729C" w:rsidRDefault="00F6729C" w:rsidP="00F6729C">
      <w:r>
        <w:t xml:space="preserve">  arrange(Area)</w:t>
      </w:r>
    </w:p>
    <w:p w14:paraId="021D8468" w14:textId="77777777" w:rsidR="00F6729C" w:rsidRDefault="00F6729C" w:rsidP="00F6729C"/>
    <w:p w14:paraId="416D3F6E" w14:textId="77777777" w:rsidR="00F6729C" w:rsidRDefault="00F6729C" w:rsidP="00F6729C"/>
    <w:p w14:paraId="17273AE7" w14:textId="77777777" w:rsidR="00F6729C" w:rsidRDefault="00F6729C" w:rsidP="00F6729C"/>
    <w:p w14:paraId="570B7586" w14:textId="77777777" w:rsidR="00F6729C" w:rsidRDefault="00F6729C" w:rsidP="00F6729C"/>
    <w:p w14:paraId="6DA88C10" w14:textId="77777777" w:rsidR="00F6729C" w:rsidRDefault="00F6729C" w:rsidP="00F6729C">
      <w:r>
        <w:t xml:space="preserve">### Import and Process Survival Rate Data </w:t>
      </w:r>
    </w:p>
    <w:p w14:paraId="761241B6" w14:textId="6635EB45" w:rsidR="00F6729C" w:rsidRDefault="00F6729C" w:rsidP="00F6729C">
      <w:proofErr w:type="spellStart"/>
      <w:r>
        <w:t>Survival_Rate_Data_R</w:t>
      </w:r>
      <w:proofErr w:type="spellEnd"/>
      <w:r>
        <w:t xml:space="preserve"> &lt;- </w:t>
      </w:r>
      <w:proofErr w:type="spellStart"/>
      <w:r>
        <w:t>read_excel</w:t>
      </w:r>
      <w:proofErr w:type="spellEnd"/>
      <w:r>
        <w:t>("Survival Rate Data R.xlsx") %&gt;%</w:t>
      </w:r>
    </w:p>
    <w:p w14:paraId="356FE5B8" w14:textId="77777777" w:rsidR="00F6729C" w:rsidRDefault="00F6729C" w:rsidP="00F6729C">
      <w:r>
        <w:t xml:space="preserve">  mutate(Year = </w:t>
      </w:r>
      <w:proofErr w:type="spellStart"/>
      <w:r>
        <w:t>as.numeric</w:t>
      </w:r>
      <w:proofErr w:type="spellEnd"/>
      <w:r>
        <w:t>(Year)) # convert year to numeric</w:t>
      </w:r>
    </w:p>
    <w:p w14:paraId="20CC8E66" w14:textId="77777777" w:rsidR="00F6729C" w:rsidRDefault="00F6729C" w:rsidP="00F6729C"/>
    <w:p w14:paraId="627FAEA0" w14:textId="77777777" w:rsidR="00F6729C" w:rsidRDefault="00F6729C" w:rsidP="00F6729C">
      <w:r>
        <w:lastRenderedPageBreak/>
        <w:t xml:space="preserve"># Build </w:t>
      </w:r>
      <w:proofErr w:type="spellStart"/>
      <w:r>
        <w:t>dataframe</w:t>
      </w:r>
      <w:proofErr w:type="spellEnd"/>
      <w:r>
        <w:t xml:space="preserve"> summarising survival rates</w:t>
      </w:r>
    </w:p>
    <w:p w14:paraId="575B2C94" w14:textId="77777777" w:rsidR="00F6729C" w:rsidRDefault="00F6729C" w:rsidP="00F6729C">
      <w:proofErr w:type="spellStart"/>
      <w:r>
        <w:t>survival_rate_summary</w:t>
      </w:r>
      <w:proofErr w:type="spellEnd"/>
      <w:r>
        <w:t xml:space="preserve"> &lt;- </w:t>
      </w:r>
      <w:proofErr w:type="spellStart"/>
      <w:r>
        <w:t>Survival_Rate_Data_R</w:t>
      </w:r>
      <w:proofErr w:type="spellEnd"/>
      <w:r>
        <w:t xml:space="preserve"> %&gt;%</w:t>
      </w:r>
    </w:p>
    <w:p w14:paraId="5FCA1EA7" w14:textId="77777777" w:rsidR="00F6729C" w:rsidRDefault="00F6729C" w:rsidP="00F6729C">
      <w:r>
        <w:t xml:space="preserve">  </w:t>
      </w:r>
      <w:proofErr w:type="spellStart"/>
      <w:r>
        <w:t>group_by</w:t>
      </w:r>
      <w:proofErr w:type="spellEnd"/>
      <w:r>
        <w:t>(Area) %&gt;%</w:t>
      </w:r>
    </w:p>
    <w:p w14:paraId="6806D44B" w14:textId="77777777" w:rsidR="00F6729C" w:rsidRDefault="00F6729C" w:rsidP="00F6729C">
      <w:r>
        <w:t xml:space="preserve">  summarise(</w:t>
      </w:r>
    </w:p>
    <w:p w14:paraId="690B231A" w14:textId="77777777" w:rsidR="00F6729C" w:rsidRDefault="00F6729C" w:rsidP="00F6729C">
      <w:r>
        <w:t xml:space="preserve">    '1' = mean(`Year 1 Survival %`, na.rm = TRUE),</w:t>
      </w:r>
    </w:p>
    <w:p w14:paraId="6B4E7ED3" w14:textId="77777777" w:rsidR="00F6729C" w:rsidRDefault="00F6729C" w:rsidP="00F6729C">
      <w:r>
        <w:t xml:space="preserve">    '2' = mean(`Year 2 Survival %`, na.rm = TRUE),</w:t>
      </w:r>
    </w:p>
    <w:p w14:paraId="3D645173" w14:textId="77777777" w:rsidR="00F6729C" w:rsidRDefault="00F6729C" w:rsidP="00F6729C">
      <w:r>
        <w:t xml:space="preserve">    '3' = mean(`Year 3 Survival %`, na.rm = TRUE),</w:t>
      </w:r>
    </w:p>
    <w:p w14:paraId="4C9578BA" w14:textId="77777777" w:rsidR="00F6729C" w:rsidRDefault="00F6729C" w:rsidP="00F6729C">
      <w:r>
        <w:t xml:space="preserve">    '4' = mean(`Year 4 Survival %`, na.rm = TRUE),</w:t>
      </w:r>
    </w:p>
    <w:p w14:paraId="1D454A25" w14:textId="77777777" w:rsidR="00F6729C" w:rsidRDefault="00F6729C" w:rsidP="00F6729C">
      <w:r>
        <w:t xml:space="preserve">    '5' = mean(`Year 5 Survival %`, na.rm = TRUE))</w:t>
      </w:r>
    </w:p>
    <w:p w14:paraId="063A275D" w14:textId="77777777" w:rsidR="00F6729C" w:rsidRDefault="00F6729C" w:rsidP="00F6729C"/>
    <w:p w14:paraId="0004DDED" w14:textId="77777777" w:rsidR="00F6729C" w:rsidRDefault="00F6729C" w:rsidP="00F6729C"/>
    <w:p w14:paraId="55C276FB" w14:textId="77777777" w:rsidR="00F6729C" w:rsidRDefault="00F6729C" w:rsidP="00F6729C">
      <w:r>
        <w:t>### Figure A: Bar Chart showing growth</w:t>
      </w:r>
    </w:p>
    <w:p w14:paraId="205B69A2" w14:textId="77777777" w:rsidR="00F6729C" w:rsidRDefault="00F6729C" w:rsidP="00F6729C">
      <w:proofErr w:type="spellStart"/>
      <w:r>
        <w:t>area_summary</w:t>
      </w:r>
      <w:proofErr w:type="spellEnd"/>
      <w:r>
        <w:t xml:space="preserve"> %&gt;% </w:t>
      </w:r>
    </w:p>
    <w:p w14:paraId="6DF02325" w14:textId="77777777" w:rsidR="00F6729C" w:rsidRDefault="00F6729C" w:rsidP="00F6729C">
      <w:r>
        <w:t xml:space="preserve">  # Set alpha values for areas</w:t>
      </w:r>
    </w:p>
    <w:p w14:paraId="30814498" w14:textId="77777777" w:rsidR="00F6729C" w:rsidRDefault="00F6729C" w:rsidP="00F6729C">
      <w:r>
        <w:t xml:space="preserve">  mutate(</w:t>
      </w:r>
      <w:proofErr w:type="spellStart"/>
      <w:r>
        <w:t>alpha_value</w:t>
      </w:r>
      <w:proofErr w:type="spellEnd"/>
      <w:r>
        <w:t xml:space="preserve"> = </w:t>
      </w:r>
      <w:proofErr w:type="spellStart"/>
      <w:r>
        <w:t>if_else</w:t>
      </w:r>
      <w:proofErr w:type="spellEnd"/>
      <w:r>
        <w:t>(Area == "Doncaster", 1, 0.9)) %&gt;%</w:t>
      </w:r>
    </w:p>
    <w:p w14:paraId="6A314253" w14:textId="77777777" w:rsidR="00F6729C" w:rsidRDefault="00F6729C" w:rsidP="00F6729C">
      <w:r>
        <w:t xml:space="preserve">  </w:t>
      </w:r>
    </w:p>
    <w:p w14:paraId="7ECA5273" w14:textId="77777777" w:rsidR="00F6729C" w:rsidRDefault="00F6729C" w:rsidP="00F6729C">
      <w:r>
        <w:t xml:space="preserve">  </w:t>
      </w:r>
      <w:proofErr w:type="spellStart"/>
      <w:r>
        <w:t>ggplot</w:t>
      </w:r>
      <w:proofErr w:type="spellEnd"/>
      <w:r>
        <w:t>(</w:t>
      </w:r>
      <w:proofErr w:type="spellStart"/>
      <w:r>
        <w:t>aes</w:t>
      </w:r>
      <w:proofErr w:type="spellEnd"/>
      <w:r>
        <w:t>(</w:t>
      </w:r>
    </w:p>
    <w:p w14:paraId="32C9FFFD" w14:textId="77777777" w:rsidR="00F6729C" w:rsidRDefault="00F6729C" w:rsidP="00F6729C">
      <w:r>
        <w:t xml:space="preserve">    x = reorder(Area, active_pct_growth_22), # order by growth</w:t>
      </w:r>
    </w:p>
    <w:p w14:paraId="0A6E4A48" w14:textId="77777777" w:rsidR="00F6729C" w:rsidRDefault="00F6729C" w:rsidP="00F6729C">
      <w:r>
        <w:t xml:space="preserve">    y = active_pct_growth_22)) +</w:t>
      </w:r>
    </w:p>
    <w:p w14:paraId="44245691" w14:textId="77777777" w:rsidR="00F6729C" w:rsidRDefault="00F6729C" w:rsidP="00F6729C">
      <w:r>
        <w:t xml:space="preserve">  </w:t>
      </w:r>
    </w:p>
    <w:p w14:paraId="4119CB2C" w14:textId="77777777" w:rsidR="00F6729C" w:rsidRDefault="00F6729C" w:rsidP="00F6729C">
      <w:r>
        <w:t xml:space="preserve">  </w:t>
      </w:r>
      <w:proofErr w:type="spellStart"/>
      <w:r>
        <w:t>geom_bar</w:t>
      </w:r>
      <w:proofErr w:type="spellEnd"/>
      <w:r>
        <w:t>(</w:t>
      </w:r>
    </w:p>
    <w:p w14:paraId="1594304D" w14:textId="77777777" w:rsidR="00F6729C" w:rsidRDefault="00F6729C" w:rsidP="00F6729C">
      <w:r>
        <w:t xml:space="preserve">    </w:t>
      </w:r>
      <w:proofErr w:type="spellStart"/>
      <w:r>
        <w:t>aes</w:t>
      </w:r>
      <w:proofErr w:type="spellEnd"/>
      <w:r>
        <w:t>(</w:t>
      </w:r>
    </w:p>
    <w:p w14:paraId="710DC13A" w14:textId="77777777" w:rsidR="00F6729C" w:rsidRDefault="00F6729C" w:rsidP="00F6729C">
      <w:r>
        <w:t xml:space="preserve">      alpha = </w:t>
      </w:r>
      <w:proofErr w:type="spellStart"/>
      <w:r>
        <w:t>alpha_value</w:t>
      </w:r>
      <w:proofErr w:type="spellEnd"/>
      <w:r>
        <w:t>), # use alpha values to highlight Doncaster</w:t>
      </w:r>
    </w:p>
    <w:p w14:paraId="37BAC44F" w14:textId="77777777" w:rsidR="00F6729C" w:rsidRDefault="00F6729C" w:rsidP="00F6729C">
      <w:r>
        <w:t xml:space="preserve">      fill = 'blue',</w:t>
      </w:r>
    </w:p>
    <w:p w14:paraId="1309D674" w14:textId="77777777" w:rsidR="00F6729C" w:rsidRDefault="00F6729C" w:rsidP="00F6729C">
      <w:r>
        <w:t xml:space="preserve">      stat = 'identity') +</w:t>
      </w:r>
    </w:p>
    <w:p w14:paraId="7B74EC1D" w14:textId="77777777" w:rsidR="00F6729C" w:rsidRDefault="00F6729C" w:rsidP="00F6729C">
      <w:r>
        <w:t xml:space="preserve">  </w:t>
      </w:r>
    </w:p>
    <w:p w14:paraId="4F931BC8" w14:textId="77777777" w:rsidR="00F6729C" w:rsidRDefault="00F6729C" w:rsidP="00F6729C">
      <w:r>
        <w:t xml:space="preserve">  </w:t>
      </w:r>
      <w:proofErr w:type="spellStart"/>
      <w:r>
        <w:t>scale_alpha_continuous</w:t>
      </w:r>
      <w:proofErr w:type="spellEnd"/>
      <w:r>
        <w:t>(range = c(0.5,1)) + # scale for alpha</w:t>
      </w:r>
    </w:p>
    <w:p w14:paraId="599D9C40" w14:textId="77777777" w:rsidR="00F6729C" w:rsidRDefault="00F6729C" w:rsidP="00F6729C">
      <w:r>
        <w:t xml:space="preserve">  </w:t>
      </w:r>
    </w:p>
    <w:p w14:paraId="0E801FDD" w14:textId="77777777" w:rsidR="00F6729C" w:rsidRDefault="00F6729C" w:rsidP="00F6729C">
      <w:r>
        <w:t xml:space="preserve">  # Add percentage growth values</w:t>
      </w:r>
    </w:p>
    <w:p w14:paraId="6453283E" w14:textId="77777777" w:rsidR="00F6729C" w:rsidRDefault="00F6729C" w:rsidP="00F6729C">
      <w:r>
        <w:t xml:space="preserve">  </w:t>
      </w:r>
      <w:proofErr w:type="spellStart"/>
      <w:r>
        <w:t>geom_text</w:t>
      </w:r>
      <w:proofErr w:type="spellEnd"/>
      <w:r>
        <w:t>(</w:t>
      </w:r>
    </w:p>
    <w:p w14:paraId="653BACE3" w14:textId="77777777" w:rsidR="00F6729C" w:rsidRDefault="00F6729C" w:rsidP="00F6729C">
      <w:r>
        <w:t xml:space="preserve">    </w:t>
      </w:r>
      <w:proofErr w:type="spellStart"/>
      <w:r>
        <w:t>aes</w:t>
      </w:r>
      <w:proofErr w:type="spellEnd"/>
      <w:r>
        <w:t>(</w:t>
      </w:r>
    </w:p>
    <w:p w14:paraId="3D645C8D" w14:textId="77777777" w:rsidR="00F6729C" w:rsidRDefault="00F6729C" w:rsidP="00F6729C">
      <w:r>
        <w:lastRenderedPageBreak/>
        <w:t xml:space="preserve">      label = paste0(round(active_pct_growth_22), "%")),</w:t>
      </w:r>
    </w:p>
    <w:p w14:paraId="4E3F7021" w14:textId="77777777" w:rsidR="00F6729C" w:rsidRDefault="00F6729C" w:rsidP="00F6729C">
      <w:r>
        <w:t xml:space="preserve">      </w:t>
      </w:r>
      <w:proofErr w:type="spellStart"/>
      <w:r>
        <w:t>hjust</w:t>
      </w:r>
      <w:proofErr w:type="spellEnd"/>
      <w:r>
        <w:t xml:space="preserve"> = -0.1,</w:t>
      </w:r>
    </w:p>
    <w:p w14:paraId="72BD72D5" w14:textId="77777777" w:rsidR="00F6729C" w:rsidRDefault="00F6729C" w:rsidP="00F6729C">
      <w:r>
        <w:t xml:space="preserve">      size = 3) +</w:t>
      </w:r>
    </w:p>
    <w:p w14:paraId="68EB5534" w14:textId="77777777" w:rsidR="00F6729C" w:rsidRDefault="00F6729C" w:rsidP="00F6729C">
      <w:r>
        <w:t xml:space="preserve">  </w:t>
      </w:r>
    </w:p>
    <w:p w14:paraId="2730A799" w14:textId="77777777" w:rsidR="00F6729C" w:rsidRDefault="00F6729C" w:rsidP="00F6729C">
      <w:r>
        <w:t xml:space="preserve">  # Add labels</w:t>
      </w:r>
    </w:p>
    <w:p w14:paraId="109A6E27" w14:textId="77777777" w:rsidR="00F6729C" w:rsidRDefault="00F6729C" w:rsidP="00F6729C">
      <w:r>
        <w:t xml:space="preserve">  labs(</w:t>
      </w:r>
    </w:p>
    <w:p w14:paraId="0F809248" w14:textId="77777777" w:rsidR="00F6729C" w:rsidRDefault="00F6729C" w:rsidP="00F6729C">
      <w:r>
        <w:t xml:space="preserve">    # underline title</w:t>
      </w:r>
    </w:p>
    <w:p w14:paraId="52788BE7" w14:textId="77777777" w:rsidR="00F6729C" w:rsidRDefault="00F6729C" w:rsidP="00F6729C">
      <w:r>
        <w:t xml:space="preserve">    title = expression(underline("Figure A: Growth in Number of Businesses 2009-2022")), </w:t>
      </w:r>
    </w:p>
    <w:p w14:paraId="759BFC26" w14:textId="77777777" w:rsidR="00F6729C" w:rsidRDefault="00F6729C" w:rsidP="00F6729C">
      <w:r>
        <w:t xml:space="preserve">    subtitle = "Doncaster's Performance in this Period was Exceptional",</w:t>
      </w:r>
    </w:p>
    <w:p w14:paraId="7C2538D5" w14:textId="77777777" w:rsidR="00F6729C" w:rsidRDefault="00F6729C" w:rsidP="00F6729C">
      <w:r>
        <w:t xml:space="preserve">    y = '% Growth', x = 'Area') +</w:t>
      </w:r>
    </w:p>
    <w:p w14:paraId="3B024D79" w14:textId="77777777" w:rsidR="00F6729C" w:rsidRDefault="00F6729C" w:rsidP="00F6729C">
      <w:r>
        <w:t xml:space="preserve">  </w:t>
      </w:r>
    </w:p>
    <w:p w14:paraId="6262EBCE" w14:textId="77777777" w:rsidR="00F6729C" w:rsidRDefault="00F6729C" w:rsidP="00F6729C">
      <w:r>
        <w:t xml:space="preserve">  # Edit theme</w:t>
      </w:r>
    </w:p>
    <w:p w14:paraId="07FD174E" w14:textId="77777777" w:rsidR="00F6729C" w:rsidRDefault="00F6729C" w:rsidP="00F6729C">
      <w:r>
        <w:t xml:space="preserve">  </w:t>
      </w:r>
      <w:proofErr w:type="spellStart"/>
      <w:r>
        <w:t>theme_classic</w:t>
      </w:r>
      <w:proofErr w:type="spellEnd"/>
      <w:r>
        <w:t>() +</w:t>
      </w:r>
    </w:p>
    <w:p w14:paraId="1373BA2B" w14:textId="77777777" w:rsidR="00F6729C" w:rsidRDefault="00F6729C" w:rsidP="00F6729C">
      <w:r>
        <w:t xml:space="preserve">  theme(</w:t>
      </w:r>
    </w:p>
    <w:p w14:paraId="59B9CB40" w14:textId="77777777" w:rsidR="00F6729C" w:rsidRDefault="00F6729C" w:rsidP="00F6729C">
      <w:r>
        <w:t xml:space="preserve">    </w:t>
      </w:r>
      <w:proofErr w:type="spellStart"/>
      <w:r>
        <w:t>legend.position</w:t>
      </w:r>
      <w:proofErr w:type="spellEnd"/>
      <w:r>
        <w:t xml:space="preserve"> = 'none', # remove legend for alpha scale</w:t>
      </w:r>
    </w:p>
    <w:p w14:paraId="47B748F7" w14:textId="77777777" w:rsidR="00F6729C" w:rsidRDefault="00F6729C" w:rsidP="00F6729C">
      <w:r>
        <w:t xml:space="preserve">    # edit subtitle</w:t>
      </w:r>
    </w:p>
    <w:p w14:paraId="5D770917" w14:textId="77777777" w:rsidR="00F6729C" w:rsidRDefault="00F6729C" w:rsidP="00F6729C">
      <w:r>
        <w:t xml:space="preserve">    </w:t>
      </w:r>
      <w:proofErr w:type="spellStart"/>
      <w:r>
        <w:t>plot.subtitle</w:t>
      </w:r>
      <w:proofErr w:type="spellEnd"/>
      <w:r>
        <w:t xml:space="preserve"> = </w:t>
      </w:r>
      <w:proofErr w:type="spellStart"/>
      <w:r>
        <w:t>element_text</w:t>
      </w:r>
      <w:proofErr w:type="spellEnd"/>
      <w:r>
        <w:t xml:space="preserve">(size = 10, </w:t>
      </w:r>
      <w:proofErr w:type="spellStart"/>
      <w:r>
        <w:t>color</w:t>
      </w:r>
      <w:proofErr w:type="spellEnd"/>
      <w:r>
        <w:t xml:space="preserve">="gray30", </w:t>
      </w:r>
      <w:proofErr w:type="spellStart"/>
      <w:r>
        <w:t>vjust</w:t>
      </w:r>
      <w:proofErr w:type="spellEnd"/>
      <w:r>
        <w:t xml:space="preserve"> = 2)) +</w:t>
      </w:r>
    </w:p>
    <w:p w14:paraId="3AA49DA2" w14:textId="77777777" w:rsidR="00F6729C" w:rsidRDefault="00F6729C" w:rsidP="00F6729C">
      <w:r>
        <w:t xml:space="preserve">  </w:t>
      </w:r>
    </w:p>
    <w:p w14:paraId="5840275E" w14:textId="77777777" w:rsidR="00F6729C" w:rsidRDefault="00F6729C" w:rsidP="00F6729C">
      <w:r>
        <w:t xml:space="preserve">  # Flip to horizontal  </w:t>
      </w:r>
    </w:p>
    <w:p w14:paraId="303320FC" w14:textId="77777777" w:rsidR="00F6729C" w:rsidRDefault="00F6729C" w:rsidP="00F6729C">
      <w:r>
        <w:t xml:space="preserve">  </w:t>
      </w:r>
      <w:proofErr w:type="spellStart"/>
      <w:r>
        <w:t>coord_flip</w:t>
      </w:r>
      <w:proofErr w:type="spellEnd"/>
      <w:r>
        <w:t>(</w:t>
      </w:r>
      <w:proofErr w:type="spellStart"/>
      <w:r>
        <w:t>ylim</w:t>
      </w:r>
      <w:proofErr w:type="spellEnd"/>
      <w:r>
        <w:t xml:space="preserve"> = c(0,60)) </w:t>
      </w:r>
    </w:p>
    <w:p w14:paraId="3485233D" w14:textId="77777777" w:rsidR="00F6729C" w:rsidRDefault="00F6729C" w:rsidP="00F6729C">
      <w:r>
        <w:t xml:space="preserve">  </w:t>
      </w:r>
    </w:p>
    <w:p w14:paraId="72A59DC5" w14:textId="77777777" w:rsidR="00F6729C" w:rsidRDefault="00F6729C" w:rsidP="00F6729C"/>
    <w:p w14:paraId="56A27AC3" w14:textId="77777777" w:rsidR="00F6729C" w:rsidRDefault="00F6729C" w:rsidP="00F6729C"/>
    <w:p w14:paraId="324C6FC5" w14:textId="77777777" w:rsidR="00F6729C" w:rsidRDefault="00F6729C" w:rsidP="00F6729C"/>
    <w:p w14:paraId="3968A5BE" w14:textId="77777777" w:rsidR="00F6729C" w:rsidRDefault="00F6729C" w:rsidP="00F6729C">
      <w:r>
        <w:t>### Figure B, Dumbbell chart, Births and Death rates by Area</w:t>
      </w:r>
    </w:p>
    <w:p w14:paraId="7EAB474E" w14:textId="77777777" w:rsidR="00F6729C" w:rsidRDefault="00F6729C" w:rsidP="00F6729C"/>
    <w:p w14:paraId="0BDB8103" w14:textId="77777777" w:rsidR="00F6729C" w:rsidRDefault="00F6729C" w:rsidP="00F6729C">
      <w:r>
        <w:t># Data for Figure B</w:t>
      </w:r>
    </w:p>
    <w:p w14:paraId="7EF1055C" w14:textId="77777777" w:rsidR="00F6729C" w:rsidRDefault="00F6729C" w:rsidP="00F6729C">
      <w:proofErr w:type="spellStart"/>
      <w:r>
        <w:t>fig_b_data</w:t>
      </w:r>
      <w:proofErr w:type="spellEnd"/>
      <w:r>
        <w:t xml:space="preserve"> &lt;- </w:t>
      </w:r>
      <w:proofErr w:type="spellStart"/>
      <w:r>
        <w:t>area_summary</w:t>
      </w:r>
      <w:proofErr w:type="spellEnd"/>
      <w:r>
        <w:t xml:space="preserve"> %&gt;%</w:t>
      </w:r>
    </w:p>
    <w:p w14:paraId="7F67A03E" w14:textId="77777777" w:rsidR="00F6729C" w:rsidRDefault="00F6729C" w:rsidP="00F6729C">
      <w:r>
        <w:t xml:space="preserve">  </w:t>
      </w:r>
    </w:p>
    <w:p w14:paraId="457B543F" w14:textId="77777777" w:rsidR="00F6729C" w:rsidRDefault="00F6729C" w:rsidP="00F6729C">
      <w:r>
        <w:t xml:space="preserve">  # get birth and death rates</w:t>
      </w:r>
    </w:p>
    <w:p w14:paraId="275BDA1E" w14:textId="77777777" w:rsidR="00F6729C" w:rsidRDefault="00F6729C" w:rsidP="00F6729C">
      <w:r>
        <w:t xml:space="preserve">  select(Area, </w:t>
      </w:r>
      <w:proofErr w:type="spellStart"/>
      <w:r>
        <w:t>avg_births_pct</w:t>
      </w:r>
      <w:proofErr w:type="spellEnd"/>
      <w:r>
        <w:t xml:space="preserve">, </w:t>
      </w:r>
      <w:proofErr w:type="spellStart"/>
      <w:r>
        <w:t>avg_deaths_pct</w:t>
      </w:r>
      <w:proofErr w:type="spellEnd"/>
      <w:r>
        <w:t xml:space="preserve">) %&gt;% </w:t>
      </w:r>
    </w:p>
    <w:p w14:paraId="09CB7397" w14:textId="77777777" w:rsidR="00F6729C" w:rsidRDefault="00F6729C" w:rsidP="00F6729C">
      <w:r>
        <w:lastRenderedPageBreak/>
        <w:t xml:space="preserve">  </w:t>
      </w:r>
    </w:p>
    <w:p w14:paraId="5D1E0E4B" w14:textId="77777777" w:rsidR="00F6729C" w:rsidRDefault="00F6729C" w:rsidP="00F6729C">
      <w:r>
        <w:t xml:space="preserve">  # find difference in birth and death rate</w:t>
      </w:r>
    </w:p>
    <w:p w14:paraId="6517340D" w14:textId="77777777" w:rsidR="00F6729C" w:rsidRDefault="00F6729C" w:rsidP="00F6729C">
      <w:r>
        <w:t xml:space="preserve">  mutate(diff = </w:t>
      </w:r>
      <w:proofErr w:type="spellStart"/>
      <w:r>
        <w:t>avg_births_pct</w:t>
      </w:r>
      <w:proofErr w:type="spellEnd"/>
      <w:r>
        <w:t xml:space="preserve"> - </w:t>
      </w:r>
      <w:proofErr w:type="spellStart"/>
      <w:r>
        <w:t>avg_deaths_pct</w:t>
      </w:r>
      <w:proofErr w:type="spellEnd"/>
      <w:r>
        <w:t>) %&gt;% # calculate net change</w:t>
      </w:r>
    </w:p>
    <w:p w14:paraId="4634CAA3" w14:textId="77777777" w:rsidR="00F6729C" w:rsidRDefault="00F6729C" w:rsidP="00F6729C">
      <w:r>
        <w:t xml:space="preserve">  </w:t>
      </w:r>
    </w:p>
    <w:p w14:paraId="724EA8FA" w14:textId="77777777" w:rsidR="00F6729C" w:rsidRDefault="00F6729C" w:rsidP="00F6729C">
      <w:r>
        <w:t xml:space="preserve">  # Create column containing maximum value by area</w:t>
      </w:r>
    </w:p>
    <w:p w14:paraId="4EB56FE3" w14:textId="77777777" w:rsidR="00F6729C" w:rsidRDefault="00F6729C" w:rsidP="00F6729C">
      <w:r>
        <w:t xml:space="preserve">  </w:t>
      </w:r>
      <w:proofErr w:type="spellStart"/>
      <w:r>
        <w:t>group_by</w:t>
      </w:r>
      <w:proofErr w:type="spellEnd"/>
      <w:r>
        <w:t>(Area) %&gt;%</w:t>
      </w:r>
    </w:p>
    <w:p w14:paraId="2192350D" w14:textId="77777777" w:rsidR="00F6729C" w:rsidRDefault="00F6729C" w:rsidP="00F6729C">
      <w:r>
        <w:t xml:space="preserve">  mutate(max = </w:t>
      </w:r>
      <w:proofErr w:type="spellStart"/>
      <w:r>
        <w:t>pmax</w:t>
      </w:r>
      <w:proofErr w:type="spellEnd"/>
      <w:r>
        <w:t>(</w:t>
      </w:r>
      <w:proofErr w:type="spellStart"/>
      <w:r>
        <w:t>avg_births_pct</w:t>
      </w:r>
      <w:proofErr w:type="spellEnd"/>
      <w:r>
        <w:t xml:space="preserve">, </w:t>
      </w:r>
      <w:proofErr w:type="spellStart"/>
      <w:r>
        <w:t>avg_deaths_pct</w:t>
      </w:r>
      <w:proofErr w:type="spellEnd"/>
      <w:r>
        <w:t>)) %&gt;%</w:t>
      </w:r>
    </w:p>
    <w:p w14:paraId="010A088C" w14:textId="77777777" w:rsidR="00F6729C" w:rsidRDefault="00F6729C" w:rsidP="00F6729C">
      <w:r>
        <w:t xml:space="preserve">  ungroup() %&gt;%</w:t>
      </w:r>
    </w:p>
    <w:p w14:paraId="78F687A5" w14:textId="77777777" w:rsidR="00F6729C" w:rsidRDefault="00F6729C" w:rsidP="00F6729C">
      <w:r>
        <w:t xml:space="preserve">  </w:t>
      </w:r>
    </w:p>
    <w:p w14:paraId="24BECC44" w14:textId="77777777" w:rsidR="00F6729C" w:rsidRDefault="00F6729C" w:rsidP="00F6729C">
      <w:r>
        <w:t xml:space="preserve">  # Arrange Areas by absolute difference</w:t>
      </w:r>
    </w:p>
    <w:p w14:paraId="46AF0D5E" w14:textId="77777777" w:rsidR="00F6729C" w:rsidRDefault="00F6729C" w:rsidP="00F6729C">
      <w:r>
        <w:t xml:space="preserve">  mutate(Area = </w:t>
      </w:r>
      <w:proofErr w:type="spellStart"/>
      <w:r>
        <w:t>forcats</w:t>
      </w:r>
      <w:proofErr w:type="spellEnd"/>
      <w:r>
        <w:t>::</w:t>
      </w:r>
      <w:proofErr w:type="spellStart"/>
      <w:r>
        <w:t>fct_reorder</w:t>
      </w:r>
      <w:proofErr w:type="spellEnd"/>
      <w:r>
        <w:t>(Area, abs(diff))) %&gt;%</w:t>
      </w:r>
    </w:p>
    <w:p w14:paraId="44A09F9F" w14:textId="77777777" w:rsidR="00F6729C" w:rsidRDefault="00F6729C" w:rsidP="00F6729C">
      <w:r>
        <w:t xml:space="preserve">  </w:t>
      </w:r>
    </w:p>
    <w:p w14:paraId="611873BF" w14:textId="77777777" w:rsidR="00F6729C" w:rsidRDefault="00F6729C" w:rsidP="00F6729C">
      <w:r>
        <w:t xml:space="preserve">  # pivot longer so birth and death points can plotted by category</w:t>
      </w:r>
    </w:p>
    <w:p w14:paraId="021D5031" w14:textId="77777777" w:rsidR="00F6729C" w:rsidRDefault="00F6729C" w:rsidP="00F6729C">
      <w:r>
        <w:t xml:space="preserve">  </w:t>
      </w:r>
      <w:proofErr w:type="spellStart"/>
      <w:r>
        <w:t>pivot_longer</w:t>
      </w:r>
      <w:proofErr w:type="spellEnd"/>
      <w:r>
        <w:t>(c(</w:t>
      </w:r>
      <w:proofErr w:type="spellStart"/>
      <w:r>
        <w:t>avg_births_pct</w:t>
      </w:r>
      <w:proofErr w:type="spellEnd"/>
      <w:r>
        <w:t xml:space="preserve">, </w:t>
      </w:r>
      <w:proofErr w:type="spellStart"/>
      <w:r>
        <w:t>avg_deaths_pct</w:t>
      </w:r>
      <w:proofErr w:type="spellEnd"/>
      <w:r>
        <w:t>))</w:t>
      </w:r>
    </w:p>
    <w:p w14:paraId="399A0732" w14:textId="77777777" w:rsidR="00F6729C" w:rsidRDefault="00F6729C" w:rsidP="00F6729C"/>
    <w:p w14:paraId="6512E720" w14:textId="77777777" w:rsidR="00F6729C" w:rsidRDefault="00F6729C" w:rsidP="00F6729C">
      <w:r>
        <w:t># Code for the main part of the figure</w:t>
      </w:r>
    </w:p>
    <w:p w14:paraId="21399EED" w14:textId="77777777" w:rsidR="00F6729C" w:rsidRDefault="00F6729C" w:rsidP="00F6729C">
      <w:proofErr w:type="spellStart"/>
      <w:r>
        <w:t>fig_b_main</w:t>
      </w:r>
      <w:proofErr w:type="spellEnd"/>
      <w:r>
        <w:t xml:space="preserve"> &lt;- </w:t>
      </w:r>
      <w:proofErr w:type="spellStart"/>
      <w:r>
        <w:t>fig_b_data</w:t>
      </w:r>
      <w:proofErr w:type="spellEnd"/>
      <w:r>
        <w:t xml:space="preserve"> %&gt;%</w:t>
      </w:r>
    </w:p>
    <w:p w14:paraId="3A92BDF1" w14:textId="77777777" w:rsidR="00F6729C" w:rsidRDefault="00F6729C" w:rsidP="00F6729C">
      <w:r>
        <w:t xml:space="preserve">  mutate(</w:t>
      </w:r>
    </w:p>
    <w:p w14:paraId="2A8DAA35" w14:textId="77777777" w:rsidR="00F6729C" w:rsidRDefault="00F6729C" w:rsidP="00F6729C">
      <w:r>
        <w:t xml:space="preserve">    # Round values</w:t>
      </w:r>
    </w:p>
    <w:p w14:paraId="17C77D10" w14:textId="77777777" w:rsidR="00F6729C" w:rsidRDefault="00F6729C" w:rsidP="00F6729C">
      <w:r>
        <w:t xml:space="preserve">    value = round(value, 1),</w:t>
      </w:r>
    </w:p>
    <w:p w14:paraId="5B157F11" w14:textId="77777777" w:rsidR="00F6729C" w:rsidRDefault="00F6729C" w:rsidP="00F6729C">
      <w:r>
        <w:t xml:space="preserve">    # change names of categories for display</w:t>
      </w:r>
    </w:p>
    <w:p w14:paraId="62B8881D" w14:textId="77777777" w:rsidR="00F6729C" w:rsidRDefault="00F6729C" w:rsidP="00F6729C">
      <w:r>
        <w:t xml:space="preserve">    name = recode(name, </w:t>
      </w:r>
    </w:p>
    <w:p w14:paraId="5C4AB1AD" w14:textId="77777777" w:rsidR="00F6729C" w:rsidRDefault="00F6729C" w:rsidP="00F6729C">
      <w:r>
        <w:t xml:space="preserve">                  </w:t>
      </w:r>
      <w:proofErr w:type="spellStart"/>
      <w:r>
        <w:t>avg_births_pct</w:t>
      </w:r>
      <w:proofErr w:type="spellEnd"/>
      <w:r>
        <w:t xml:space="preserve"> = "Birth Rate",</w:t>
      </w:r>
    </w:p>
    <w:p w14:paraId="388F1E54" w14:textId="77777777" w:rsidR="00F6729C" w:rsidRDefault="00F6729C" w:rsidP="00F6729C">
      <w:r>
        <w:t xml:space="preserve">                  </w:t>
      </w:r>
      <w:proofErr w:type="spellStart"/>
      <w:r>
        <w:t>avg_deaths_pct</w:t>
      </w:r>
      <w:proofErr w:type="spellEnd"/>
      <w:r>
        <w:t xml:space="preserve"> = "Death Rate")) %&gt;%</w:t>
      </w:r>
    </w:p>
    <w:p w14:paraId="658B463E" w14:textId="77777777" w:rsidR="00F6729C" w:rsidRDefault="00F6729C" w:rsidP="00F6729C">
      <w:r>
        <w:t xml:space="preserve">  </w:t>
      </w:r>
    </w:p>
    <w:p w14:paraId="2B12AE89" w14:textId="77777777" w:rsidR="00F6729C" w:rsidRDefault="00F6729C" w:rsidP="00F6729C">
      <w:r>
        <w:t xml:space="preserve">  </w:t>
      </w:r>
      <w:proofErr w:type="spellStart"/>
      <w:r>
        <w:t>ggplot</w:t>
      </w:r>
      <w:proofErr w:type="spellEnd"/>
      <w:r>
        <w:t>(</w:t>
      </w:r>
      <w:proofErr w:type="spellStart"/>
      <w:r>
        <w:t>aes</w:t>
      </w:r>
      <w:proofErr w:type="spellEnd"/>
      <w:r>
        <w:t xml:space="preserve">(x = value, y = Area)) + </w:t>
      </w:r>
    </w:p>
    <w:p w14:paraId="06BE9AD6" w14:textId="77777777" w:rsidR="00F6729C" w:rsidRDefault="00F6729C" w:rsidP="00F6729C">
      <w:r>
        <w:t xml:space="preserve">  </w:t>
      </w:r>
    </w:p>
    <w:p w14:paraId="5946A7C8" w14:textId="77777777" w:rsidR="00F6729C" w:rsidRDefault="00F6729C" w:rsidP="00F6729C">
      <w:r>
        <w:t xml:space="preserve">  # Add line between points</w:t>
      </w:r>
    </w:p>
    <w:p w14:paraId="069F8BA9" w14:textId="77777777" w:rsidR="00F6729C" w:rsidRDefault="00F6729C" w:rsidP="00F6729C">
      <w:r>
        <w:t xml:space="preserve">  </w:t>
      </w:r>
      <w:proofErr w:type="spellStart"/>
      <w:r>
        <w:t>geom_line</w:t>
      </w:r>
      <w:proofErr w:type="spellEnd"/>
      <w:r>
        <w:t>(</w:t>
      </w:r>
      <w:proofErr w:type="spellStart"/>
      <w:r>
        <w:t>aes</w:t>
      </w:r>
      <w:proofErr w:type="spellEnd"/>
      <w:r>
        <w:t>(</w:t>
      </w:r>
    </w:p>
    <w:p w14:paraId="31BD8A5E" w14:textId="77777777" w:rsidR="00F6729C" w:rsidRDefault="00F6729C" w:rsidP="00F6729C">
      <w:r>
        <w:t xml:space="preserve">    group = Area), # lines to be drawn for each area's values</w:t>
      </w:r>
    </w:p>
    <w:p w14:paraId="4F7205EC" w14:textId="77777777" w:rsidR="00F6729C" w:rsidRDefault="00F6729C" w:rsidP="00F6729C">
      <w:r>
        <w:t xml:space="preserve">    </w:t>
      </w:r>
      <w:proofErr w:type="spellStart"/>
      <w:r>
        <w:t>color</w:t>
      </w:r>
      <w:proofErr w:type="spellEnd"/>
      <w:r>
        <w:t xml:space="preserve">="azure3", </w:t>
      </w:r>
    </w:p>
    <w:p w14:paraId="645A1D67" w14:textId="77777777" w:rsidR="00F6729C" w:rsidRDefault="00F6729C" w:rsidP="00F6729C">
      <w:r>
        <w:lastRenderedPageBreak/>
        <w:t xml:space="preserve">    linewidth = 3.5) + # change line width to fit between points</w:t>
      </w:r>
    </w:p>
    <w:p w14:paraId="7026DD1E" w14:textId="77777777" w:rsidR="00F6729C" w:rsidRDefault="00F6729C" w:rsidP="00F6729C">
      <w:r>
        <w:t xml:space="preserve">  </w:t>
      </w:r>
    </w:p>
    <w:p w14:paraId="1DFDCCE6" w14:textId="77777777" w:rsidR="00F6729C" w:rsidRDefault="00F6729C" w:rsidP="00F6729C">
      <w:r>
        <w:t xml:space="preserve">  # Add points</w:t>
      </w:r>
    </w:p>
    <w:p w14:paraId="2CAA56EB" w14:textId="77777777" w:rsidR="00F6729C" w:rsidRDefault="00F6729C" w:rsidP="00F6729C">
      <w:r>
        <w:t xml:space="preserve">  </w:t>
      </w:r>
      <w:proofErr w:type="spellStart"/>
      <w:r>
        <w:t>geom_point</w:t>
      </w:r>
      <w:proofErr w:type="spellEnd"/>
      <w:r>
        <w:t>(</w:t>
      </w:r>
      <w:proofErr w:type="spellStart"/>
      <w:r>
        <w:t>aes</w:t>
      </w:r>
      <w:proofErr w:type="spellEnd"/>
      <w:r>
        <w:t>(</w:t>
      </w:r>
    </w:p>
    <w:p w14:paraId="1DD5342A" w14:textId="77777777" w:rsidR="00F6729C" w:rsidRDefault="00F6729C" w:rsidP="00F6729C">
      <w:r>
        <w:t xml:space="preserve">    </w:t>
      </w:r>
      <w:proofErr w:type="spellStart"/>
      <w:r>
        <w:t>color</w:t>
      </w:r>
      <w:proofErr w:type="spellEnd"/>
      <w:r>
        <w:t xml:space="preserve"> = name, # colour and shape based on category</w:t>
      </w:r>
    </w:p>
    <w:p w14:paraId="173EEAFA" w14:textId="77777777" w:rsidR="00F6729C" w:rsidRDefault="00F6729C" w:rsidP="00F6729C">
      <w:r>
        <w:t xml:space="preserve">    shape = name), </w:t>
      </w:r>
    </w:p>
    <w:p w14:paraId="63C949BE" w14:textId="77777777" w:rsidR="00F6729C" w:rsidRDefault="00F6729C" w:rsidP="00F6729C">
      <w:r>
        <w:t xml:space="preserve">    size = 3) +</w:t>
      </w:r>
    </w:p>
    <w:p w14:paraId="3C1EDE75" w14:textId="77777777" w:rsidR="00F6729C" w:rsidRDefault="00F6729C" w:rsidP="00F6729C">
      <w:r>
        <w:t xml:space="preserve">  </w:t>
      </w:r>
    </w:p>
    <w:p w14:paraId="0748FF95" w14:textId="77777777" w:rsidR="00F6729C" w:rsidRDefault="00F6729C" w:rsidP="00F6729C">
      <w:r>
        <w:t xml:space="preserve">  # Add birth and death rate labels to top of graph</w:t>
      </w:r>
    </w:p>
    <w:p w14:paraId="168198C6" w14:textId="77777777" w:rsidR="00F6729C" w:rsidRDefault="00F6729C" w:rsidP="00F6729C">
      <w:r>
        <w:t xml:space="preserve">  </w:t>
      </w:r>
      <w:proofErr w:type="spellStart"/>
      <w:r>
        <w:t>geom_text</w:t>
      </w:r>
      <w:proofErr w:type="spellEnd"/>
      <w:r>
        <w:t>(</w:t>
      </w:r>
    </w:p>
    <w:p w14:paraId="04CEACC4" w14:textId="77777777" w:rsidR="00F6729C" w:rsidRDefault="00F6729C" w:rsidP="00F6729C">
      <w:r>
        <w:t xml:space="preserve">    </w:t>
      </w:r>
      <w:proofErr w:type="spellStart"/>
      <w:r>
        <w:t>aes</w:t>
      </w:r>
      <w:proofErr w:type="spellEnd"/>
      <w:r>
        <w:t xml:space="preserve">(label = name, </w:t>
      </w:r>
      <w:proofErr w:type="spellStart"/>
      <w:r>
        <w:t>color</w:t>
      </w:r>
      <w:proofErr w:type="spellEnd"/>
      <w:r>
        <w:t xml:space="preserve"> = name), </w:t>
      </w:r>
    </w:p>
    <w:p w14:paraId="07C67D99" w14:textId="77777777" w:rsidR="00F6729C" w:rsidRDefault="00F6729C" w:rsidP="00F6729C">
      <w:r>
        <w:t xml:space="preserve">    # position text in line with points at the top</w:t>
      </w:r>
    </w:p>
    <w:p w14:paraId="64CD185E" w14:textId="77777777" w:rsidR="00F6729C" w:rsidRDefault="00F6729C" w:rsidP="00F6729C">
      <w:r>
        <w:t xml:space="preserve">    data =. %&gt;% filter(diff == max(diff)), # position is area with biggest difference</w:t>
      </w:r>
    </w:p>
    <w:p w14:paraId="2B2CBA6C" w14:textId="77777777" w:rsidR="00F6729C" w:rsidRDefault="00F6729C" w:rsidP="00F6729C">
      <w:r>
        <w:t xml:space="preserve">    </w:t>
      </w:r>
      <w:proofErr w:type="spellStart"/>
      <w:r>
        <w:t>nudge_y</w:t>
      </w:r>
      <w:proofErr w:type="spellEnd"/>
      <w:r>
        <w:t xml:space="preserve"> = 1, # adjust label positions</w:t>
      </w:r>
    </w:p>
    <w:p w14:paraId="6DF886C4" w14:textId="77777777" w:rsidR="00F6729C" w:rsidRDefault="00F6729C" w:rsidP="00F6729C">
      <w:r>
        <w:t xml:space="preserve">    </w:t>
      </w:r>
      <w:proofErr w:type="spellStart"/>
      <w:r>
        <w:t>fontface</w:t>
      </w:r>
      <w:proofErr w:type="spellEnd"/>
      <w:r>
        <w:t xml:space="preserve"> = "bold", size = 3.25) + </w:t>
      </w:r>
    </w:p>
    <w:p w14:paraId="7256FC9E" w14:textId="77777777" w:rsidR="00F6729C" w:rsidRDefault="00F6729C" w:rsidP="00F6729C">
      <w:r>
        <w:t xml:space="preserve">  </w:t>
      </w:r>
    </w:p>
    <w:p w14:paraId="0E263D80" w14:textId="77777777" w:rsidR="00F6729C" w:rsidRDefault="00F6729C" w:rsidP="00F6729C">
      <w:r>
        <w:t xml:space="preserve">  # Add Values to points</w:t>
      </w:r>
    </w:p>
    <w:p w14:paraId="6C1213F7" w14:textId="77777777" w:rsidR="00F6729C" w:rsidRDefault="00F6729C" w:rsidP="00F6729C">
      <w:r>
        <w:t xml:space="preserve">  </w:t>
      </w:r>
      <w:proofErr w:type="spellStart"/>
      <w:r>
        <w:t>geom_text</w:t>
      </w:r>
      <w:proofErr w:type="spellEnd"/>
      <w:r>
        <w:t>(</w:t>
      </w:r>
    </w:p>
    <w:p w14:paraId="0C94DAFA" w14:textId="77777777" w:rsidR="00F6729C" w:rsidRDefault="00F6729C" w:rsidP="00F6729C">
      <w:r>
        <w:t xml:space="preserve">    </w:t>
      </w:r>
      <w:proofErr w:type="spellStart"/>
      <w:r>
        <w:t>aes</w:t>
      </w:r>
      <w:proofErr w:type="spellEnd"/>
      <w:r>
        <w:t xml:space="preserve">(label = value, </w:t>
      </w:r>
      <w:proofErr w:type="spellStart"/>
      <w:r>
        <w:t>color</w:t>
      </w:r>
      <w:proofErr w:type="spellEnd"/>
      <w:r>
        <w:t xml:space="preserve"> = name), size=3.25,</w:t>
      </w:r>
    </w:p>
    <w:p w14:paraId="45A16031" w14:textId="77777777" w:rsidR="00F6729C" w:rsidRDefault="00F6729C" w:rsidP="00F6729C">
      <w:r>
        <w:t xml:space="preserve">            </w:t>
      </w:r>
    </w:p>
    <w:p w14:paraId="5AF41A8E" w14:textId="77777777" w:rsidR="00F6729C" w:rsidRDefault="00F6729C" w:rsidP="00F6729C">
      <w:r>
        <w:t xml:space="preserve">    # Position text based on whether it should be the right or left of points</w:t>
      </w:r>
    </w:p>
    <w:p w14:paraId="61ABA2DC" w14:textId="77777777" w:rsidR="00F6729C" w:rsidRDefault="00F6729C" w:rsidP="00F6729C">
      <w:r>
        <w:t xml:space="preserve">    </w:t>
      </w:r>
      <w:proofErr w:type="spellStart"/>
      <w:r>
        <w:t>nudge_x</w:t>
      </w:r>
      <w:proofErr w:type="spellEnd"/>
      <w:r>
        <w:t xml:space="preserve"> = </w:t>
      </w:r>
      <w:proofErr w:type="spellStart"/>
      <w:r>
        <w:t>if_else</w:t>
      </w:r>
      <w:proofErr w:type="spellEnd"/>
      <w:r>
        <w:t xml:space="preserve">( </w:t>
      </w:r>
    </w:p>
    <w:p w14:paraId="1093B3A2" w14:textId="77777777" w:rsidR="00F6729C" w:rsidRDefault="00F6729C" w:rsidP="00F6729C">
      <w:r>
        <w:t xml:space="preserve">      </w:t>
      </w:r>
      <w:proofErr w:type="spellStart"/>
      <w:r>
        <w:t>fig_b_data$value</w:t>
      </w:r>
      <w:proofErr w:type="spellEnd"/>
      <w:r>
        <w:t xml:space="preserve"> == </w:t>
      </w:r>
      <w:proofErr w:type="spellStart"/>
      <w:r>
        <w:t>fig_b_data$max</w:t>
      </w:r>
      <w:proofErr w:type="spellEnd"/>
      <w:r>
        <w:t xml:space="preserve">, # If </w:t>
      </w:r>
      <w:proofErr w:type="spellStart"/>
      <w:r>
        <w:t>its</w:t>
      </w:r>
      <w:proofErr w:type="spellEnd"/>
      <w:r>
        <w:t xml:space="preserve"> the larger value for an area</w:t>
      </w:r>
    </w:p>
    <w:p w14:paraId="0D5EFBF0" w14:textId="77777777" w:rsidR="00F6729C" w:rsidRDefault="00F6729C" w:rsidP="00F6729C">
      <w:r>
        <w:t xml:space="preserve">      0.1, # Move it to the right</w:t>
      </w:r>
    </w:p>
    <w:p w14:paraId="0FF3CE81" w14:textId="77777777" w:rsidR="00F6729C" w:rsidRDefault="00F6729C" w:rsidP="00F6729C">
      <w:r>
        <w:t xml:space="preserve">      -0.1), # Else move it left</w:t>
      </w:r>
    </w:p>
    <w:p w14:paraId="1745D3B4" w14:textId="77777777" w:rsidR="00F6729C" w:rsidRDefault="00F6729C" w:rsidP="00F6729C">
      <w:r>
        <w:t xml:space="preserve">            </w:t>
      </w:r>
    </w:p>
    <w:p w14:paraId="6CD753A4" w14:textId="77777777" w:rsidR="00F6729C" w:rsidRDefault="00F6729C" w:rsidP="00F6729C">
      <w:r>
        <w:t xml:space="preserve">    </w:t>
      </w:r>
      <w:proofErr w:type="spellStart"/>
      <w:r>
        <w:t>hjust</w:t>
      </w:r>
      <w:proofErr w:type="spellEnd"/>
      <w:r>
        <w:t xml:space="preserve"> = </w:t>
      </w:r>
      <w:proofErr w:type="spellStart"/>
      <w:r>
        <w:t>if_else</w:t>
      </w:r>
      <w:proofErr w:type="spellEnd"/>
      <w:r>
        <w:t>(</w:t>
      </w:r>
    </w:p>
    <w:p w14:paraId="1BB09DB6" w14:textId="77777777" w:rsidR="00F6729C" w:rsidRDefault="00F6729C" w:rsidP="00F6729C">
      <w:r>
        <w:t xml:space="preserve">      </w:t>
      </w:r>
      <w:proofErr w:type="spellStart"/>
      <w:r>
        <w:t>fig_b_data$value</w:t>
      </w:r>
      <w:proofErr w:type="spellEnd"/>
      <w:r>
        <w:t xml:space="preserve"> == </w:t>
      </w:r>
      <w:proofErr w:type="spellStart"/>
      <w:r>
        <w:t>fig_b_data$max</w:t>
      </w:r>
      <w:proofErr w:type="spellEnd"/>
      <w:r>
        <w:t>, # If it's the larger value</w:t>
      </w:r>
    </w:p>
    <w:p w14:paraId="619F0E94" w14:textId="77777777" w:rsidR="00F6729C" w:rsidRDefault="00F6729C" w:rsidP="00F6729C">
      <w:r>
        <w:t xml:space="preserve">      0, # Don't move it</w:t>
      </w:r>
    </w:p>
    <w:p w14:paraId="2DFF3E33" w14:textId="77777777" w:rsidR="00F6729C" w:rsidRDefault="00F6729C" w:rsidP="00F6729C">
      <w:r>
        <w:t xml:space="preserve">      1 # Move it left</w:t>
      </w:r>
    </w:p>
    <w:p w14:paraId="3401FCBA" w14:textId="77777777" w:rsidR="00F6729C" w:rsidRDefault="00F6729C" w:rsidP="00F6729C">
      <w:r>
        <w:t xml:space="preserve">            ))+</w:t>
      </w:r>
    </w:p>
    <w:p w14:paraId="4B492903" w14:textId="77777777" w:rsidR="00F6729C" w:rsidRDefault="00F6729C" w:rsidP="00F6729C">
      <w:r>
        <w:lastRenderedPageBreak/>
        <w:t xml:space="preserve">  </w:t>
      </w:r>
    </w:p>
    <w:p w14:paraId="50B72FD5" w14:textId="77777777" w:rsidR="00F6729C" w:rsidRDefault="00F6729C" w:rsidP="00F6729C">
      <w:r>
        <w:t xml:space="preserve">  </w:t>
      </w:r>
    </w:p>
    <w:p w14:paraId="1EB2CCC2" w14:textId="77777777" w:rsidR="00F6729C" w:rsidRDefault="00F6729C" w:rsidP="00F6729C">
      <w:r>
        <w:t xml:space="preserve">  # Edit theme                                                       </w:t>
      </w:r>
    </w:p>
    <w:p w14:paraId="4C65E1CD" w14:textId="77777777" w:rsidR="00F6729C" w:rsidRDefault="00F6729C" w:rsidP="00F6729C">
      <w:r>
        <w:t xml:space="preserve">  </w:t>
      </w:r>
      <w:proofErr w:type="spellStart"/>
      <w:r>
        <w:t>theme_classic</w:t>
      </w:r>
      <w:proofErr w:type="spellEnd"/>
      <w:r>
        <w:t>() +</w:t>
      </w:r>
    </w:p>
    <w:p w14:paraId="7B945F91" w14:textId="77777777" w:rsidR="00F6729C" w:rsidRDefault="00F6729C" w:rsidP="00F6729C">
      <w:r>
        <w:t xml:space="preserve">  theme(</w:t>
      </w:r>
    </w:p>
    <w:p w14:paraId="062345AD" w14:textId="77777777" w:rsidR="00F6729C" w:rsidRDefault="00F6729C" w:rsidP="00F6729C">
      <w:r>
        <w:t xml:space="preserve">    </w:t>
      </w:r>
      <w:proofErr w:type="spellStart"/>
      <w:r>
        <w:t>legend.position</w:t>
      </w:r>
      <w:proofErr w:type="spellEnd"/>
      <w:r>
        <w:t xml:space="preserve"> = 'none', # Remove Legend</w:t>
      </w:r>
    </w:p>
    <w:p w14:paraId="1234A50A" w14:textId="77777777" w:rsidR="00F6729C" w:rsidRDefault="00F6729C" w:rsidP="00F6729C">
      <w:r>
        <w:t xml:space="preserve">    </w:t>
      </w:r>
      <w:proofErr w:type="spellStart"/>
      <w:r>
        <w:t>plot.subtitle</w:t>
      </w:r>
      <w:proofErr w:type="spellEnd"/>
      <w:r>
        <w:t xml:space="preserve"> = </w:t>
      </w:r>
      <w:proofErr w:type="spellStart"/>
      <w:r>
        <w:t>element_text</w:t>
      </w:r>
      <w:proofErr w:type="spellEnd"/>
      <w:r>
        <w:t xml:space="preserve">(size = 10, </w:t>
      </w:r>
      <w:proofErr w:type="spellStart"/>
      <w:r>
        <w:t>color</w:t>
      </w:r>
      <w:proofErr w:type="spellEnd"/>
      <w:r>
        <w:t xml:space="preserve">="gray15", </w:t>
      </w:r>
      <w:proofErr w:type="spellStart"/>
      <w:r>
        <w:t>vjust</w:t>
      </w:r>
      <w:proofErr w:type="spellEnd"/>
      <w:r>
        <w:t xml:space="preserve"> = 2) </w:t>
      </w:r>
    </w:p>
    <w:p w14:paraId="08AC240A" w14:textId="77777777" w:rsidR="00F6729C" w:rsidRDefault="00F6729C" w:rsidP="00F6729C">
      <w:r>
        <w:t xml:space="preserve">    ) + </w:t>
      </w:r>
    </w:p>
    <w:p w14:paraId="4EEF37F9" w14:textId="77777777" w:rsidR="00F6729C" w:rsidRDefault="00F6729C" w:rsidP="00F6729C"/>
    <w:p w14:paraId="4A4328F8" w14:textId="77777777" w:rsidR="00F6729C" w:rsidRDefault="00F6729C" w:rsidP="00F6729C">
      <w:r>
        <w:t xml:space="preserve">  # Set colours and shapes for points</w:t>
      </w:r>
    </w:p>
    <w:p w14:paraId="0D877FF3" w14:textId="77777777" w:rsidR="00F6729C" w:rsidRDefault="00F6729C" w:rsidP="00F6729C">
      <w:r>
        <w:t xml:space="preserve">  </w:t>
      </w:r>
      <w:proofErr w:type="spellStart"/>
      <w:r>
        <w:t>scale_color_manual</w:t>
      </w:r>
      <w:proofErr w:type="spellEnd"/>
      <w:r>
        <w:t>(values = c('Birth Rate' = 'dark green', 'Death Rate' = 'red')) +</w:t>
      </w:r>
    </w:p>
    <w:p w14:paraId="22443631" w14:textId="77777777" w:rsidR="00F6729C" w:rsidRDefault="00F6729C" w:rsidP="00F6729C">
      <w:r>
        <w:t xml:space="preserve">  </w:t>
      </w:r>
      <w:proofErr w:type="spellStart"/>
      <w:r>
        <w:t>scale_shape_manual</w:t>
      </w:r>
      <w:proofErr w:type="spellEnd"/>
      <w:r>
        <w:t>(values = c('Birth Rate' = 15, # Square</w:t>
      </w:r>
    </w:p>
    <w:p w14:paraId="2DDFB006" w14:textId="77777777" w:rsidR="00F6729C" w:rsidRDefault="00F6729C" w:rsidP="00F6729C">
      <w:r>
        <w:t xml:space="preserve">                                'Death Rate' = 16 # Circle</w:t>
      </w:r>
    </w:p>
    <w:p w14:paraId="79708ED3" w14:textId="77777777" w:rsidR="00F6729C" w:rsidRDefault="00F6729C" w:rsidP="00F6729C">
      <w:r>
        <w:t xml:space="preserve">                                )) +</w:t>
      </w:r>
    </w:p>
    <w:p w14:paraId="6E241AC7" w14:textId="77777777" w:rsidR="00F6729C" w:rsidRDefault="00F6729C" w:rsidP="00F6729C">
      <w:r>
        <w:t xml:space="preserve">  </w:t>
      </w:r>
    </w:p>
    <w:p w14:paraId="7A24344F" w14:textId="77777777" w:rsidR="00F6729C" w:rsidRDefault="00F6729C" w:rsidP="00F6729C">
      <w:r>
        <w:t xml:space="preserve">  labs(x = 'Births/Deaths Per 100 Businesses', </w:t>
      </w:r>
    </w:p>
    <w:p w14:paraId="59F7A9D1" w14:textId="77777777" w:rsidR="00F6729C" w:rsidRDefault="00F6729C" w:rsidP="00F6729C">
      <w:r>
        <w:t xml:space="preserve">       title = expression(underline('Figure B: Business Birth and Death Rates')),</w:t>
      </w:r>
    </w:p>
    <w:p w14:paraId="0D3A9F28" w14:textId="77777777" w:rsidR="00F6729C" w:rsidRDefault="00F6729C" w:rsidP="00F6729C">
      <w:r>
        <w:t xml:space="preserve">       subtitle = 'Birth: Creation of a business\</w:t>
      </w:r>
      <w:proofErr w:type="spellStart"/>
      <w:r>
        <w:t>nDeath</w:t>
      </w:r>
      <w:proofErr w:type="spellEnd"/>
      <w:r>
        <w:t>: Closure of a business.') +</w:t>
      </w:r>
    </w:p>
    <w:p w14:paraId="1CF8680C" w14:textId="77777777" w:rsidR="00F6729C" w:rsidRDefault="00F6729C" w:rsidP="00F6729C">
      <w:r>
        <w:t xml:space="preserve">  </w:t>
      </w:r>
    </w:p>
    <w:p w14:paraId="00BC55C7" w14:textId="77777777" w:rsidR="00F6729C" w:rsidRDefault="00F6729C" w:rsidP="00F6729C">
      <w:r>
        <w:t xml:space="preserve">  # Add label</w:t>
      </w:r>
    </w:p>
    <w:p w14:paraId="5433565C" w14:textId="77777777" w:rsidR="00F6729C" w:rsidRDefault="00F6729C" w:rsidP="00F6729C">
      <w:r>
        <w:t xml:space="preserve">  annotate('text', x = 14.5, y = 16, size = 3,</w:t>
      </w:r>
    </w:p>
    <w:p w14:paraId="5084E190" w14:textId="77777777" w:rsidR="00F6729C" w:rsidRDefault="00F6729C" w:rsidP="00F6729C">
      <w:r>
        <w:t xml:space="preserve">     </w:t>
      </w:r>
    </w:p>
    <w:p w14:paraId="14CE23F6" w14:textId="77777777" w:rsidR="00F6729C" w:rsidRDefault="00F6729C" w:rsidP="00F6729C">
      <w:r>
        <w:t xml:space="preserve">                   label = 'Doncaster has\</w:t>
      </w:r>
      <w:proofErr w:type="spellStart"/>
      <w:r>
        <w:t>nthe</w:t>
      </w:r>
      <w:proofErr w:type="spellEnd"/>
      <w:r>
        <w:t xml:space="preserve"> highest annual\n birth, death and\</w:t>
      </w:r>
      <w:proofErr w:type="spellStart"/>
      <w:r>
        <w:t>nnet</w:t>
      </w:r>
      <w:proofErr w:type="spellEnd"/>
      <w:r>
        <w:t xml:space="preserve"> change rates.') +</w:t>
      </w:r>
    </w:p>
    <w:p w14:paraId="43465541" w14:textId="77777777" w:rsidR="00F6729C" w:rsidRDefault="00F6729C" w:rsidP="00F6729C">
      <w:r>
        <w:t xml:space="preserve">  # Change limits so text fits</w:t>
      </w:r>
    </w:p>
    <w:p w14:paraId="7C4183FD" w14:textId="77777777" w:rsidR="00F6729C" w:rsidRDefault="00F6729C" w:rsidP="00F6729C">
      <w:r>
        <w:t xml:space="preserve">  </w:t>
      </w:r>
      <w:proofErr w:type="spellStart"/>
      <w:r>
        <w:t>coord_cartesian</w:t>
      </w:r>
      <w:proofErr w:type="spellEnd"/>
      <w:r>
        <w:t>(</w:t>
      </w:r>
      <w:proofErr w:type="spellStart"/>
      <w:r>
        <w:t>xlim</w:t>
      </w:r>
      <w:proofErr w:type="spellEnd"/>
      <w:r>
        <w:t xml:space="preserve"> = c(7.75,16), </w:t>
      </w:r>
      <w:proofErr w:type="spellStart"/>
      <w:r>
        <w:t>ylim</w:t>
      </w:r>
      <w:proofErr w:type="spellEnd"/>
      <w:r>
        <w:t xml:space="preserve">=c(1, 22)) </w:t>
      </w:r>
    </w:p>
    <w:p w14:paraId="787177E5" w14:textId="77777777" w:rsidR="00F6729C" w:rsidRDefault="00F6729C" w:rsidP="00F6729C"/>
    <w:p w14:paraId="3411771D" w14:textId="77777777" w:rsidR="00F6729C" w:rsidRDefault="00F6729C" w:rsidP="00F6729C">
      <w:r>
        <w:t># Data for second part of figure</w:t>
      </w:r>
    </w:p>
    <w:p w14:paraId="1D13752B" w14:textId="77777777" w:rsidR="00F6729C" w:rsidRDefault="00F6729C" w:rsidP="00F6729C">
      <w:proofErr w:type="spellStart"/>
      <w:r>
        <w:t>fig_b_data_part_two</w:t>
      </w:r>
      <w:proofErr w:type="spellEnd"/>
      <w:r>
        <w:t xml:space="preserve"> &lt;- </w:t>
      </w:r>
      <w:proofErr w:type="spellStart"/>
      <w:r>
        <w:t>area_summary</w:t>
      </w:r>
      <w:proofErr w:type="spellEnd"/>
      <w:r>
        <w:t xml:space="preserve"> %&gt;%</w:t>
      </w:r>
    </w:p>
    <w:p w14:paraId="0E82C01A" w14:textId="77777777" w:rsidR="00F6729C" w:rsidRDefault="00F6729C" w:rsidP="00F6729C">
      <w:r>
        <w:t xml:space="preserve">  select(Area, </w:t>
      </w:r>
      <w:proofErr w:type="spellStart"/>
      <w:r>
        <w:t>avg_births_pct</w:t>
      </w:r>
      <w:proofErr w:type="spellEnd"/>
      <w:r>
        <w:t xml:space="preserve">, </w:t>
      </w:r>
      <w:proofErr w:type="spellStart"/>
      <w:r>
        <w:t>avg_deaths_pct</w:t>
      </w:r>
      <w:proofErr w:type="spellEnd"/>
      <w:r>
        <w:t>) %&gt;%</w:t>
      </w:r>
    </w:p>
    <w:p w14:paraId="491051E1" w14:textId="77777777" w:rsidR="00F6729C" w:rsidRDefault="00F6729C" w:rsidP="00F6729C">
      <w:r>
        <w:t xml:space="preserve">  mutate(gap = </w:t>
      </w:r>
      <w:proofErr w:type="spellStart"/>
      <w:r>
        <w:t>avg_births_pct</w:t>
      </w:r>
      <w:proofErr w:type="spellEnd"/>
      <w:r>
        <w:t xml:space="preserve"> - </w:t>
      </w:r>
      <w:proofErr w:type="spellStart"/>
      <w:r>
        <w:t>avg_deaths_pct</w:t>
      </w:r>
      <w:proofErr w:type="spellEnd"/>
      <w:r>
        <w:t>) %&gt;%</w:t>
      </w:r>
    </w:p>
    <w:p w14:paraId="1221F391" w14:textId="77777777" w:rsidR="00F6729C" w:rsidRDefault="00F6729C" w:rsidP="00F6729C">
      <w:r>
        <w:t xml:space="preserve">  arrange(-abs(gap))</w:t>
      </w:r>
    </w:p>
    <w:p w14:paraId="3B89B873" w14:textId="77777777" w:rsidR="00F6729C" w:rsidRDefault="00F6729C" w:rsidP="00F6729C"/>
    <w:p w14:paraId="2D75E527" w14:textId="77777777" w:rsidR="00F6729C" w:rsidRDefault="00F6729C" w:rsidP="00F6729C">
      <w:r>
        <w:t># Code for the second part of the figure</w:t>
      </w:r>
    </w:p>
    <w:p w14:paraId="1EE4C6B0" w14:textId="77777777" w:rsidR="00F6729C" w:rsidRDefault="00F6729C" w:rsidP="00F6729C">
      <w:proofErr w:type="spellStart"/>
      <w:r>
        <w:t>fig_b_minor</w:t>
      </w:r>
      <w:proofErr w:type="spellEnd"/>
      <w:r>
        <w:t xml:space="preserve"> &lt;- </w:t>
      </w:r>
      <w:proofErr w:type="spellStart"/>
      <w:r>
        <w:t>fig_b_data_part_two</w:t>
      </w:r>
      <w:proofErr w:type="spellEnd"/>
      <w:r>
        <w:t xml:space="preserve"> %&gt;%</w:t>
      </w:r>
    </w:p>
    <w:p w14:paraId="49A70649" w14:textId="77777777" w:rsidR="00F6729C" w:rsidRDefault="00F6729C" w:rsidP="00F6729C">
      <w:r>
        <w:t xml:space="preserve">  </w:t>
      </w:r>
      <w:proofErr w:type="spellStart"/>
      <w:r>
        <w:t>ggplot</w:t>
      </w:r>
      <w:proofErr w:type="spellEnd"/>
      <w:r>
        <w:t>() +</w:t>
      </w:r>
    </w:p>
    <w:p w14:paraId="27A8E8C6" w14:textId="77777777" w:rsidR="00F6729C" w:rsidRDefault="00F6729C" w:rsidP="00F6729C">
      <w:r>
        <w:t xml:space="preserve">  </w:t>
      </w:r>
    </w:p>
    <w:p w14:paraId="15F6CDFF" w14:textId="77777777" w:rsidR="00F6729C" w:rsidRDefault="00F6729C" w:rsidP="00F6729C">
      <w:r>
        <w:t xml:space="preserve">  # Plot values</w:t>
      </w:r>
    </w:p>
    <w:p w14:paraId="38496FDA" w14:textId="77777777" w:rsidR="00F6729C" w:rsidRDefault="00F6729C" w:rsidP="00F6729C">
      <w:r>
        <w:t xml:space="preserve">  </w:t>
      </w:r>
      <w:proofErr w:type="spellStart"/>
      <w:r>
        <w:t>geom_text</w:t>
      </w:r>
      <w:proofErr w:type="spellEnd"/>
      <w:r>
        <w:t>(</w:t>
      </w:r>
      <w:proofErr w:type="spellStart"/>
      <w:r>
        <w:t>aes</w:t>
      </w:r>
      <w:proofErr w:type="spellEnd"/>
      <w:r>
        <w:t>(x = 11.75, y = reorder(Area, abs(gap)), label = round(gap,2)), size = 3.25) +</w:t>
      </w:r>
    </w:p>
    <w:p w14:paraId="7454CB38" w14:textId="77777777" w:rsidR="00F6729C" w:rsidRDefault="00F6729C" w:rsidP="00F6729C">
      <w:r>
        <w:t xml:space="preserve">  </w:t>
      </w:r>
    </w:p>
    <w:p w14:paraId="7405190E" w14:textId="77777777" w:rsidR="00F6729C" w:rsidRDefault="00F6729C" w:rsidP="00F6729C">
      <w:r>
        <w:t xml:space="preserve">  # Label</w:t>
      </w:r>
    </w:p>
    <w:p w14:paraId="029F15B7" w14:textId="77777777" w:rsidR="00F6729C" w:rsidRDefault="00F6729C" w:rsidP="00F6729C">
      <w:r>
        <w:t xml:space="preserve">  </w:t>
      </w:r>
      <w:proofErr w:type="spellStart"/>
      <w:r>
        <w:t>geom_text</w:t>
      </w:r>
      <w:proofErr w:type="spellEnd"/>
      <w:r>
        <w:t>(</w:t>
      </w:r>
      <w:proofErr w:type="spellStart"/>
      <w:r>
        <w:t>aes</w:t>
      </w:r>
      <w:proofErr w:type="spellEnd"/>
      <w:r>
        <w:t>(x = 11.6, y = 22, label = 'Net'), size = 3.25) +</w:t>
      </w:r>
    </w:p>
    <w:p w14:paraId="2C10C90D" w14:textId="77777777" w:rsidR="00F6729C" w:rsidRDefault="00F6729C" w:rsidP="00F6729C">
      <w:r>
        <w:t xml:space="preserve">  </w:t>
      </w:r>
    </w:p>
    <w:p w14:paraId="1AFDBAB7" w14:textId="77777777" w:rsidR="00F6729C" w:rsidRDefault="00F6729C" w:rsidP="00F6729C">
      <w:r>
        <w:t xml:space="preserve">  # Remove theme, gives a blank canvas to work with</w:t>
      </w:r>
    </w:p>
    <w:p w14:paraId="12F0B16F" w14:textId="77777777" w:rsidR="00F6729C" w:rsidRDefault="00F6729C" w:rsidP="00F6729C">
      <w:r>
        <w:t xml:space="preserve">  </w:t>
      </w:r>
      <w:proofErr w:type="spellStart"/>
      <w:r>
        <w:t>theme_void</w:t>
      </w:r>
      <w:proofErr w:type="spellEnd"/>
      <w:r>
        <w:t>() +</w:t>
      </w:r>
    </w:p>
    <w:p w14:paraId="36D3B695" w14:textId="77777777" w:rsidR="00F6729C" w:rsidRDefault="00F6729C" w:rsidP="00F6729C">
      <w:r>
        <w:t xml:space="preserve">  theme(</w:t>
      </w:r>
    </w:p>
    <w:p w14:paraId="73104200" w14:textId="77777777" w:rsidR="00F6729C" w:rsidRDefault="00F6729C" w:rsidP="00F6729C">
      <w:r>
        <w:t xml:space="preserve">    </w:t>
      </w:r>
      <w:proofErr w:type="spellStart"/>
      <w:r>
        <w:t>plot.margin</w:t>
      </w:r>
      <w:proofErr w:type="spellEnd"/>
      <w:r>
        <w:t xml:space="preserve"> = margin(l=0, r=0, b=0, t=0), # otherwise it adds too much space</w:t>
      </w:r>
    </w:p>
    <w:p w14:paraId="51C0EBF7" w14:textId="77777777" w:rsidR="00F6729C" w:rsidRDefault="00F6729C" w:rsidP="00F6729C">
      <w:r>
        <w:t xml:space="preserve">    </w:t>
      </w:r>
      <w:proofErr w:type="spellStart"/>
      <w:r>
        <w:t>panel.background</w:t>
      </w:r>
      <w:proofErr w:type="spellEnd"/>
      <w:r>
        <w:t xml:space="preserve"> = </w:t>
      </w:r>
      <w:proofErr w:type="spellStart"/>
      <w:r>
        <w:t>element_rect</w:t>
      </w:r>
      <w:proofErr w:type="spellEnd"/>
      <w:r>
        <w:t xml:space="preserve">(fill="azure2", </w:t>
      </w:r>
      <w:proofErr w:type="spellStart"/>
      <w:r>
        <w:t>color</w:t>
      </w:r>
      <w:proofErr w:type="spellEnd"/>
      <w:r>
        <w:t>="azure2"), # Change background colour</w:t>
      </w:r>
    </w:p>
    <w:p w14:paraId="71294735" w14:textId="77777777" w:rsidR="00F6729C" w:rsidRDefault="00F6729C" w:rsidP="00F6729C">
      <w:r>
        <w:t xml:space="preserve">    </w:t>
      </w:r>
      <w:proofErr w:type="spellStart"/>
      <w:r>
        <w:t>legend.position</w:t>
      </w:r>
      <w:proofErr w:type="spellEnd"/>
      <w:r>
        <w:t xml:space="preserve"> = "none")+</w:t>
      </w:r>
    </w:p>
    <w:p w14:paraId="579DAC58" w14:textId="77777777" w:rsidR="00F6729C" w:rsidRDefault="00F6729C" w:rsidP="00F6729C">
      <w:r>
        <w:t xml:space="preserve">  </w:t>
      </w:r>
    </w:p>
    <w:p w14:paraId="56E9A1FB" w14:textId="77777777" w:rsidR="00F6729C" w:rsidRDefault="00F6729C" w:rsidP="00F6729C">
      <w:r>
        <w:t xml:space="preserve">  # Needs to be same size as part 1</w:t>
      </w:r>
    </w:p>
    <w:p w14:paraId="5BF7F73E" w14:textId="77777777" w:rsidR="00F6729C" w:rsidRDefault="00F6729C" w:rsidP="00F6729C">
      <w:r>
        <w:t xml:space="preserve">  </w:t>
      </w:r>
      <w:proofErr w:type="spellStart"/>
      <w:r>
        <w:t>coord_cartesian</w:t>
      </w:r>
      <w:proofErr w:type="spellEnd"/>
      <w:r>
        <w:t>(</w:t>
      </w:r>
      <w:proofErr w:type="spellStart"/>
      <w:r>
        <w:t>xlim</w:t>
      </w:r>
      <w:proofErr w:type="spellEnd"/>
      <w:r>
        <w:t xml:space="preserve"> = c(7.75,16), </w:t>
      </w:r>
      <w:proofErr w:type="spellStart"/>
      <w:r>
        <w:t>ylim</w:t>
      </w:r>
      <w:proofErr w:type="spellEnd"/>
      <w:r>
        <w:t xml:space="preserve">=c(1, 22)) </w:t>
      </w:r>
    </w:p>
    <w:p w14:paraId="52D4F64A" w14:textId="77777777" w:rsidR="00F6729C" w:rsidRDefault="00F6729C" w:rsidP="00F6729C"/>
    <w:p w14:paraId="4EF95CE2" w14:textId="77777777" w:rsidR="00F6729C" w:rsidRDefault="00F6729C" w:rsidP="00F6729C">
      <w:r>
        <w:t xml:space="preserve"># Combine plots using </w:t>
      </w:r>
      <w:proofErr w:type="spellStart"/>
      <w:r>
        <w:t>plotwise</w:t>
      </w:r>
      <w:proofErr w:type="spellEnd"/>
    </w:p>
    <w:p w14:paraId="4F6D2870" w14:textId="77777777" w:rsidR="00F6729C" w:rsidRDefault="00F6729C" w:rsidP="00F6729C">
      <w:proofErr w:type="spellStart"/>
      <w:r>
        <w:t>fig_b</w:t>
      </w:r>
      <w:proofErr w:type="spellEnd"/>
      <w:r>
        <w:t xml:space="preserve"> &lt;-  </w:t>
      </w:r>
      <w:proofErr w:type="spellStart"/>
      <w:r>
        <w:t>fig_b_main</w:t>
      </w:r>
      <w:proofErr w:type="spellEnd"/>
      <w:r>
        <w:t xml:space="preserve"> + </w:t>
      </w:r>
      <w:proofErr w:type="spellStart"/>
      <w:r>
        <w:t>fig_b_minor</w:t>
      </w:r>
      <w:proofErr w:type="spellEnd"/>
      <w:r>
        <w:t xml:space="preserve"> + </w:t>
      </w:r>
      <w:proofErr w:type="spellStart"/>
      <w:r>
        <w:t>plot_layout</w:t>
      </w:r>
      <w:proofErr w:type="spellEnd"/>
      <w:r>
        <w:t>(</w:t>
      </w:r>
    </w:p>
    <w:p w14:paraId="29B51E77" w14:textId="77777777" w:rsidR="00F6729C" w:rsidRDefault="00F6729C" w:rsidP="00F6729C">
      <w:r>
        <w:t xml:space="preserve">  design =</w:t>
      </w:r>
    </w:p>
    <w:p w14:paraId="245E838A" w14:textId="77777777" w:rsidR="00F6729C" w:rsidRDefault="00F6729C" w:rsidP="00F6729C">
      <w:r>
        <w:t xml:space="preserve">    # </w:t>
      </w:r>
    </w:p>
    <w:p w14:paraId="58E90379" w14:textId="77777777" w:rsidR="00F6729C" w:rsidRDefault="00F6729C" w:rsidP="00F6729C">
      <w:r>
        <w:t xml:space="preserve">    c(area(l = 0,  r = 101, t = 0, b = 1), # area for the main figure</w:t>
      </w:r>
    </w:p>
    <w:p w14:paraId="7E371797" w14:textId="77777777" w:rsidR="00F6729C" w:rsidRDefault="00F6729C" w:rsidP="00F6729C">
      <w:r>
        <w:t xml:space="preserve">    area(l = 92, r = 97, t = 0, b = 1)))  # area for the second figure</w:t>
      </w:r>
    </w:p>
    <w:p w14:paraId="2290E582" w14:textId="77777777" w:rsidR="00F6729C" w:rsidRDefault="00F6729C" w:rsidP="00F6729C">
      <w:r>
        <w:t xml:space="preserve">                                  </w:t>
      </w:r>
    </w:p>
    <w:p w14:paraId="2BC16433" w14:textId="77777777" w:rsidR="00F6729C" w:rsidRDefault="00F6729C" w:rsidP="00F6729C"/>
    <w:p w14:paraId="352DC64E" w14:textId="77777777" w:rsidR="00F6729C" w:rsidRDefault="00F6729C" w:rsidP="00F6729C">
      <w:r>
        <w:t># Plot second figure</w:t>
      </w:r>
    </w:p>
    <w:p w14:paraId="381D66A4" w14:textId="77777777" w:rsidR="00F6729C" w:rsidRDefault="00F6729C" w:rsidP="00F6729C">
      <w:proofErr w:type="spellStart"/>
      <w:r>
        <w:t>fig_b</w:t>
      </w:r>
      <w:proofErr w:type="spellEnd"/>
    </w:p>
    <w:p w14:paraId="5AF78648" w14:textId="77777777" w:rsidR="00F6729C" w:rsidRDefault="00F6729C" w:rsidP="00F6729C"/>
    <w:p w14:paraId="64E756CA" w14:textId="77777777" w:rsidR="00F6729C" w:rsidRDefault="00F6729C" w:rsidP="00F6729C"/>
    <w:p w14:paraId="19F96D09" w14:textId="77777777" w:rsidR="00F6729C" w:rsidRDefault="00F6729C" w:rsidP="00F6729C"/>
    <w:p w14:paraId="10D8AA18" w14:textId="77777777" w:rsidR="00F6729C" w:rsidRDefault="00F6729C" w:rsidP="00F6729C"/>
    <w:p w14:paraId="63021A8E" w14:textId="77777777" w:rsidR="00F6729C" w:rsidRDefault="00F6729C" w:rsidP="00F6729C">
      <w:r>
        <w:t xml:space="preserve">### Figure 3, survival </w:t>
      </w:r>
      <w:proofErr w:type="spellStart"/>
      <w:r>
        <w:t>reates</w:t>
      </w:r>
      <w:proofErr w:type="spellEnd"/>
      <w:r>
        <w:t xml:space="preserve"> heatmap</w:t>
      </w:r>
    </w:p>
    <w:p w14:paraId="62C1B07F" w14:textId="77777777" w:rsidR="00F6729C" w:rsidRDefault="00F6729C" w:rsidP="00F6729C">
      <w:r>
        <w:t xml:space="preserve">  </w:t>
      </w:r>
    </w:p>
    <w:p w14:paraId="3B9CDC17" w14:textId="77777777" w:rsidR="00F6729C" w:rsidRDefault="00F6729C" w:rsidP="00F6729C">
      <w:r>
        <w:t xml:space="preserve">## Create summary </w:t>
      </w:r>
      <w:proofErr w:type="spellStart"/>
      <w:r>
        <w:t>df</w:t>
      </w:r>
      <w:proofErr w:type="spellEnd"/>
      <w:r>
        <w:t xml:space="preserve"> for survival data</w:t>
      </w:r>
    </w:p>
    <w:p w14:paraId="0BB44409" w14:textId="77777777" w:rsidR="00F6729C" w:rsidRDefault="00F6729C" w:rsidP="00F6729C">
      <w:r>
        <w:t># Average survival % for each year by area</w:t>
      </w:r>
    </w:p>
    <w:p w14:paraId="1DA2D368" w14:textId="77777777" w:rsidR="00F6729C" w:rsidRDefault="00F6729C" w:rsidP="00F6729C">
      <w:r>
        <w:t xml:space="preserve">fig_3_data &lt;- </w:t>
      </w:r>
      <w:proofErr w:type="spellStart"/>
      <w:r>
        <w:t>survival_rate_summary</w:t>
      </w:r>
      <w:proofErr w:type="spellEnd"/>
      <w:r>
        <w:t xml:space="preserve"> %&gt;%</w:t>
      </w:r>
    </w:p>
    <w:p w14:paraId="0A94F0DC" w14:textId="77777777" w:rsidR="00F6729C" w:rsidRDefault="00F6729C" w:rsidP="00F6729C">
      <w:r>
        <w:t xml:space="preserve">  </w:t>
      </w:r>
      <w:proofErr w:type="spellStart"/>
      <w:r>
        <w:t>pivot_longer</w:t>
      </w:r>
      <w:proofErr w:type="spellEnd"/>
      <w:r>
        <w:t>(cols = 2:6,</w:t>
      </w:r>
    </w:p>
    <w:p w14:paraId="0EE8E49E" w14:textId="77777777" w:rsidR="00F6729C" w:rsidRDefault="00F6729C" w:rsidP="00F6729C">
      <w:r>
        <w:t xml:space="preserve">                </w:t>
      </w:r>
      <w:proofErr w:type="spellStart"/>
      <w:r>
        <w:t>names_to</w:t>
      </w:r>
      <w:proofErr w:type="spellEnd"/>
      <w:r>
        <w:t xml:space="preserve"> = 'Year',</w:t>
      </w:r>
    </w:p>
    <w:p w14:paraId="179739D2" w14:textId="77777777" w:rsidR="00F6729C" w:rsidRDefault="00F6729C" w:rsidP="00F6729C">
      <w:r>
        <w:t xml:space="preserve">                </w:t>
      </w:r>
      <w:proofErr w:type="spellStart"/>
      <w:r>
        <w:t>values_to</w:t>
      </w:r>
      <w:proofErr w:type="spellEnd"/>
      <w:r>
        <w:t xml:space="preserve"> = '</w:t>
      </w:r>
      <w:proofErr w:type="spellStart"/>
      <w:r>
        <w:t>Survival_pct</w:t>
      </w:r>
      <w:proofErr w:type="spellEnd"/>
      <w:r>
        <w:t>') %&gt;%</w:t>
      </w:r>
    </w:p>
    <w:p w14:paraId="1F91FE83" w14:textId="77777777" w:rsidR="00F6729C" w:rsidRDefault="00F6729C" w:rsidP="00F6729C">
      <w:r>
        <w:t xml:space="preserve">  arrange(Year)</w:t>
      </w:r>
    </w:p>
    <w:p w14:paraId="3EDDBD88" w14:textId="77777777" w:rsidR="00F6729C" w:rsidRDefault="00F6729C" w:rsidP="00F6729C"/>
    <w:p w14:paraId="5BBCF15B" w14:textId="77777777" w:rsidR="00F6729C" w:rsidRDefault="00F6729C" w:rsidP="00F6729C">
      <w:r>
        <w:t>fig_3_data %&gt;%</w:t>
      </w:r>
    </w:p>
    <w:p w14:paraId="7A841FEC" w14:textId="77777777" w:rsidR="00F6729C" w:rsidRDefault="00F6729C" w:rsidP="00F6729C">
      <w:r>
        <w:t xml:space="preserve">  # add column containing area final </w:t>
      </w:r>
      <w:proofErr w:type="spellStart"/>
      <w:r>
        <w:t>surival</w:t>
      </w:r>
      <w:proofErr w:type="spellEnd"/>
      <w:r>
        <w:t xml:space="preserve"> rate, in order to rank them</w:t>
      </w:r>
    </w:p>
    <w:p w14:paraId="39C9A835" w14:textId="77777777" w:rsidR="00F6729C" w:rsidRDefault="00F6729C" w:rsidP="00F6729C">
      <w:r>
        <w:t xml:space="preserve">  </w:t>
      </w:r>
      <w:proofErr w:type="spellStart"/>
      <w:r>
        <w:t>group_by</w:t>
      </w:r>
      <w:proofErr w:type="spellEnd"/>
      <w:r>
        <w:t>(Area) %&gt;%</w:t>
      </w:r>
    </w:p>
    <w:p w14:paraId="0846BC52" w14:textId="77777777" w:rsidR="00F6729C" w:rsidRDefault="00F6729C" w:rsidP="00F6729C">
      <w:r>
        <w:t xml:space="preserve">  mutate(</w:t>
      </w:r>
      <w:proofErr w:type="spellStart"/>
      <w:r>
        <w:t>final_survival</w:t>
      </w:r>
      <w:proofErr w:type="spellEnd"/>
      <w:r>
        <w:t xml:space="preserve"> = min(</w:t>
      </w:r>
      <w:proofErr w:type="spellStart"/>
      <w:r>
        <w:t>Survival_pct</w:t>
      </w:r>
      <w:proofErr w:type="spellEnd"/>
      <w:r>
        <w:t xml:space="preserve">)) %&gt;% </w:t>
      </w:r>
    </w:p>
    <w:p w14:paraId="1CB338B5" w14:textId="77777777" w:rsidR="00F6729C" w:rsidRDefault="00F6729C" w:rsidP="00F6729C">
      <w:r>
        <w:t xml:space="preserve">  ungroup() %&gt;%</w:t>
      </w:r>
    </w:p>
    <w:p w14:paraId="229343F5" w14:textId="77777777" w:rsidR="00F6729C" w:rsidRDefault="00F6729C" w:rsidP="00F6729C">
      <w:r>
        <w:t xml:space="preserve">  </w:t>
      </w:r>
    </w:p>
    <w:p w14:paraId="06A2DD6F" w14:textId="77777777" w:rsidR="00F6729C" w:rsidRDefault="00F6729C" w:rsidP="00F6729C">
      <w:r>
        <w:t xml:space="preserve">  </w:t>
      </w:r>
      <w:proofErr w:type="spellStart"/>
      <w:r>
        <w:t>ggplot</w:t>
      </w:r>
      <w:proofErr w:type="spellEnd"/>
      <w:r>
        <w:t>() +</w:t>
      </w:r>
    </w:p>
    <w:p w14:paraId="31158D1E" w14:textId="77777777" w:rsidR="00F6729C" w:rsidRDefault="00F6729C" w:rsidP="00F6729C">
      <w:r>
        <w:t xml:space="preserve">  </w:t>
      </w:r>
    </w:p>
    <w:p w14:paraId="22D38EAB" w14:textId="77777777" w:rsidR="00F6729C" w:rsidRDefault="00F6729C" w:rsidP="00F6729C">
      <w:r>
        <w:t xml:space="preserve">  # </w:t>
      </w:r>
      <w:proofErr w:type="spellStart"/>
      <w:r>
        <w:t>Geom_tile</w:t>
      </w:r>
      <w:proofErr w:type="spellEnd"/>
      <w:r>
        <w:t xml:space="preserve"> creates the heatmap </w:t>
      </w:r>
    </w:p>
    <w:p w14:paraId="2914F6A3" w14:textId="77777777" w:rsidR="00F6729C" w:rsidRDefault="00F6729C" w:rsidP="00F6729C">
      <w:r>
        <w:t xml:space="preserve">  </w:t>
      </w:r>
      <w:proofErr w:type="spellStart"/>
      <w:r>
        <w:t>geom_tile</w:t>
      </w:r>
      <w:proofErr w:type="spellEnd"/>
      <w:r>
        <w:t>(</w:t>
      </w:r>
    </w:p>
    <w:p w14:paraId="24468DC1" w14:textId="77777777" w:rsidR="00F6729C" w:rsidRDefault="00F6729C" w:rsidP="00F6729C">
      <w:r>
        <w:t xml:space="preserve">    </w:t>
      </w:r>
      <w:proofErr w:type="spellStart"/>
      <w:r>
        <w:t>aes</w:t>
      </w:r>
      <w:proofErr w:type="spellEnd"/>
      <w:r>
        <w:t>(</w:t>
      </w:r>
    </w:p>
    <w:p w14:paraId="41B8E3FA" w14:textId="77777777" w:rsidR="00F6729C" w:rsidRDefault="00F6729C" w:rsidP="00F6729C">
      <w:r>
        <w:t xml:space="preserve">      x = Year, </w:t>
      </w:r>
    </w:p>
    <w:p w14:paraId="6D0ED6DE" w14:textId="77777777" w:rsidR="00F6729C" w:rsidRDefault="00F6729C" w:rsidP="00F6729C">
      <w:r>
        <w:t xml:space="preserve">      y = reorder(Area, -</w:t>
      </w:r>
      <w:proofErr w:type="spellStart"/>
      <w:r>
        <w:t>final_survival</w:t>
      </w:r>
      <w:proofErr w:type="spellEnd"/>
      <w:r>
        <w:t>), # order by final survival rate</w:t>
      </w:r>
    </w:p>
    <w:p w14:paraId="6D55F5D0" w14:textId="77777777" w:rsidR="00F6729C" w:rsidRDefault="00F6729C" w:rsidP="00F6729C">
      <w:r>
        <w:t xml:space="preserve">      fill = </w:t>
      </w:r>
      <w:proofErr w:type="spellStart"/>
      <w:r>
        <w:t>Survival_pct</w:t>
      </w:r>
      <w:proofErr w:type="spellEnd"/>
      <w:r>
        <w:t>)) + # colour inside aesthetics so set by survival %</w:t>
      </w:r>
    </w:p>
    <w:p w14:paraId="15C40D73" w14:textId="77777777" w:rsidR="00F6729C" w:rsidRDefault="00F6729C" w:rsidP="00F6729C">
      <w:r>
        <w:t xml:space="preserve">  </w:t>
      </w:r>
    </w:p>
    <w:p w14:paraId="1D44A303" w14:textId="77777777" w:rsidR="00F6729C" w:rsidRDefault="00F6729C" w:rsidP="00F6729C">
      <w:r>
        <w:t xml:space="preserve">  # Add text showing final survival rates</w:t>
      </w:r>
    </w:p>
    <w:p w14:paraId="6D2E6056" w14:textId="77777777" w:rsidR="00F6729C" w:rsidRDefault="00F6729C" w:rsidP="00F6729C">
      <w:r>
        <w:t xml:space="preserve">  </w:t>
      </w:r>
      <w:proofErr w:type="spellStart"/>
      <w:r>
        <w:t>geom_text</w:t>
      </w:r>
      <w:proofErr w:type="spellEnd"/>
      <w:r>
        <w:t>(</w:t>
      </w:r>
    </w:p>
    <w:p w14:paraId="2732B090" w14:textId="77777777" w:rsidR="00F6729C" w:rsidRDefault="00F6729C" w:rsidP="00F6729C">
      <w:r>
        <w:lastRenderedPageBreak/>
        <w:t xml:space="preserve">    data = . %&gt;% filter(Year == '5'),</w:t>
      </w:r>
    </w:p>
    <w:p w14:paraId="5EAC5EC0" w14:textId="77777777" w:rsidR="00F6729C" w:rsidRDefault="00F6729C" w:rsidP="00F6729C">
      <w:r>
        <w:t xml:space="preserve">    </w:t>
      </w:r>
      <w:proofErr w:type="spellStart"/>
      <w:r>
        <w:t>aes</w:t>
      </w:r>
      <w:proofErr w:type="spellEnd"/>
      <w:r>
        <w:t>(</w:t>
      </w:r>
    </w:p>
    <w:p w14:paraId="15BBCECF" w14:textId="77777777" w:rsidR="00F6729C" w:rsidRDefault="00F6729C" w:rsidP="00F6729C">
      <w:r>
        <w:t xml:space="preserve">    x = 6,</w:t>
      </w:r>
    </w:p>
    <w:p w14:paraId="60F9939E" w14:textId="77777777" w:rsidR="00F6729C" w:rsidRDefault="00F6729C" w:rsidP="00F6729C">
      <w:r>
        <w:t xml:space="preserve">    y = reorder(Area, -</w:t>
      </w:r>
      <w:proofErr w:type="spellStart"/>
      <w:r>
        <w:t>final_survival</w:t>
      </w:r>
      <w:proofErr w:type="spellEnd"/>
      <w:r>
        <w:t>), # order text same way as areas</w:t>
      </w:r>
    </w:p>
    <w:p w14:paraId="61A10BFB" w14:textId="77777777" w:rsidR="00F6729C" w:rsidRDefault="00F6729C" w:rsidP="00F6729C">
      <w:r>
        <w:t xml:space="preserve">    label = paste0(round(</w:t>
      </w:r>
      <w:proofErr w:type="spellStart"/>
      <w:r>
        <w:t>Survival_pct</w:t>
      </w:r>
      <w:proofErr w:type="spellEnd"/>
      <w:r>
        <w:t xml:space="preserve">), '%')), # paste adds % </w:t>
      </w:r>
    </w:p>
    <w:p w14:paraId="7A55987D" w14:textId="77777777" w:rsidR="00F6729C" w:rsidRDefault="00F6729C" w:rsidP="00F6729C">
      <w:r>
        <w:t xml:space="preserve">    size = 3,</w:t>
      </w:r>
    </w:p>
    <w:p w14:paraId="40C7DA5D" w14:textId="77777777" w:rsidR="00F6729C" w:rsidRDefault="00F6729C" w:rsidP="00F6729C">
      <w:r>
        <w:t xml:space="preserve">    </w:t>
      </w:r>
      <w:proofErr w:type="spellStart"/>
      <w:r>
        <w:t>hjust</w:t>
      </w:r>
      <w:proofErr w:type="spellEnd"/>
      <w:r>
        <w:t xml:space="preserve"> = 0.2)+</w:t>
      </w:r>
    </w:p>
    <w:p w14:paraId="4E10EB70" w14:textId="77777777" w:rsidR="00F6729C" w:rsidRDefault="00F6729C" w:rsidP="00F6729C">
      <w:r>
        <w:t xml:space="preserve">  </w:t>
      </w:r>
    </w:p>
    <w:p w14:paraId="7A2516BA" w14:textId="77777777" w:rsidR="00F6729C" w:rsidRDefault="00F6729C" w:rsidP="00F6729C">
      <w:r>
        <w:t xml:space="preserve">  # Choose colour scale</w:t>
      </w:r>
    </w:p>
    <w:p w14:paraId="7BE5E51D" w14:textId="77777777" w:rsidR="00F6729C" w:rsidRDefault="00F6729C" w:rsidP="00F6729C">
      <w:r>
        <w:t xml:space="preserve">  </w:t>
      </w:r>
      <w:proofErr w:type="spellStart"/>
      <w:r>
        <w:t>scale_fill_viridis</w:t>
      </w:r>
      <w:proofErr w:type="spellEnd"/>
      <w:r>
        <w:t>(discrete = FALSE) +</w:t>
      </w:r>
    </w:p>
    <w:p w14:paraId="3D937A01" w14:textId="77777777" w:rsidR="00F6729C" w:rsidRDefault="00F6729C" w:rsidP="00F6729C">
      <w:r>
        <w:t xml:space="preserve">  </w:t>
      </w:r>
    </w:p>
    <w:p w14:paraId="5DBC4490" w14:textId="77777777" w:rsidR="00F6729C" w:rsidRDefault="00F6729C" w:rsidP="00F6729C">
      <w:r>
        <w:t xml:space="preserve">  </w:t>
      </w:r>
      <w:proofErr w:type="spellStart"/>
      <w:r>
        <w:t>theme_classic</w:t>
      </w:r>
      <w:proofErr w:type="spellEnd"/>
      <w:r>
        <w:t>() +</w:t>
      </w:r>
    </w:p>
    <w:p w14:paraId="1A9F3E1A" w14:textId="77777777" w:rsidR="00F6729C" w:rsidRDefault="00F6729C" w:rsidP="00F6729C">
      <w:r>
        <w:t xml:space="preserve">  </w:t>
      </w:r>
    </w:p>
    <w:p w14:paraId="6A1E3399" w14:textId="77777777" w:rsidR="00F6729C" w:rsidRDefault="00F6729C" w:rsidP="00F6729C">
      <w:r>
        <w:t xml:space="preserve">  #Adjust position of title</w:t>
      </w:r>
    </w:p>
    <w:p w14:paraId="23AE71B7" w14:textId="77777777" w:rsidR="00F6729C" w:rsidRDefault="00F6729C" w:rsidP="00F6729C">
      <w:r>
        <w:t xml:space="preserve">  theme(</w:t>
      </w:r>
    </w:p>
    <w:p w14:paraId="764D39FE" w14:textId="77777777" w:rsidR="00F6729C" w:rsidRDefault="00F6729C" w:rsidP="00F6729C">
      <w:r>
        <w:t xml:space="preserve">    </w:t>
      </w:r>
      <w:proofErr w:type="spellStart"/>
      <w:r>
        <w:t>plot.title</w:t>
      </w:r>
      <w:proofErr w:type="spellEnd"/>
      <w:r>
        <w:t xml:space="preserve">  = </w:t>
      </w:r>
      <w:proofErr w:type="spellStart"/>
      <w:r>
        <w:t>element_text</w:t>
      </w:r>
      <w:proofErr w:type="spellEnd"/>
      <w:r>
        <w:t>(</w:t>
      </w:r>
      <w:proofErr w:type="spellStart"/>
      <w:r>
        <w:t>hjust</w:t>
      </w:r>
      <w:proofErr w:type="spellEnd"/>
      <w:r>
        <w:t xml:space="preserve"> = 0.5, size = 12)) +</w:t>
      </w:r>
    </w:p>
    <w:p w14:paraId="0BB6AE2D" w14:textId="77777777" w:rsidR="00F6729C" w:rsidRDefault="00F6729C" w:rsidP="00F6729C">
      <w:r>
        <w:t xml:space="preserve">  </w:t>
      </w:r>
    </w:p>
    <w:p w14:paraId="7A44B336" w14:textId="77777777" w:rsidR="00F6729C" w:rsidRDefault="00F6729C" w:rsidP="00F6729C">
      <w:r>
        <w:t xml:space="preserve">  labs(</w:t>
      </w:r>
    </w:p>
    <w:p w14:paraId="389C07AB" w14:textId="77777777" w:rsidR="00F6729C" w:rsidRDefault="00F6729C" w:rsidP="00F6729C">
      <w:r>
        <w:t xml:space="preserve">    title = 'Figure C: Doncaster has the Lowest 5 Year\</w:t>
      </w:r>
      <w:proofErr w:type="spellStart"/>
      <w:r>
        <w:t>nSurvival</w:t>
      </w:r>
      <w:proofErr w:type="spellEnd"/>
      <w:r>
        <w:t xml:space="preserve"> Rate for New Businesses',</w:t>
      </w:r>
    </w:p>
    <w:p w14:paraId="54DEF812" w14:textId="77777777" w:rsidR="00F6729C" w:rsidRDefault="00F6729C" w:rsidP="00F6729C">
      <w:r>
        <w:t xml:space="preserve">    y = 'Area',</w:t>
      </w:r>
    </w:p>
    <w:p w14:paraId="08DFB949" w14:textId="77777777" w:rsidR="00F6729C" w:rsidRDefault="00F6729C" w:rsidP="00F6729C">
      <w:r>
        <w:t xml:space="preserve">    fill = 'Survival %') +</w:t>
      </w:r>
    </w:p>
    <w:p w14:paraId="09D3EAD5" w14:textId="77777777" w:rsidR="00F6729C" w:rsidRDefault="00F6729C" w:rsidP="00F6729C">
      <w:r>
        <w:t xml:space="preserve">  </w:t>
      </w:r>
    </w:p>
    <w:p w14:paraId="21E4A188" w14:textId="77777777" w:rsidR="00F6729C" w:rsidRDefault="00F6729C" w:rsidP="00F6729C">
      <w:r>
        <w:t xml:space="preserve">  </w:t>
      </w:r>
      <w:proofErr w:type="spellStart"/>
      <w:r>
        <w:t>coord_fixed</w:t>
      </w:r>
      <w:proofErr w:type="spellEnd"/>
      <w:r>
        <w:t>(</w:t>
      </w:r>
      <w:proofErr w:type="spellStart"/>
      <w:r>
        <w:t>xlim</w:t>
      </w:r>
      <w:proofErr w:type="spellEnd"/>
      <w:r>
        <w:t xml:space="preserve"> = c(0,6.5))</w:t>
      </w:r>
    </w:p>
    <w:p w14:paraId="5B15A211" w14:textId="77777777" w:rsidR="00F6729C" w:rsidRDefault="00F6729C" w:rsidP="00F6729C"/>
    <w:p w14:paraId="67F740D6" w14:textId="77777777" w:rsidR="00F6729C" w:rsidRDefault="00F6729C" w:rsidP="00F6729C"/>
    <w:p w14:paraId="137F49B5" w14:textId="77777777" w:rsidR="00F6729C" w:rsidRDefault="00F6729C" w:rsidP="00F6729C">
      <w:r>
        <w:t xml:space="preserve">### Figure 4: stacked bar chart comparing births and five year survival </w:t>
      </w:r>
    </w:p>
    <w:p w14:paraId="153B50D1" w14:textId="77777777" w:rsidR="00F6729C" w:rsidRDefault="00F6729C" w:rsidP="00F6729C">
      <w:r>
        <w:t xml:space="preserve">fig_4_data &lt;- </w:t>
      </w:r>
      <w:proofErr w:type="spellStart"/>
      <w:r>
        <w:t>area_summary</w:t>
      </w:r>
      <w:proofErr w:type="spellEnd"/>
      <w:r>
        <w:t xml:space="preserve"> %&gt;%</w:t>
      </w:r>
    </w:p>
    <w:p w14:paraId="1F980DE9" w14:textId="77777777" w:rsidR="00F6729C" w:rsidRDefault="00F6729C" w:rsidP="00F6729C">
      <w:r>
        <w:t xml:space="preserve">  select(Area, </w:t>
      </w:r>
      <w:proofErr w:type="spellStart"/>
      <w:r>
        <w:t>avg_births_pct</w:t>
      </w:r>
      <w:proofErr w:type="spellEnd"/>
      <w:r>
        <w:t>) %&gt;%</w:t>
      </w:r>
    </w:p>
    <w:p w14:paraId="275A6F06" w14:textId="77777777" w:rsidR="00F6729C" w:rsidRDefault="00F6729C" w:rsidP="00F6729C">
      <w:r>
        <w:t xml:space="preserve">  mutate(</w:t>
      </w:r>
    </w:p>
    <w:p w14:paraId="536208AE" w14:textId="77777777" w:rsidR="00F6729C" w:rsidRDefault="00F6729C" w:rsidP="00F6729C">
      <w:r>
        <w:t xml:space="preserve">    # Calculate how many survive 5 years</w:t>
      </w:r>
    </w:p>
    <w:p w14:paraId="72F3CA55" w14:textId="77777777" w:rsidR="00F6729C" w:rsidRDefault="00F6729C" w:rsidP="00F6729C">
      <w:r>
        <w:t xml:space="preserve">    </w:t>
      </w:r>
      <w:proofErr w:type="spellStart"/>
      <w:r>
        <w:t>survive_five_years</w:t>
      </w:r>
      <w:proofErr w:type="spellEnd"/>
      <w:r>
        <w:t xml:space="preserve"> = </w:t>
      </w:r>
      <w:proofErr w:type="spellStart"/>
      <w:r>
        <w:t>avg_births_pct</w:t>
      </w:r>
      <w:proofErr w:type="spellEnd"/>
      <w:r>
        <w:t xml:space="preserve"> * (survival_rate_summary$'5'/100),</w:t>
      </w:r>
    </w:p>
    <w:p w14:paraId="0DA617E4" w14:textId="77777777" w:rsidR="00F6729C" w:rsidRDefault="00F6729C" w:rsidP="00F6729C">
      <w:r>
        <w:lastRenderedPageBreak/>
        <w:t xml:space="preserve">    # Set value to colour bar outlines</w:t>
      </w:r>
    </w:p>
    <w:p w14:paraId="37EF46CB" w14:textId="77777777" w:rsidR="00F6729C" w:rsidRDefault="00F6729C" w:rsidP="00F6729C">
      <w:r>
        <w:t xml:space="preserve">    </w:t>
      </w:r>
      <w:proofErr w:type="spellStart"/>
      <w:r>
        <w:t>colour_value</w:t>
      </w:r>
      <w:proofErr w:type="spellEnd"/>
      <w:r>
        <w:t xml:space="preserve"> = </w:t>
      </w:r>
      <w:proofErr w:type="spellStart"/>
      <w:r>
        <w:t>if_else</w:t>
      </w:r>
      <w:proofErr w:type="spellEnd"/>
      <w:r>
        <w:t xml:space="preserve">(Area == "Doncaster", 'Doncaster', 'Other areas')) </w:t>
      </w:r>
    </w:p>
    <w:p w14:paraId="717B9FBA" w14:textId="77777777" w:rsidR="00F6729C" w:rsidRDefault="00F6729C" w:rsidP="00F6729C"/>
    <w:p w14:paraId="2EAB9570" w14:textId="77777777" w:rsidR="00F6729C" w:rsidRDefault="00F6729C" w:rsidP="00F6729C">
      <w:r>
        <w:t>fig_4_data %&gt;%</w:t>
      </w:r>
    </w:p>
    <w:p w14:paraId="0790AEB3" w14:textId="77777777" w:rsidR="00F6729C" w:rsidRDefault="00F6729C" w:rsidP="00F6729C">
      <w:r>
        <w:t xml:space="preserve">  </w:t>
      </w:r>
      <w:proofErr w:type="spellStart"/>
      <w:r>
        <w:t>ggplot</w:t>
      </w:r>
      <w:proofErr w:type="spellEnd"/>
      <w:r>
        <w:t>() +</w:t>
      </w:r>
    </w:p>
    <w:p w14:paraId="548AC7AB" w14:textId="77777777" w:rsidR="00F6729C" w:rsidRDefault="00F6729C" w:rsidP="00F6729C">
      <w:r>
        <w:t xml:space="preserve">  </w:t>
      </w:r>
    </w:p>
    <w:p w14:paraId="6B1ABF43" w14:textId="77777777" w:rsidR="00F6729C" w:rsidRDefault="00F6729C" w:rsidP="00F6729C">
      <w:r>
        <w:t xml:space="preserve">  # Add bars for businesses that survived</w:t>
      </w:r>
    </w:p>
    <w:p w14:paraId="7C286CDD" w14:textId="77777777" w:rsidR="00F6729C" w:rsidRDefault="00F6729C" w:rsidP="00F6729C">
      <w:r>
        <w:t xml:space="preserve">  </w:t>
      </w:r>
      <w:proofErr w:type="spellStart"/>
      <w:r>
        <w:t>geom_bar</w:t>
      </w:r>
      <w:proofErr w:type="spellEnd"/>
      <w:r>
        <w:t>(</w:t>
      </w:r>
    </w:p>
    <w:p w14:paraId="35E5607C" w14:textId="77777777" w:rsidR="00F6729C" w:rsidRDefault="00F6729C" w:rsidP="00F6729C">
      <w:r>
        <w:t xml:space="preserve">    </w:t>
      </w:r>
      <w:proofErr w:type="spellStart"/>
      <w:r>
        <w:t>aes</w:t>
      </w:r>
      <w:proofErr w:type="spellEnd"/>
      <w:r>
        <w:t>(</w:t>
      </w:r>
    </w:p>
    <w:p w14:paraId="3BB334D0" w14:textId="77777777" w:rsidR="00F6729C" w:rsidRDefault="00F6729C" w:rsidP="00F6729C">
      <w:r>
        <w:t xml:space="preserve">      x = </w:t>
      </w:r>
      <w:proofErr w:type="spellStart"/>
      <w:r>
        <w:t>survive_five_years</w:t>
      </w:r>
      <w:proofErr w:type="spellEnd"/>
      <w:r>
        <w:t>,</w:t>
      </w:r>
    </w:p>
    <w:p w14:paraId="64FDD924" w14:textId="77777777" w:rsidR="00F6729C" w:rsidRDefault="00F6729C" w:rsidP="00F6729C">
      <w:r>
        <w:t xml:space="preserve">      y = reorder(Area, </w:t>
      </w:r>
      <w:proofErr w:type="spellStart"/>
      <w:r>
        <w:t>survive_five_years</w:t>
      </w:r>
      <w:proofErr w:type="spellEnd"/>
      <w:r>
        <w:t>)),</w:t>
      </w:r>
    </w:p>
    <w:p w14:paraId="79802226" w14:textId="77777777" w:rsidR="00F6729C" w:rsidRDefault="00F6729C" w:rsidP="00F6729C">
      <w:r>
        <w:t xml:space="preserve">    stat = 'identity', </w:t>
      </w:r>
    </w:p>
    <w:p w14:paraId="43AB1779" w14:textId="77777777" w:rsidR="00F6729C" w:rsidRDefault="00F6729C" w:rsidP="00F6729C">
      <w:r>
        <w:t xml:space="preserve">    fill = '</w:t>
      </w:r>
      <w:proofErr w:type="spellStart"/>
      <w:r>
        <w:t>deepskyblue</w:t>
      </w:r>
      <w:proofErr w:type="spellEnd"/>
      <w:r>
        <w:t>') +</w:t>
      </w:r>
    </w:p>
    <w:p w14:paraId="15B0469D" w14:textId="77777777" w:rsidR="00F6729C" w:rsidRDefault="00F6729C" w:rsidP="00F6729C">
      <w:r>
        <w:t xml:space="preserve">  </w:t>
      </w:r>
    </w:p>
    <w:p w14:paraId="2691BDB8" w14:textId="77777777" w:rsidR="00F6729C" w:rsidRDefault="00F6729C" w:rsidP="00F6729C">
      <w:r>
        <w:t xml:space="preserve">  # Add bars for businesses that died</w:t>
      </w:r>
    </w:p>
    <w:p w14:paraId="4027F6AA" w14:textId="77777777" w:rsidR="00F6729C" w:rsidRDefault="00F6729C" w:rsidP="00F6729C">
      <w:r>
        <w:t xml:space="preserve">  </w:t>
      </w:r>
      <w:proofErr w:type="spellStart"/>
      <w:r>
        <w:t>geom_bar</w:t>
      </w:r>
      <w:proofErr w:type="spellEnd"/>
      <w:r>
        <w:t>(</w:t>
      </w:r>
    </w:p>
    <w:p w14:paraId="582EA1C9" w14:textId="77777777" w:rsidR="00F6729C" w:rsidRDefault="00F6729C" w:rsidP="00F6729C">
      <w:r>
        <w:t xml:space="preserve">    </w:t>
      </w:r>
      <w:proofErr w:type="spellStart"/>
      <w:r>
        <w:t>aes</w:t>
      </w:r>
      <w:proofErr w:type="spellEnd"/>
      <w:r>
        <w:t>(</w:t>
      </w:r>
    </w:p>
    <w:p w14:paraId="1001878B" w14:textId="77777777" w:rsidR="00F6729C" w:rsidRDefault="00F6729C" w:rsidP="00F6729C">
      <w:r>
        <w:t xml:space="preserve">      x = </w:t>
      </w:r>
      <w:proofErr w:type="spellStart"/>
      <w:r>
        <w:t>avg_births_pct</w:t>
      </w:r>
      <w:proofErr w:type="spellEnd"/>
      <w:r>
        <w:t xml:space="preserve">, </w:t>
      </w:r>
    </w:p>
    <w:p w14:paraId="25B9AC13" w14:textId="77777777" w:rsidR="00F6729C" w:rsidRDefault="00F6729C" w:rsidP="00F6729C">
      <w:r>
        <w:t xml:space="preserve">      y = reorder(Area, </w:t>
      </w:r>
      <w:proofErr w:type="spellStart"/>
      <w:r>
        <w:t>survive_five_years</w:t>
      </w:r>
      <w:proofErr w:type="spellEnd"/>
      <w:r>
        <w:t>),</w:t>
      </w:r>
    </w:p>
    <w:p w14:paraId="5F0B20CE" w14:textId="77777777" w:rsidR="00F6729C" w:rsidRDefault="00F6729C" w:rsidP="00F6729C">
      <w:r>
        <w:t xml:space="preserve">      # outline of bars based on </w:t>
      </w:r>
      <w:proofErr w:type="spellStart"/>
      <w:r>
        <w:t>colour_value</w:t>
      </w:r>
      <w:proofErr w:type="spellEnd"/>
      <w:r>
        <w:t xml:space="preserve"> (highlights Doncaster)</w:t>
      </w:r>
    </w:p>
    <w:p w14:paraId="48F658C0" w14:textId="77777777" w:rsidR="00F6729C" w:rsidRDefault="00F6729C" w:rsidP="00F6729C">
      <w:r>
        <w:t xml:space="preserve">      </w:t>
      </w:r>
      <w:proofErr w:type="spellStart"/>
      <w:r>
        <w:t>color</w:t>
      </w:r>
      <w:proofErr w:type="spellEnd"/>
      <w:r>
        <w:t xml:space="preserve"> = </w:t>
      </w:r>
      <w:proofErr w:type="spellStart"/>
      <w:r>
        <w:t>colour_value</w:t>
      </w:r>
      <w:proofErr w:type="spellEnd"/>
      <w:r>
        <w:t xml:space="preserve">), </w:t>
      </w:r>
    </w:p>
    <w:p w14:paraId="2DB79664" w14:textId="77777777" w:rsidR="00F6729C" w:rsidRDefault="00F6729C" w:rsidP="00F6729C">
      <w:r>
        <w:t xml:space="preserve">    stat = 'identity', </w:t>
      </w:r>
    </w:p>
    <w:p w14:paraId="77114F98" w14:textId="77777777" w:rsidR="00F6729C" w:rsidRDefault="00F6729C" w:rsidP="00F6729C">
      <w:r>
        <w:t xml:space="preserve">    alpha = 0.5, # lower alpha means bars for surviving businesses are overlayed</w:t>
      </w:r>
    </w:p>
    <w:p w14:paraId="6E276F2E" w14:textId="77777777" w:rsidR="00F6729C" w:rsidRDefault="00F6729C" w:rsidP="00F6729C">
      <w:r>
        <w:t xml:space="preserve">    fill = 'gray60') +</w:t>
      </w:r>
    </w:p>
    <w:p w14:paraId="79E12660" w14:textId="77777777" w:rsidR="00F6729C" w:rsidRDefault="00F6729C" w:rsidP="00F6729C">
      <w:r>
        <w:t xml:space="preserve">  </w:t>
      </w:r>
    </w:p>
    <w:p w14:paraId="4D8A3C04" w14:textId="77777777" w:rsidR="00F6729C" w:rsidRDefault="00F6729C" w:rsidP="00F6729C">
      <w:r>
        <w:t xml:space="preserve">  # Add values for businesses that survived</w:t>
      </w:r>
    </w:p>
    <w:p w14:paraId="4B2D4B21" w14:textId="77777777" w:rsidR="00F6729C" w:rsidRDefault="00F6729C" w:rsidP="00F6729C">
      <w:r>
        <w:t xml:space="preserve">  </w:t>
      </w:r>
      <w:proofErr w:type="spellStart"/>
      <w:r>
        <w:t>geom_text</w:t>
      </w:r>
      <w:proofErr w:type="spellEnd"/>
      <w:r>
        <w:t>(</w:t>
      </w:r>
      <w:proofErr w:type="spellStart"/>
      <w:r>
        <w:t>aes</w:t>
      </w:r>
      <w:proofErr w:type="spellEnd"/>
      <w:r>
        <w:t>(</w:t>
      </w:r>
    </w:p>
    <w:p w14:paraId="23A81D7D" w14:textId="77777777" w:rsidR="00F6729C" w:rsidRDefault="00F6729C" w:rsidP="00F6729C">
      <w:r>
        <w:t xml:space="preserve">      x = </w:t>
      </w:r>
      <w:proofErr w:type="spellStart"/>
      <w:r>
        <w:t>survive_five_years</w:t>
      </w:r>
      <w:proofErr w:type="spellEnd"/>
      <w:r>
        <w:t>,</w:t>
      </w:r>
    </w:p>
    <w:p w14:paraId="037FF87D" w14:textId="77777777" w:rsidR="00F6729C" w:rsidRDefault="00F6729C" w:rsidP="00F6729C">
      <w:r>
        <w:t xml:space="preserve">      y = reorder(Area, </w:t>
      </w:r>
      <w:proofErr w:type="spellStart"/>
      <w:r>
        <w:t>survive_five_years</w:t>
      </w:r>
      <w:proofErr w:type="spellEnd"/>
      <w:r>
        <w:t>),</w:t>
      </w:r>
    </w:p>
    <w:p w14:paraId="5F6C901A" w14:textId="77777777" w:rsidR="00F6729C" w:rsidRDefault="00F6729C" w:rsidP="00F6729C">
      <w:r>
        <w:t xml:space="preserve">      label = round(</w:t>
      </w:r>
      <w:proofErr w:type="spellStart"/>
      <w:r>
        <w:t>survive_five_years</w:t>
      </w:r>
      <w:proofErr w:type="spellEnd"/>
      <w:r>
        <w:t>, 1)),</w:t>
      </w:r>
    </w:p>
    <w:p w14:paraId="62E1143A" w14:textId="77777777" w:rsidR="00F6729C" w:rsidRDefault="00F6729C" w:rsidP="00F6729C">
      <w:r>
        <w:t xml:space="preserve">      </w:t>
      </w:r>
      <w:proofErr w:type="spellStart"/>
      <w:r>
        <w:t>hjust</w:t>
      </w:r>
      <w:proofErr w:type="spellEnd"/>
      <w:r>
        <w:t xml:space="preserve"> = 1.2,</w:t>
      </w:r>
    </w:p>
    <w:p w14:paraId="6FD1ECA7" w14:textId="77777777" w:rsidR="00F6729C" w:rsidRDefault="00F6729C" w:rsidP="00F6729C">
      <w:r>
        <w:lastRenderedPageBreak/>
        <w:t xml:space="preserve">      size = 2.8) +</w:t>
      </w:r>
    </w:p>
    <w:p w14:paraId="6370BEF9" w14:textId="77777777" w:rsidR="00F6729C" w:rsidRDefault="00F6729C" w:rsidP="00F6729C">
      <w:r>
        <w:t xml:space="preserve">  </w:t>
      </w:r>
    </w:p>
    <w:p w14:paraId="775B3D7B" w14:textId="77777777" w:rsidR="00F6729C" w:rsidRDefault="00F6729C" w:rsidP="00F6729C">
      <w:r>
        <w:t xml:space="preserve">  # Add values for businesses that died</w:t>
      </w:r>
    </w:p>
    <w:p w14:paraId="02528E86" w14:textId="77777777" w:rsidR="00F6729C" w:rsidRDefault="00F6729C" w:rsidP="00F6729C">
      <w:r>
        <w:t xml:space="preserve">  </w:t>
      </w:r>
      <w:proofErr w:type="spellStart"/>
      <w:r>
        <w:t>geom_text</w:t>
      </w:r>
      <w:proofErr w:type="spellEnd"/>
      <w:r>
        <w:t>(</w:t>
      </w:r>
      <w:proofErr w:type="spellStart"/>
      <w:r>
        <w:t>aes</w:t>
      </w:r>
      <w:proofErr w:type="spellEnd"/>
      <w:r>
        <w:t>(</w:t>
      </w:r>
    </w:p>
    <w:p w14:paraId="34326174" w14:textId="77777777" w:rsidR="00F6729C" w:rsidRDefault="00F6729C" w:rsidP="00F6729C">
      <w:r>
        <w:t xml:space="preserve">    x = </w:t>
      </w:r>
      <w:proofErr w:type="spellStart"/>
      <w:r>
        <w:t>avg_births_pct</w:t>
      </w:r>
      <w:proofErr w:type="spellEnd"/>
      <w:r>
        <w:t xml:space="preserve">, </w:t>
      </w:r>
    </w:p>
    <w:p w14:paraId="0BD17085" w14:textId="77777777" w:rsidR="00F6729C" w:rsidRDefault="00F6729C" w:rsidP="00F6729C">
      <w:r>
        <w:t xml:space="preserve">    y = reorder(Area, </w:t>
      </w:r>
      <w:proofErr w:type="spellStart"/>
      <w:r>
        <w:t>survive_five_years</w:t>
      </w:r>
      <w:proofErr w:type="spellEnd"/>
      <w:r>
        <w:t xml:space="preserve">), </w:t>
      </w:r>
    </w:p>
    <w:p w14:paraId="7CD64C78" w14:textId="77777777" w:rsidR="00F6729C" w:rsidRDefault="00F6729C" w:rsidP="00F6729C">
      <w:r>
        <w:t xml:space="preserve">    label = round(</w:t>
      </w:r>
      <w:proofErr w:type="spellStart"/>
      <w:r>
        <w:t>avg_births_pct</w:t>
      </w:r>
      <w:proofErr w:type="spellEnd"/>
      <w:r>
        <w:t>, 1)),</w:t>
      </w:r>
    </w:p>
    <w:p w14:paraId="4440939A" w14:textId="77777777" w:rsidR="00F6729C" w:rsidRDefault="00F6729C" w:rsidP="00F6729C">
      <w:r>
        <w:t xml:space="preserve">    </w:t>
      </w:r>
      <w:proofErr w:type="spellStart"/>
      <w:r>
        <w:t>hjust</w:t>
      </w:r>
      <w:proofErr w:type="spellEnd"/>
      <w:r>
        <w:t xml:space="preserve"> = 1.2,</w:t>
      </w:r>
    </w:p>
    <w:p w14:paraId="7C6B4618" w14:textId="77777777" w:rsidR="00F6729C" w:rsidRDefault="00F6729C" w:rsidP="00F6729C">
      <w:r>
        <w:t xml:space="preserve">    size = 2.8) +</w:t>
      </w:r>
    </w:p>
    <w:p w14:paraId="3A6D0E0A" w14:textId="77777777" w:rsidR="00F6729C" w:rsidRDefault="00F6729C" w:rsidP="00F6729C">
      <w:r>
        <w:t xml:space="preserve">  </w:t>
      </w:r>
    </w:p>
    <w:p w14:paraId="04C07146" w14:textId="77777777" w:rsidR="00F6729C" w:rsidRDefault="00F6729C" w:rsidP="00F6729C">
      <w:r>
        <w:t xml:space="preserve">  # Label bars </w:t>
      </w:r>
    </w:p>
    <w:p w14:paraId="65C64386" w14:textId="77777777" w:rsidR="00F6729C" w:rsidRDefault="00F6729C" w:rsidP="00F6729C">
      <w:r>
        <w:t xml:space="preserve">  annotate('text', x = 3, y = 22, size = 4, </w:t>
      </w:r>
      <w:proofErr w:type="spellStart"/>
      <w:r>
        <w:t>color</w:t>
      </w:r>
      <w:proofErr w:type="spellEnd"/>
      <w:r>
        <w:t xml:space="preserve"> = 'deepskyblue4', </w:t>
      </w:r>
      <w:proofErr w:type="spellStart"/>
      <w:r>
        <w:t>fontface</w:t>
      </w:r>
      <w:proofErr w:type="spellEnd"/>
      <w:r>
        <w:t xml:space="preserve"> = 'bold',</w:t>
      </w:r>
    </w:p>
    <w:p w14:paraId="02195542" w14:textId="77777777" w:rsidR="00F6729C" w:rsidRDefault="00F6729C" w:rsidP="00F6729C">
      <w:r>
        <w:t xml:space="preserve">           label = 'Survived 5 Years') +</w:t>
      </w:r>
    </w:p>
    <w:p w14:paraId="20E875D5" w14:textId="77777777" w:rsidR="00F6729C" w:rsidRDefault="00F6729C" w:rsidP="00F6729C">
      <w:r>
        <w:t xml:space="preserve">  </w:t>
      </w:r>
    </w:p>
    <w:p w14:paraId="10FD3058" w14:textId="77777777" w:rsidR="00F6729C" w:rsidRDefault="00F6729C" w:rsidP="00F6729C">
      <w:r>
        <w:t xml:space="preserve">  annotate('text', x = 8, y = 22, size = 4, </w:t>
      </w:r>
      <w:proofErr w:type="spellStart"/>
      <w:r>
        <w:t>color</w:t>
      </w:r>
      <w:proofErr w:type="spellEnd"/>
      <w:r>
        <w:t xml:space="preserve"> = 'gray30', </w:t>
      </w:r>
      <w:proofErr w:type="spellStart"/>
      <w:r>
        <w:t>fontface</w:t>
      </w:r>
      <w:proofErr w:type="spellEnd"/>
      <w:r>
        <w:t xml:space="preserve"> = 'bold',</w:t>
      </w:r>
    </w:p>
    <w:p w14:paraId="5C3460C8" w14:textId="77777777" w:rsidR="00F6729C" w:rsidRDefault="00F6729C" w:rsidP="00F6729C">
      <w:r>
        <w:t xml:space="preserve">           label = 'Births') +</w:t>
      </w:r>
    </w:p>
    <w:p w14:paraId="6071B710" w14:textId="77777777" w:rsidR="00F6729C" w:rsidRDefault="00F6729C" w:rsidP="00F6729C">
      <w:r>
        <w:t xml:space="preserve">  </w:t>
      </w:r>
    </w:p>
    <w:p w14:paraId="0588DBEC" w14:textId="77777777" w:rsidR="00F6729C" w:rsidRDefault="00F6729C" w:rsidP="00F6729C">
      <w:r>
        <w:t xml:space="preserve">  </w:t>
      </w:r>
      <w:proofErr w:type="spellStart"/>
      <w:r>
        <w:t>theme_classic</w:t>
      </w:r>
      <w:proofErr w:type="spellEnd"/>
      <w:r>
        <w:t>() +</w:t>
      </w:r>
    </w:p>
    <w:p w14:paraId="6E69B0EB" w14:textId="77777777" w:rsidR="00F6729C" w:rsidRDefault="00F6729C" w:rsidP="00F6729C">
      <w:r>
        <w:t xml:space="preserve">  </w:t>
      </w:r>
    </w:p>
    <w:p w14:paraId="67B50C73" w14:textId="77777777" w:rsidR="00F6729C" w:rsidRDefault="00F6729C" w:rsidP="00F6729C">
      <w:r>
        <w:t xml:space="preserve">  theme(</w:t>
      </w:r>
      <w:proofErr w:type="spellStart"/>
      <w:r>
        <w:t>legend.position</w:t>
      </w:r>
      <w:proofErr w:type="spellEnd"/>
      <w:r>
        <w:t xml:space="preserve"> = 'none', # remove legend</w:t>
      </w:r>
    </w:p>
    <w:p w14:paraId="27AB72F8" w14:textId="77777777" w:rsidR="00F6729C" w:rsidRDefault="00F6729C" w:rsidP="00F6729C">
      <w:r>
        <w:t xml:space="preserve">        </w:t>
      </w:r>
      <w:proofErr w:type="spellStart"/>
      <w:r>
        <w:t>plot.subtitle</w:t>
      </w:r>
      <w:proofErr w:type="spellEnd"/>
      <w:r>
        <w:t xml:space="preserve"> = </w:t>
      </w:r>
      <w:proofErr w:type="spellStart"/>
      <w:r>
        <w:t>element_text</w:t>
      </w:r>
      <w:proofErr w:type="spellEnd"/>
      <w:r>
        <w:t xml:space="preserve">(size = 11, </w:t>
      </w:r>
      <w:proofErr w:type="spellStart"/>
      <w:r>
        <w:t>color</w:t>
      </w:r>
      <w:proofErr w:type="spellEnd"/>
      <w:r>
        <w:t xml:space="preserve">="gray15", </w:t>
      </w:r>
      <w:proofErr w:type="spellStart"/>
      <w:r>
        <w:t>vjust</w:t>
      </w:r>
      <w:proofErr w:type="spellEnd"/>
      <w:r>
        <w:t xml:space="preserve"> = 2)) +</w:t>
      </w:r>
    </w:p>
    <w:p w14:paraId="776649BD" w14:textId="77777777" w:rsidR="00F6729C" w:rsidRDefault="00F6729C" w:rsidP="00F6729C">
      <w:r>
        <w:t xml:space="preserve">  </w:t>
      </w:r>
    </w:p>
    <w:p w14:paraId="2A27D9F6" w14:textId="77777777" w:rsidR="00F6729C" w:rsidRDefault="00F6729C" w:rsidP="00F6729C">
      <w:r>
        <w:t xml:space="preserve">  labs(</w:t>
      </w:r>
    </w:p>
    <w:p w14:paraId="55E18769" w14:textId="77777777" w:rsidR="00F6729C" w:rsidRDefault="00F6729C" w:rsidP="00F6729C">
      <w:r>
        <w:t xml:space="preserve">    title = expression(underline('Figure D: Births and Five Year Survival')),</w:t>
      </w:r>
    </w:p>
    <w:p w14:paraId="4814A734" w14:textId="77777777" w:rsidR="00F6729C" w:rsidRDefault="00F6729C" w:rsidP="00F6729C">
      <w:r>
        <w:t xml:space="preserve">    subtitle = 'As a result of its low survival rates, Doncaster is not </w:t>
      </w:r>
      <w:proofErr w:type="spellStart"/>
      <w:r>
        <w:t>expectional</w:t>
      </w:r>
      <w:proofErr w:type="spellEnd"/>
      <w:r>
        <w:t>\</w:t>
      </w:r>
      <w:proofErr w:type="spellStart"/>
      <w:r>
        <w:t>nfor</w:t>
      </w:r>
      <w:proofErr w:type="spellEnd"/>
      <w:r>
        <w:t xml:space="preserve"> the number of new businesses that survive five years',</w:t>
      </w:r>
    </w:p>
    <w:p w14:paraId="5B5F4A7C" w14:textId="77777777" w:rsidR="00F6729C" w:rsidRDefault="00F6729C" w:rsidP="00F6729C">
      <w:r>
        <w:t xml:space="preserve">    x = 'Per 100 Businesses',</w:t>
      </w:r>
    </w:p>
    <w:p w14:paraId="71B953A8" w14:textId="77777777" w:rsidR="00F6729C" w:rsidRDefault="00F6729C" w:rsidP="00F6729C">
      <w:r>
        <w:t xml:space="preserve">    y = 'Area') +</w:t>
      </w:r>
    </w:p>
    <w:p w14:paraId="6DCB4159" w14:textId="77777777" w:rsidR="00F6729C" w:rsidRDefault="00F6729C" w:rsidP="00F6729C">
      <w:r>
        <w:t xml:space="preserve">  </w:t>
      </w:r>
    </w:p>
    <w:p w14:paraId="2996F423" w14:textId="77777777" w:rsidR="00F6729C" w:rsidRDefault="00F6729C" w:rsidP="00F6729C">
      <w:r>
        <w:t xml:space="preserve">  # set colour of bar outlines so Doncaster stands out</w:t>
      </w:r>
    </w:p>
    <w:p w14:paraId="1F209F7C" w14:textId="77777777" w:rsidR="00F6729C" w:rsidRDefault="00F6729C" w:rsidP="00F6729C">
      <w:r>
        <w:t xml:space="preserve">  </w:t>
      </w:r>
      <w:proofErr w:type="spellStart"/>
      <w:r>
        <w:t>scale_color_manual</w:t>
      </w:r>
      <w:proofErr w:type="spellEnd"/>
      <w:r>
        <w:t>(values = c('Doncaster' = 'black', 'Other areas' ='white')) +</w:t>
      </w:r>
    </w:p>
    <w:p w14:paraId="41931770" w14:textId="77777777" w:rsidR="00F6729C" w:rsidRDefault="00F6729C" w:rsidP="00F6729C">
      <w:r>
        <w:lastRenderedPageBreak/>
        <w:t xml:space="preserve">  </w:t>
      </w:r>
    </w:p>
    <w:p w14:paraId="42F6F0CA" w14:textId="77777777" w:rsidR="00F6729C" w:rsidRDefault="00F6729C" w:rsidP="00F6729C">
      <w:r>
        <w:t xml:space="preserve">  </w:t>
      </w:r>
      <w:proofErr w:type="spellStart"/>
      <w:r>
        <w:t>coord_cartesian</w:t>
      </w:r>
      <w:proofErr w:type="spellEnd"/>
      <w:r>
        <w:t>(</w:t>
      </w:r>
      <w:proofErr w:type="spellStart"/>
      <w:r>
        <w:t>ylim</w:t>
      </w:r>
      <w:proofErr w:type="spellEnd"/>
      <w:r>
        <w:t xml:space="preserve"> = c(0,22))</w:t>
      </w:r>
    </w:p>
    <w:p w14:paraId="16804BB4" w14:textId="77777777" w:rsidR="00F6729C" w:rsidRDefault="00F6729C" w:rsidP="00F6729C">
      <w:r>
        <w:t xml:space="preserve">  </w:t>
      </w:r>
    </w:p>
    <w:p w14:paraId="52E4F575" w14:textId="77777777" w:rsidR="00F6729C" w:rsidRDefault="00F6729C" w:rsidP="00F6729C"/>
    <w:p w14:paraId="34A964C5" w14:textId="77777777" w:rsidR="00F6729C" w:rsidRDefault="00F6729C" w:rsidP="00F6729C"/>
    <w:p w14:paraId="618B962F" w14:textId="77777777" w:rsidR="00F6729C" w:rsidRDefault="00F6729C" w:rsidP="00F6729C">
      <w:r>
        <w:t>### Figure E, stacked bar, compare growth in all and established businesses</w:t>
      </w:r>
    </w:p>
    <w:p w14:paraId="430D60E4" w14:textId="77777777" w:rsidR="00F6729C" w:rsidRDefault="00F6729C" w:rsidP="00F6729C"/>
    <w:p w14:paraId="734AE02B" w14:textId="77777777" w:rsidR="00F6729C" w:rsidRDefault="00F6729C" w:rsidP="00F6729C">
      <w:r>
        <w:t>## Calculate Established Businesses Data</w:t>
      </w:r>
    </w:p>
    <w:p w14:paraId="1A86CD8E" w14:textId="77777777" w:rsidR="00F6729C" w:rsidRDefault="00F6729C" w:rsidP="00F6729C">
      <w:proofErr w:type="spellStart"/>
      <w:r>
        <w:t>num_young_businesses</w:t>
      </w:r>
      <w:proofErr w:type="spellEnd"/>
      <w:r>
        <w:t xml:space="preserve"> &lt;- </w:t>
      </w:r>
      <w:proofErr w:type="spellStart"/>
      <w:r>
        <w:t>Survival_Rate_Data_R</w:t>
      </w:r>
      <w:proofErr w:type="spellEnd"/>
      <w:r>
        <w:t xml:space="preserve"> %&gt;%</w:t>
      </w:r>
    </w:p>
    <w:p w14:paraId="408884D9" w14:textId="77777777" w:rsidR="00F6729C" w:rsidRDefault="00F6729C" w:rsidP="00F6729C">
      <w:r>
        <w:t xml:space="preserve">  select(-'Year 1 Survival %', -'Year 2 Survival %', -'Year 3 Survival %', -'Year 4 Survival %',</w:t>
      </w:r>
    </w:p>
    <w:p w14:paraId="505D3E84" w14:textId="77777777" w:rsidR="00F6729C" w:rsidRDefault="00F6729C" w:rsidP="00F6729C">
      <w:r>
        <w:t xml:space="preserve">         -'Year 5 Survival %') %&gt;%</w:t>
      </w:r>
    </w:p>
    <w:p w14:paraId="243424F2" w14:textId="77777777" w:rsidR="00F6729C" w:rsidRDefault="00F6729C" w:rsidP="00F6729C">
      <w:r>
        <w:t xml:space="preserve">  arrange(Area, Year) %&gt;%</w:t>
      </w:r>
    </w:p>
    <w:p w14:paraId="7F7A2D54" w14:textId="77777777" w:rsidR="00F6729C" w:rsidRDefault="00F6729C" w:rsidP="00F6729C">
      <w:r>
        <w:t xml:space="preserve">  </w:t>
      </w:r>
      <w:proofErr w:type="spellStart"/>
      <w:r>
        <w:t>group_by</w:t>
      </w:r>
      <w:proofErr w:type="spellEnd"/>
      <w:r>
        <w:t>(Area) %&gt;%</w:t>
      </w:r>
    </w:p>
    <w:p w14:paraId="0D29F26B" w14:textId="77777777" w:rsidR="00F6729C" w:rsidRDefault="00F6729C" w:rsidP="00F6729C">
      <w:r>
        <w:t xml:space="preserve">  mutate(</w:t>
      </w:r>
    </w:p>
    <w:p w14:paraId="1D45B2F0" w14:textId="77777777" w:rsidR="00F6729C" w:rsidRDefault="00F6729C" w:rsidP="00F6729C">
      <w:r>
        <w:t xml:space="preserve">    </w:t>
      </w:r>
      <w:proofErr w:type="spellStart"/>
      <w:r>
        <w:t>Young_businesses</w:t>
      </w:r>
      <w:proofErr w:type="spellEnd"/>
      <w:r>
        <w:t xml:space="preserve"> =</w:t>
      </w:r>
    </w:p>
    <w:p w14:paraId="15EE6048" w14:textId="77777777" w:rsidR="00F6729C" w:rsidRDefault="00F6729C" w:rsidP="00F6729C">
      <w:r>
        <w:t xml:space="preserve">      # lag goes up one column and along one row to total surviving businesses from each year</w:t>
      </w:r>
    </w:p>
    <w:p w14:paraId="74F05B62" w14:textId="77777777" w:rsidR="00F6729C" w:rsidRDefault="00F6729C" w:rsidP="00F6729C">
      <w:r>
        <w:t xml:space="preserve">      lag(`Year 1 Survival`, 1) + </w:t>
      </w:r>
    </w:p>
    <w:p w14:paraId="43EEA567" w14:textId="77777777" w:rsidR="00F6729C" w:rsidRDefault="00F6729C" w:rsidP="00F6729C">
      <w:r>
        <w:t xml:space="preserve">      lag(`Year 2 Survival`, 2) +</w:t>
      </w:r>
    </w:p>
    <w:p w14:paraId="354C425A" w14:textId="77777777" w:rsidR="00F6729C" w:rsidRDefault="00F6729C" w:rsidP="00F6729C">
      <w:r>
        <w:t xml:space="preserve">      lag(`Year 3 Survival`, 3) +</w:t>
      </w:r>
    </w:p>
    <w:p w14:paraId="499A39AE" w14:textId="77777777" w:rsidR="00F6729C" w:rsidRDefault="00F6729C" w:rsidP="00F6729C">
      <w:r>
        <w:t xml:space="preserve">      lag(`Year 4 Survival`, 4) +</w:t>
      </w:r>
    </w:p>
    <w:p w14:paraId="3CA3B0E3" w14:textId="77777777" w:rsidR="00F6729C" w:rsidRDefault="00F6729C" w:rsidP="00F6729C">
      <w:r>
        <w:t xml:space="preserve">      lag(`Year 5 Survival`, 5)) %&gt;%</w:t>
      </w:r>
    </w:p>
    <w:p w14:paraId="6EC5C4C9" w14:textId="77777777" w:rsidR="00F6729C" w:rsidRDefault="00F6729C" w:rsidP="00F6729C">
      <w:r>
        <w:t xml:space="preserve">  filter(Year &gt; 2013)</w:t>
      </w:r>
    </w:p>
    <w:p w14:paraId="341B486F" w14:textId="77777777" w:rsidR="00F6729C" w:rsidRDefault="00F6729C" w:rsidP="00F6729C"/>
    <w:p w14:paraId="15B69614" w14:textId="77777777" w:rsidR="00F6729C" w:rsidRDefault="00F6729C" w:rsidP="00F6729C">
      <w:r>
        <w:t># subset active enterprises data</w:t>
      </w:r>
    </w:p>
    <w:p w14:paraId="18A8493F" w14:textId="77777777" w:rsidR="00F6729C" w:rsidRDefault="00F6729C" w:rsidP="00F6729C">
      <w:r>
        <w:t xml:space="preserve">Business_Demography_Data_14_to_22 &lt;- </w:t>
      </w:r>
      <w:proofErr w:type="spellStart"/>
      <w:r>
        <w:t>Business_Demography_Data</w:t>
      </w:r>
      <w:proofErr w:type="spellEnd"/>
      <w:r>
        <w:t xml:space="preserve"> %&gt;%</w:t>
      </w:r>
    </w:p>
    <w:p w14:paraId="0B0EB069" w14:textId="77777777" w:rsidR="00F6729C" w:rsidRDefault="00F6729C" w:rsidP="00F6729C">
      <w:r>
        <w:t xml:space="preserve">  filter(Year &gt; 2013) %&gt;%</w:t>
      </w:r>
    </w:p>
    <w:p w14:paraId="4D925A4D" w14:textId="77777777" w:rsidR="00F6729C" w:rsidRDefault="00F6729C" w:rsidP="00F6729C">
      <w:r>
        <w:t xml:space="preserve">  arrange(Area, Year) %&gt;%</w:t>
      </w:r>
    </w:p>
    <w:p w14:paraId="029F119F" w14:textId="77777777" w:rsidR="00F6729C" w:rsidRDefault="00F6729C" w:rsidP="00F6729C">
      <w:r>
        <w:t xml:space="preserve">  select(Area, Year, Active) </w:t>
      </w:r>
    </w:p>
    <w:p w14:paraId="2B73A57A" w14:textId="77777777" w:rsidR="00F6729C" w:rsidRDefault="00F6729C" w:rsidP="00F6729C"/>
    <w:p w14:paraId="0EA01351" w14:textId="77777777" w:rsidR="00F6729C" w:rsidRDefault="00F6729C" w:rsidP="00F6729C">
      <w:r>
        <w:t># Combine processed survival rate data with subset of active enterprises data</w:t>
      </w:r>
    </w:p>
    <w:p w14:paraId="2E11B450" w14:textId="77777777" w:rsidR="00F6729C" w:rsidRDefault="00F6729C" w:rsidP="00F6729C">
      <w:proofErr w:type="spellStart"/>
      <w:r>
        <w:t>Established_businesses</w:t>
      </w:r>
      <w:proofErr w:type="spellEnd"/>
      <w:r>
        <w:t xml:space="preserve"> &lt;- </w:t>
      </w:r>
      <w:proofErr w:type="spellStart"/>
      <w:r>
        <w:t>num_young_businesses</w:t>
      </w:r>
      <w:proofErr w:type="spellEnd"/>
      <w:r>
        <w:t xml:space="preserve"> %&gt;%</w:t>
      </w:r>
    </w:p>
    <w:p w14:paraId="783F2924" w14:textId="77777777" w:rsidR="00F6729C" w:rsidRDefault="00F6729C" w:rsidP="00F6729C">
      <w:r>
        <w:lastRenderedPageBreak/>
        <w:t xml:space="preserve">  select(Area, Year, </w:t>
      </w:r>
      <w:proofErr w:type="spellStart"/>
      <w:r>
        <w:t>Young_businesses</w:t>
      </w:r>
      <w:proofErr w:type="spellEnd"/>
      <w:r>
        <w:t>) %&gt;% # subset survival rate data</w:t>
      </w:r>
    </w:p>
    <w:p w14:paraId="2A1A403E" w14:textId="77777777" w:rsidR="00F6729C" w:rsidRDefault="00F6729C" w:rsidP="00F6729C">
      <w:r>
        <w:t xml:space="preserve">  arrange(Area, Year) %&gt;%</w:t>
      </w:r>
    </w:p>
    <w:p w14:paraId="4C1F4F3B" w14:textId="77777777" w:rsidR="00F6729C" w:rsidRDefault="00F6729C" w:rsidP="00F6729C">
      <w:r>
        <w:t xml:space="preserve">  # combine with active enterprises data</w:t>
      </w:r>
    </w:p>
    <w:p w14:paraId="682F79ED" w14:textId="77777777" w:rsidR="00F6729C" w:rsidRDefault="00F6729C" w:rsidP="00F6729C">
      <w:r>
        <w:t xml:space="preserve">  </w:t>
      </w:r>
      <w:proofErr w:type="spellStart"/>
      <w:r>
        <w:t>left_join</w:t>
      </w:r>
      <w:proofErr w:type="spellEnd"/>
      <w:r>
        <w:t xml:space="preserve">(Business_Demography_Data_14_to_22, </w:t>
      </w:r>
      <w:proofErr w:type="spellStart"/>
      <w:r>
        <w:t>join_by</w:t>
      </w:r>
      <w:proofErr w:type="spellEnd"/>
      <w:r>
        <w:t>('Area', 'Year')) %&gt;%</w:t>
      </w:r>
    </w:p>
    <w:p w14:paraId="00655DBB" w14:textId="77777777" w:rsidR="00F6729C" w:rsidRDefault="00F6729C" w:rsidP="00F6729C">
      <w:r>
        <w:t xml:space="preserve">  # Calculate number of established businesses</w:t>
      </w:r>
    </w:p>
    <w:p w14:paraId="4BC9803C" w14:textId="77777777" w:rsidR="00F6729C" w:rsidRDefault="00F6729C" w:rsidP="00F6729C">
      <w:r>
        <w:t xml:space="preserve">  mutate(Established = Active - </w:t>
      </w:r>
      <w:proofErr w:type="spellStart"/>
      <w:r>
        <w:t>Young_businesses</w:t>
      </w:r>
      <w:proofErr w:type="spellEnd"/>
      <w:r>
        <w:t>)</w:t>
      </w:r>
    </w:p>
    <w:p w14:paraId="0C496B92" w14:textId="77777777" w:rsidR="00F6729C" w:rsidRDefault="00F6729C" w:rsidP="00F6729C">
      <w:r>
        <w:t xml:space="preserve">  </w:t>
      </w:r>
    </w:p>
    <w:p w14:paraId="77B085DF" w14:textId="77777777" w:rsidR="00F6729C" w:rsidRDefault="00F6729C" w:rsidP="00F6729C">
      <w:r>
        <w:t># Get baseline established and all enterprise values for each area</w:t>
      </w:r>
    </w:p>
    <w:p w14:paraId="4A0CA0F1" w14:textId="77777777" w:rsidR="00F6729C" w:rsidRDefault="00F6729C" w:rsidP="00F6729C">
      <w:r>
        <w:t xml:space="preserve">baselines &lt;- </w:t>
      </w:r>
      <w:proofErr w:type="spellStart"/>
      <w:r>
        <w:t>Established_businesses</w:t>
      </w:r>
      <w:proofErr w:type="spellEnd"/>
      <w:r>
        <w:t xml:space="preserve"> %&gt;%</w:t>
      </w:r>
    </w:p>
    <w:p w14:paraId="61870ACD" w14:textId="77777777" w:rsidR="00F6729C" w:rsidRDefault="00F6729C" w:rsidP="00F6729C">
      <w:r>
        <w:t xml:space="preserve">  filter(Year == 2014) %&gt;%</w:t>
      </w:r>
    </w:p>
    <w:p w14:paraId="14B63EBB" w14:textId="77777777" w:rsidR="00F6729C" w:rsidRDefault="00F6729C" w:rsidP="00F6729C">
      <w:r>
        <w:t xml:space="preserve">  select(Area, </w:t>
      </w:r>
      <w:proofErr w:type="spellStart"/>
      <w:r>
        <w:t>baseline_Established</w:t>
      </w:r>
      <w:proofErr w:type="spellEnd"/>
      <w:r>
        <w:t xml:space="preserve"> = Established,</w:t>
      </w:r>
    </w:p>
    <w:p w14:paraId="2E9140C2" w14:textId="77777777" w:rsidR="00F6729C" w:rsidRDefault="00F6729C" w:rsidP="00F6729C">
      <w:r>
        <w:t xml:space="preserve">         </w:t>
      </w:r>
      <w:proofErr w:type="spellStart"/>
      <w:r>
        <w:t>baseline_active</w:t>
      </w:r>
      <w:proofErr w:type="spellEnd"/>
      <w:r>
        <w:t xml:space="preserve"> = Active) </w:t>
      </w:r>
    </w:p>
    <w:p w14:paraId="156E2E7E" w14:textId="77777777" w:rsidR="00F6729C" w:rsidRDefault="00F6729C" w:rsidP="00F6729C"/>
    <w:p w14:paraId="3EFA4D59" w14:textId="77777777" w:rsidR="00F6729C" w:rsidRDefault="00F6729C" w:rsidP="00F6729C">
      <w:r>
        <w:t># Calculate percentage change for all and established enterprises using baseline columns</w:t>
      </w:r>
    </w:p>
    <w:p w14:paraId="2376244E" w14:textId="77777777" w:rsidR="00F6729C" w:rsidRDefault="00F6729C" w:rsidP="00F6729C">
      <w:proofErr w:type="spellStart"/>
      <w:r>
        <w:t>Established_businesses</w:t>
      </w:r>
      <w:proofErr w:type="spellEnd"/>
      <w:r>
        <w:t xml:space="preserve"> &lt;- </w:t>
      </w:r>
      <w:proofErr w:type="spellStart"/>
      <w:r>
        <w:t>Established_businesses</w:t>
      </w:r>
      <w:proofErr w:type="spellEnd"/>
      <w:r>
        <w:t xml:space="preserve"> %&gt;% </w:t>
      </w:r>
    </w:p>
    <w:p w14:paraId="065B7711" w14:textId="77777777" w:rsidR="00F6729C" w:rsidRDefault="00F6729C" w:rsidP="00F6729C">
      <w:r>
        <w:t xml:space="preserve">  </w:t>
      </w:r>
      <w:proofErr w:type="spellStart"/>
      <w:r>
        <w:t>left_join</w:t>
      </w:r>
      <w:proofErr w:type="spellEnd"/>
      <w:r>
        <w:t>(baselines, by = "Area") %&gt;% # add baseline column</w:t>
      </w:r>
    </w:p>
    <w:p w14:paraId="7DF37986" w14:textId="77777777" w:rsidR="00F6729C" w:rsidRDefault="00F6729C" w:rsidP="00F6729C">
      <w:r>
        <w:t xml:space="preserve">  filter(Year == 2022) %&gt;%</w:t>
      </w:r>
    </w:p>
    <w:p w14:paraId="008A0C49" w14:textId="77777777" w:rsidR="00F6729C" w:rsidRDefault="00F6729C" w:rsidP="00F6729C">
      <w:r>
        <w:t xml:space="preserve">  </w:t>
      </w:r>
    </w:p>
    <w:p w14:paraId="4B05F0B6" w14:textId="77777777" w:rsidR="00F6729C" w:rsidRDefault="00F6729C" w:rsidP="00F6729C">
      <w:r>
        <w:t xml:space="preserve">  # calculate growth in all and established enterprises</w:t>
      </w:r>
    </w:p>
    <w:p w14:paraId="3DF045B1" w14:textId="77777777" w:rsidR="00F6729C" w:rsidRDefault="00F6729C" w:rsidP="00F6729C">
      <w:r>
        <w:t xml:space="preserve">  mutate(Active_pct_change_14 = (Active - </w:t>
      </w:r>
      <w:proofErr w:type="spellStart"/>
      <w:r>
        <w:t>baseline_active</w:t>
      </w:r>
      <w:proofErr w:type="spellEnd"/>
      <w:r>
        <w:t xml:space="preserve">) / </w:t>
      </w:r>
      <w:proofErr w:type="spellStart"/>
      <w:r>
        <w:t>baseline_active</w:t>
      </w:r>
      <w:proofErr w:type="spellEnd"/>
      <w:r>
        <w:t xml:space="preserve"> * 100,</w:t>
      </w:r>
    </w:p>
    <w:p w14:paraId="45AE78DB" w14:textId="77777777" w:rsidR="00F6729C" w:rsidRDefault="00F6729C" w:rsidP="00F6729C">
      <w:r>
        <w:t xml:space="preserve">         </w:t>
      </w:r>
      <w:proofErr w:type="spellStart"/>
      <w:r>
        <w:t>Established_pct_change</w:t>
      </w:r>
      <w:proofErr w:type="spellEnd"/>
      <w:r>
        <w:t xml:space="preserve"> = (Established - </w:t>
      </w:r>
      <w:proofErr w:type="spellStart"/>
      <w:r>
        <w:t>baseline_Established</w:t>
      </w:r>
      <w:proofErr w:type="spellEnd"/>
      <w:r>
        <w:t xml:space="preserve">) / </w:t>
      </w:r>
      <w:proofErr w:type="spellStart"/>
      <w:r>
        <w:t>baseline_Established</w:t>
      </w:r>
      <w:proofErr w:type="spellEnd"/>
      <w:r>
        <w:t xml:space="preserve"> * 100) %&gt;%</w:t>
      </w:r>
    </w:p>
    <w:p w14:paraId="515F566E" w14:textId="77777777" w:rsidR="00F6729C" w:rsidRDefault="00F6729C" w:rsidP="00F6729C">
      <w:r>
        <w:t xml:space="preserve">  </w:t>
      </w:r>
    </w:p>
    <w:p w14:paraId="518390E1" w14:textId="77777777" w:rsidR="00F6729C" w:rsidRDefault="00F6729C" w:rsidP="00F6729C">
      <w:r>
        <w:t xml:space="preserve">  # select columns for use in visualisation</w:t>
      </w:r>
    </w:p>
    <w:p w14:paraId="3F59D630" w14:textId="77777777" w:rsidR="00F6729C" w:rsidRDefault="00F6729C" w:rsidP="00F6729C">
      <w:r>
        <w:t xml:space="preserve">  select(Area, Active_pct_change_14, </w:t>
      </w:r>
      <w:proofErr w:type="spellStart"/>
      <w:r>
        <w:t>Established_pct_change</w:t>
      </w:r>
      <w:proofErr w:type="spellEnd"/>
      <w:r>
        <w:t>) %&gt;%</w:t>
      </w:r>
    </w:p>
    <w:p w14:paraId="747AD018" w14:textId="77777777" w:rsidR="00F6729C" w:rsidRDefault="00F6729C" w:rsidP="00F6729C">
      <w:r>
        <w:t xml:space="preserve">  </w:t>
      </w:r>
    </w:p>
    <w:p w14:paraId="268E0EB3" w14:textId="77777777" w:rsidR="00F6729C" w:rsidRDefault="00F6729C" w:rsidP="00F6729C">
      <w:r>
        <w:t xml:space="preserve">  # pivot to longer form for plotting as stacked bar chart</w:t>
      </w:r>
    </w:p>
    <w:p w14:paraId="32D6A4BF" w14:textId="77777777" w:rsidR="00F6729C" w:rsidRDefault="00F6729C" w:rsidP="00F6729C">
      <w:r>
        <w:t xml:space="preserve">  </w:t>
      </w:r>
      <w:proofErr w:type="spellStart"/>
      <w:r>
        <w:t>pivot_longer</w:t>
      </w:r>
      <w:proofErr w:type="spellEnd"/>
      <w:r>
        <w:t>(</w:t>
      </w:r>
    </w:p>
    <w:p w14:paraId="6F7B044F" w14:textId="77777777" w:rsidR="00F6729C" w:rsidRDefault="00F6729C" w:rsidP="00F6729C">
      <w:r>
        <w:t xml:space="preserve">    cols = 2:3,</w:t>
      </w:r>
    </w:p>
    <w:p w14:paraId="5D612B21" w14:textId="77777777" w:rsidR="00F6729C" w:rsidRDefault="00F6729C" w:rsidP="00F6729C">
      <w:r>
        <w:t xml:space="preserve">    </w:t>
      </w:r>
      <w:proofErr w:type="spellStart"/>
      <w:r>
        <w:t>names_to</w:t>
      </w:r>
      <w:proofErr w:type="spellEnd"/>
      <w:r>
        <w:t xml:space="preserve"> = 'Metric',</w:t>
      </w:r>
    </w:p>
    <w:p w14:paraId="73C0887F" w14:textId="77777777" w:rsidR="00F6729C" w:rsidRDefault="00F6729C" w:rsidP="00F6729C">
      <w:r>
        <w:t xml:space="preserve">    </w:t>
      </w:r>
      <w:proofErr w:type="spellStart"/>
      <w:r>
        <w:t>values_to</w:t>
      </w:r>
      <w:proofErr w:type="spellEnd"/>
      <w:r>
        <w:t xml:space="preserve"> = 'Growth'</w:t>
      </w:r>
    </w:p>
    <w:p w14:paraId="3C41657A" w14:textId="77777777" w:rsidR="00F6729C" w:rsidRDefault="00F6729C" w:rsidP="00F6729C">
      <w:r>
        <w:lastRenderedPageBreak/>
        <w:t xml:space="preserve">  )</w:t>
      </w:r>
    </w:p>
    <w:p w14:paraId="33DEBE2E" w14:textId="77777777" w:rsidR="00F6729C" w:rsidRDefault="00F6729C" w:rsidP="00F6729C"/>
    <w:p w14:paraId="0332C1C8" w14:textId="77777777" w:rsidR="00F6729C" w:rsidRDefault="00F6729C" w:rsidP="00F6729C">
      <w:r>
        <w:t>## Plot figure E</w:t>
      </w:r>
    </w:p>
    <w:p w14:paraId="4D40CBAE" w14:textId="77777777" w:rsidR="00F6729C" w:rsidRDefault="00F6729C" w:rsidP="00F6729C">
      <w:proofErr w:type="spellStart"/>
      <w:r>
        <w:t>Established_businesses</w:t>
      </w:r>
      <w:proofErr w:type="spellEnd"/>
      <w:r>
        <w:t xml:space="preserve"> %&gt;%</w:t>
      </w:r>
    </w:p>
    <w:p w14:paraId="49D2AAA1" w14:textId="77777777" w:rsidR="00F6729C" w:rsidRDefault="00F6729C" w:rsidP="00F6729C">
      <w:r>
        <w:t xml:space="preserve">  # Rename Metrics</w:t>
      </w:r>
    </w:p>
    <w:p w14:paraId="31E8B9DB" w14:textId="77777777" w:rsidR="00F6729C" w:rsidRDefault="00F6729C" w:rsidP="00F6729C">
      <w:r>
        <w:t xml:space="preserve">  mutate(Metric = recode(Metric, </w:t>
      </w:r>
    </w:p>
    <w:p w14:paraId="482ED874" w14:textId="77777777" w:rsidR="00F6729C" w:rsidRDefault="00F6729C" w:rsidP="00F6729C">
      <w:r>
        <w:t xml:space="preserve">                         '</w:t>
      </w:r>
      <w:proofErr w:type="spellStart"/>
      <w:r>
        <w:t>Established_pct_change</w:t>
      </w:r>
      <w:proofErr w:type="spellEnd"/>
      <w:r>
        <w:t>' = 'Established Businesses',</w:t>
      </w:r>
    </w:p>
    <w:p w14:paraId="4832C86F" w14:textId="77777777" w:rsidR="00F6729C" w:rsidRDefault="00F6729C" w:rsidP="00F6729C">
      <w:r>
        <w:t xml:space="preserve">                         'Active_pct_change_14' = 'All Businesses')) %&gt;% </w:t>
      </w:r>
    </w:p>
    <w:p w14:paraId="5F40328C" w14:textId="77777777" w:rsidR="00F6729C" w:rsidRDefault="00F6729C" w:rsidP="00F6729C">
      <w:r>
        <w:t xml:space="preserve">  </w:t>
      </w:r>
    </w:p>
    <w:p w14:paraId="3CE01819" w14:textId="77777777" w:rsidR="00F6729C" w:rsidRDefault="00F6729C" w:rsidP="00F6729C">
      <w:r>
        <w:t xml:space="preserve">  # Order Areas by growth in Established Businesses</w:t>
      </w:r>
    </w:p>
    <w:p w14:paraId="7C095EDB" w14:textId="77777777" w:rsidR="00F6729C" w:rsidRDefault="00F6729C" w:rsidP="00F6729C">
      <w:r>
        <w:t xml:space="preserve">  </w:t>
      </w:r>
      <w:proofErr w:type="spellStart"/>
      <w:r>
        <w:t>group_by</w:t>
      </w:r>
      <w:proofErr w:type="spellEnd"/>
      <w:r>
        <w:t>(Area) %&gt;%</w:t>
      </w:r>
    </w:p>
    <w:p w14:paraId="0E88E75B" w14:textId="77777777" w:rsidR="00F6729C" w:rsidRDefault="00F6729C" w:rsidP="00F6729C">
      <w:r>
        <w:t xml:space="preserve">  mutate(</w:t>
      </w:r>
      <w:proofErr w:type="spellStart"/>
      <w:r>
        <w:t>order_by</w:t>
      </w:r>
      <w:proofErr w:type="spellEnd"/>
      <w:r>
        <w:t xml:space="preserve"> = Growth[Metric == 'Established Businesses']) %&gt;%</w:t>
      </w:r>
    </w:p>
    <w:p w14:paraId="352041D6" w14:textId="77777777" w:rsidR="00F6729C" w:rsidRDefault="00F6729C" w:rsidP="00F6729C">
      <w:r>
        <w:t xml:space="preserve">  ungroup() %&gt;%</w:t>
      </w:r>
    </w:p>
    <w:p w14:paraId="318A75ED" w14:textId="77777777" w:rsidR="00F6729C" w:rsidRDefault="00F6729C" w:rsidP="00F6729C">
      <w:r>
        <w:t xml:space="preserve">  arrange(</w:t>
      </w:r>
      <w:proofErr w:type="spellStart"/>
      <w:r>
        <w:t>order_by</w:t>
      </w:r>
      <w:proofErr w:type="spellEnd"/>
      <w:r>
        <w:t>) %&gt;%</w:t>
      </w:r>
    </w:p>
    <w:p w14:paraId="27DACE01" w14:textId="77777777" w:rsidR="00F6729C" w:rsidRDefault="00F6729C" w:rsidP="00F6729C">
      <w:r>
        <w:t xml:space="preserve">  </w:t>
      </w:r>
    </w:p>
    <w:p w14:paraId="101DCC17" w14:textId="77777777" w:rsidR="00F6729C" w:rsidRDefault="00F6729C" w:rsidP="00F6729C">
      <w:r>
        <w:t xml:space="preserve">  # Plot</w:t>
      </w:r>
    </w:p>
    <w:p w14:paraId="622B4C05" w14:textId="77777777" w:rsidR="00F6729C" w:rsidRDefault="00F6729C" w:rsidP="00F6729C">
      <w:r>
        <w:t xml:space="preserve">  </w:t>
      </w:r>
      <w:proofErr w:type="spellStart"/>
      <w:r>
        <w:t>ggplot</w:t>
      </w:r>
      <w:proofErr w:type="spellEnd"/>
      <w:r>
        <w:t>() +</w:t>
      </w:r>
    </w:p>
    <w:p w14:paraId="32104877" w14:textId="77777777" w:rsidR="00F6729C" w:rsidRDefault="00F6729C" w:rsidP="00F6729C">
      <w:r>
        <w:t xml:space="preserve">  </w:t>
      </w:r>
    </w:p>
    <w:p w14:paraId="35B8BF3E" w14:textId="77777777" w:rsidR="00F6729C" w:rsidRDefault="00F6729C" w:rsidP="00F6729C">
      <w:r>
        <w:t xml:space="preserve">  # Add stacked bars</w:t>
      </w:r>
    </w:p>
    <w:p w14:paraId="0B8D8857" w14:textId="77777777" w:rsidR="00F6729C" w:rsidRDefault="00F6729C" w:rsidP="00F6729C">
      <w:r>
        <w:t xml:space="preserve">  </w:t>
      </w:r>
      <w:proofErr w:type="spellStart"/>
      <w:r>
        <w:t>geom_bar</w:t>
      </w:r>
      <w:proofErr w:type="spellEnd"/>
      <w:r>
        <w:t>(</w:t>
      </w:r>
      <w:proofErr w:type="spellStart"/>
      <w:r>
        <w:t>aes</w:t>
      </w:r>
      <w:proofErr w:type="spellEnd"/>
      <w:r>
        <w:t>(</w:t>
      </w:r>
    </w:p>
    <w:p w14:paraId="4FB42AC6" w14:textId="77777777" w:rsidR="00F6729C" w:rsidRDefault="00F6729C" w:rsidP="00F6729C">
      <w:r>
        <w:t xml:space="preserve">    x = Growth, # x = value for horizontal graph</w:t>
      </w:r>
    </w:p>
    <w:p w14:paraId="4DD9DE79" w14:textId="77777777" w:rsidR="00F6729C" w:rsidRDefault="00F6729C" w:rsidP="00F6729C">
      <w:r>
        <w:t xml:space="preserve">    y = reorder(Area, </w:t>
      </w:r>
      <w:proofErr w:type="spellStart"/>
      <w:r>
        <w:t>order_by</w:t>
      </w:r>
      <w:proofErr w:type="spellEnd"/>
      <w:r>
        <w:t>), # Rank by growth in established businesses</w:t>
      </w:r>
    </w:p>
    <w:p w14:paraId="3A389B0E" w14:textId="77777777" w:rsidR="00F6729C" w:rsidRDefault="00F6729C" w:rsidP="00F6729C">
      <w:r>
        <w:t xml:space="preserve">    fill = Metric), </w:t>
      </w:r>
    </w:p>
    <w:p w14:paraId="28A12C6C" w14:textId="77777777" w:rsidR="00F6729C" w:rsidRDefault="00F6729C" w:rsidP="00F6729C">
      <w:r>
        <w:t xml:space="preserve">    stat = 'identity', </w:t>
      </w:r>
    </w:p>
    <w:p w14:paraId="4A31F7E3" w14:textId="77777777" w:rsidR="00F6729C" w:rsidRDefault="00F6729C" w:rsidP="00F6729C">
      <w:r>
        <w:t xml:space="preserve">    position = </w:t>
      </w:r>
      <w:proofErr w:type="spellStart"/>
      <w:r>
        <w:t>position_stack</w:t>
      </w:r>
      <w:proofErr w:type="spellEnd"/>
      <w:r>
        <w:t>()) + # stack bars</w:t>
      </w:r>
    </w:p>
    <w:p w14:paraId="79FF9255" w14:textId="77777777" w:rsidR="00F6729C" w:rsidRDefault="00F6729C" w:rsidP="00F6729C">
      <w:r>
        <w:t xml:space="preserve">  </w:t>
      </w:r>
    </w:p>
    <w:p w14:paraId="5C9DC309" w14:textId="77777777" w:rsidR="00F6729C" w:rsidRDefault="00F6729C" w:rsidP="00F6729C">
      <w:r>
        <w:t xml:space="preserve">  # Set colours for bars </w:t>
      </w:r>
    </w:p>
    <w:p w14:paraId="2B50095C" w14:textId="77777777" w:rsidR="00F6729C" w:rsidRDefault="00F6729C" w:rsidP="00F6729C">
      <w:r>
        <w:t xml:space="preserve">  </w:t>
      </w:r>
      <w:proofErr w:type="spellStart"/>
      <w:r>
        <w:t>scale_fill_manual</w:t>
      </w:r>
      <w:proofErr w:type="spellEnd"/>
      <w:r>
        <w:t xml:space="preserve">(values = c('All Businesses' = 'light blue', </w:t>
      </w:r>
    </w:p>
    <w:p w14:paraId="3883E723" w14:textId="77777777" w:rsidR="00F6729C" w:rsidRDefault="00F6729C" w:rsidP="00F6729C">
      <w:r>
        <w:t xml:space="preserve">                               'Established Businesses' = 'blue')) +</w:t>
      </w:r>
    </w:p>
    <w:p w14:paraId="374705F4" w14:textId="77777777" w:rsidR="00F6729C" w:rsidRDefault="00F6729C" w:rsidP="00F6729C">
      <w:r>
        <w:t xml:space="preserve">  </w:t>
      </w:r>
    </w:p>
    <w:p w14:paraId="3ABC2C1F" w14:textId="77777777" w:rsidR="00F6729C" w:rsidRDefault="00F6729C" w:rsidP="00F6729C">
      <w:r>
        <w:t xml:space="preserve">  </w:t>
      </w:r>
      <w:proofErr w:type="spellStart"/>
      <w:r>
        <w:t>theme_classic</w:t>
      </w:r>
      <w:proofErr w:type="spellEnd"/>
      <w:r>
        <w:t>() +</w:t>
      </w:r>
    </w:p>
    <w:p w14:paraId="5FF569DE" w14:textId="77777777" w:rsidR="00F6729C" w:rsidRDefault="00F6729C" w:rsidP="00F6729C">
      <w:r>
        <w:lastRenderedPageBreak/>
        <w:t xml:space="preserve">  theme(</w:t>
      </w:r>
    </w:p>
    <w:p w14:paraId="64EB43DC" w14:textId="77777777" w:rsidR="00F6729C" w:rsidRDefault="00F6729C" w:rsidP="00F6729C">
      <w:r>
        <w:t xml:space="preserve">    </w:t>
      </w:r>
      <w:proofErr w:type="spellStart"/>
      <w:r>
        <w:t>legend.position</w:t>
      </w:r>
      <w:proofErr w:type="spellEnd"/>
      <w:r>
        <w:t xml:space="preserve"> = 'none', # remove legend</w:t>
      </w:r>
    </w:p>
    <w:p w14:paraId="30974370" w14:textId="77777777" w:rsidR="00F6729C" w:rsidRDefault="00F6729C" w:rsidP="00F6729C">
      <w:r>
        <w:t xml:space="preserve">    </w:t>
      </w:r>
      <w:proofErr w:type="spellStart"/>
      <w:r>
        <w:t>plot.subtitle</w:t>
      </w:r>
      <w:proofErr w:type="spellEnd"/>
      <w:r>
        <w:t xml:space="preserve"> = </w:t>
      </w:r>
      <w:proofErr w:type="spellStart"/>
      <w:r>
        <w:t>element_text</w:t>
      </w:r>
      <w:proofErr w:type="spellEnd"/>
      <w:r>
        <w:t xml:space="preserve">(size = 10, </w:t>
      </w:r>
      <w:proofErr w:type="spellStart"/>
      <w:r>
        <w:t>color</w:t>
      </w:r>
      <w:proofErr w:type="spellEnd"/>
      <w:r>
        <w:t xml:space="preserve">="gray15", </w:t>
      </w:r>
      <w:proofErr w:type="spellStart"/>
      <w:r>
        <w:t>vjust</w:t>
      </w:r>
      <w:proofErr w:type="spellEnd"/>
      <w:r>
        <w:t xml:space="preserve"> = 2),</w:t>
      </w:r>
    </w:p>
    <w:p w14:paraId="3602E479" w14:textId="77777777" w:rsidR="00F6729C" w:rsidRDefault="00F6729C" w:rsidP="00F6729C">
      <w:r>
        <w:t xml:space="preserve">    </w:t>
      </w:r>
      <w:proofErr w:type="spellStart"/>
      <w:r>
        <w:t>plot.caption</w:t>
      </w:r>
      <w:proofErr w:type="spellEnd"/>
      <w:r>
        <w:t xml:space="preserve"> = </w:t>
      </w:r>
      <w:proofErr w:type="spellStart"/>
      <w:r>
        <w:t>element_text</w:t>
      </w:r>
      <w:proofErr w:type="spellEnd"/>
      <w:r>
        <w:t>(</w:t>
      </w:r>
      <w:proofErr w:type="spellStart"/>
      <w:r>
        <w:t>hjust</w:t>
      </w:r>
      <w:proofErr w:type="spellEnd"/>
      <w:r>
        <w:t xml:space="preserve"> = -0.2)) +</w:t>
      </w:r>
    </w:p>
    <w:p w14:paraId="2803C60F" w14:textId="77777777" w:rsidR="00F6729C" w:rsidRDefault="00F6729C" w:rsidP="00F6729C">
      <w:r>
        <w:t xml:space="preserve">  </w:t>
      </w:r>
    </w:p>
    <w:p w14:paraId="33D1E798" w14:textId="77777777" w:rsidR="00F6729C" w:rsidRDefault="00F6729C" w:rsidP="00F6729C">
      <w:r>
        <w:t xml:space="preserve">  labs(title = expression(underline('Figure E: Areas ranked by Growth in Established Businesses')),</w:t>
      </w:r>
    </w:p>
    <w:p w14:paraId="16AE8A43" w14:textId="77777777" w:rsidR="00F6729C" w:rsidRDefault="00F6729C" w:rsidP="00F6729C">
      <w:r>
        <w:t xml:space="preserve">       subtitle = 'Established Businesses are 5 years and older',</w:t>
      </w:r>
    </w:p>
    <w:p w14:paraId="40FAF03A" w14:textId="77777777" w:rsidR="00F6729C" w:rsidRDefault="00F6729C" w:rsidP="00F6729C">
      <w:r>
        <w:t xml:space="preserve">       x = 'Area', y = '% Growth', </w:t>
      </w:r>
    </w:p>
    <w:p w14:paraId="75DEAA46" w14:textId="77777777" w:rsidR="00F6729C" w:rsidRDefault="00F6729C" w:rsidP="00F6729C">
      <w:r>
        <w:t xml:space="preserve">       caption = 'Data 2014-2022 due to calculation of 5 year survival'</w:t>
      </w:r>
    </w:p>
    <w:p w14:paraId="7A372B06" w14:textId="77777777" w:rsidR="00F6729C" w:rsidRDefault="00F6729C" w:rsidP="00F6729C">
      <w:r>
        <w:t xml:space="preserve">       ) +</w:t>
      </w:r>
    </w:p>
    <w:p w14:paraId="317A7F17" w14:textId="77777777" w:rsidR="00F6729C" w:rsidRDefault="00F6729C" w:rsidP="00F6729C">
      <w:r>
        <w:t xml:space="preserve">  </w:t>
      </w:r>
    </w:p>
    <w:p w14:paraId="436A5D36" w14:textId="77777777" w:rsidR="00F6729C" w:rsidRDefault="00F6729C" w:rsidP="00F6729C">
      <w:r>
        <w:t xml:space="preserve">  # Label bars </w:t>
      </w:r>
    </w:p>
    <w:p w14:paraId="6286C1DF" w14:textId="77777777" w:rsidR="00F6729C" w:rsidRDefault="00F6729C" w:rsidP="00F6729C">
      <w:r>
        <w:t xml:space="preserve">  annotate('text', x = 10, y = 22, size = 4, </w:t>
      </w:r>
      <w:proofErr w:type="spellStart"/>
      <w:r>
        <w:t>fontface</w:t>
      </w:r>
      <w:proofErr w:type="spellEnd"/>
      <w:r>
        <w:t xml:space="preserve"> = 'bold',</w:t>
      </w:r>
    </w:p>
    <w:p w14:paraId="66C87F5F" w14:textId="77777777" w:rsidR="00F6729C" w:rsidRDefault="00F6729C" w:rsidP="00F6729C">
      <w:r>
        <w:t xml:space="preserve">           label = 'Established') +</w:t>
      </w:r>
    </w:p>
    <w:p w14:paraId="34CB46EA" w14:textId="77777777" w:rsidR="00F6729C" w:rsidRDefault="00F6729C" w:rsidP="00F6729C">
      <w:r>
        <w:t xml:space="preserve">  </w:t>
      </w:r>
    </w:p>
    <w:p w14:paraId="756C4BF5" w14:textId="77777777" w:rsidR="00F6729C" w:rsidRDefault="00F6729C" w:rsidP="00F6729C">
      <w:r>
        <w:t xml:space="preserve">  annotate('text', x = 40, y = 22, size = 4, </w:t>
      </w:r>
      <w:proofErr w:type="spellStart"/>
      <w:r>
        <w:t>fontface</w:t>
      </w:r>
      <w:proofErr w:type="spellEnd"/>
      <w:r>
        <w:t xml:space="preserve"> = 'bold',</w:t>
      </w:r>
    </w:p>
    <w:p w14:paraId="56AAE4BF" w14:textId="77777777" w:rsidR="00F6729C" w:rsidRDefault="00F6729C" w:rsidP="00F6729C">
      <w:r>
        <w:t xml:space="preserve">           label = 'All Businesses') +</w:t>
      </w:r>
    </w:p>
    <w:p w14:paraId="75165F35" w14:textId="77777777" w:rsidR="00F6729C" w:rsidRDefault="00F6729C" w:rsidP="00F6729C">
      <w:r>
        <w:t xml:space="preserve">  </w:t>
      </w:r>
    </w:p>
    <w:p w14:paraId="764F5CB3" w14:textId="77777777" w:rsidR="00F6729C" w:rsidRDefault="00F6729C" w:rsidP="00F6729C">
      <w:r>
        <w:t xml:space="preserve">  # Add text </w:t>
      </w:r>
    </w:p>
    <w:p w14:paraId="5DA44752" w14:textId="77777777" w:rsidR="00F6729C" w:rsidRDefault="00F6729C" w:rsidP="00F6729C">
      <w:r>
        <w:t xml:space="preserve">  annotate('text', x = 45, y = 5, size = 3.5, </w:t>
      </w:r>
    </w:p>
    <w:p w14:paraId="0250FE38" w14:textId="77777777" w:rsidR="00F6729C" w:rsidRDefault="00F6729C" w:rsidP="00F6729C">
      <w:r>
        <w:t xml:space="preserve">           label = "Doncaster's growth in established businesses\nis much lower due to a high number of\</w:t>
      </w:r>
      <w:proofErr w:type="spellStart"/>
      <w:r>
        <w:t>nyoung</w:t>
      </w:r>
      <w:proofErr w:type="spellEnd"/>
      <w:r>
        <w:t xml:space="preserve"> businesses that don't survive.") +</w:t>
      </w:r>
    </w:p>
    <w:p w14:paraId="78354D42" w14:textId="77777777" w:rsidR="00F6729C" w:rsidRDefault="00F6729C" w:rsidP="00F6729C">
      <w:r>
        <w:t xml:space="preserve">  </w:t>
      </w:r>
    </w:p>
    <w:p w14:paraId="30E1F842" w14:textId="2FE1CF8C" w:rsidR="00F87CE7" w:rsidRDefault="00F6729C" w:rsidP="00F6729C">
      <w:r>
        <w:t xml:space="preserve">  </w:t>
      </w:r>
      <w:proofErr w:type="spellStart"/>
      <w:r>
        <w:t>coord_cartesian</w:t>
      </w:r>
      <w:proofErr w:type="spellEnd"/>
      <w:r>
        <w:t>(</w:t>
      </w:r>
      <w:proofErr w:type="spellStart"/>
      <w:r>
        <w:t>ylim</w:t>
      </w:r>
      <w:proofErr w:type="spellEnd"/>
      <w:r>
        <w:t xml:space="preserve"> = c(0,22))</w:t>
      </w:r>
    </w:p>
    <w:p w14:paraId="0B887813" w14:textId="77777777" w:rsidR="00F87CE7" w:rsidRDefault="00F87CE7" w:rsidP="00272DC1"/>
    <w:p w14:paraId="13CBFFFC" w14:textId="77777777" w:rsidR="00F87CE7" w:rsidRDefault="00F87CE7" w:rsidP="00272DC1"/>
    <w:p w14:paraId="62725EBA" w14:textId="77777777" w:rsidR="00F87CE7" w:rsidRDefault="00F87CE7" w:rsidP="00272DC1"/>
    <w:p w14:paraId="2D1E5516" w14:textId="77777777" w:rsidR="00B113EC" w:rsidRDefault="00B113EC" w:rsidP="00272DC1"/>
    <w:p w14:paraId="1081BD6B" w14:textId="77777777" w:rsidR="00B113EC" w:rsidRDefault="00B113EC" w:rsidP="00272DC1"/>
    <w:p w14:paraId="7B3D48F7" w14:textId="77777777" w:rsidR="00B113EC" w:rsidRDefault="00B113EC" w:rsidP="00272DC1"/>
    <w:p w14:paraId="202A978F" w14:textId="77777777" w:rsidR="00B113EC" w:rsidRDefault="00B113EC" w:rsidP="00272DC1"/>
    <w:p w14:paraId="65D2D68F" w14:textId="77777777" w:rsidR="00B113EC" w:rsidRDefault="00B113EC" w:rsidP="00272DC1"/>
    <w:p w14:paraId="527FDEBE" w14:textId="77777777" w:rsidR="00B113EC" w:rsidRDefault="00B113EC" w:rsidP="00272DC1"/>
    <w:p w14:paraId="6C1DB724" w14:textId="77777777" w:rsidR="00B113EC" w:rsidRDefault="00B113EC" w:rsidP="00272DC1"/>
    <w:p w14:paraId="08567A5B" w14:textId="77777777" w:rsidR="00B113EC" w:rsidRDefault="00B113EC" w:rsidP="00272DC1"/>
    <w:p w14:paraId="45BF0955" w14:textId="77777777" w:rsidR="00B113EC" w:rsidRDefault="00B113EC" w:rsidP="00272DC1"/>
    <w:p w14:paraId="40BA51C7" w14:textId="77777777" w:rsidR="00B113EC" w:rsidRDefault="00B113EC" w:rsidP="00272DC1"/>
    <w:p w14:paraId="1EE8F6C0" w14:textId="77777777" w:rsidR="00B113EC" w:rsidRDefault="00B113EC" w:rsidP="00272DC1"/>
    <w:p w14:paraId="6E4A563D" w14:textId="77777777" w:rsidR="00B113EC" w:rsidRDefault="00B113EC" w:rsidP="00272DC1"/>
    <w:p w14:paraId="5DF4EB91" w14:textId="77777777" w:rsidR="00B113EC" w:rsidRDefault="00B113EC" w:rsidP="00272DC1"/>
    <w:p w14:paraId="0745602B" w14:textId="77777777" w:rsidR="00B113EC" w:rsidRPr="00C27330" w:rsidRDefault="00B113EC" w:rsidP="00272DC1"/>
    <w:sectPr w:rsidR="00B113EC" w:rsidRPr="00C27330" w:rsidSect="00980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84CED"/>
    <w:multiLevelType w:val="multilevel"/>
    <w:tmpl w:val="D9BA5A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66272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BA3"/>
    <w:rsid w:val="00001A89"/>
    <w:rsid w:val="00003ABD"/>
    <w:rsid w:val="00007BE4"/>
    <w:rsid w:val="00011028"/>
    <w:rsid w:val="00016726"/>
    <w:rsid w:val="0002055B"/>
    <w:rsid w:val="000207F8"/>
    <w:rsid w:val="00020985"/>
    <w:rsid w:val="00020EA6"/>
    <w:rsid w:val="000229ED"/>
    <w:rsid w:val="00022B21"/>
    <w:rsid w:val="00030C51"/>
    <w:rsid w:val="00031611"/>
    <w:rsid w:val="00031AE0"/>
    <w:rsid w:val="00033ED2"/>
    <w:rsid w:val="000353BB"/>
    <w:rsid w:val="00035A40"/>
    <w:rsid w:val="00035ECB"/>
    <w:rsid w:val="00035EFF"/>
    <w:rsid w:val="000465FE"/>
    <w:rsid w:val="00047E1A"/>
    <w:rsid w:val="00056996"/>
    <w:rsid w:val="00064616"/>
    <w:rsid w:val="0006548B"/>
    <w:rsid w:val="00065A82"/>
    <w:rsid w:val="0006724A"/>
    <w:rsid w:val="00067C16"/>
    <w:rsid w:val="000752AF"/>
    <w:rsid w:val="00086727"/>
    <w:rsid w:val="00086ED8"/>
    <w:rsid w:val="00090277"/>
    <w:rsid w:val="000913D5"/>
    <w:rsid w:val="00093F4D"/>
    <w:rsid w:val="00096B89"/>
    <w:rsid w:val="000A07FE"/>
    <w:rsid w:val="000A082C"/>
    <w:rsid w:val="000A100E"/>
    <w:rsid w:val="000B1575"/>
    <w:rsid w:val="000B1634"/>
    <w:rsid w:val="000B2A5E"/>
    <w:rsid w:val="000B2FC0"/>
    <w:rsid w:val="000B6408"/>
    <w:rsid w:val="000B6BB1"/>
    <w:rsid w:val="000B769C"/>
    <w:rsid w:val="000C1520"/>
    <w:rsid w:val="000C34A3"/>
    <w:rsid w:val="000C6977"/>
    <w:rsid w:val="000C725A"/>
    <w:rsid w:val="000C7B7C"/>
    <w:rsid w:val="000D3ABF"/>
    <w:rsid w:val="000D3DE4"/>
    <w:rsid w:val="000D6674"/>
    <w:rsid w:val="000D76AB"/>
    <w:rsid w:val="000E1D27"/>
    <w:rsid w:val="000E6A1F"/>
    <w:rsid w:val="000F1188"/>
    <w:rsid w:val="000F572D"/>
    <w:rsid w:val="001025FF"/>
    <w:rsid w:val="00116591"/>
    <w:rsid w:val="001166E3"/>
    <w:rsid w:val="0012039B"/>
    <w:rsid w:val="00120D7E"/>
    <w:rsid w:val="00124904"/>
    <w:rsid w:val="00130FE8"/>
    <w:rsid w:val="00135A60"/>
    <w:rsid w:val="00140CDC"/>
    <w:rsid w:val="001416B2"/>
    <w:rsid w:val="00142690"/>
    <w:rsid w:val="0014545A"/>
    <w:rsid w:val="00145D80"/>
    <w:rsid w:val="0015255D"/>
    <w:rsid w:val="00155DE8"/>
    <w:rsid w:val="0015638C"/>
    <w:rsid w:val="00157065"/>
    <w:rsid w:val="00160BFB"/>
    <w:rsid w:val="00165BB7"/>
    <w:rsid w:val="00172932"/>
    <w:rsid w:val="00172FFC"/>
    <w:rsid w:val="00175BF6"/>
    <w:rsid w:val="00176BD3"/>
    <w:rsid w:val="00177918"/>
    <w:rsid w:val="0018005D"/>
    <w:rsid w:val="00182332"/>
    <w:rsid w:val="00183079"/>
    <w:rsid w:val="00184AD7"/>
    <w:rsid w:val="001862EF"/>
    <w:rsid w:val="001872B0"/>
    <w:rsid w:val="001900A2"/>
    <w:rsid w:val="00191CA8"/>
    <w:rsid w:val="001943D5"/>
    <w:rsid w:val="00194965"/>
    <w:rsid w:val="001A4462"/>
    <w:rsid w:val="001B4CCC"/>
    <w:rsid w:val="001C1D0B"/>
    <w:rsid w:val="001C20EC"/>
    <w:rsid w:val="001C246F"/>
    <w:rsid w:val="001C4637"/>
    <w:rsid w:val="001C66FE"/>
    <w:rsid w:val="001C6A06"/>
    <w:rsid w:val="001D1D2D"/>
    <w:rsid w:val="001D350D"/>
    <w:rsid w:val="001D3749"/>
    <w:rsid w:val="001E00C2"/>
    <w:rsid w:val="001E2D73"/>
    <w:rsid w:val="001E681F"/>
    <w:rsid w:val="001E7867"/>
    <w:rsid w:val="001F1426"/>
    <w:rsid w:val="001F2177"/>
    <w:rsid w:val="001F2DF9"/>
    <w:rsid w:val="001F39EF"/>
    <w:rsid w:val="001F3BBB"/>
    <w:rsid w:val="00200E9C"/>
    <w:rsid w:val="00203AE2"/>
    <w:rsid w:val="00204685"/>
    <w:rsid w:val="0020484E"/>
    <w:rsid w:val="00210540"/>
    <w:rsid w:val="0022515A"/>
    <w:rsid w:val="00225B23"/>
    <w:rsid w:val="0023224C"/>
    <w:rsid w:val="0023739C"/>
    <w:rsid w:val="00237453"/>
    <w:rsid w:val="00244B5F"/>
    <w:rsid w:val="002542F2"/>
    <w:rsid w:val="002648B5"/>
    <w:rsid w:val="00271416"/>
    <w:rsid w:val="002724C2"/>
    <w:rsid w:val="00272DC1"/>
    <w:rsid w:val="002735D4"/>
    <w:rsid w:val="002801B6"/>
    <w:rsid w:val="0028131D"/>
    <w:rsid w:val="00282238"/>
    <w:rsid w:val="00283A0D"/>
    <w:rsid w:val="0028610C"/>
    <w:rsid w:val="00294377"/>
    <w:rsid w:val="0029735A"/>
    <w:rsid w:val="002A3FDB"/>
    <w:rsid w:val="002A410F"/>
    <w:rsid w:val="002A5E64"/>
    <w:rsid w:val="002A7BDC"/>
    <w:rsid w:val="002A7D90"/>
    <w:rsid w:val="002B1BEC"/>
    <w:rsid w:val="002B3D9D"/>
    <w:rsid w:val="002C2EC0"/>
    <w:rsid w:val="002C3B17"/>
    <w:rsid w:val="002C7698"/>
    <w:rsid w:val="002D2A39"/>
    <w:rsid w:val="002D3A49"/>
    <w:rsid w:val="002D592B"/>
    <w:rsid w:val="002E07ED"/>
    <w:rsid w:val="002E1F59"/>
    <w:rsid w:val="002E560B"/>
    <w:rsid w:val="002E5F01"/>
    <w:rsid w:val="002E6EAB"/>
    <w:rsid w:val="002F3729"/>
    <w:rsid w:val="002F762B"/>
    <w:rsid w:val="002F78D6"/>
    <w:rsid w:val="00301EFC"/>
    <w:rsid w:val="003033FE"/>
    <w:rsid w:val="003074F0"/>
    <w:rsid w:val="00313DC6"/>
    <w:rsid w:val="003146ED"/>
    <w:rsid w:val="003161F7"/>
    <w:rsid w:val="00320EE0"/>
    <w:rsid w:val="003214D5"/>
    <w:rsid w:val="0032151A"/>
    <w:rsid w:val="00321ECD"/>
    <w:rsid w:val="00321F13"/>
    <w:rsid w:val="00324888"/>
    <w:rsid w:val="0033212E"/>
    <w:rsid w:val="00335D4B"/>
    <w:rsid w:val="00336BD8"/>
    <w:rsid w:val="00336E66"/>
    <w:rsid w:val="003507CF"/>
    <w:rsid w:val="00353E18"/>
    <w:rsid w:val="00355D3C"/>
    <w:rsid w:val="003563DF"/>
    <w:rsid w:val="0036574C"/>
    <w:rsid w:val="00371296"/>
    <w:rsid w:val="00371C52"/>
    <w:rsid w:val="0037463E"/>
    <w:rsid w:val="00380CB5"/>
    <w:rsid w:val="00383573"/>
    <w:rsid w:val="003847CC"/>
    <w:rsid w:val="0038513B"/>
    <w:rsid w:val="0038531F"/>
    <w:rsid w:val="003859E1"/>
    <w:rsid w:val="00385E1C"/>
    <w:rsid w:val="00390951"/>
    <w:rsid w:val="0039265D"/>
    <w:rsid w:val="00396A70"/>
    <w:rsid w:val="003A14A2"/>
    <w:rsid w:val="003A3461"/>
    <w:rsid w:val="003B0FA4"/>
    <w:rsid w:val="003B40BB"/>
    <w:rsid w:val="003B67AE"/>
    <w:rsid w:val="003B7364"/>
    <w:rsid w:val="003B7D0D"/>
    <w:rsid w:val="003C3C2C"/>
    <w:rsid w:val="003C3DEE"/>
    <w:rsid w:val="003C5FDC"/>
    <w:rsid w:val="003C608C"/>
    <w:rsid w:val="003C69A6"/>
    <w:rsid w:val="003D17B7"/>
    <w:rsid w:val="003D3E04"/>
    <w:rsid w:val="003D4C57"/>
    <w:rsid w:val="003D6CA6"/>
    <w:rsid w:val="003E0BEC"/>
    <w:rsid w:val="003E30D2"/>
    <w:rsid w:val="003E4560"/>
    <w:rsid w:val="003E4879"/>
    <w:rsid w:val="003E6505"/>
    <w:rsid w:val="003E65AF"/>
    <w:rsid w:val="003F10F0"/>
    <w:rsid w:val="003F1176"/>
    <w:rsid w:val="003F1E30"/>
    <w:rsid w:val="003F3019"/>
    <w:rsid w:val="003F3A01"/>
    <w:rsid w:val="003F4840"/>
    <w:rsid w:val="003F6FDB"/>
    <w:rsid w:val="004018FB"/>
    <w:rsid w:val="00403F75"/>
    <w:rsid w:val="00405C02"/>
    <w:rsid w:val="00405F31"/>
    <w:rsid w:val="0042011A"/>
    <w:rsid w:val="0042043D"/>
    <w:rsid w:val="004240A6"/>
    <w:rsid w:val="004252FC"/>
    <w:rsid w:val="00426157"/>
    <w:rsid w:val="004274F4"/>
    <w:rsid w:val="00435EA0"/>
    <w:rsid w:val="00443367"/>
    <w:rsid w:val="004433EA"/>
    <w:rsid w:val="00444BB9"/>
    <w:rsid w:val="00455EAE"/>
    <w:rsid w:val="0045627D"/>
    <w:rsid w:val="0045639C"/>
    <w:rsid w:val="00463B93"/>
    <w:rsid w:val="004640C2"/>
    <w:rsid w:val="00465D6C"/>
    <w:rsid w:val="004704D2"/>
    <w:rsid w:val="004704F1"/>
    <w:rsid w:val="00472F87"/>
    <w:rsid w:val="00473373"/>
    <w:rsid w:val="00474187"/>
    <w:rsid w:val="00476FAB"/>
    <w:rsid w:val="00477143"/>
    <w:rsid w:val="0048027E"/>
    <w:rsid w:val="00482708"/>
    <w:rsid w:val="004864A9"/>
    <w:rsid w:val="00486780"/>
    <w:rsid w:val="004902D2"/>
    <w:rsid w:val="0049416D"/>
    <w:rsid w:val="004A2386"/>
    <w:rsid w:val="004B2266"/>
    <w:rsid w:val="004B3196"/>
    <w:rsid w:val="004C1437"/>
    <w:rsid w:val="004C607A"/>
    <w:rsid w:val="004C79F2"/>
    <w:rsid w:val="004D1C94"/>
    <w:rsid w:val="004D287C"/>
    <w:rsid w:val="004D2AFB"/>
    <w:rsid w:val="004D33C9"/>
    <w:rsid w:val="004D59FE"/>
    <w:rsid w:val="004D5C68"/>
    <w:rsid w:val="004D6D49"/>
    <w:rsid w:val="004E107C"/>
    <w:rsid w:val="004E6774"/>
    <w:rsid w:val="004E685E"/>
    <w:rsid w:val="004E7209"/>
    <w:rsid w:val="004F31A1"/>
    <w:rsid w:val="004F60D0"/>
    <w:rsid w:val="004F6149"/>
    <w:rsid w:val="005013FA"/>
    <w:rsid w:val="00501528"/>
    <w:rsid w:val="00503052"/>
    <w:rsid w:val="00516266"/>
    <w:rsid w:val="00521708"/>
    <w:rsid w:val="00522C4D"/>
    <w:rsid w:val="00523068"/>
    <w:rsid w:val="00526499"/>
    <w:rsid w:val="00526A83"/>
    <w:rsid w:val="005273A8"/>
    <w:rsid w:val="005301E8"/>
    <w:rsid w:val="005326E7"/>
    <w:rsid w:val="00533458"/>
    <w:rsid w:val="005345D9"/>
    <w:rsid w:val="00534D83"/>
    <w:rsid w:val="00535112"/>
    <w:rsid w:val="00535900"/>
    <w:rsid w:val="00536E64"/>
    <w:rsid w:val="0054579E"/>
    <w:rsid w:val="00545B7D"/>
    <w:rsid w:val="00547635"/>
    <w:rsid w:val="0055279D"/>
    <w:rsid w:val="00553B43"/>
    <w:rsid w:val="00557E93"/>
    <w:rsid w:val="005600F0"/>
    <w:rsid w:val="00560429"/>
    <w:rsid w:val="00562E98"/>
    <w:rsid w:val="00563D26"/>
    <w:rsid w:val="005761BF"/>
    <w:rsid w:val="005769C1"/>
    <w:rsid w:val="00576F40"/>
    <w:rsid w:val="00582BBC"/>
    <w:rsid w:val="00584E1F"/>
    <w:rsid w:val="005851B5"/>
    <w:rsid w:val="005904B2"/>
    <w:rsid w:val="00590721"/>
    <w:rsid w:val="00590CBF"/>
    <w:rsid w:val="00591F13"/>
    <w:rsid w:val="005932A9"/>
    <w:rsid w:val="005A19BE"/>
    <w:rsid w:val="005A1BA5"/>
    <w:rsid w:val="005A2291"/>
    <w:rsid w:val="005A4DCC"/>
    <w:rsid w:val="005A552C"/>
    <w:rsid w:val="005A7FB7"/>
    <w:rsid w:val="005B1223"/>
    <w:rsid w:val="005B2C85"/>
    <w:rsid w:val="005B327D"/>
    <w:rsid w:val="005B5343"/>
    <w:rsid w:val="005B6F60"/>
    <w:rsid w:val="005C6874"/>
    <w:rsid w:val="005C7A45"/>
    <w:rsid w:val="005D7032"/>
    <w:rsid w:val="005E0222"/>
    <w:rsid w:val="005E291E"/>
    <w:rsid w:val="005E3DD6"/>
    <w:rsid w:val="005E4F1D"/>
    <w:rsid w:val="005E5FAB"/>
    <w:rsid w:val="005F142B"/>
    <w:rsid w:val="005F5E20"/>
    <w:rsid w:val="005F7C47"/>
    <w:rsid w:val="00605E15"/>
    <w:rsid w:val="00606704"/>
    <w:rsid w:val="00610F45"/>
    <w:rsid w:val="00611586"/>
    <w:rsid w:val="00612D29"/>
    <w:rsid w:val="00613480"/>
    <w:rsid w:val="0061464E"/>
    <w:rsid w:val="00617EEE"/>
    <w:rsid w:val="006202F8"/>
    <w:rsid w:val="006226C9"/>
    <w:rsid w:val="00625CB9"/>
    <w:rsid w:val="006261B5"/>
    <w:rsid w:val="00626692"/>
    <w:rsid w:val="006330FE"/>
    <w:rsid w:val="006351CB"/>
    <w:rsid w:val="0064495F"/>
    <w:rsid w:val="00644C49"/>
    <w:rsid w:val="00645113"/>
    <w:rsid w:val="00646406"/>
    <w:rsid w:val="0064642B"/>
    <w:rsid w:val="00647394"/>
    <w:rsid w:val="0065001B"/>
    <w:rsid w:val="00651869"/>
    <w:rsid w:val="006545E9"/>
    <w:rsid w:val="00656A78"/>
    <w:rsid w:val="00657BA5"/>
    <w:rsid w:val="00661880"/>
    <w:rsid w:val="00665C4D"/>
    <w:rsid w:val="00666D7A"/>
    <w:rsid w:val="006742D2"/>
    <w:rsid w:val="00675174"/>
    <w:rsid w:val="00675C56"/>
    <w:rsid w:val="00675FD6"/>
    <w:rsid w:val="00675FEF"/>
    <w:rsid w:val="006767E6"/>
    <w:rsid w:val="006801C6"/>
    <w:rsid w:val="00682894"/>
    <w:rsid w:val="006836AC"/>
    <w:rsid w:val="006853EF"/>
    <w:rsid w:val="00685902"/>
    <w:rsid w:val="00686F95"/>
    <w:rsid w:val="00687A2A"/>
    <w:rsid w:val="0069535B"/>
    <w:rsid w:val="006A5E15"/>
    <w:rsid w:val="006B23EB"/>
    <w:rsid w:val="006B3B2C"/>
    <w:rsid w:val="006B43F0"/>
    <w:rsid w:val="006B5B81"/>
    <w:rsid w:val="006B657A"/>
    <w:rsid w:val="006B720E"/>
    <w:rsid w:val="006B7B76"/>
    <w:rsid w:val="006C0248"/>
    <w:rsid w:val="006C37C4"/>
    <w:rsid w:val="006C61E6"/>
    <w:rsid w:val="006D6439"/>
    <w:rsid w:val="006D7066"/>
    <w:rsid w:val="006D7C77"/>
    <w:rsid w:val="006E136B"/>
    <w:rsid w:val="006E3361"/>
    <w:rsid w:val="006E4708"/>
    <w:rsid w:val="006E55DB"/>
    <w:rsid w:val="006E6AC2"/>
    <w:rsid w:val="006E6C9B"/>
    <w:rsid w:val="006F0D82"/>
    <w:rsid w:val="006F1722"/>
    <w:rsid w:val="006F1E7F"/>
    <w:rsid w:val="006F44DF"/>
    <w:rsid w:val="006F554E"/>
    <w:rsid w:val="006F5AB3"/>
    <w:rsid w:val="006F65A5"/>
    <w:rsid w:val="006F6646"/>
    <w:rsid w:val="007027E5"/>
    <w:rsid w:val="0070404F"/>
    <w:rsid w:val="00704C6E"/>
    <w:rsid w:val="007053B6"/>
    <w:rsid w:val="007066F2"/>
    <w:rsid w:val="00706DAB"/>
    <w:rsid w:val="00713CB6"/>
    <w:rsid w:val="00714E36"/>
    <w:rsid w:val="00714E3C"/>
    <w:rsid w:val="0072158C"/>
    <w:rsid w:val="00722341"/>
    <w:rsid w:val="007227CB"/>
    <w:rsid w:val="00724CC1"/>
    <w:rsid w:val="00725507"/>
    <w:rsid w:val="007312E2"/>
    <w:rsid w:val="00732697"/>
    <w:rsid w:val="00732E80"/>
    <w:rsid w:val="00734AEC"/>
    <w:rsid w:val="00736C56"/>
    <w:rsid w:val="00742CAD"/>
    <w:rsid w:val="0074362A"/>
    <w:rsid w:val="00750907"/>
    <w:rsid w:val="007519ED"/>
    <w:rsid w:val="00751DC4"/>
    <w:rsid w:val="00753077"/>
    <w:rsid w:val="00756305"/>
    <w:rsid w:val="00760FE7"/>
    <w:rsid w:val="007614BB"/>
    <w:rsid w:val="0076295C"/>
    <w:rsid w:val="00764BB2"/>
    <w:rsid w:val="007667B4"/>
    <w:rsid w:val="007711C9"/>
    <w:rsid w:val="007725A5"/>
    <w:rsid w:val="00772720"/>
    <w:rsid w:val="00780693"/>
    <w:rsid w:val="00785FA0"/>
    <w:rsid w:val="00786D74"/>
    <w:rsid w:val="007907BC"/>
    <w:rsid w:val="00790FFC"/>
    <w:rsid w:val="00792038"/>
    <w:rsid w:val="00793FDE"/>
    <w:rsid w:val="00796787"/>
    <w:rsid w:val="007A2250"/>
    <w:rsid w:val="007A66AA"/>
    <w:rsid w:val="007A6F8B"/>
    <w:rsid w:val="007B0927"/>
    <w:rsid w:val="007B0A4E"/>
    <w:rsid w:val="007B103D"/>
    <w:rsid w:val="007B6EE6"/>
    <w:rsid w:val="007C135C"/>
    <w:rsid w:val="007C24AF"/>
    <w:rsid w:val="007D1B3A"/>
    <w:rsid w:val="007D31AF"/>
    <w:rsid w:val="007D533B"/>
    <w:rsid w:val="007D64F8"/>
    <w:rsid w:val="007E24EC"/>
    <w:rsid w:val="007E4DEC"/>
    <w:rsid w:val="007E76FD"/>
    <w:rsid w:val="0080018D"/>
    <w:rsid w:val="00802153"/>
    <w:rsid w:val="008053A8"/>
    <w:rsid w:val="008068EB"/>
    <w:rsid w:val="00815D9D"/>
    <w:rsid w:val="00817E22"/>
    <w:rsid w:val="0082452A"/>
    <w:rsid w:val="00824600"/>
    <w:rsid w:val="00825FF0"/>
    <w:rsid w:val="00826829"/>
    <w:rsid w:val="00826A1D"/>
    <w:rsid w:val="008314BC"/>
    <w:rsid w:val="00833D82"/>
    <w:rsid w:val="008360E9"/>
    <w:rsid w:val="00837C55"/>
    <w:rsid w:val="00841892"/>
    <w:rsid w:val="008424A1"/>
    <w:rsid w:val="00842FB9"/>
    <w:rsid w:val="008433EC"/>
    <w:rsid w:val="00843986"/>
    <w:rsid w:val="00843A2D"/>
    <w:rsid w:val="0085082E"/>
    <w:rsid w:val="008522A4"/>
    <w:rsid w:val="00852E05"/>
    <w:rsid w:val="00853246"/>
    <w:rsid w:val="00864E72"/>
    <w:rsid w:val="00867FEA"/>
    <w:rsid w:val="00874894"/>
    <w:rsid w:val="00875E09"/>
    <w:rsid w:val="00876C74"/>
    <w:rsid w:val="00877989"/>
    <w:rsid w:val="00882443"/>
    <w:rsid w:val="00885106"/>
    <w:rsid w:val="00892220"/>
    <w:rsid w:val="008930D6"/>
    <w:rsid w:val="0089389F"/>
    <w:rsid w:val="00895A2B"/>
    <w:rsid w:val="00896035"/>
    <w:rsid w:val="008A288F"/>
    <w:rsid w:val="008A3BC8"/>
    <w:rsid w:val="008A6392"/>
    <w:rsid w:val="008B2ABD"/>
    <w:rsid w:val="008B4962"/>
    <w:rsid w:val="008B5024"/>
    <w:rsid w:val="008C367C"/>
    <w:rsid w:val="008D1D56"/>
    <w:rsid w:val="008D2955"/>
    <w:rsid w:val="008D52C0"/>
    <w:rsid w:val="008D63DE"/>
    <w:rsid w:val="008D76F2"/>
    <w:rsid w:val="008E43BA"/>
    <w:rsid w:val="008F411F"/>
    <w:rsid w:val="008F77A2"/>
    <w:rsid w:val="008F7930"/>
    <w:rsid w:val="0090008B"/>
    <w:rsid w:val="00910AD8"/>
    <w:rsid w:val="009146D9"/>
    <w:rsid w:val="0091489B"/>
    <w:rsid w:val="00921B25"/>
    <w:rsid w:val="0092279E"/>
    <w:rsid w:val="00924AC3"/>
    <w:rsid w:val="00925813"/>
    <w:rsid w:val="00926FA9"/>
    <w:rsid w:val="00930AA4"/>
    <w:rsid w:val="00931F06"/>
    <w:rsid w:val="0093593E"/>
    <w:rsid w:val="00935EB6"/>
    <w:rsid w:val="009362C4"/>
    <w:rsid w:val="00937625"/>
    <w:rsid w:val="009406B6"/>
    <w:rsid w:val="0094584A"/>
    <w:rsid w:val="009520E8"/>
    <w:rsid w:val="00952BFE"/>
    <w:rsid w:val="009565A3"/>
    <w:rsid w:val="00960B58"/>
    <w:rsid w:val="00963F7B"/>
    <w:rsid w:val="00964432"/>
    <w:rsid w:val="00967745"/>
    <w:rsid w:val="00970521"/>
    <w:rsid w:val="00973127"/>
    <w:rsid w:val="0097557C"/>
    <w:rsid w:val="00975E91"/>
    <w:rsid w:val="00980930"/>
    <w:rsid w:val="00980AF3"/>
    <w:rsid w:val="009833C0"/>
    <w:rsid w:val="009858B1"/>
    <w:rsid w:val="00992A30"/>
    <w:rsid w:val="00996E12"/>
    <w:rsid w:val="00997AC0"/>
    <w:rsid w:val="009A0F26"/>
    <w:rsid w:val="009A2B13"/>
    <w:rsid w:val="009A349D"/>
    <w:rsid w:val="009A36F6"/>
    <w:rsid w:val="009A54D6"/>
    <w:rsid w:val="009A6182"/>
    <w:rsid w:val="009B1C1E"/>
    <w:rsid w:val="009B4980"/>
    <w:rsid w:val="009B7CDD"/>
    <w:rsid w:val="009C09C3"/>
    <w:rsid w:val="009C0E3F"/>
    <w:rsid w:val="009C2E6B"/>
    <w:rsid w:val="009C3C4A"/>
    <w:rsid w:val="009C5610"/>
    <w:rsid w:val="009C58CB"/>
    <w:rsid w:val="009C6D7C"/>
    <w:rsid w:val="009C743B"/>
    <w:rsid w:val="009C7B35"/>
    <w:rsid w:val="009D086A"/>
    <w:rsid w:val="009D7054"/>
    <w:rsid w:val="009E0D79"/>
    <w:rsid w:val="009E5899"/>
    <w:rsid w:val="009E7BC3"/>
    <w:rsid w:val="009F07D3"/>
    <w:rsid w:val="009F49BF"/>
    <w:rsid w:val="00A00649"/>
    <w:rsid w:val="00A012B1"/>
    <w:rsid w:val="00A01B4B"/>
    <w:rsid w:val="00A02AA5"/>
    <w:rsid w:val="00A06E9B"/>
    <w:rsid w:val="00A14894"/>
    <w:rsid w:val="00A14B0E"/>
    <w:rsid w:val="00A21ADD"/>
    <w:rsid w:val="00A21B7E"/>
    <w:rsid w:val="00A2462D"/>
    <w:rsid w:val="00A31A1F"/>
    <w:rsid w:val="00A32036"/>
    <w:rsid w:val="00A42A4D"/>
    <w:rsid w:val="00A42B31"/>
    <w:rsid w:val="00A430FE"/>
    <w:rsid w:val="00A43FDB"/>
    <w:rsid w:val="00A4749E"/>
    <w:rsid w:val="00A57E1A"/>
    <w:rsid w:val="00A6298F"/>
    <w:rsid w:val="00A62F8A"/>
    <w:rsid w:val="00A664B8"/>
    <w:rsid w:val="00A66963"/>
    <w:rsid w:val="00A7347A"/>
    <w:rsid w:val="00A73663"/>
    <w:rsid w:val="00A74709"/>
    <w:rsid w:val="00A77543"/>
    <w:rsid w:val="00A830E3"/>
    <w:rsid w:val="00A924E3"/>
    <w:rsid w:val="00A92A5D"/>
    <w:rsid w:val="00A950BC"/>
    <w:rsid w:val="00AA05BC"/>
    <w:rsid w:val="00AA4BC9"/>
    <w:rsid w:val="00AA4E35"/>
    <w:rsid w:val="00AA7B26"/>
    <w:rsid w:val="00AB2471"/>
    <w:rsid w:val="00AB3D31"/>
    <w:rsid w:val="00AB64A8"/>
    <w:rsid w:val="00AC0969"/>
    <w:rsid w:val="00AC151A"/>
    <w:rsid w:val="00AC2644"/>
    <w:rsid w:val="00AC43F6"/>
    <w:rsid w:val="00AD2FEF"/>
    <w:rsid w:val="00AD53F2"/>
    <w:rsid w:val="00AD6F90"/>
    <w:rsid w:val="00AF4DBE"/>
    <w:rsid w:val="00AF5BA3"/>
    <w:rsid w:val="00B03461"/>
    <w:rsid w:val="00B113EC"/>
    <w:rsid w:val="00B1201A"/>
    <w:rsid w:val="00B134EB"/>
    <w:rsid w:val="00B14A63"/>
    <w:rsid w:val="00B1600C"/>
    <w:rsid w:val="00B17864"/>
    <w:rsid w:val="00B251FE"/>
    <w:rsid w:val="00B26640"/>
    <w:rsid w:val="00B27113"/>
    <w:rsid w:val="00B3521E"/>
    <w:rsid w:val="00B354C6"/>
    <w:rsid w:val="00B35B6B"/>
    <w:rsid w:val="00B41922"/>
    <w:rsid w:val="00B43092"/>
    <w:rsid w:val="00B43BEE"/>
    <w:rsid w:val="00B45E6D"/>
    <w:rsid w:val="00B47751"/>
    <w:rsid w:val="00B50EA7"/>
    <w:rsid w:val="00B52DFC"/>
    <w:rsid w:val="00B552D4"/>
    <w:rsid w:val="00B62632"/>
    <w:rsid w:val="00B62CD2"/>
    <w:rsid w:val="00B73328"/>
    <w:rsid w:val="00B770BE"/>
    <w:rsid w:val="00B77665"/>
    <w:rsid w:val="00B81AE0"/>
    <w:rsid w:val="00B8279B"/>
    <w:rsid w:val="00B87DB3"/>
    <w:rsid w:val="00B92891"/>
    <w:rsid w:val="00B92F0A"/>
    <w:rsid w:val="00B9566C"/>
    <w:rsid w:val="00B96BB8"/>
    <w:rsid w:val="00BA033C"/>
    <w:rsid w:val="00BA0994"/>
    <w:rsid w:val="00BA14EE"/>
    <w:rsid w:val="00BA226E"/>
    <w:rsid w:val="00BA5338"/>
    <w:rsid w:val="00BA5BF6"/>
    <w:rsid w:val="00BA5D2C"/>
    <w:rsid w:val="00BA5D99"/>
    <w:rsid w:val="00BA6011"/>
    <w:rsid w:val="00BB382F"/>
    <w:rsid w:val="00BB3CB6"/>
    <w:rsid w:val="00BB74CB"/>
    <w:rsid w:val="00BB76AC"/>
    <w:rsid w:val="00BC13F0"/>
    <w:rsid w:val="00BD1E8D"/>
    <w:rsid w:val="00BD486B"/>
    <w:rsid w:val="00BD4A35"/>
    <w:rsid w:val="00BD6933"/>
    <w:rsid w:val="00BD6D0E"/>
    <w:rsid w:val="00BD79F1"/>
    <w:rsid w:val="00BE4BD6"/>
    <w:rsid w:val="00BE5D05"/>
    <w:rsid w:val="00BE7A54"/>
    <w:rsid w:val="00BF58A6"/>
    <w:rsid w:val="00C00E34"/>
    <w:rsid w:val="00C04639"/>
    <w:rsid w:val="00C0477D"/>
    <w:rsid w:val="00C05485"/>
    <w:rsid w:val="00C07124"/>
    <w:rsid w:val="00C17E5A"/>
    <w:rsid w:val="00C20A1A"/>
    <w:rsid w:val="00C22F2C"/>
    <w:rsid w:val="00C24C3A"/>
    <w:rsid w:val="00C27330"/>
    <w:rsid w:val="00C359F8"/>
    <w:rsid w:val="00C361F8"/>
    <w:rsid w:val="00C42AF4"/>
    <w:rsid w:val="00C43984"/>
    <w:rsid w:val="00C43EDC"/>
    <w:rsid w:val="00C45C77"/>
    <w:rsid w:val="00C46E18"/>
    <w:rsid w:val="00C475B9"/>
    <w:rsid w:val="00C50B58"/>
    <w:rsid w:val="00C5123A"/>
    <w:rsid w:val="00C5406B"/>
    <w:rsid w:val="00C54523"/>
    <w:rsid w:val="00C5548C"/>
    <w:rsid w:val="00C56D9B"/>
    <w:rsid w:val="00C60912"/>
    <w:rsid w:val="00C628BB"/>
    <w:rsid w:val="00C64CCB"/>
    <w:rsid w:val="00C65BFE"/>
    <w:rsid w:val="00C66FBB"/>
    <w:rsid w:val="00C70991"/>
    <w:rsid w:val="00C71B16"/>
    <w:rsid w:val="00C7310B"/>
    <w:rsid w:val="00C7499F"/>
    <w:rsid w:val="00C761C5"/>
    <w:rsid w:val="00C82441"/>
    <w:rsid w:val="00C82F21"/>
    <w:rsid w:val="00C902BC"/>
    <w:rsid w:val="00C914E5"/>
    <w:rsid w:val="00C92690"/>
    <w:rsid w:val="00CA7B94"/>
    <w:rsid w:val="00CB0BD4"/>
    <w:rsid w:val="00CB1202"/>
    <w:rsid w:val="00CB1C87"/>
    <w:rsid w:val="00CB2440"/>
    <w:rsid w:val="00CB57D6"/>
    <w:rsid w:val="00CC4321"/>
    <w:rsid w:val="00CC57B6"/>
    <w:rsid w:val="00CC7638"/>
    <w:rsid w:val="00CC7E03"/>
    <w:rsid w:val="00CD1C0E"/>
    <w:rsid w:val="00CD5CB2"/>
    <w:rsid w:val="00CD7516"/>
    <w:rsid w:val="00CE2D5C"/>
    <w:rsid w:val="00CE480C"/>
    <w:rsid w:val="00CE489D"/>
    <w:rsid w:val="00CE699B"/>
    <w:rsid w:val="00CE7714"/>
    <w:rsid w:val="00CF0DCD"/>
    <w:rsid w:val="00CF7649"/>
    <w:rsid w:val="00D03870"/>
    <w:rsid w:val="00D04878"/>
    <w:rsid w:val="00D053DD"/>
    <w:rsid w:val="00D12148"/>
    <w:rsid w:val="00D1351B"/>
    <w:rsid w:val="00D1388A"/>
    <w:rsid w:val="00D156A4"/>
    <w:rsid w:val="00D16594"/>
    <w:rsid w:val="00D2087A"/>
    <w:rsid w:val="00D20F33"/>
    <w:rsid w:val="00D21623"/>
    <w:rsid w:val="00D31A51"/>
    <w:rsid w:val="00D36EE5"/>
    <w:rsid w:val="00D4154A"/>
    <w:rsid w:val="00D42CF5"/>
    <w:rsid w:val="00D44FDB"/>
    <w:rsid w:val="00D4645B"/>
    <w:rsid w:val="00D46653"/>
    <w:rsid w:val="00D46D9D"/>
    <w:rsid w:val="00D5533B"/>
    <w:rsid w:val="00D55BB1"/>
    <w:rsid w:val="00D601EB"/>
    <w:rsid w:val="00D60AB4"/>
    <w:rsid w:val="00D617B1"/>
    <w:rsid w:val="00D61AE6"/>
    <w:rsid w:val="00D65BE0"/>
    <w:rsid w:val="00D716E9"/>
    <w:rsid w:val="00D74F01"/>
    <w:rsid w:val="00D75BD2"/>
    <w:rsid w:val="00D80B64"/>
    <w:rsid w:val="00D813F5"/>
    <w:rsid w:val="00D82C5E"/>
    <w:rsid w:val="00D86B7A"/>
    <w:rsid w:val="00D870DF"/>
    <w:rsid w:val="00D87419"/>
    <w:rsid w:val="00D87C11"/>
    <w:rsid w:val="00D97577"/>
    <w:rsid w:val="00DA120E"/>
    <w:rsid w:val="00DA3557"/>
    <w:rsid w:val="00DA3F57"/>
    <w:rsid w:val="00DA56E8"/>
    <w:rsid w:val="00DA704F"/>
    <w:rsid w:val="00DB2E93"/>
    <w:rsid w:val="00DB3295"/>
    <w:rsid w:val="00DB5590"/>
    <w:rsid w:val="00DB6CAE"/>
    <w:rsid w:val="00DB72B3"/>
    <w:rsid w:val="00DC0B97"/>
    <w:rsid w:val="00DC58BC"/>
    <w:rsid w:val="00DC7054"/>
    <w:rsid w:val="00DD2C5E"/>
    <w:rsid w:val="00DD503B"/>
    <w:rsid w:val="00DD7AA7"/>
    <w:rsid w:val="00DE0205"/>
    <w:rsid w:val="00DE4450"/>
    <w:rsid w:val="00DE71F7"/>
    <w:rsid w:val="00DF10F0"/>
    <w:rsid w:val="00DF12FE"/>
    <w:rsid w:val="00DF3E72"/>
    <w:rsid w:val="00DF5C9B"/>
    <w:rsid w:val="00DF68EB"/>
    <w:rsid w:val="00DF7327"/>
    <w:rsid w:val="00DF7746"/>
    <w:rsid w:val="00E02610"/>
    <w:rsid w:val="00E04D00"/>
    <w:rsid w:val="00E05003"/>
    <w:rsid w:val="00E054CA"/>
    <w:rsid w:val="00E06AE6"/>
    <w:rsid w:val="00E07B57"/>
    <w:rsid w:val="00E136C1"/>
    <w:rsid w:val="00E21E10"/>
    <w:rsid w:val="00E21F94"/>
    <w:rsid w:val="00E247A2"/>
    <w:rsid w:val="00E30FEF"/>
    <w:rsid w:val="00E32631"/>
    <w:rsid w:val="00E32BE9"/>
    <w:rsid w:val="00E3312E"/>
    <w:rsid w:val="00E379D4"/>
    <w:rsid w:val="00E4409C"/>
    <w:rsid w:val="00E47534"/>
    <w:rsid w:val="00E47B02"/>
    <w:rsid w:val="00E47EEC"/>
    <w:rsid w:val="00E51F1C"/>
    <w:rsid w:val="00E54CB1"/>
    <w:rsid w:val="00E54E56"/>
    <w:rsid w:val="00E56941"/>
    <w:rsid w:val="00E621F9"/>
    <w:rsid w:val="00E6657B"/>
    <w:rsid w:val="00E70B87"/>
    <w:rsid w:val="00E711DB"/>
    <w:rsid w:val="00E77202"/>
    <w:rsid w:val="00E81D9A"/>
    <w:rsid w:val="00E826F9"/>
    <w:rsid w:val="00E831B8"/>
    <w:rsid w:val="00E84BF5"/>
    <w:rsid w:val="00E85054"/>
    <w:rsid w:val="00E8602A"/>
    <w:rsid w:val="00E87EEF"/>
    <w:rsid w:val="00E90774"/>
    <w:rsid w:val="00E9271A"/>
    <w:rsid w:val="00E92930"/>
    <w:rsid w:val="00E94246"/>
    <w:rsid w:val="00E95BE2"/>
    <w:rsid w:val="00EA0B74"/>
    <w:rsid w:val="00EA3A17"/>
    <w:rsid w:val="00EA50A8"/>
    <w:rsid w:val="00EA76D3"/>
    <w:rsid w:val="00EB0B83"/>
    <w:rsid w:val="00EB3888"/>
    <w:rsid w:val="00EB38FC"/>
    <w:rsid w:val="00EB3C3D"/>
    <w:rsid w:val="00EB3E65"/>
    <w:rsid w:val="00EB69EC"/>
    <w:rsid w:val="00EB6AE3"/>
    <w:rsid w:val="00EC0CA7"/>
    <w:rsid w:val="00EC0D65"/>
    <w:rsid w:val="00EC53F0"/>
    <w:rsid w:val="00ED255B"/>
    <w:rsid w:val="00ED6476"/>
    <w:rsid w:val="00ED6857"/>
    <w:rsid w:val="00ED7556"/>
    <w:rsid w:val="00ED784E"/>
    <w:rsid w:val="00EE13DA"/>
    <w:rsid w:val="00EE3A74"/>
    <w:rsid w:val="00F00780"/>
    <w:rsid w:val="00F011D7"/>
    <w:rsid w:val="00F01E19"/>
    <w:rsid w:val="00F11281"/>
    <w:rsid w:val="00F133A6"/>
    <w:rsid w:val="00F13B60"/>
    <w:rsid w:val="00F13BB6"/>
    <w:rsid w:val="00F17F01"/>
    <w:rsid w:val="00F20616"/>
    <w:rsid w:val="00F20DD1"/>
    <w:rsid w:val="00F22F8B"/>
    <w:rsid w:val="00F27A36"/>
    <w:rsid w:val="00F30F95"/>
    <w:rsid w:val="00F31285"/>
    <w:rsid w:val="00F337FD"/>
    <w:rsid w:val="00F34C22"/>
    <w:rsid w:val="00F37ABD"/>
    <w:rsid w:val="00F41BBE"/>
    <w:rsid w:val="00F42EE4"/>
    <w:rsid w:val="00F45E65"/>
    <w:rsid w:val="00F53DB9"/>
    <w:rsid w:val="00F60499"/>
    <w:rsid w:val="00F63F7D"/>
    <w:rsid w:val="00F66383"/>
    <w:rsid w:val="00F6729C"/>
    <w:rsid w:val="00F714DB"/>
    <w:rsid w:val="00F71C57"/>
    <w:rsid w:val="00F74101"/>
    <w:rsid w:val="00F80078"/>
    <w:rsid w:val="00F81E84"/>
    <w:rsid w:val="00F8648D"/>
    <w:rsid w:val="00F86574"/>
    <w:rsid w:val="00F87CE7"/>
    <w:rsid w:val="00FA1956"/>
    <w:rsid w:val="00FA3258"/>
    <w:rsid w:val="00FA62F7"/>
    <w:rsid w:val="00FA63DD"/>
    <w:rsid w:val="00FA7796"/>
    <w:rsid w:val="00FA7C4D"/>
    <w:rsid w:val="00FB1380"/>
    <w:rsid w:val="00FB378E"/>
    <w:rsid w:val="00FC0B04"/>
    <w:rsid w:val="00FC1616"/>
    <w:rsid w:val="00FC1837"/>
    <w:rsid w:val="00FC2694"/>
    <w:rsid w:val="00FC28E4"/>
    <w:rsid w:val="00FD0291"/>
    <w:rsid w:val="00FD638E"/>
    <w:rsid w:val="00FD754F"/>
    <w:rsid w:val="00FE2428"/>
    <w:rsid w:val="00FE63C7"/>
    <w:rsid w:val="00FF0D2B"/>
    <w:rsid w:val="00FF59C8"/>
    <w:rsid w:val="00FF64B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D3ED"/>
  <w15:chartTrackingRefBased/>
  <w15:docId w15:val="{1C823A90-E4F7-4272-AECD-64CC99389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B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B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B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B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B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B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BA3"/>
    <w:rPr>
      <w:rFonts w:eastAsiaTheme="majorEastAsia" w:cstheme="majorBidi"/>
      <w:color w:val="272727" w:themeColor="text1" w:themeTint="D8"/>
    </w:rPr>
  </w:style>
  <w:style w:type="paragraph" w:styleId="Title">
    <w:name w:val="Title"/>
    <w:basedOn w:val="Normal"/>
    <w:next w:val="Normal"/>
    <w:link w:val="TitleChar"/>
    <w:uiPriority w:val="10"/>
    <w:qFormat/>
    <w:rsid w:val="00AF5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BA3"/>
    <w:pPr>
      <w:spacing w:before="160"/>
      <w:jc w:val="center"/>
    </w:pPr>
    <w:rPr>
      <w:i/>
      <w:iCs/>
      <w:color w:val="404040" w:themeColor="text1" w:themeTint="BF"/>
    </w:rPr>
  </w:style>
  <w:style w:type="character" w:customStyle="1" w:styleId="QuoteChar">
    <w:name w:val="Quote Char"/>
    <w:basedOn w:val="DefaultParagraphFont"/>
    <w:link w:val="Quote"/>
    <w:uiPriority w:val="29"/>
    <w:rsid w:val="00AF5BA3"/>
    <w:rPr>
      <w:i/>
      <w:iCs/>
      <w:color w:val="404040" w:themeColor="text1" w:themeTint="BF"/>
    </w:rPr>
  </w:style>
  <w:style w:type="paragraph" w:styleId="ListParagraph">
    <w:name w:val="List Paragraph"/>
    <w:basedOn w:val="Normal"/>
    <w:uiPriority w:val="34"/>
    <w:qFormat/>
    <w:rsid w:val="00AF5BA3"/>
    <w:pPr>
      <w:ind w:left="720"/>
      <w:contextualSpacing/>
    </w:pPr>
  </w:style>
  <w:style w:type="character" w:styleId="IntenseEmphasis">
    <w:name w:val="Intense Emphasis"/>
    <w:basedOn w:val="DefaultParagraphFont"/>
    <w:uiPriority w:val="21"/>
    <w:qFormat/>
    <w:rsid w:val="00AF5BA3"/>
    <w:rPr>
      <w:i/>
      <w:iCs/>
      <w:color w:val="2F5496" w:themeColor="accent1" w:themeShade="BF"/>
    </w:rPr>
  </w:style>
  <w:style w:type="paragraph" w:styleId="IntenseQuote">
    <w:name w:val="Intense Quote"/>
    <w:basedOn w:val="Normal"/>
    <w:next w:val="Normal"/>
    <w:link w:val="IntenseQuoteChar"/>
    <w:uiPriority w:val="30"/>
    <w:qFormat/>
    <w:rsid w:val="00AF5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BA3"/>
    <w:rPr>
      <w:i/>
      <w:iCs/>
      <w:color w:val="2F5496" w:themeColor="accent1" w:themeShade="BF"/>
    </w:rPr>
  </w:style>
  <w:style w:type="character" w:styleId="IntenseReference">
    <w:name w:val="Intense Reference"/>
    <w:basedOn w:val="DefaultParagraphFont"/>
    <w:uiPriority w:val="32"/>
    <w:qFormat/>
    <w:rsid w:val="00AF5BA3"/>
    <w:rPr>
      <w:b/>
      <w:bCs/>
      <w:smallCaps/>
      <w:color w:val="2F5496" w:themeColor="accent1" w:themeShade="BF"/>
      <w:spacing w:val="5"/>
    </w:rPr>
  </w:style>
  <w:style w:type="character" w:styleId="Hyperlink">
    <w:name w:val="Hyperlink"/>
    <w:basedOn w:val="DefaultParagraphFont"/>
    <w:uiPriority w:val="99"/>
    <w:unhideWhenUsed/>
    <w:rsid w:val="0032151A"/>
    <w:rPr>
      <w:color w:val="0563C1" w:themeColor="hyperlink"/>
      <w:u w:val="single"/>
    </w:rPr>
  </w:style>
  <w:style w:type="character" w:styleId="UnresolvedMention">
    <w:name w:val="Unresolved Mention"/>
    <w:basedOn w:val="DefaultParagraphFont"/>
    <w:uiPriority w:val="99"/>
    <w:semiHidden/>
    <w:unhideWhenUsed/>
    <w:rsid w:val="0032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571565">
      <w:bodyDiv w:val="1"/>
      <w:marLeft w:val="0"/>
      <w:marRight w:val="0"/>
      <w:marTop w:val="0"/>
      <w:marBottom w:val="0"/>
      <w:divBdr>
        <w:top w:val="none" w:sz="0" w:space="0" w:color="auto"/>
        <w:left w:val="none" w:sz="0" w:space="0" w:color="auto"/>
        <w:bottom w:val="none" w:sz="0" w:space="0" w:color="auto"/>
        <w:right w:val="none" w:sz="0" w:space="0" w:color="auto"/>
      </w:divBdr>
      <w:divsChild>
        <w:div w:id="8110966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68264-B003-4347-9F97-8ED279A0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6158</Words>
  <Characters>35105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Richardson</dc:creator>
  <cp:keywords/>
  <dc:description/>
  <cp:lastModifiedBy>Leon Richardson</cp:lastModifiedBy>
  <cp:revision>4</cp:revision>
  <dcterms:created xsi:type="dcterms:W3CDTF">2026-02-03T11:24:00Z</dcterms:created>
  <dcterms:modified xsi:type="dcterms:W3CDTF">2026-02-03T11:25:00Z</dcterms:modified>
</cp:coreProperties>
</file>