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82AE" w14:textId="7DF9B4DA" w:rsidR="00DC34E7" w:rsidRDefault="000D4AF5" w:rsidP="000D4AF5">
      <w:pPr>
        <w:jc w:val="center"/>
      </w:pPr>
      <w:r>
        <w:t>UNIDAD TEMÁTICA 5 – Patrones de diseño– Trabajo de Aplicación 3</w:t>
      </w:r>
    </w:p>
    <w:p w14:paraId="14D993E5" w14:textId="482AF16C" w:rsidR="000D4AF5" w:rsidRDefault="000D4AF5" w:rsidP="000D4AF5">
      <w:r>
        <w:t>Ejercicio 0)</w:t>
      </w:r>
    </w:p>
    <w:p w14:paraId="735668E3" w14:textId="21984639" w:rsidR="000D4AF5" w:rsidRDefault="000D4AF5" w:rsidP="000D4AF5">
      <w:r>
        <w:t xml:space="preserve">El patrón </w:t>
      </w:r>
      <w:proofErr w:type="spellStart"/>
      <w:r>
        <w:t>Builder</w:t>
      </w:r>
      <w:proofErr w:type="spellEnd"/>
      <w:r>
        <w:t xml:space="preserve"> </w:t>
      </w:r>
    </w:p>
    <w:p w14:paraId="15A1D395" w14:textId="77777777" w:rsidR="000D4AF5" w:rsidRPr="000D4AF5" w:rsidRDefault="000D4AF5" w:rsidP="000D4AF5">
      <w:pPr>
        <w:jc w:val="center"/>
        <w:rPr>
          <w:lang w:val="es-MX"/>
        </w:rPr>
      </w:pPr>
    </w:p>
    <w:sectPr w:rsidR="000D4AF5" w:rsidRPr="000D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22"/>
    <w:rsid w:val="000D4AF5"/>
    <w:rsid w:val="005B5A31"/>
    <w:rsid w:val="00AB0443"/>
    <w:rsid w:val="00B77322"/>
    <w:rsid w:val="00DC34E7"/>
    <w:rsid w:val="00EA0884"/>
    <w:rsid w:val="00F80385"/>
    <w:rsid w:val="00FA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31DE"/>
  <w15:chartTrackingRefBased/>
  <w15:docId w15:val="{7B64DB08-DF4D-427F-841D-CEE90F9C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3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3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3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3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3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3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3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3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3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3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3</cp:revision>
  <dcterms:created xsi:type="dcterms:W3CDTF">2024-06-11T22:48:00Z</dcterms:created>
  <dcterms:modified xsi:type="dcterms:W3CDTF">2024-06-11T23:58:00Z</dcterms:modified>
</cp:coreProperties>
</file>