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82" w:rsidRPr="005B4C81" w:rsidRDefault="00CF535B">
      <w:r w:rsidRPr="005B4C81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42F55AC2" wp14:editId="59A7A73B">
                <wp:simplePos x="0" y="0"/>
                <wp:positionH relativeFrom="margin">
                  <wp:posOffset>342900</wp:posOffset>
                </wp:positionH>
                <wp:positionV relativeFrom="paragraph">
                  <wp:posOffset>135890</wp:posOffset>
                </wp:positionV>
                <wp:extent cx="5177790" cy="890270"/>
                <wp:effectExtent l="19050" t="19050" r="22860" b="2413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649" w:rsidRPr="00527D20" w:rsidRDefault="00D01649" w:rsidP="00CF535B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</w:pPr>
                            <w:r w:rsidRPr="005B4C81"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  <w:t>${Value2}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55AC2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27pt;margin-top:10.7pt;width:407.7pt;height:70.1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" strokecolor="#2f5496 [2404]" strokeweight="2.25pt">
                <v:stroke linestyle="thinThin"/>
                <v:textbox>
                  <w:txbxContent>
                    <w:p w:rsidR="00D01649" w:rsidRPr="00527D20" w:rsidRDefault="00D01649" w:rsidP="00CF535B">
                      <w:pPr>
                        <w:jc w:val="center"/>
                        <w:rPr>
                          <w:b/>
                          <w:color w:val="2F5496" w:themeColor="accent1" w:themeShade="BF"/>
                          <w:sz w:val="44"/>
                        </w:rPr>
                      </w:pPr>
                      <w:r w:rsidRPr="005B4C81">
                        <w:rPr>
                          <w:b/>
                          <w:color w:val="2F5496" w:themeColor="accent1" w:themeShade="BF"/>
                          <w:sz w:val="44"/>
                        </w:rPr>
                        <w:t>${Value2}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782" w:rsidRPr="005B4C81" w:rsidRDefault="00357782" w:rsidP="00357782"/>
    <w:p w:rsidR="00357782" w:rsidRPr="005B4C81" w:rsidRDefault="00357782" w:rsidP="00864831">
      <w:pPr>
        <w:jc w:val="right"/>
      </w:pPr>
    </w:p>
    <w:p w:rsidR="00357782" w:rsidRPr="005B4C81" w:rsidRDefault="00CF535B" w:rsidP="00357782">
      <w:r w:rsidRPr="005B4C8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0177B6" wp14:editId="705A491F">
                <wp:simplePos x="0" y="0"/>
                <wp:positionH relativeFrom="margin">
                  <wp:posOffset>178435</wp:posOffset>
                </wp:positionH>
                <wp:positionV relativeFrom="paragraph">
                  <wp:posOffset>677545</wp:posOffset>
                </wp:positionV>
                <wp:extent cx="5177790" cy="866775"/>
                <wp:effectExtent l="0" t="0" r="3810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649" w:rsidRPr="00CE4776" w:rsidRDefault="00D01649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4"/>
                              </w:rPr>
                            </w:pPr>
                            <w:r w:rsidRPr="00CE4776">
                              <w:rPr>
                                <w:rFonts w:cstheme="minorHAnsi"/>
                                <w:b/>
                                <w:sz w:val="44"/>
                                <w:szCs w:val="44"/>
                              </w:rPr>
                              <w:t>ELABORACIÓN Y CONTROL DE DOCUMENTOS Y REGISTROS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77B6" id="Cuadro de texto 2" o:spid="_x0000_s1027" type="#_x0000_t202" style="position:absolute;margin-left:14.05pt;margin-top:53.35pt;width:407.7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" stroked="f">
                <v:textbox>
                  <w:txbxContent>
                    <w:p w:rsidR="00D01649" w:rsidRPr="00CE4776" w:rsidRDefault="00D01649" w:rsidP="00357782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4"/>
                        </w:rPr>
                      </w:pPr>
                      <w:r w:rsidRPr="00CE4776">
                        <w:rPr>
                          <w:rFonts w:cstheme="minorHAnsi"/>
                          <w:b/>
                          <w:sz w:val="44"/>
                          <w:szCs w:val="44"/>
                        </w:rPr>
                        <w:t>ELABORACIÓN Y CONTROL DE DOCUMENTOS Y REGISTROS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5B4C81" w:rsidTr="00C941C1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5B4C81" w:rsidRDefault="002F4C5A" w:rsidP="00C941C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Elaborado</w:t>
            </w:r>
            <w:r w:rsidR="0044471C" w:rsidRPr="005B4C81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5B4C81" w:rsidRDefault="0044471C" w:rsidP="00C941C1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5B4C81" w:rsidRDefault="0044471C" w:rsidP="00C941C1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5B4C81" w:rsidRDefault="0044471C" w:rsidP="00C941C1">
            <w:pPr>
              <w:rPr>
                <w:rFonts w:cstheme="minorHAnsi"/>
                <w:sz w:val="24"/>
              </w:rPr>
            </w:pPr>
          </w:p>
        </w:tc>
      </w:tr>
      <w:tr w:rsidR="0044471C" w:rsidRPr="005B4C81" w:rsidTr="00C941C1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Firma</w:t>
            </w:r>
          </w:p>
        </w:tc>
      </w:tr>
      <w:tr w:rsidR="0044471C" w:rsidRPr="005B4C81" w:rsidTr="00600EC7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C626A" w:rsidP="004C626A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</w:rPr>
              <w:t>${Value7}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C626A" w:rsidP="004C626A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</w:rPr>
              <w:t>${Value8}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4471C" w:rsidP="00600EC7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4471C" w:rsidP="00600EC7">
            <w:pPr>
              <w:rPr>
                <w:rFonts w:cstheme="minorHAnsi"/>
                <w:sz w:val="24"/>
              </w:rPr>
            </w:pPr>
          </w:p>
        </w:tc>
      </w:tr>
      <w:tr w:rsidR="0044471C" w:rsidRPr="005B4C81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5B4C81" w:rsidRDefault="002F4C5A" w:rsidP="003577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Revisado y </w:t>
            </w:r>
            <w:r w:rsidR="0044471C" w:rsidRPr="005B4C81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</w:tc>
      </w:tr>
      <w:tr w:rsidR="0044471C" w:rsidRPr="005B4C81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Firma</w:t>
            </w:r>
          </w:p>
        </w:tc>
      </w:tr>
      <w:tr w:rsidR="0044471C" w:rsidRPr="005B4C81" w:rsidTr="00600EC7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C626A" w:rsidP="004C626A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</w:rPr>
              <w:t>${Value9}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C626A" w:rsidP="004C626A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</w:rPr>
              <w:t>${Value10}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4471C" w:rsidP="00600EC7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4471C" w:rsidP="00600EC7">
            <w:pPr>
              <w:rPr>
                <w:rFonts w:cstheme="minorHAnsi"/>
                <w:sz w:val="24"/>
              </w:rPr>
            </w:pPr>
          </w:p>
        </w:tc>
      </w:tr>
    </w:tbl>
    <w:p w:rsidR="00357782" w:rsidRPr="005B4C81" w:rsidRDefault="00357782" w:rsidP="00357782"/>
    <w:p w:rsidR="00CF535B" w:rsidRPr="005B4C81" w:rsidRDefault="00CF535B" w:rsidP="00357782"/>
    <w:p w:rsidR="00357782" w:rsidRPr="005B4C81" w:rsidRDefault="00357782" w:rsidP="0035778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98"/>
        <w:gridCol w:w="3540"/>
        <w:gridCol w:w="498"/>
      </w:tblGrid>
      <w:tr w:rsidR="00357782" w:rsidRPr="005B4C81" w:rsidTr="000465CD">
        <w:trPr>
          <w:trHeight w:val="289"/>
        </w:trPr>
        <w:tc>
          <w:tcPr>
            <w:tcW w:w="4536" w:type="dxa"/>
            <w:gridSpan w:val="2"/>
          </w:tcPr>
          <w:p w:rsidR="00357782" w:rsidRPr="005B4C81" w:rsidRDefault="00357782" w:rsidP="00357782">
            <w:pPr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Fecha de Publicación</w:t>
            </w:r>
            <w:r w:rsidR="00CF535B" w:rsidRPr="005B4C81">
              <w:rPr>
                <w:rFonts w:cstheme="minorHAnsi"/>
                <w:sz w:val="24"/>
              </w:rPr>
              <w:t>:</w:t>
            </w:r>
            <w:r w:rsidR="004C626A" w:rsidRPr="005B4C81">
              <w:rPr>
                <w:rFonts w:cstheme="minorHAnsi"/>
                <w:sz w:val="24"/>
              </w:rPr>
              <w:t xml:space="preserve"> ${Value5}</w:t>
            </w:r>
          </w:p>
        </w:tc>
        <w:tc>
          <w:tcPr>
            <w:tcW w:w="4038" w:type="dxa"/>
            <w:gridSpan w:val="2"/>
          </w:tcPr>
          <w:p w:rsidR="00357782" w:rsidRPr="005B4C81" w:rsidRDefault="00357782" w:rsidP="00357782">
            <w:pPr>
              <w:rPr>
                <w:rFonts w:cstheme="minorHAnsi"/>
              </w:rPr>
            </w:pPr>
          </w:p>
        </w:tc>
      </w:tr>
      <w:tr w:rsidR="00357782" w:rsidRPr="005B4C81" w:rsidTr="000465CD">
        <w:trPr>
          <w:trHeight w:val="271"/>
        </w:trPr>
        <w:tc>
          <w:tcPr>
            <w:tcW w:w="4536" w:type="dxa"/>
            <w:gridSpan w:val="2"/>
          </w:tcPr>
          <w:p w:rsidR="00357782" w:rsidRPr="005B4C81" w:rsidRDefault="00357782" w:rsidP="00357782">
            <w:pPr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Vigencia</w:t>
            </w:r>
            <w:r w:rsidR="00CF535B" w:rsidRPr="005B4C81">
              <w:rPr>
                <w:rFonts w:cstheme="minorHAnsi"/>
                <w:sz w:val="24"/>
              </w:rPr>
              <w:t>:</w:t>
            </w:r>
            <w:r w:rsidR="004C626A" w:rsidRPr="005B4C81">
              <w:rPr>
                <w:rFonts w:cstheme="minorHAnsi"/>
                <w:sz w:val="24"/>
              </w:rPr>
              <w:t xml:space="preserve"> ${Value6}</w:t>
            </w:r>
          </w:p>
        </w:tc>
        <w:tc>
          <w:tcPr>
            <w:tcW w:w="4038" w:type="dxa"/>
            <w:gridSpan w:val="2"/>
          </w:tcPr>
          <w:p w:rsidR="00357782" w:rsidRPr="005B4C81" w:rsidRDefault="00357782" w:rsidP="00357782">
            <w:pPr>
              <w:rPr>
                <w:rFonts w:cstheme="minorHAnsi"/>
              </w:rPr>
            </w:pPr>
          </w:p>
        </w:tc>
      </w:tr>
      <w:tr w:rsidR="00357782" w:rsidRPr="005B4C81" w:rsidTr="00357782">
        <w:trPr>
          <w:gridAfter w:val="1"/>
          <w:wAfter w:w="498" w:type="dxa"/>
          <w:trHeight w:val="289"/>
        </w:trPr>
        <w:tc>
          <w:tcPr>
            <w:tcW w:w="4038" w:type="dxa"/>
          </w:tcPr>
          <w:p w:rsidR="00357782" w:rsidRPr="005B4C81" w:rsidRDefault="00357782" w:rsidP="00357782">
            <w:pPr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Revisión</w:t>
            </w:r>
            <w:r w:rsidR="008C6367" w:rsidRPr="005B4C81">
              <w:rPr>
                <w:rFonts w:cstheme="minorHAnsi"/>
                <w:sz w:val="24"/>
              </w:rPr>
              <w:t>: 1</w:t>
            </w:r>
          </w:p>
          <w:p w:rsidR="00CF535B" w:rsidRPr="005B4C81" w:rsidRDefault="00CF535B" w:rsidP="00357782">
            <w:pPr>
              <w:rPr>
                <w:rFonts w:cstheme="minorHAnsi"/>
                <w:sz w:val="24"/>
              </w:rPr>
            </w:pPr>
          </w:p>
          <w:p w:rsidR="00CF535B" w:rsidRPr="005B4C81" w:rsidRDefault="00CF535B" w:rsidP="00357782">
            <w:pPr>
              <w:rPr>
                <w:rFonts w:cstheme="minorHAnsi"/>
                <w:sz w:val="24"/>
              </w:rPr>
            </w:pPr>
          </w:p>
          <w:p w:rsidR="00CF535B" w:rsidRPr="005B4C81" w:rsidRDefault="00CF535B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4038" w:type="dxa"/>
            <w:gridSpan w:val="2"/>
          </w:tcPr>
          <w:p w:rsidR="00357782" w:rsidRPr="005B4C81" w:rsidRDefault="00357782" w:rsidP="00357782">
            <w:pPr>
              <w:rPr>
                <w:rFonts w:cstheme="minorHAnsi"/>
              </w:rPr>
            </w:pPr>
          </w:p>
        </w:tc>
      </w:tr>
    </w:tbl>
    <w:tbl>
      <w:tblPr>
        <w:tblStyle w:val="Tablaconcuadrcula"/>
        <w:tblW w:w="10160" w:type="dxa"/>
        <w:tblInd w:w="-572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84"/>
        <w:gridCol w:w="3532"/>
        <w:gridCol w:w="3544"/>
      </w:tblGrid>
      <w:tr w:rsidR="00795511" w:rsidRPr="005B4C81" w:rsidTr="00755DFA">
        <w:trPr>
          <w:trHeight w:val="333"/>
        </w:trPr>
        <w:tc>
          <w:tcPr>
            <w:tcW w:w="10160" w:type="dxa"/>
            <w:gridSpan w:val="3"/>
          </w:tcPr>
          <w:p w:rsidR="00795511" w:rsidRPr="00A81D12" w:rsidRDefault="00795511" w:rsidP="00357782">
            <w:pPr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 xml:space="preserve">Nombre del proceso: </w:t>
            </w:r>
            <w:r w:rsidRPr="00A81D12">
              <w:rPr>
                <w:rFonts w:cstheme="minorHAnsi"/>
              </w:rPr>
              <w:t>Elaboración y Control de Documentos y Registros.</w:t>
            </w:r>
            <w:r w:rsidRPr="00A81D12">
              <w:rPr>
                <w:rFonts w:cstheme="minorHAnsi"/>
                <w:b/>
              </w:rPr>
              <w:t xml:space="preserve"> 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3B7C2A">
            <w:pPr>
              <w:jc w:val="center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OBJETIVO</w:t>
            </w:r>
            <w:r w:rsidRPr="00A81D12">
              <w:rPr>
                <w:rFonts w:cstheme="minorHAnsi"/>
              </w:rPr>
              <w:t>:</w:t>
            </w:r>
          </w:p>
        </w:tc>
      </w:tr>
      <w:tr w:rsidR="00795511" w:rsidRPr="005B4C81" w:rsidTr="00755DFA">
        <w:trPr>
          <w:trHeight w:val="333"/>
        </w:trPr>
        <w:tc>
          <w:tcPr>
            <w:tcW w:w="10160" w:type="dxa"/>
            <w:gridSpan w:val="3"/>
          </w:tcPr>
          <w:p w:rsidR="00795511" w:rsidRPr="00A81D12" w:rsidRDefault="00795511" w:rsidP="00CE4776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Establecer un mecanismo para la elaboración y control de documentos y registros del Sistema de Administración con el propósito de mantenerlos revisados, actualizados, controlados y protegidos, considerando su distribución, acceso, control de cambios, prevención del uso no intencionado de documentos obsoletos (Internos y externos) y que el personal tenga acceso a los documentos pertinentes de su entorno de trabajo, cuidando que se respete la confidencialidad de la información.</w:t>
            </w:r>
          </w:p>
        </w:tc>
      </w:tr>
      <w:tr w:rsidR="00795511" w:rsidRPr="005B4C81" w:rsidTr="00755DFA">
        <w:trPr>
          <w:trHeight w:val="333"/>
        </w:trPr>
        <w:tc>
          <w:tcPr>
            <w:tcW w:w="10160" w:type="dxa"/>
            <w:gridSpan w:val="3"/>
          </w:tcPr>
          <w:p w:rsidR="00795511" w:rsidRPr="00A81D12" w:rsidRDefault="00795511" w:rsidP="003B7C2A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ALCANCE:</w:t>
            </w:r>
          </w:p>
        </w:tc>
      </w:tr>
      <w:tr w:rsidR="00795511" w:rsidRPr="005B4C81" w:rsidTr="00755DFA">
        <w:trPr>
          <w:trHeight w:val="333"/>
        </w:trPr>
        <w:tc>
          <w:tcPr>
            <w:tcW w:w="10160" w:type="dxa"/>
            <w:gridSpan w:val="3"/>
          </w:tcPr>
          <w:p w:rsidR="00795511" w:rsidRPr="00A81D12" w:rsidRDefault="00795511" w:rsidP="00CE4776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>Aplica para todos los documentos que integran el Sistema de Administración de la Estación de Servicio y los documentos externos según aplique.</w:t>
            </w:r>
          </w:p>
        </w:tc>
      </w:tr>
      <w:tr w:rsidR="00795511" w:rsidRPr="005B4C81" w:rsidTr="00755DFA">
        <w:trPr>
          <w:trHeight w:val="333"/>
        </w:trPr>
        <w:tc>
          <w:tcPr>
            <w:tcW w:w="10160" w:type="dxa"/>
            <w:gridSpan w:val="3"/>
          </w:tcPr>
          <w:p w:rsidR="00795511" w:rsidRPr="00A81D12" w:rsidRDefault="00795511" w:rsidP="003B7C2A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REFERENCIAS: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rPr>
                <w:rFonts w:cstheme="minorHAnsi"/>
              </w:rPr>
            </w:pPr>
            <w:r w:rsidRPr="00A81D12">
              <w:rPr>
                <w:rFonts w:cstheme="minorHAnsi"/>
              </w:rPr>
              <w:t>Manual de Integral del Sistema de Administración.</w:t>
            </w:r>
          </w:p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ISO 9001 Sistemas de Gestión de Calidad.</w:t>
            </w:r>
          </w:p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ISO 14001 Sistemas de Gestión Ambiental.</w:t>
            </w:r>
          </w:p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OSHAS 18001 Gestión de Seguridad y Salud Ocupacional.</w:t>
            </w:r>
          </w:p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81D12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NOM</w:t>
            </w:r>
            <w:r w:rsidRPr="00A81D12">
              <w:rPr>
                <w:rFonts w:cstheme="minorHAnsi"/>
                <w:shd w:val="clear" w:color="auto" w:fill="FFFFFF"/>
              </w:rPr>
              <w:t>-</w:t>
            </w:r>
            <w:r w:rsidRPr="00A81D12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005</w:t>
            </w:r>
            <w:r w:rsidRPr="00A81D12">
              <w:rPr>
                <w:rFonts w:cstheme="minorHAnsi"/>
                <w:shd w:val="clear" w:color="auto" w:fill="FFFFFF"/>
              </w:rPr>
              <w:t>-</w:t>
            </w:r>
            <w:r w:rsidRPr="00A81D12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ASEA</w:t>
            </w:r>
            <w:r w:rsidRPr="00A81D12">
              <w:rPr>
                <w:rFonts w:cstheme="minorHAnsi"/>
                <w:shd w:val="clear" w:color="auto" w:fill="FFFFFF"/>
              </w:rPr>
              <w:t>-</w:t>
            </w:r>
            <w:r w:rsidRPr="00A81D12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2016</w:t>
            </w:r>
            <w:r w:rsidRPr="00A81D12">
              <w:rPr>
                <w:rFonts w:cstheme="minorHAnsi"/>
                <w:shd w:val="clear" w:color="auto" w:fill="FFFFFF"/>
              </w:rPr>
              <w:t>, Diseño, construcción, operación y mantenimiento de Estaciones de Servicio para almacenamiento y expendio de diésel y gasolinas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467CAA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DEFINICIONES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Aprobación: </w:t>
            </w:r>
            <w:r w:rsidRPr="00A81D12">
              <w:rPr>
                <w:rFonts w:cstheme="minorHAnsi"/>
              </w:rPr>
              <w:t>Etapa dentro del procedimiento de control de documentos que determina la adecuación y la aceptación del documento.</w:t>
            </w:r>
          </w:p>
          <w:p w:rsidR="00795511" w:rsidRPr="00A81D12" w:rsidRDefault="00795511" w:rsidP="00512461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Difusión:</w:t>
            </w:r>
            <w:r w:rsidRPr="00A81D12">
              <w:rPr>
                <w:rFonts w:cstheme="minorHAnsi"/>
              </w:rPr>
              <w:t xml:space="preserve"> Utilización de cualquier medio de comunicación para dar a conocer la información del Sistema Administrativo.</w:t>
            </w:r>
          </w:p>
          <w:p w:rsidR="00795511" w:rsidRPr="00A81D12" w:rsidRDefault="00795511" w:rsidP="00512461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Documento:</w:t>
            </w:r>
            <w:r w:rsidRPr="00A81D12">
              <w:rPr>
                <w:rFonts w:cstheme="minorHAnsi"/>
              </w:rPr>
              <w:t xml:space="preserve"> Información y su medio de soporte.</w:t>
            </w:r>
          </w:p>
          <w:p w:rsidR="00795511" w:rsidRPr="00A81D12" w:rsidRDefault="00795511" w:rsidP="00512461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Documento controlado</w:t>
            </w:r>
            <w:r w:rsidRPr="00A81D12">
              <w:rPr>
                <w:rFonts w:cstheme="minorHAnsi"/>
              </w:rPr>
              <w:t>: Copia del original que se distribuye en las áreas requeridas para su consulta y ejecución.</w:t>
            </w:r>
          </w:p>
          <w:p w:rsidR="00795511" w:rsidRPr="00A81D12" w:rsidRDefault="00795511" w:rsidP="00512461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Documentos Externos:</w:t>
            </w:r>
            <w:r w:rsidRPr="00A81D12">
              <w:rPr>
                <w:rFonts w:cstheme="minorHAnsi"/>
              </w:rPr>
              <w:t xml:space="preserve"> Son aquellos documentos que tienen un origen por fuera de la organización.</w:t>
            </w:r>
          </w:p>
          <w:p w:rsidR="00795511" w:rsidRPr="00A81D12" w:rsidRDefault="00795511" w:rsidP="00512461">
            <w:pPr>
              <w:pStyle w:val="Prrafodelista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Formato:</w:t>
            </w:r>
            <w:r w:rsidRPr="00A81D12">
              <w:rPr>
                <w:rFonts w:cstheme="minorHAnsi"/>
              </w:rPr>
              <w:t xml:space="preserve"> Documento empleado para registrar la información necesaria para la realización de un proceso o actividad.</w:t>
            </w:r>
          </w:p>
          <w:p w:rsidR="00795511" w:rsidRPr="00A81D12" w:rsidRDefault="00795511" w:rsidP="00512461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lastRenderedPageBreak/>
              <w:t xml:space="preserve">Guía: </w:t>
            </w:r>
            <w:r w:rsidRPr="00A81D12">
              <w:rPr>
                <w:rFonts w:cstheme="minorHAnsi"/>
              </w:rPr>
              <w:t>Documento que establece pautas de acción, recomendaciones o sugerencias de expertos en temas determinados y que apoyan la gestión de los procesos o la documentación de los mismos o documento que se caracteriza por suministrar información específica para orientar una o varias actividades.</w:t>
            </w:r>
          </w:p>
          <w:p w:rsidR="00795511" w:rsidRPr="00A81D12" w:rsidRDefault="00795511" w:rsidP="00512461">
            <w:pPr>
              <w:pStyle w:val="Prrafodelista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Instructivo:</w:t>
            </w:r>
            <w:r w:rsidRPr="00A81D12">
              <w:rPr>
                <w:rFonts w:cstheme="minorHAnsi"/>
              </w:rPr>
              <w:t xml:space="preserve"> Los instructivos de trabajo describen como se realiza una tarea. Se puede extraer lo que se desea realizar del procedimiento.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Manual:</w:t>
            </w:r>
            <w:r w:rsidRPr="00A81D12">
              <w:rPr>
                <w:rFonts w:cstheme="minorHAnsi"/>
              </w:rPr>
              <w:t xml:space="preserve"> Documento que proporciona información coherente, interna y externamente acerca del Sistema Administrativo.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Proceso:</w:t>
            </w:r>
            <w:r w:rsidRPr="00A81D12">
              <w:rPr>
                <w:rFonts w:cstheme="minorHAnsi"/>
              </w:rPr>
              <w:t xml:space="preserve"> Conjunto de actividades relacionadas mutuamente o que interactúan para generar valor, y las cuales transforman elementos de entrada en resultados.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Procedimiento:</w:t>
            </w:r>
            <w:r w:rsidRPr="00A81D12">
              <w:rPr>
                <w:rFonts w:cstheme="minorHAnsi"/>
              </w:rPr>
              <w:t xml:space="preserve"> Describe de forma clara e inconfundible los pasos para iniciar, desarrollar y concluir una serie de actividades secuencialmente establecidas en un proceso que da como resultado final un producto o un servicio.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Protocolo:</w:t>
            </w:r>
            <w:r w:rsidRPr="00A81D12">
              <w:rPr>
                <w:rFonts w:cstheme="minorHAnsi"/>
              </w:rPr>
              <w:t xml:space="preserve"> Documento que establece instrucciones sobre el manejo operativo de disposiciones de carácter referencial.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Registro:</w:t>
            </w:r>
            <w:r w:rsidRPr="00A81D12">
              <w:rPr>
                <w:rFonts w:cstheme="minorHAnsi"/>
              </w:rPr>
              <w:t xml:space="preserve"> Documento que presenta resultados obtenidos o proporciona evidencia objetiva de actividades desempeñadas.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Revisión:</w:t>
            </w:r>
            <w:r w:rsidRPr="00A81D12">
              <w:rPr>
                <w:rFonts w:cstheme="minorHAnsi"/>
              </w:rPr>
              <w:t xml:space="preserve"> Actividad emprendida para asegurar la conveniencia y la adecuación del documento objeto de la revisión para alcanzar el objetivo establecido.</w:t>
            </w:r>
          </w:p>
          <w:p w:rsidR="003D75AA" w:rsidRPr="00A81D12" w:rsidRDefault="003D75AA" w:rsidP="003D75AA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3D75AA" w:rsidRPr="00A81D12" w:rsidRDefault="003D75AA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RT:</w:t>
            </w:r>
            <w:r w:rsidRPr="00A81D12">
              <w:rPr>
                <w:rFonts w:cstheme="minorHAnsi"/>
              </w:rPr>
              <w:t xml:space="preserve"> Representante Técnico. 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512461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>RESPONSABILIDADES: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3D75AA" w:rsidRPr="00A81D12" w:rsidRDefault="003D75AA" w:rsidP="003D75AA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1. Alta Dirección. </w:t>
            </w:r>
          </w:p>
          <w:p w:rsidR="00795511" w:rsidRPr="00A81D12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R</w:t>
            </w:r>
            <w:r w:rsidR="00C163EA" w:rsidRPr="00A81D12">
              <w:rPr>
                <w:rFonts w:cstheme="minorHAnsi"/>
              </w:rPr>
              <w:t>evisar y autorizar los documentos del Sistema Administrativo, nuevos o modif</w:t>
            </w:r>
            <w:r w:rsidR="00C43EFC">
              <w:rPr>
                <w:rFonts w:cstheme="minorHAnsi"/>
              </w:rPr>
              <w:t xml:space="preserve">icados, así como la baja </w:t>
            </w:r>
            <w:r w:rsidR="00C163EA" w:rsidRPr="00A81D12">
              <w:rPr>
                <w:rFonts w:cstheme="minorHAnsi"/>
              </w:rPr>
              <w:t>de los que procedan.</w:t>
            </w:r>
          </w:p>
          <w:p w:rsidR="003D75AA" w:rsidRPr="00A81D12" w:rsidRDefault="003D75AA" w:rsidP="003D75AA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2. Representante Técnico.</w:t>
            </w:r>
          </w:p>
          <w:p w:rsidR="003D75AA" w:rsidRPr="00A81D12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Elaborar, revisar y modificar los documentos involucrados directamente en el Sistema de Administración.</w:t>
            </w:r>
          </w:p>
          <w:p w:rsidR="003D75AA" w:rsidRPr="00A81D12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Distribuir las copias controladas vigentes de los documentos en los procesos y/o áreas donde se requieran, recolectar las obsoletas y asegurar su destrucción.</w:t>
            </w:r>
          </w:p>
          <w:p w:rsidR="003D75AA" w:rsidRPr="00A81D12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Dar de alta y baja los documentos</w:t>
            </w:r>
            <w:r w:rsidR="00C43EFC">
              <w:rPr>
                <w:rFonts w:cstheme="minorHAnsi"/>
              </w:rPr>
              <w:t xml:space="preserve"> y formatos</w:t>
            </w:r>
            <w:r w:rsidRPr="00A81D12">
              <w:rPr>
                <w:rFonts w:cstheme="minorHAnsi"/>
              </w:rPr>
              <w:t xml:space="preserve"> del Sistema Administrativo.</w:t>
            </w:r>
          </w:p>
          <w:p w:rsidR="00F22890" w:rsidRPr="00A81D12" w:rsidRDefault="00F22890" w:rsidP="00F22890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Dar capacitación al personal de Documentos nuevos o actualizados del Sistema de Administración.</w:t>
            </w:r>
          </w:p>
          <w:p w:rsidR="003D75AA" w:rsidRPr="00A81D12" w:rsidRDefault="003D75AA" w:rsidP="003D75AA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3. Dueño del Proceso.</w:t>
            </w:r>
          </w:p>
          <w:p w:rsidR="003D75AA" w:rsidRPr="00A81D12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Proponer Documentos y/o Formatos necesarios</w:t>
            </w:r>
            <w:r w:rsidR="00FB1720" w:rsidRPr="00A81D12">
              <w:rPr>
                <w:rFonts w:cstheme="minorHAnsi"/>
              </w:rPr>
              <w:t xml:space="preserve"> para su proceso. </w:t>
            </w:r>
          </w:p>
          <w:p w:rsidR="00F22890" w:rsidRPr="00A81D12" w:rsidRDefault="00F22890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Dar capacitación al personal de Documentos nuevos o actualizados.</w:t>
            </w:r>
          </w:p>
          <w:p w:rsidR="003D75AA" w:rsidRPr="00A81D12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Distribuir las copias controladas vigentes de los documentos y/o formato en los procesos y/o áreas donde se requieran, recolectar las obsoletas y entregar al RT.</w:t>
            </w:r>
          </w:p>
          <w:p w:rsidR="003D75AA" w:rsidRPr="00A81D12" w:rsidRDefault="003D75AA" w:rsidP="003D75AA">
            <w:pPr>
              <w:jc w:val="both"/>
              <w:rPr>
                <w:rFonts w:cstheme="minorHAnsi"/>
              </w:rPr>
            </w:pP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512461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2A2F16" w:rsidP="00AA28F3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noProof/>
                <w:lang w:eastAsia="es-MX"/>
              </w:rPr>
              <w:drawing>
                <wp:anchor distT="0" distB="0" distL="114300" distR="114300" simplePos="0" relativeHeight="251862016" behindDoc="1" locked="0" layoutInCell="1" allowOverlap="1" wp14:anchorId="57A0C629" wp14:editId="4DDEFB6B">
                  <wp:simplePos x="0" y="0"/>
                  <wp:positionH relativeFrom="column">
                    <wp:posOffset>915670</wp:posOffset>
                  </wp:positionH>
                  <wp:positionV relativeFrom="paragraph">
                    <wp:posOffset>173609</wp:posOffset>
                  </wp:positionV>
                  <wp:extent cx="4727505" cy="7180580"/>
                  <wp:effectExtent l="0" t="0" r="0" b="1270"/>
                  <wp:wrapNone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403" cy="718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28F3" w:rsidRPr="00A81D12">
              <w:rPr>
                <w:rFonts w:cstheme="minorHAnsi"/>
                <w:b/>
              </w:rPr>
              <w:t xml:space="preserve">1. ELABORACIÓN DE DOCUMENTOS. </w:t>
            </w: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  <w:b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81D12" w:rsidRP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A81D12" w:rsidRP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A81D12" w:rsidRP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A81D12" w:rsidRP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A81D12" w:rsidRP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>2. CONTROL DE DOCUMENTOS.</w:t>
            </w:r>
          </w:p>
          <w:p w:rsidR="005D41E0" w:rsidRPr="00A81D12" w:rsidRDefault="005D41E0" w:rsidP="005D41E0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a. Internos:</w:t>
            </w:r>
          </w:p>
          <w:p w:rsidR="005D41E0" w:rsidRPr="00A81D12" w:rsidRDefault="005D41E0" w:rsidP="00512461">
            <w:pPr>
              <w:jc w:val="both"/>
              <w:rPr>
                <w:rFonts w:cstheme="minorHAnsi"/>
                <w:b/>
              </w:rPr>
            </w:pPr>
          </w:p>
          <w:p w:rsidR="005D41E0" w:rsidRPr="00A81D12" w:rsidRDefault="005D41E0" w:rsidP="00512461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object w:dxaOrig="10686" w:dyaOrig="109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45pt;height:533.75pt" o:ole="">
                  <v:imagedata r:id="rId9" o:title=""/>
                </v:shape>
                <o:OLEObject Type="Embed" ProgID="Visio.Drawing.11" ShapeID="_x0000_i1025" DrawAspect="Content" ObjectID="_1587222888" r:id="rId10"/>
              </w:object>
            </w:r>
          </w:p>
          <w:p w:rsidR="005D41E0" w:rsidRPr="00A81D12" w:rsidRDefault="005D41E0" w:rsidP="00512461">
            <w:pPr>
              <w:jc w:val="both"/>
              <w:rPr>
                <w:rFonts w:cstheme="minorHAnsi"/>
              </w:rPr>
            </w:pPr>
          </w:p>
          <w:p w:rsidR="00D15747" w:rsidRPr="00A81D12" w:rsidRDefault="00D15747" w:rsidP="00512461">
            <w:pPr>
              <w:jc w:val="both"/>
              <w:rPr>
                <w:rFonts w:cstheme="minorHAnsi"/>
                <w:b/>
              </w:rPr>
            </w:pPr>
          </w:p>
          <w:p w:rsidR="00D15747" w:rsidRPr="00A81D12" w:rsidRDefault="00197E76" w:rsidP="0051246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 xml:space="preserve"> </w:t>
            </w:r>
            <w:r w:rsidR="00D15747" w:rsidRPr="00A81D12">
              <w:rPr>
                <w:rFonts w:cstheme="minorHAnsi"/>
                <w:b/>
              </w:rPr>
              <w:t>b. Externos.</w:t>
            </w:r>
          </w:p>
          <w:p w:rsidR="005D41E0" w:rsidRPr="00A81D12" w:rsidRDefault="005D41E0" w:rsidP="0051246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object w:dxaOrig="9729" w:dyaOrig="7419">
                <v:shape id="_x0000_i1026" type="#_x0000_t75" style="width:495.35pt;height:417.6pt" o:ole="">
                  <v:imagedata r:id="rId11" o:title=""/>
                </v:shape>
                <o:OLEObject Type="Embed" ProgID="Visio.Drawing.11" ShapeID="_x0000_i1026" DrawAspect="Content" ObjectID="_1587222889" r:id="rId12"/>
              </w:object>
            </w: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A81D12" w:rsidRP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 xml:space="preserve">3. CONTROL DE REGISTROS. </w:t>
            </w:r>
          </w:p>
          <w:p w:rsidR="00B6003D" w:rsidRPr="00A81D12" w:rsidRDefault="005D41E0" w:rsidP="0051246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object w:dxaOrig="10911" w:dyaOrig="13634">
                <v:shape id="_x0000_i1027" type="#_x0000_t75" style="width:496.3pt;height:575.05pt" o:ole="">
                  <v:imagedata r:id="rId13" o:title=""/>
                </v:shape>
                <o:OLEObject Type="Embed" ProgID="Visio.Drawing.11" ShapeID="_x0000_i1027" DrawAspect="Content" ObjectID="_1587222890" r:id="rId14"/>
              </w:object>
            </w:r>
          </w:p>
          <w:p w:rsidR="00AA28F3" w:rsidRPr="00A81D12" w:rsidRDefault="00AA28F3" w:rsidP="005D41E0">
            <w:pPr>
              <w:jc w:val="both"/>
              <w:rPr>
                <w:rFonts w:cstheme="minorHAnsi"/>
                <w:b/>
              </w:rPr>
            </w:pP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512461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076929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ELABORACIÓN DE DOCUMENTOS</w:t>
            </w:r>
            <w:r w:rsidR="00214CBB" w:rsidRPr="00A81D12">
              <w:rPr>
                <w:rFonts w:cstheme="minorHAnsi"/>
                <w:b/>
              </w:rPr>
              <w:t>.</w:t>
            </w:r>
          </w:p>
          <w:p w:rsidR="00214CBB" w:rsidRPr="00A81D12" w:rsidRDefault="00214CBB" w:rsidP="00214CBB">
            <w:pPr>
              <w:pStyle w:val="Prrafodelista"/>
              <w:ind w:left="392"/>
              <w:jc w:val="both"/>
              <w:rPr>
                <w:rFonts w:cstheme="minorHAnsi"/>
                <w:b/>
              </w:rPr>
            </w:pPr>
          </w:p>
          <w:p w:rsidR="00795511" w:rsidRPr="00A81D12" w:rsidRDefault="00795511" w:rsidP="00076929">
            <w:pPr>
              <w:ind w:left="32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1.1. Determinar la necesidad de un nuevo documento</w:t>
            </w:r>
            <w:r w:rsidR="00214CBB" w:rsidRPr="00A81D12">
              <w:rPr>
                <w:rFonts w:cstheme="minorHAnsi"/>
                <w:b/>
              </w:rPr>
              <w:t>.</w:t>
            </w:r>
          </w:p>
          <w:p w:rsidR="00795511" w:rsidRPr="00A81D12" w:rsidRDefault="00795511" w:rsidP="00512461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Para generar un nuevo documento a integrarse en el Sistema de Administración se deben considerar los siguientes criterios:</w:t>
            </w:r>
          </w:p>
          <w:p w:rsidR="00795511" w:rsidRPr="00A81D12" w:rsidRDefault="00795511" w:rsidP="006C578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Requerimientos normativos y legales; cuando aplique.</w:t>
            </w:r>
          </w:p>
          <w:p w:rsidR="00795511" w:rsidRPr="00A81D12" w:rsidRDefault="00795511" w:rsidP="006C578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Nuevos productos y/o servicios.</w:t>
            </w:r>
          </w:p>
          <w:p w:rsidR="00795511" w:rsidRPr="00A81D12" w:rsidRDefault="00795511" w:rsidP="006C578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Cambios en el proceso.</w:t>
            </w:r>
          </w:p>
          <w:p w:rsidR="00795511" w:rsidRPr="00A81D12" w:rsidRDefault="00795511" w:rsidP="006C578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Modificaciones de la maquinaria y equipo.</w:t>
            </w:r>
          </w:p>
          <w:p w:rsidR="00795511" w:rsidRPr="00A81D12" w:rsidRDefault="00795511" w:rsidP="006C578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Adquisición de nueva maquinaria y equipo.</w:t>
            </w:r>
          </w:p>
          <w:p w:rsidR="00795511" w:rsidRPr="00A81D12" w:rsidRDefault="00795511" w:rsidP="006C578C">
            <w:pPr>
              <w:ind w:left="32"/>
              <w:jc w:val="both"/>
              <w:rPr>
                <w:rFonts w:cstheme="minorHAnsi"/>
              </w:rPr>
            </w:pPr>
          </w:p>
          <w:p w:rsidR="00795511" w:rsidRPr="00A81D12" w:rsidRDefault="00795511" w:rsidP="006C578C">
            <w:pPr>
              <w:ind w:left="32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1.2. Notificar la elaboración de un nuevo documento</w:t>
            </w:r>
            <w:r w:rsidR="000723F2" w:rsidRPr="00A81D12">
              <w:rPr>
                <w:rFonts w:cstheme="minorHAnsi"/>
                <w:b/>
              </w:rPr>
              <w:t>.</w:t>
            </w:r>
          </w:p>
          <w:p w:rsidR="00795511" w:rsidRPr="00A81D12" w:rsidRDefault="00795511" w:rsidP="006C578C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Quien detecte la necesidad del documento, notificará al RT y éste a su vez a la alta dirección, justificando la necesidad de integrar un nuevo documento de manera verbal o por medio de un correo electrónico. </w:t>
            </w:r>
          </w:p>
          <w:p w:rsidR="00795511" w:rsidRPr="00A81D12" w:rsidRDefault="00795511" w:rsidP="00512461">
            <w:pPr>
              <w:jc w:val="both"/>
              <w:rPr>
                <w:rFonts w:cstheme="minorHAnsi"/>
                <w:b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1.3. Elaboración del documento</w:t>
            </w:r>
            <w:r w:rsidR="000723F2" w:rsidRPr="00A81D12">
              <w:rPr>
                <w:rFonts w:cstheme="minorHAnsi"/>
                <w:b/>
              </w:rPr>
              <w:t>.</w:t>
            </w:r>
          </w:p>
          <w:p w:rsidR="00795511" w:rsidRPr="00A81D12" w:rsidRDefault="00795511" w:rsidP="00512461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El RT en coordinación con </w:t>
            </w:r>
            <w:r w:rsidR="00A82992" w:rsidRPr="00A81D12">
              <w:rPr>
                <w:rFonts w:cstheme="minorHAnsi"/>
                <w:b/>
              </w:rPr>
              <w:t xml:space="preserve">el Dueño del Proceso </w:t>
            </w:r>
            <w:r w:rsidR="009D540E" w:rsidRPr="00A81D12">
              <w:rPr>
                <w:rFonts w:cstheme="minorHAnsi"/>
              </w:rPr>
              <w:t>que requiera el nuevo documento</w:t>
            </w:r>
            <w:r w:rsidR="00A82992" w:rsidRPr="00A81D12">
              <w:rPr>
                <w:rFonts w:cstheme="minorHAnsi"/>
              </w:rPr>
              <w:t>,</w:t>
            </w:r>
            <w:r w:rsidR="009D540E" w:rsidRPr="00A81D12">
              <w:rPr>
                <w:rFonts w:cstheme="minorHAnsi"/>
              </w:rPr>
              <w:t xml:space="preserve"> </w:t>
            </w:r>
            <w:r w:rsidRPr="00A81D12">
              <w:rPr>
                <w:rFonts w:cstheme="minorHAnsi"/>
              </w:rPr>
              <w:t xml:space="preserve">deberán elaborar </w:t>
            </w:r>
            <w:r w:rsidR="00A82992" w:rsidRPr="00A81D12">
              <w:rPr>
                <w:rFonts w:cstheme="minorHAnsi"/>
              </w:rPr>
              <w:t xml:space="preserve">el mismo. </w:t>
            </w:r>
          </w:p>
          <w:p w:rsidR="00795511" w:rsidRPr="00A81D12" w:rsidRDefault="00795511" w:rsidP="009D540E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Los documentos del Sistema de Administración serán elaborados por el RT (Ej</w:t>
            </w:r>
            <w:r w:rsidR="00214CBB" w:rsidRPr="00A81D12">
              <w:rPr>
                <w:rFonts w:cstheme="minorHAnsi"/>
              </w:rPr>
              <w:t>.</w:t>
            </w:r>
            <w:r w:rsidRPr="00A81D12">
              <w:rPr>
                <w:rFonts w:cstheme="minorHAnsi"/>
              </w:rPr>
              <w:t>: Manual SASISOPA, Procedimiento para la Elaboración y Control de Documentos y Registros, etc.).</w:t>
            </w:r>
          </w:p>
          <w:p w:rsidR="00795511" w:rsidRPr="00A81D12" w:rsidRDefault="00795511" w:rsidP="00512461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Los Documentos que integran el Sistema de Administración pueden ser los siguientes:</w:t>
            </w:r>
          </w:p>
          <w:p w:rsidR="00795511" w:rsidRPr="00A81D12" w:rsidRDefault="00795511" w:rsidP="00F662DF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Manuales.</w:t>
            </w:r>
          </w:p>
          <w:p w:rsidR="00795511" w:rsidRPr="00A81D12" w:rsidRDefault="00795511" w:rsidP="00F662DF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Procedimientos.</w:t>
            </w:r>
          </w:p>
          <w:p w:rsidR="00795511" w:rsidRPr="00A81D12" w:rsidRDefault="00795511" w:rsidP="00F662DF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Hojas de Instrucción (Operativas, Aseguramiento, Rutinas, etc.).</w:t>
            </w:r>
          </w:p>
          <w:p w:rsidR="00795511" w:rsidRPr="00A81D12" w:rsidRDefault="00795511" w:rsidP="00F662DF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Planes (Aseguramiento y control).</w:t>
            </w:r>
          </w:p>
          <w:p w:rsidR="00795511" w:rsidRPr="00A81D12" w:rsidRDefault="00795511" w:rsidP="00F662DF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Formatos (registros).</w:t>
            </w:r>
          </w:p>
          <w:p w:rsidR="00795511" w:rsidRPr="00A81D12" w:rsidRDefault="00795511" w:rsidP="00F662DF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49734D">
            <w:pPr>
              <w:ind w:left="175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1.3.1. Descripción del contenido de los documentos:</w:t>
            </w:r>
          </w:p>
          <w:p w:rsidR="00FB1720" w:rsidRPr="00A81D12" w:rsidRDefault="00FB1720" w:rsidP="00512461">
            <w:pPr>
              <w:jc w:val="both"/>
              <w:rPr>
                <w:rFonts w:cstheme="minorHAnsi"/>
                <w:b/>
              </w:rPr>
            </w:pPr>
          </w:p>
          <w:p w:rsidR="00795511" w:rsidRPr="00A81D12" w:rsidRDefault="00795511" w:rsidP="00F662DF">
            <w:pPr>
              <w:ind w:left="316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1.3.1.1. Escritura.</w:t>
            </w:r>
          </w:p>
          <w:p w:rsidR="00795511" w:rsidRPr="00A81D12" w:rsidRDefault="00795511" w:rsidP="00F662DF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>Debe utilizar letra Calibri (Cuerpo) de 11 puntos.</w:t>
            </w:r>
          </w:p>
          <w:p w:rsidR="00795511" w:rsidRPr="00A81D12" w:rsidRDefault="00795511" w:rsidP="00F662DF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>Títulos: Mayúsculas y minúsculas.</w:t>
            </w:r>
          </w:p>
          <w:p w:rsidR="00795511" w:rsidRPr="00A81D12" w:rsidRDefault="00795511" w:rsidP="00F662DF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>Subtítulos: Minúsculas y negritas.</w:t>
            </w:r>
          </w:p>
          <w:p w:rsidR="00795511" w:rsidRPr="00A81D12" w:rsidRDefault="00795511" w:rsidP="00035E3E">
            <w:pPr>
              <w:jc w:val="both"/>
              <w:rPr>
                <w:rFonts w:cstheme="minorHAnsi"/>
                <w:b/>
              </w:rPr>
            </w:pPr>
          </w:p>
          <w:p w:rsidR="00795511" w:rsidRPr="00A81D12" w:rsidRDefault="00795511" w:rsidP="00035E3E">
            <w:pPr>
              <w:ind w:left="316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1.3.1.2. Portada.</w:t>
            </w:r>
          </w:p>
          <w:p w:rsidR="00795511" w:rsidRPr="00A81D12" w:rsidRDefault="00795511" w:rsidP="00035E3E">
            <w:pPr>
              <w:ind w:left="316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La portada para documentos contiene los siguientes elementos:</w:t>
            </w:r>
          </w:p>
          <w:p w:rsidR="00795511" w:rsidRPr="00A81D12" w:rsidRDefault="00795511" w:rsidP="00035E3E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Razón Social.</w:t>
            </w:r>
          </w:p>
          <w:p w:rsidR="00795511" w:rsidRPr="00A81D12" w:rsidRDefault="00795511" w:rsidP="00035E3E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Título del documento.</w:t>
            </w:r>
          </w:p>
          <w:p w:rsidR="00795511" w:rsidRPr="00A81D12" w:rsidRDefault="00795511" w:rsidP="00035E3E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Fecha de publicación (Fecha en la que se da a conocer el documento MES/AÑO).</w:t>
            </w:r>
          </w:p>
          <w:p w:rsidR="00795511" w:rsidRPr="00A81D12" w:rsidRDefault="00795511" w:rsidP="00035E3E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Vigencia (Periodo de 2 años MES/AÑO).</w:t>
            </w:r>
          </w:p>
          <w:p w:rsidR="00795511" w:rsidRPr="00A81D12" w:rsidRDefault="00795511" w:rsidP="00CE26C3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>Revisión (Consecutivo iniciando en uno cuando se emite por primera vez el documento).</w:t>
            </w:r>
          </w:p>
          <w:p w:rsidR="00795511" w:rsidRPr="00A81D12" w:rsidRDefault="00795511" w:rsidP="00CE26C3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>Elaborado por: Nombre, puesto, fecha y firma de quien elabora.</w:t>
            </w:r>
          </w:p>
          <w:p w:rsidR="00795511" w:rsidRPr="00A81D12" w:rsidRDefault="00795511" w:rsidP="00CE26C3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>Revisado y aprobado por: Nombre, puesto, fecha y firma de quien revisa y aprueba.</w:t>
            </w:r>
          </w:p>
          <w:p w:rsidR="00795511" w:rsidRPr="00A81D12" w:rsidRDefault="002F4C5A" w:rsidP="00CE26C3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>Pie de página: Clave del Formato D</w:t>
            </w:r>
            <w:r w:rsidR="00795511" w:rsidRPr="00A81D12">
              <w:rPr>
                <w:rFonts w:cstheme="minorHAnsi"/>
              </w:rPr>
              <w:t>ocumento (SASISOPA-F-037).</w:t>
            </w:r>
          </w:p>
          <w:p w:rsidR="00795511" w:rsidRPr="00A81D12" w:rsidRDefault="00795511" w:rsidP="00C66C8A">
            <w:pPr>
              <w:ind w:left="316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>1.3.1.3. Páginas interiores.</w:t>
            </w:r>
          </w:p>
          <w:p w:rsidR="00795511" w:rsidRPr="00A81D12" w:rsidRDefault="00795511" w:rsidP="00C66C8A">
            <w:pPr>
              <w:ind w:left="316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La forma para páginas interiores de los documentos contiene los siguientes elementos:</w:t>
            </w:r>
          </w:p>
          <w:p w:rsidR="00795511" w:rsidRPr="00A81D12" w:rsidRDefault="00795511" w:rsidP="00C66C8A">
            <w:pPr>
              <w:ind w:left="316"/>
              <w:jc w:val="both"/>
              <w:rPr>
                <w:rFonts w:cstheme="minorHAnsi"/>
              </w:rPr>
            </w:pPr>
          </w:p>
          <w:p w:rsidR="00795511" w:rsidRPr="00A81D12" w:rsidRDefault="00795511" w:rsidP="00C66C8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Encabezado:</w:t>
            </w:r>
          </w:p>
          <w:p w:rsidR="00795511" w:rsidRPr="00A81D12" w:rsidRDefault="00795511" w:rsidP="00C66C8A">
            <w:pPr>
              <w:ind w:left="316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El encabezado de un documento corresponde a los datos básicos para su identificación y deberá de ir en todas las páginas.</w:t>
            </w:r>
          </w:p>
          <w:p w:rsidR="00795511" w:rsidRPr="00A81D12" w:rsidRDefault="00795511" w:rsidP="00C66C8A">
            <w:pPr>
              <w:ind w:left="316"/>
              <w:jc w:val="both"/>
              <w:rPr>
                <w:rFonts w:cstheme="minorHAnsi"/>
              </w:rPr>
            </w:pPr>
          </w:p>
          <w:p w:rsidR="00795511" w:rsidRPr="00A81D12" w:rsidRDefault="00795511" w:rsidP="00C66C8A">
            <w:pPr>
              <w:ind w:left="316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El encabezado aplicará a todos los documentos. A continuación, se presenta la estructura del encabezado que será utilizado en los documentos oficiales del Sistema de Administración: </w:t>
            </w: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5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4446"/>
              <w:gridCol w:w="1220"/>
              <w:gridCol w:w="1320"/>
            </w:tblGrid>
            <w:tr w:rsidR="00795511" w:rsidRPr="00A81D12" w:rsidTr="00D80E9E">
              <w:trPr>
                <w:trHeight w:val="173"/>
              </w:trPr>
              <w:tc>
                <w:tcPr>
                  <w:tcW w:w="2329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795511" w:rsidRPr="00A81D12" w:rsidRDefault="006B31D2" w:rsidP="006B31D2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A81D12">
                    <w:rPr>
                      <w:rFonts w:cstheme="minorHAnsi"/>
                      <w:b/>
                    </w:rPr>
                    <w:t>Número de Permiso de la</w:t>
                  </w:r>
                  <w:r w:rsidR="00795511" w:rsidRPr="00A81D12">
                    <w:rPr>
                      <w:rFonts w:cstheme="minorHAnsi"/>
                      <w:b/>
                    </w:rPr>
                    <w:t xml:space="preserve"> CRE.</w:t>
                  </w:r>
                </w:p>
              </w:tc>
              <w:tc>
                <w:tcPr>
                  <w:tcW w:w="444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A81D12">
                    <w:rPr>
                      <w:rFonts w:cstheme="minorHAnsi"/>
                      <w:b/>
                    </w:rPr>
                    <w:t>NOMBRE DEL DOCUMENTO.</w:t>
                  </w: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  <w:r w:rsidRPr="00A81D12">
                    <w:rPr>
                      <w:rFonts w:cstheme="minorHAnsi"/>
                      <w:b/>
                    </w:rPr>
                    <w:t>Clave: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795511" w:rsidRPr="00A81D12" w:rsidTr="00D80E9E">
              <w:trPr>
                <w:trHeight w:val="260"/>
              </w:trPr>
              <w:tc>
                <w:tcPr>
                  <w:tcW w:w="2329" w:type="dxa"/>
                  <w:vMerge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446" w:type="dxa"/>
                  <w:vMerge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  <w:r w:rsidRPr="00A81D12">
                    <w:rPr>
                      <w:rFonts w:cstheme="minorHAnsi"/>
                      <w:b/>
                    </w:rPr>
                    <w:t>Fecha: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795511" w:rsidRPr="00A81D12" w:rsidTr="00D80E9E">
              <w:trPr>
                <w:trHeight w:val="278"/>
              </w:trPr>
              <w:tc>
                <w:tcPr>
                  <w:tcW w:w="2329" w:type="dxa"/>
                  <w:vMerge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44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A81D12">
                    <w:rPr>
                      <w:rFonts w:cstheme="minorHAnsi"/>
                      <w:b/>
                    </w:rPr>
                    <w:t>Norma Aplicable.</w:t>
                  </w: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  <w:r w:rsidRPr="00A81D12">
                    <w:rPr>
                      <w:rFonts w:cstheme="minorHAnsi"/>
                      <w:b/>
                    </w:rPr>
                    <w:t>Revisión: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795511" w:rsidRPr="00A81D12" w:rsidTr="00D80E9E">
              <w:trPr>
                <w:trHeight w:val="282"/>
              </w:trPr>
              <w:tc>
                <w:tcPr>
                  <w:tcW w:w="2329" w:type="dxa"/>
                  <w:vMerge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446" w:type="dxa"/>
                  <w:vMerge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  <w:r w:rsidRPr="00A81D12">
                    <w:rPr>
                      <w:rFonts w:cstheme="minorHAnsi"/>
                      <w:b/>
                    </w:rPr>
                    <w:t>Página: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</w:tbl>
          <w:p w:rsidR="00795511" w:rsidRPr="00A81D12" w:rsidRDefault="00795511" w:rsidP="00C66C8A">
            <w:pPr>
              <w:pStyle w:val="Prrafodelista"/>
              <w:numPr>
                <w:ilvl w:val="2"/>
                <w:numId w:val="3"/>
              </w:numPr>
              <w:ind w:left="1167" w:hanging="28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Nombre del documento: </w:t>
            </w:r>
            <w:r w:rsidRPr="00A81D12">
              <w:rPr>
                <w:rFonts w:cstheme="minorHAnsi"/>
              </w:rPr>
              <w:t>En este campo se cita el tipo de documento objeto de control, información que relaciona el contenido del mismo y el título del documento que se va a referenciar. Al ser un título, deberá ir en mayúsculas y negritas.</w:t>
            </w:r>
          </w:p>
          <w:p w:rsidR="00FB1720" w:rsidRPr="00A81D12" w:rsidRDefault="00FB1720" w:rsidP="00FB1720">
            <w:pPr>
              <w:pStyle w:val="Prrafodelista"/>
              <w:ind w:left="1167"/>
              <w:jc w:val="both"/>
              <w:rPr>
                <w:rFonts w:cstheme="minorHAnsi"/>
              </w:rPr>
            </w:pPr>
          </w:p>
          <w:p w:rsidR="00795511" w:rsidRPr="00A81D12" w:rsidRDefault="00795511" w:rsidP="00C66C8A">
            <w:pPr>
              <w:pStyle w:val="Prrafodelista"/>
              <w:numPr>
                <w:ilvl w:val="2"/>
                <w:numId w:val="3"/>
              </w:numPr>
              <w:ind w:hanging="28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Norma aplicable: </w:t>
            </w:r>
            <w:r w:rsidRPr="00A81D12">
              <w:rPr>
                <w:rFonts w:cstheme="minorHAnsi"/>
              </w:rPr>
              <w:t>Se pondrá la siguiente leyenda de la norma a la cual aplica los procedimientos “</w:t>
            </w:r>
            <w:r w:rsidRPr="00A81D12">
              <w:rPr>
                <w:rFonts w:cstheme="minorHAnsi"/>
                <w:b/>
              </w:rPr>
              <w:t>S</w:t>
            </w:r>
            <w:r w:rsidRPr="00A81D12">
              <w:rPr>
                <w:rFonts w:cstheme="minorHAnsi"/>
              </w:rPr>
              <w:t xml:space="preserve">istema de </w:t>
            </w:r>
            <w:r w:rsidRPr="00A81D12">
              <w:rPr>
                <w:rFonts w:cstheme="minorHAnsi"/>
                <w:b/>
              </w:rPr>
              <w:t>A</w:t>
            </w:r>
            <w:r w:rsidRPr="00A81D12">
              <w:rPr>
                <w:rFonts w:cstheme="minorHAnsi"/>
              </w:rPr>
              <w:t xml:space="preserve">dministración de </w:t>
            </w:r>
            <w:r w:rsidRPr="00A81D12">
              <w:rPr>
                <w:rFonts w:cstheme="minorHAnsi"/>
                <w:b/>
              </w:rPr>
              <w:t>S</w:t>
            </w:r>
            <w:r w:rsidRPr="00A81D12">
              <w:rPr>
                <w:rFonts w:cstheme="minorHAnsi"/>
              </w:rPr>
              <w:t xml:space="preserve">eguridad </w:t>
            </w:r>
            <w:r w:rsidRPr="00A81D12">
              <w:rPr>
                <w:rFonts w:cstheme="minorHAnsi"/>
                <w:b/>
              </w:rPr>
              <w:t>I</w:t>
            </w:r>
            <w:r w:rsidRPr="00A81D12">
              <w:rPr>
                <w:rFonts w:cstheme="minorHAnsi"/>
              </w:rPr>
              <w:t xml:space="preserve">ndustrial, </w:t>
            </w:r>
            <w:r w:rsidRPr="00A81D12">
              <w:rPr>
                <w:rFonts w:cstheme="minorHAnsi"/>
                <w:b/>
              </w:rPr>
              <w:t>S</w:t>
            </w:r>
            <w:r w:rsidRPr="00A81D12">
              <w:rPr>
                <w:rFonts w:cstheme="minorHAnsi"/>
              </w:rPr>
              <w:t xml:space="preserve">eguridad </w:t>
            </w:r>
            <w:r w:rsidRPr="00A81D12">
              <w:rPr>
                <w:rFonts w:cstheme="minorHAnsi"/>
                <w:b/>
              </w:rPr>
              <w:t>O</w:t>
            </w:r>
            <w:r w:rsidRPr="00A81D12">
              <w:rPr>
                <w:rFonts w:cstheme="minorHAnsi"/>
              </w:rPr>
              <w:t xml:space="preserve">perativa y </w:t>
            </w:r>
            <w:r w:rsidRPr="00A81D12">
              <w:rPr>
                <w:rFonts w:cstheme="minorHAnsi"/>
                <w:b/>
              </w:rPr>
              <w:t>P</w:t>
            </w:r>
            <w:r w:rsidRPr="00A81D12">
              <w:rPr>
                <w:rFonts w:cstheme="minorHAnsi"/>
              </w:rPr>
              <w:t xml:space="preserve">rotección al Medio </w:t>
            </w:r>
            <w:r w:rsidRPr="00A81D12">
              <w:rPr>
                <w:rFonts w:cstheme="minorHAnsi"/>
                <w:b/>
              </w:rPr>
              <w:t>A</w:t>
            </w:r>
            <w:r w:rsidRPr="00A81D12">
              <w:rPr>
                <w:rFonts w:cstheme="minorHAnsi"/>
              </w:rPr>
              <w:t>mbiente”</w:t>
            </w:r>
            <w:r w:rsidR="00FB1720" w:rsidRPr="00A81D12">
              <w:rPr>
                <w:rFonts w:cstheme="minorHAnsi"/>
              </w:rPr>
              <w:t>.</w:t>
            </w:r>
          </w:p>
          <w:p w:rsidR="00FB1720" w:rsidRPr="00A81D12" w:rsidRDefault="00FB1720" w:rsidP="00FB1720">
            <w:pPr>
              <w:pStyle w:val="Prrafodelista"/>
              <w:ind w:left="1146"/>
              <w:jc w:val="both"/>
              <w:rPr>
                <w:rFonts w:cstheme="minorHAnsi"/>
              </w:rPr>
            </w:pPr>
          </w:p>
          <w:p w:rsidR="00795511" w:rsidRPr="00A81D12" w:rsidRDefault="00795511" w:rsidP="00C66C8A">
            <w:pPr>
              <w:pStyle w:val="Prrafodelista"/>
              <w:numPr>
                <w:ilvl w:val="2"/>
                <w:numId w:val="3"/>
              </w:numPr>
              <w:ind w:hanging="28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Clave: </w:t>
            </w:r>
            <w:r w:rsidRPr="00A81D12">
              <w:rPr>
                <w:rFonts w:cstheme="minorHAnsi"/>
              </w:rPr>
              <w:t>La nomenclatura de los documentos que integraran el Sistema de Administración se realizara de la siguiente manera:</w:t>
            </w: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55"/>
              <w:gridCol w:w="2555"/>
            </w:tblGrid>
            <w:tr w:rsidR="00795511" w:rsidRPr="00A81D12" w:rsidTr="00D80E9E">
              <w:trPr>
                <w:trHeight w:val="262"/>
              </w:trPr>
              <w:tc>
                <w:tcPr>
                  <w:tcW w:w="2555" w:type="dxa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DOCUMENTO</w:t>
                  </w:r>
                </w:p>
              </w:tc>
              <w:tc>
                <w:tcPr>
                  <w:tcW w:w="2555" w:type="dxa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CLAVE</w:t>
                  </w:r>
                </w:p>
              </w:tc>
            </w:tr>
            <w:tr w:rsidR="00795511" w:rsidRPr="00D01649" w:rsidTr="00D80E9E">
              <w:trPr>
                <w:trHeight w:val="262"/>
              </w:trPr>
              <w:tc>
                <w:tcPr>
                  <w:tcW w:w="2555" w:type="dxa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Manuales</w:t>
                  </w:r>
                  <w:r w:rsidR="006B31D2" w:rsidRPr="00A81D12">
                    <w:rPr>
                      <w:rFonts w:cstheme="minorHAnsi"/>
                    </w:rPr>
                    <w:t>.</w:t>
                  </w:r>
                </w:p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Procedimientos</w:t>
                  </w:r>
                  <w:r w:rsidR="006B31D2" w:rsidRPr="00A81D12">
                    <w:rPr>
                      <w:rFonts w:cstheme="minorHAnsi"/>
                    </w:rPr>
                    <w:t>.</w:t>
                  </w:r>
                </w:p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Hojas de instrucción</w:t>
                  </w:r>
                  <w:r w:rsidR="006B31D2" w:rsidRPr="00A81D12">
                    <w:rPr>
                      <w:rFonts w:cstheme="minorHAnsi"/>
                    </w:rPr>
                    <w:t>.</w:t>
                  </w:r>
                </w:p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Planes</w:t>
                  </w:r>
                  <w:r w:rsidR="006B31D2" w:rsidRPr="00A81D12">
                    <w:rPr>
                      <w:rFonts w:cstheme="minorHAnsi"/>
                    </w:rPr>
                    <w:t>.</w:t>
                  </w:r>
                </w:p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Formatos</w:t>
                  </w:r>
                  <w:r w:rsidR="006B31D2" w:rsidRPr="00A81D12">
                    <w:rPr>
                      <w:rFonts w:cstheme="minorHAnsi"/>
                    </w:rPr>
                    <w:t>.</w:t>
                  </w:r>
                </w:p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Programas</w:t>
                  </w:r>
                  <w:r w:rsidR="006B31D2" w:rsidRPr="00A81D12">
                    <w:rPr>
                      <w:rFonts w:cstheme="minorHAnsi"/>
                    </w:rPr>
                    <w:t>.</w:t>
                  </w:r>
                </w:p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Descripción de Puesto</w:t>
                  </w:r>
                  <w:r w:rsidR="006B31D2" w:rsidRPr="00A81D12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2555" w:type="dxa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A81D12">
                    <w:rPr>
                      <w:rFonts w:cstheme="minorHAnsi"/>
                      <w:lang w:val="en-US"/>
                    </w:rPr>
                    <w:t>M</w:t>
                  </w:r>
                </w:p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A81D12">
                    <w:rPr>
                      <w:rFonts w:cstheme="minorHAnsi"/>
                      <w:lang w:val="en-US"/>
                    </w:rPr>
                    <w:t>P</w:t>
                  </w:r>
                </w:p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A81D12">
                    <w:rPr>
                      <w:rFonts w:cstheme="minorHAnsi"/>
                      <w:lang w:val="en-US"/>
                    </w:rPr>
                    <w:t>HI</w:t>
                  </w:r>
                </w:p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A81D12">
                    <w:rPr>
                      <w:rFonts w:cstheme="minorHAnsi"/>
                      <w:lang w:val="en-US"/>
                    </w:rPr>
                    <w:t>PN</w:t>
                  </w:r>
                </w:p>
                <w:p w:rsidR="00795511" w:rsidRPr="00A81D12" w:rsidRDefault="00795511" w:rsidP="00E9534D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A81D12">
                    <w:rPr>
                      <w:rFonts w:cstheme="minorHAnsi"/>
                      <w:lang w:val="en-US"/>
                    </w:rPr>
                    <w:t>F</w:t>
                  </w:r>
                </w:p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A81D12">
                    <w:rPr>
                      <w:rFonts w:cstheme="minorHAnsi"/>
                      <w:lang w:val="en-US"/>
                    </w:rPr>
                    <w:t>PR</w:t>
                  </w:r>
                </w:p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A81D12">
                    <w:rPr>
                      <w:rFonts w:cstheme="minorHAnsi"/>
                      <w:lang w:val="en-US"/>
                    </w:rPr>
                    <w:t>DP</w:t>
                  </w:r>
                </w:p>
              </w:tc>
            </w:tr>
          </w:tbl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  <w:r w:rsidRPr="00A81D12">
              <w:rPr>
                <w:rFonts w:cstheme="minorHAnsi"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833344" behindDoc="0" locked="0" layoutInCell="1" allowOverlap="1" wp14:anchorId="5FBD7D0F" wp14:editId="03738823">
                      <wp:simplePos x="0" y="0"/>
                      <wp:positionH relativeFrom="column">
                        <wp:posOffset>40386</wp:posOffset>
                      </wp:positionH>
                      <wp:positionV relativeFrom="paragraph">
                        <wp:posOffset>42545</wp:posOffset>
                      </wp:positionV>
                      <wp:extent cx="6145149" cy="1281430"/>
                      <wp:effectExtent l="0" t="0" r="0" b="0"/>
                      <wp:wrapNone/>
                      <wp:docPr id="20" name="Grupo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45149" cy="1281430"/>
                                <a:chOff x="104775" y="0"/>
                                <a:chExt cx="6145149" cy="1281430"/>
                              </a:xfrm>
                            </wpg:grpSpPr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70429" y="685800"/>
                                  <a:ext cx="1764665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01649" w:rsidRPr="00A81D12" w:rsidRDefault="00D01649" w:rsidP="00B129F1">
                                    <w:r w:rsidRPr="00A81D12">
                                      <w:t>Clave tipo de documento.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4" name="Text Box 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82059" y="352425"/>
                                  <a:ext cx="1967865" cy="929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01649" w:rsidRPr="00A81D12" w:rsidRDefault="00D01649" w:rsidP="00DB33C2">
                                    <w:pPr>
                                      <w:jc w:val="both"/>
                                    </w:pPr>
                                    <w:r w:rsidRPr="00A81D12">
                                      <w:t>Número que corresponde al documento. Debe ser consecutivo y hasta de 3 dígitos según se requiera.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8" name="Grupo 18"/>
                              <wpg:cNvGrpSpPr/>
                              <wpg:grpSpPr>
                                <a:xfrm>
                                  <a:off x="104775" y="0"/>
                                  <a:ext cx="5107290" cy="916305"/>
                                  <a:chOff x="104775" y="0"/>
                                  <a:chExt cx="5107290" cy="916305"/>
                                </a:xfrm>
                              </wpg:grpSpPr>
                              <wps:wsp>
                                <wps:cNvPr id="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4775" y="619125"/>
                                    <a:ext cx="1988185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01649" w:rsidRPr="00A81D12" w:rsidRDefault="00D01649" w:rsidP="00B129F1">
                                      <w:pPr>
                                        <w:rPr>
                                          <w:szCs w:val="20"/>
                                        </w:rPr>
                                      </w:pPr>
                                      <w:r w:rsidRPr="00A81D12">
                                        <w:rPr>
                                          <w:szCs w:val="20"/>
                                        </w:rPr>
                                        <w:t>Iniciales de la norma aplicable.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52650" y="0"/>
                                    <a:ext cx="818515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01649" w:rsidRDefault="00D01649" w:rsidP="00B129F1">
                                      <w:r>
                                        <w:t>SASISOPA</w:t>
                                      </w:r>
                                    </w:p>
                                    <w:p w:rsidR="00D01649" w:rsidRDefault="00D01649" w:rsidP="00B129F1"/>
                                    <w:p w:rsidR="00D01649" w:rsidRDefault="00D01649" w:rsidP="00B129F1"/>
                                    <w:p w:rsidR="00D01649" w:rsidRDefault="00D01649" w:rsidP="00B129F1"/>
                                    <w:p w:rsidR="00D01649" w:rsidRDefault="00D01649" w:rsidP="00B129F1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" name="Conector recto 6"/>
                                <wps:cNvCnPr/>
                                <wps:spPr>
                                  <a:xfrm>
                                    <a:off x="3095625" y="142875"/>
                                    <a:ext cx="17012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19475" y="19050"/>
                                    <a:ext cx="276225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01649" w:rsidRDefault="00D01649" w:rsidP="00B129F1">
                                      <w:r>
                                        <w:t>P</w:t>
                                      </w:r>
                                    </w:p>
                                    <w:p w:rsidR="00D01649" w:rsidRDefault="00D01649" w:rsidP="00B129F1"/>
                                    <w:p w:rsidR="00D01649" w:rsidRDefault="00D01649" w:rsidP="00B129F1"/>
                                    <w:p w:rsidR="00D01649" w:rsidRDefault="00D01649" w:rsidP="00B129F1"/>
                                    <w:p w:rsidR="00D01649" w:rsidRDefault="00D01649" w:rsidP="00B129F1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48100" y="19050"/>
                                    <a:ext cx="339725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01649" w:rsidRDefault="00D01649" w:rsidP="00B129F1">
                                      <w:r>
                                        <w:t>01</w:t>
                                      </w:r>
                                    </w:p>
                                    <w:p w:rsidR="00D01649" w:rsidRDefault="00D01649" w:rsidP="00B129F1"/>
                                    <w:p w:rsidR="00D01649" w:rsidRDefault="00D01649" w:rsidP="00B129F1"/>
                                    <w:p w:rsidR="00D01649" w:rsidRDefault="00D01649" w:rsidP="00B129F1"/>
                                    <w:p w:rsidR="00D01649" w:rsidRDefault="00D01649" w:rsidP="00B129F1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" name="Conector: angular 10"/>
                                <wps:cNvCnPr/>
                                <wps:spPr>
                                  <a:xfrm flipV="1">
                                    <a:off x="990600" y="142875"/>
                                    <a:ext cx="1158949" cy="435935"/>
                                  </a:xfrm>
                                  <a:prstGeom prst="bentConnector3">
                                    <a:avLst>
                                      <a:gd name="adj1" fmla="val 456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Conector: angular 13"/>
                                <wps:cNvCnPr/>
                                <wps:spPr>
                                  <a:xfrm flipH="1" flipV="1">
                                    <a:off x="4191000" y="142875"/>
                                    <a:ext cx="1021065" cy="233916"/>
                                  </a:xfrm>
                                  <a:prstGeom prst="bentConnector3">
                                    <a:avLst>
                                      <a:gd name="adj1" fmla="val -14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Conector recto de flecha 14"/>
                                <wps:cNvCnPr/>
                                <wps:spPr>
                                  <a:xfrm flipV="1">
                                    <a:off x="3543300" y="381000"/>
                                    <a:ext cx="0" cy="32960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FBD7D0F" id="Grupo 20" o:spid="_x0000_s1028" style="position:absolute;left:0;text-align:left;margin-left:3.2pt;margin-top:3.35pt;width:483.85pt;height:100.9pt;z-index:251833344;mso-width-relative:margin" coordorigin="1047" coordsize="61451,1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">
                      <v:shape id="_x0000_s1029" type="#_x0000_t202" style="position:absolute;left:26704;top:6858;width:17646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<v:textbox>
                          <w:txbxContent>
                            <w:p w:rsidR="00D01649" w:rsidRPr="00A81D12" w:rsidRDefault="00D01649" w:rsidP="00B129F1">
                              <w:r w:rsidRPr="00A81D12">
                                <w:t>Clave tipo de documento.</w:t>
                              </w:r>
                            </w:p>
                          </w:txbxContent>
                        </v:textbox>
                      </v:shape>
                      <v:shape id="Text Box 130" o:spid="_x0000_s1030" type="#_x0000_t202" style="position:absolute;left:42820;top:3524;width:19679;height:9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W3MMA&#10;AADcAAAADwAAAGRycy9kb3ducmV2LnhtbESPQWvCQBSE74L/YXmF3nSj1CLRNQTbggcvten9kX1m&#10;Q7NvQ/bVxH/fLRR6HGbmG2ZfTL5TNxpiG9jAapmBIq6DbbkxUH28LbagoiBb7AKTgTtFKA7z2R5z&#10;G0Z+p9tFGpUgHHM04ET6XOtYO/IYl6EnTt41DB4lyaHRdsAxwX2n11n2rD22nBYc9nR0VH9dvr0B&#10;EVuu7tWrj6fP6fwyuqzeYGXM48NU7kAJTfIf/mufrIH19gl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nW3MMAAADcAAAADwAAAAAAAAAAAAAAAACYAgAAZHJzL2Rv&#10;d25yZXYueG1sUEsFBgAAAAAEAAQA9QAAAIgDAAAAAA==&#10;" filled="f" stroked="f">
                        <v:textbox style="mso-fit-shape-to-text:t">
                          <w:txbxContent>
                            <w:p w:rsidR="00D01649" w:rsidRPr="00A81D12" w:rsidRDefault="00D01649" w:rsidP="00DB33C2">
                              <w:pPr>
                                <w:jc w:val="both"/>
                              </w:pPr>
                              <w:r w:rsidRPr="00A81D12">
                                <w:t>Número que corresponde al documento. Debe ser consecutivo y hasta de 3 dígitos según se requiera.</w:t>
                              </w:r>
                            </w:p>
                          </w:txbxContent>
                        </v:textbox>
                      </v:shape>
                      <v:group id="Grupo 18" o:spid="_x0000_s1031" style="position:absolute;left:1047;width:51073;height:9163" coordorigin="1047" coordsize="51072,9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shape id="_x0000_s1032" type="#_x0000_t202" style="position:absolute;left:1047;top:6191;width:1988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  <v:textbox>
                            <w:txbxContent>
                              <w:p w:rsidR="00D01649" w:rsidRPr="00A81D12" w:rsidRDefault="00D01649" w:rsidP="00B129F1">
                                <w:pPr>
                                  <w:rPr>
                                    <w:szCs w:val="20"/>
                                  </w:rPr>
                                </w:pPr>
                                <w:r w:rsidRPr="00A81D12">
                                  <w:rPr>
                                    <w:szCs w:val="20"/>
                                  </w:rPr>
                                  <w:t>Iniciales de la norma aplicable.</w:t>
                                </w:r>
                              </w:p>
                            </w:txbxContent>
                          </v:textbox>
                        </v:shape>
                        <v:shape id="_x0000_s1033" type="#_x0000_t202" style="position:absolute;left:21526;width:8185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    <v:textbox>
                            <w:txbxContent>
                              <w:p w:rsidR="00D01649" w:rsidRDefault="00D01649" w:rsidP="00B129F1">
                                <w:r>
                                  <w:t>SASISOPA</w:t>
                                </w:r>
                              </w:p>
                              <w:p w:rsidR="00D01649" w:rsidRDefault="00D01649" w:rsidP="00B129F1"/>
                              <w:p w:rsidR="00D01649" w:rsidRDefault="00D01649" w:rsidP="00B129F1"/>
                              <w:p w:rsidR="00D01649" w:rsidRDefault="00D01649" w:rsidP="00B129F1"/>
                              <w:p w:rsidR="00D01649" w:rsidRDefault="00D01649" w:rsidP="00B129F1"/>
                            </w:txbxContent>
                          </v:textbox>
                        </v:shape>
                        <v:line id="Conector recto 6" o:spid="_x0000_s1034" style="position:absolute;visibility:visible;mso-wrap-style:square" from="30956,1428" to="32657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  <v:stroke joinstyle="miter"/>
                        </v:line>
                        <v:shape id="_x0000_s1035" type="#_x0000_t202" style="position:absolute;left:34194;top:190;width:2763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  <v:textbox>
                            <w:txbxContent>
                              <w:p w:rsidR="00D01649" w:rsidRDefault="00D01649" w:rsidP="00B129F1">
                                <w:r>
                                  <w:t>P</w:t>
                                </w:r>
                              </w:p>
                              <w:p w:rsidR="00D01649" w:rsidRDefault="00D01649" w:rsidP="00B129F1"/>
                              <w:p w:rsidR="00D01649" w:rsidRDefault="00D01649" w:rsidP="00B129F1"/>
                              <w:p w:rsidR="00D01649" w:rsidRDefault="00D01649" w:rsidP="00B129F1"/>
                              <w:p w:rsidR="00D01649" w:rsidRDefault="00D01649" w:rsidP="00B129F1"/>
                            </w:txbxContent>
                          </v:textbox>
                        </v:shape>
                        <v:shape id="_x0000_s1036" type="#_x0000_t202" style="position:absolute;left:38481;top:190;width:3397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  <v:textbox>
                            <w:txbxContent>
                              <w:p w:rsidR="00D01649" w:rsidRDefault="00D01649" w:rsidP="00B129F1">
                                <w:r>
                                  <w:t>01</w:t>
                                </w:r>
                              </w:p>
                              <w:p w:rsidR="00D01649" w:rsidRDefault="00D01649" w:rsidP="00B129F1"/>
                              <w:p w:rsidR="00D01649" w:rsidRDefault="00D01649" w:rsidP="00B129F1"/>
                              <w:p w:rsidR="00D01649" w:rsidRDefault="00D01649" w:rsidP="00B129F1"/>
                              <w:p w:rsidR="00D01649" w:rsidRDefault="00D01649" w:rsidP="00B129F1"/>
                            </w:txbxContent>
                          </v:textbox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ector: angular 10" o:spid="_x0000_s1037" type="#_x0000_t34" style="position:absolute;left:9906;top:1428;width:11589;height:43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zAE8QAAADbAAAADwAAAGRycy9kb3ducmV2LnhtbESPT2vDMAzF74N9B6NBb6vTwsrI6pb9&#10;IayXsi0bO4tYtcNiOcRumn776lDYTeI9vffTejuFTo00pDaygcW8AEXcRNuyM/DzXd0/gkoZ2WIX&#10;mQycKcF2c3uzxtLGE3/RWGenJIRTiQZ8zn2pdWo8BUzz2BOLdohDwCzr4LQd8CThodPLoljpgC1L&#10;g8eeXj01f/UxGBh3b4v36uNB/1JduU83+f14eDFmdjc9P4HKNOV/8/V6ZwVf6OUXGUB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DMATxAAAANsAAAAPAAAAAAAAAAAA&#10;AAAAAKECAABkcnMvZG93bnJldi54bWxQSwUGAAAAAAQABAD5AAAAkgMAAAAA&#10;" adj="98" strokecolor="black [3200]" strokeweight=".5pt">
                          <v:stroke endarrow="block"/>
                        </v:shape>
                        <v:shape id="Conector: angular 13" o:spid="_x0000_s1038" type="#_x0000_t34" style="position:absolute;left:41910;top:1428;width:10210;height:233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faVsAAAADbAAAADwAAAGRycy9kb3ducmV2LnhtbERPTWsCMRC9F/wPYQQvoslaKLIaRYSC&#10;HjzUiudhM+4uJpMlSXX115tCobd5vM9ZrntnxY1CbD1rKKYKBHHlTcu1htP352QOIiZkg9YzaXhQ&#10;hPVq8LbE0vg7f9HtmGqRQziWqKFJqSuljFVDDuPUd8SZu/jgMGUYamkC3nO4s3Km1Id02HJuaLCj&#10;bUPV9fjjNDyDn5+rTffY89iqg9rbYlwXWo+G/WYBIlGf/sV/7p3J89/h95d8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H2lbAAAAA2wAAAA8AAAAAAAAAAAAAAAAA&#10;oQIAAGRycy9kb3ducmV2LnhtbFBLBQYAAAAABAAEAPkAAACOAwAAAAA=&#10;" adj="-3" strokecolor="black [3200]" strokeweight=".5pt">
                          <v:stroke endarrow="block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recto de flecha 14" o:spid="_x0000_s1039" type="#_x0000_t32" style="position:absolute;left:35433;top:3810;width:0;height:32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6B3FB7" w:rsidRPr="00A81D12" w:rsidRDefault="006B3FB7" w:rsidP="00512461">
            <w:pPr>
              <w:jc w:val="right"/>
              <w:rPr>
                <w:rFonts w:cstheme="minorHAnsi"/>
                <w:lang w:val="en-US"/>
              </w:rPr>
            </w:pPr>
          </w:p>
          <w:p w:rsidR="006B3FB7" w:rsidRPr="00A81D12" w:rsidRDefault="006B3FB7" w:rsidP="00512461">
            <w:pPr>
              <w:jc w:val="right"/>
              <w:rPr>
                <w:rFonts w:cstheme="minorHAnsi"/>
                <w:lang w:val="en-US"/>
              </w:rPr>
            </w:pPr>
          </w:p>
          <w:p w:rsidR="00795511" w:rsidRPr="00A81D12" w:rsidRDefault="00795511" w:rsidP="00512461">
            <w:pPr>
              <w:jc w:val="right"/>
              <w:rPr>
                <w:rFonts w:cstheme="minorHAnsi"/>
              </w:rPr>
            </w:pPr>
            <w:r w:rsidRPr="00A81D12">
              <w:rPr>
                <w:rFonts w:cstheme="minorHAnsi"/>
              </w:rPr>
              <w:t>NOTA: Los documentos externos no se codifican.</w:t>
            </w:r>
          </w:p>
          <w:p w:rsidR="00795511" w:rsidRPr="00A81D12" w:rsidRDefault="00795511" w:rsidP="00512461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795511" w:rsidRPr="00A81D12" w:rsidRDefault="00795511" w:rsidP="00C66C8A">
            <w:pPr>
              <w:pStyle w:val="Prrafodelista"/>
              <w:numPr>
                <w:ilvl w:val="2"/>
                <w:numId w:val="3"/>
              </w:numPr>
              <w:ind w:hanging="26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lastRenderedPageBreak/>
              <w:t xml:space="preserve">Fecha: </w:t>
            </w:r>
            <w:r w:rsidRPr="00A81D12">
              <w:rPr>
                <w:rFonts w:cstheme="minorHAnsi"/>
              </w:rPr>
              <w:t>Se pondrá la fecha en la cual el documento ha sido aprobado y tendrá que ir con el formato DD-MMM-AA, ejemplo 06-JUN-17.</w:t>
            </w:r>
          </w:p>
          <w:p w:rsidR="00FB1720" w:rsidRPr="00A81D12" w:rsidRDefault="00FB1720" w:rsidP="00FB1720">
            <w:pPr>
              <w:pStyle w:val="Prrafodelista"/>
              <w:ind w:left="1146"/>
              <w:jc w:val="both"/>
              <w:rPr>
                <w:rFonts w:cstheme="minorHAnsi"/>
              </w:rPr>
            </w:pPr>
          </w:p>
          <w:p w:rsidR="00795511" w:rsidRPr="00A81D12" w:rsidRDefault="00795511" w:rsidP="00C66C8A">
            <w:pPr>
              <w:pStyle w:val="Prrafodelista"/>
              <w:numPr>
                <w:ilvl w:val="2"/>
                <w:numId w:val="3"/>
              </w:numPr>
              <w:ind w:hanging="26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Revisión: </w:t>
            </w:r>
            <w:r w:rsidRPr="00A81D12">
              <w:rPr>
                <w:rFonts w:cstheme="minorHAnsi"/>
              </w:rPr>
              <w:t>Las revisiones van de acuerdo con los cambios realizados en el documento y se identifican con un consecutivo iniciando en 1 cuando se emite por primera vez. Las modificaciones y/o actualizaciones de los mismo</w:t>
            </w:r>
            <w:r w:rsidR="00A66DEC" w:rsidRPr="00A81D12">
              <w:rPr>
                <w:rFonts w:cstheme="minorHAnsi"/>
              </w:rPr>
              <w:t>s</w:t>
            </w:r>
            <w:r w:rsidR="00174172" w:rsidRPr="00A81D12">
              <w:rPr>
                <w:rFonts w:cstheme="minorHAnsi"/>
              </w:rPr>
              <w:t xml:space="preserve"> llevarán el consecutivo</w:t>
            </w:r>
            <w:r w:rsidRPr="00A81D12">
              <w:rPr>
                <w:rFonts w:cstheme="minorHAnsi"/>
              </w:rPr>
              <w:t xml:space="preserve"> correspondiente.</w:t>
            </w:r>
          </w:p>
          <w:p w:rsidR="00FB1720" w:rsidRPr="00A81D12" w:rsidRDefault="00FB1720" w:rsidP="00FB1720">
            <w:pPr>
              <w:pStyle w:val="Prrafodelista"/>
              <w:ind w:left="1146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2"/>
                <w:numId w:val="3"/>
              </w:numPr>
              <w:ind w:hanging="26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Páginas: </w:t>
            </w:r>
            <w:r w:rsidRPr="00A81D12">
              <w:rPr>
                <w:rFonts w:cstheme="minorHAnsi"/>
              </w:rPr>
              <w:t>Se deberá de incluir las páginas para el control de los documentos.</w:t>
            </w:r>
          </w:p>
          <w:p w:rsidR="00795511" w:rsidRPr="00A81D12" w:rsidRDefault="00795511" w:rsidP="00512461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D80E9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Contenido:</w:t>
            </w:r>
          </w:p>
          <w:p w:rsidR="00795511" w:rsidRPr="00A81D12" w:rsidRDefault="00795511" w:rsidP="00D80E9E">
            <w:pPr>
              <w:ind w:left="316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La edición de los documentos del Sistema Administrativo es flexible en cuanto a la utilización de diagramas de flujo, texto, imágenes o una combinación de las mismas, preservando siempre la simplicidad y el entendimiento por parte de los usuarios de la documentación.</w:t>
            </w:r>
          </w:p>
          <w:p w:rsidR="00795511" w:rsidRPr="00A81D12" w:rsidRDefault="00795511" w:rsidP="00512461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D80E9E">
            <w:pPr>
              <w:pStyle w:val="Prrafodelista"/>
              <w:numPr>
                <w:ilvl w:val="2"/>
                <w:numId w:val="35"/>
              </w:numPr>
              <w:ind w:hanging="26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Según el tipo de documento: </w:t>
            </w:r>
            <w:r w:rsidRPr="00A81D12">
              <w:rPr>
                <w:rFonts w:cstheme="minorHAnsi"/>
              </w:rPr>
              <w:t>El contenido del documento dependerá de su tipo como se explica a continuación:</w:t>
            </w:r>
          </w:p>
          <w:tbl>
            <w:tblPr>
              <w:tblStyle w:val="Tablaconcuadrcula"/>
              <w:tblpPr w:leftFromText="141" w:rightFromText="141" w:vertAnchor="text" w:horzAnchor="margin" w:tblpXSpec="center" w:tblpY="315"/>
              <w:tblOverlap w:val="never"/>
              <w:tblW w:w="9934" w:type="dxa"/>
              <w:tblLook w:val="04A0" w:firstRow="1" w:lastRow="0" w:firstColumn="1" w:lastColumn="0" w:noHBand="0" w:noVBand="1"/>
            </w:tblPr>
            <w:tblGrid>
              <w:gridCol w:w="2639"/>
              <w:gridCol w:w="661"/>
              <w:gridCol w:w="661"/>
              <w:gridCol w:w="661"/>
              <w:gridCol w:w="662"/>
              <w:gridCol w:w="662"/>
              <w:gridCol w:w="662"/>
              <w:gridCol w:w="662"/>
              <w:gridCol w:w="662"/>
              <w:gridCol w:w="662"/>
              <w:gridCol w:w="668"/>
              <w:gridCol w:w="672"/>
            </w:tblGrid>
            <w:tr w:rsidR="00795511" w:rsidRPr="00A81D12" w:rsidTr="00D43D87">
              <w:trPr>
                <w:trHeight w:val="277"/>
              </w:trPr>
              <w:tc>
                <w:tcPr>
                  <w:tcW w:w="1329" w:type="pct"/>
                  <w:vMerge w:val="restart"/>
                  <w:shd w:val="clear" w:color="auto" w:fill="D9D9D9" w:themeFill="background1" w:themeFillShade="D9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TIPO DE DOCUMENTO</w:t>
                  </w:r>
                </w:p>
              </w:tc>
              <w:tc>
                <w:tcPr>
                  <w:tcW w:w="3671" w:type="pct"/>
                  <w:gridSpan w:val="11"/>
                  <w:shd w:val="clear" w:color="auto" w:fill="D9D9D9" w:themeFill="background1" w:themeFillShade="D9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CONTENIDO MÍNIMO</w:t>
                  </w:r>
                </w:p>
              </w:tc>
            </w:tr>
            <w:tr w:rsidR="00795511" w:rsidRPr="00A81D12" w:rsidTr="00D43D87">
              <w:trPr>
                <w:cantSplit/>
                <w:trHeight w:val="1412"/>
              </w:trPr>
              <w:tc>
                <w:tcPr>
                  <w:tcW w:w="1329" w:type="pct"/>
                  <w:vMerge/>
                  <w:shd w:val="clear" w:color="auto" w:fill="D9D9D9" w:themeFill="background1" w:themeFillShade="D9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333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Objetivo.</w:t>
                  </w:r>
                </w:p>
              </w:tc>
              <w:tc>
                <w:tcPr>
                  <w:tcW w:w="333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Alcance.</w:t>
                  </w:r>
                </w:p>
              </w:tc>
              <w:tc>
                <w:tcPr>
                  <w:tcW w:w="333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Referencias.</w:t>
                  </w:r>
                </w:p>
              </w:tc>
              <w:tc>
                <w:tcPr>
                  <w:tcW w:w="333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Definiciones.</w:t>
                  </w:r>
                </w:p>
              </w:tc>
              <w:tc>
                <w:tcPr>
                  <w:tcW w:w="333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Responsabili-dades.</w:t>
                  </w:r>
                </w:p>
              </w:tc>
              <w:tc>
                <w:tcPr>
                  <w:tcW w:w="333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Indicadores</w:t>
                  </w:r>
                </w:p>
              </w:tc>
              <w:tc>
                <w:tcPr>
                  <w:tcW w:w="333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Diagrama de flujo.</w:t>
                  </w:r>
                </w:p>
              </w:tc>
              <w:tc>
                <w:tcPr>
                  <w:tcW w:w="333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Desarrollo del contenido.</w:t>
                  </w:r>
                </w:p>
              </w:tc>
              <w:tc>
                <w:tcPr>
                  <w:tcW w:w="333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Control de Cambios.</w:t>
                  </w:r>
                </w:p>
              </w:tc>
              <w:tc>
                <w:tcPr>
                  <w:tcW w:w="336" w:type="pct"/>
                  <w:shd w:val="clear" w:color="auto" w:fill="D9D9D9" w:themeFill="background1" w:themeFillShade="D9"/>
                  <w:textDirection w:val="btLr"/>
                </w:tcPr>
                <w:p w:rsidR="00795511" w:rsidRPr="00A81D12" w:rsidRDefault="00795511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Distribución.</w:t>
                  </w:r>
                </w:p>
              </w:tc>
              <w:tc>
                <w:tcPr>
                  <w:tcW w:w="337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Anexos.</w:t>
                  </w:r>
                </w:p>
              </w:tc>
            </w:tr>
            <w:tr w:rsidR="00795511" w:rsidRPr="00A81D12" w:rsidTr="00D43D87">
              <w:trPr>
                <w:trHeight w:val="340"/>
              </w:trPr>
              <w:tc>
                <w:tcPr>
                  <w:tcW w:w="1329" w:type="pct"/>
                  <w:shd w:val="clear" w:color="auto" w:fill="D9D9D9" w:themeFill="background1" w:themeFillShade="D9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Manual de Procedimientos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6" w:type="pct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7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</w:tr>
            <w:tr w:rsidR="00795511" w:rsidRPr="00A81D12" w:rsidTr="00D43D87">
              <w:trPr>
                <w:trHeight w:val="340"/>
              </w:trPr>
              <w:tc>
                <w:tcPr>
                  <w:tcW w:w="1329" w:type="pct"/>
                  <w:shd w:val="clear" w:color="auto" w:fill="D9D9D9" w:themeFill="background1" w:themeFillShade="D9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Procedimientos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6" w:type="pct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7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</w:tr>
            <w:tr w:rsidR="00795511" w:rsidRPr="00A81D12" w:rsidTr="00D43D87">
              <w:trPr>
                <w:trHeight w:val="340"/>
              </w:trPr>
              <w:tc>
                <w:tcPr>
                  <w:tcW w:w="1329" w:type="pct"/>
                  <w:shd w:val="clear" w:color="auto" w:fill="D9D9D9" w:themeFill="background1" w:themeFillShade="D9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Mapa de Riesgos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6" w:type="pct"/>
                </w:tcPr>
                <w:p w:rsidR="00795511" w:rsidRPr="00A81D12" w:rsidRDefault="002F4C5A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37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</w:tr>
            <w:tr w:rsidR="00795511" w:rsidRPr="00A81D12" w:rsidTr="00D43D87">
              <w:trPr>
                <w:trHeight w:val="340"/>
              </w:trPr>
              <w:tc>
                <w:tcPr>
                  <w:tcW w:w="1329" w:type="pct"/>
                  <w:shd w:val="clear" w:color="auto" w:fill="D9D9D9" w:themeFill="background1" w:themeFillShade="D9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Formatos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6" w:type="pct"/>
                </w:tcPr>
                <w:p w:rsidR="00795511" w:rsidRPr="00A81D12" w:rsidRDefault="002F4C5A" w:rsidP="0051246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37" w:type="pct"/>
                  <w:vAlign w:val="center"/>
                </w:tcPr>
                <w:p w:rsidR="00795511" w:rsidRPr="00A81D12" w:rsidRDefault="00795511" w:rsidP="0051246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</w:tr>
            <w:tr w:rsidR="00795511" w:rsidRPr="00A81D12" w:rsidTr="00D43D87">
              <w:trPr>
                <w:trHeight w:val="340"/>
              </w:trPr>
              <w:tc>
                <w:tcPr>
                  <w:tcW w:w="1329" w:type="pct"/>
                  <w:shd w:val="clear" w:color="auto" w:fill="D9D9D9" w:themeFill="background1" w:themeFillShade="D9"/>
                  <w:vAlign w:val="center"/>
                </w:tcPr>
                <w:p w:rsidR="00795511" w:rsidRPr="00A81D12" w:rsidRDefault="00795511" w:rsidP="00D43D87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Hoja de Instrucción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6B31D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6B31D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21296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6" w:type="pct"/>
                </w:tcPr>
                <w:p w:rsidR="00795511" w:rsidRPr="00A81D12" w:rsidRDefault="002F4C5A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37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O</w:t>
                  </w:r>
                </w:p>
              </w:tc>
            </w:tr>
            <w:tr w:rsidR="00795511" w:rsidRPr="00A81D12" w:rsidTr="00D43D87">
              <w:trPr>
                <w:trHeight w:val="340"/>
              </w:trPr>
              <w:tc>
                <w:tcPr>
                  <w:tcW w:w="1329" w:type="pct"/>
                  <w:shd w:val="clear" w:color="auto" w:fill="D9D9D9" w:themeFill="background1" w:themeFillShade="D9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Planes y Programas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3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36" w:type="pct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37" w:type="pct"/>
                  <w:vAlign w:val="center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N/A</w:t>
                  </w:r>
                </w:p>
              </w:tc>
            </w:tr>
            <w:tr w:rsidR="00795511" w:rsidRPr="00A81D12" w:rsidTr="00D43D87">
              <w:trPr>
                <w:trHeight w:val="383"/>
              </w:trPr>
              <w:tc>
                <w:tcPr>
                  <w:tcW w:w="5000" w:type="pct"/>
                  <w:gridSpan w:val="12"/>
                  <w:shd w:val="clear" w:color="auto" w:fill="D9D9D9" w:themeFill="background1" w:themeFillShade="D9"/>
                </w:tcPr>
                <w:p w:rsidR="00795511" w:rsidRPr="00A81D12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A: Aplica    N/A: No Aplica    O: Opcional</w:t>
                  </w:r>
                </w:p>
              </w:tc>
            </w:tr>
          </w:tbl>
          <w:p w:rsidR="00795511" w:rsidRPr="00A81D12" w:rsidRDefault="00795511" w:rsidP="00D80E9E">
            <w:pPr>
              <w:pStyle w:val="Prrafodelista"/>
              <w:ind w:left="1167"/>
              <w:jc w:val="both"/>
              <w:rPr>
                <w:rFonts w:cstheme="minorHAnsi"/>
                <w:b/>
              </w:rPr>
            </w:pPr>
          </w:p>
          <w:p w:rsidR="00795511" w:rsidRPr="00A81D12" w:rsidRDefault="00795511" w:rsidP="00D80E9E">
            <w:pPr>
              <w:pStyle w:val="Prrafodelista"/>
              <w:numPr>
                <w:ilvl w:val="2"/>
                <w:numId w:val="35"/>
              </w:numPr>
              <w:ind w:left="1167" w:hanging="283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Contenido Mínimo</w:t>
            </w:r>
            <w:r w:rsidR="006B31D2" w:rsidRPr="00A81D12">
              <w:rPr>
                <w:rFonts w:cstheme="minorHAnsi"/>
                <w:b/>
              </w:rPr>
              <w:t>.</w:t>
            </w:r>
          </w:p>
          <w:p w:rsidR="00795511" w:rsidRPr="00A81D12" w:rsidRDefault="00795511" w:rsidP="00512461">
            <w:pPr>
              <w:pStyle w:val="Prrafodelista"/>
              <w:ind w:left="708"/>
              <w:jc w:val="both"/>
              <w:rPr>
                <w:rFonts w:cstheme="minorHAnsi"/>
                <w:b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u w:val="single"/>
              </w:rPr>
              <w:t>Objetivo:</w:t>
            </w:r>
            <w:r w:rsidRPr="00A81D12">
              <w:rPr>
                <w:rFonts w:cstheme="minorHAnsi"/>
              </w:rPr>
              <w:t xml:space="preserve"> Se establece con claridad y precisión el propósito del documento y su contenido. En otras palabras, ¿qué hace el documento?</w:t>
            </w:r>
          </w:p>
          <w:p w:rsidR="00795511" w:rsidRPr="00A81D12" w:rsidRDefault="00795511" w:rsidP="00512461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u w:val="single"/>
              </w:rPr>
              <w:t>Alcance:</w:t>
            </w:r>
            <w:r w:rsidRPr="00A81D12">
              <w:rPr>
                <w:rFonts w:cstheme="minorHAnsi"/>
              </w:rPr>
              <w:t xml:space="preserve"> Se establece el alcance de modo, tiempo, lugar y población objeto del documento y de su contenido.</w:t>
            </w:r>
          </w:p>
          <w:p w:rsidR="00795511" w:rsidRPr="00A81D12" w:rsidRDefault="00795511" w:rsidP="00512461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u w:val="single"/>
              </w:rPr>
              <w:t>Referencias:</w:t>
            </w:r>
            <w:r w:rsidRPr="00A81D12">
              <w:rPr>
                <w:rFonts w:cstheme="minorHAnsi"/>
              </w:rPr>
              <w:t xml:space="preserve"> Se deben anotar los títulos y códigos de los documentos que sirven como base y control para la elaboración del documento, todos los documentos deben contener como referencia al menos sin que esto se limite a los siguientes procedimientos:</w:t>
            </w:r>
          </w:p>
          <w:p w:rsidR="00795511" w:rsidRPr="00A81D12" w:rsidRDefault="00795511" w:rsidP="009B1CF8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Manual de Integral del Sistema de Administración.</w:t>
            </w:r>
          </w:p>
          <w:p w:rsidR="00795511" w:rsidRPr="00A81D12" w:rsidRDefault="00795511" w:rsidP="009B1CF8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lastRenderedPageBreak/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795511" w:rsidRPr="00A81D12" w:rsidRDefault="00795511" w:rsidP="009B1CF8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795511" w:rsidRPr="00A81D12" w:rsidRDefault="00795511" w:rsidP="00480876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Formato documento (SASISOPA-F-037).</w:t>
            </w:r>
          </w:p>
          <w:p w:rsidR="00795511" w:rsidRPr="00A81D12" w:rsidRDefault="00795511" w:rsidP="00480876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Procedimiento Elaboración y Control de Documentos y Registros (SASISOPA-P-010).</w:t>
            </w:r>
          </w:p>
          <w:p w:rsidR="00795511" w:rsidRPr="00A81D12" w:rsidRDefault="00795511" w:rsidP="00480876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Leyes y normas que apliquen al procedimiento.</w:t>
            </w:r>
          </w:p>
          <w:p w:rsidR="00795511" w:rsidRPr="00A81D12" w:rsidRDefault="00795511" w:rsidP="00480876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u w:val="single"/>
              </w:rPr>
              <w:t>Definiciones:</w:t>
            </w:r>
            <w:r w:rsidRPr="00A81D12">
              <w:rPr>
                <w:rFonts w:cstheme="minorHAnsi"/>
              </w:rPr>
              <w:t xml:space="preserve"> Palabras, siglas o conceptos específicos que se incluyen en el documento y que pueden presentar dificultad en su comprensión.</w:t>
            </w:r>
          </w:p>
          <w:p w:rsidR="00FB1720" w:rsidRPr="00A81D12" w:rsidRDefault="00FB1720" w:rsidP="00FB1720">
            <w:pPr>
              <w:pStyle w:val="Prrafodelista"/>
              <w:ind w:left="1068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u w:val="single"/>
              </w:rPr>
              <w:t>Responsabilidades:</w:t>
            </w:r>
            <w:r w:rsidRPr="00A81D12">
              <w:rPr>
                <w:rFonts w:cstheme="minorHAnsi"/>
              </w:rPr>
              <w:t xml:space="preserve"> Se deben describir las responsabilidades y funciones del personal que elabora, revisa, aprueba y ejecuta de forma genérica o particular las actividades descritas en el documento.</w:t>
            </w:r>
          </w:p>
          <w:p w:rsidR="00FB1720" w:rsidRPr="00A81D12" w:rsidRDefault="00FB1720" w:rsidP="00FB1720">
            <w:pPr>
              <w:jc w:val="both"/>
              <w:rPr>
                <w:rFonts w:cstheme="minorHAnsi"/>
              </w:rPr>
            </w:pPr>
          </w:p>
          <w:p w:rsidR="004A4EA1" w:rsidRPr="00A81D12" w:rsidRDefault="00795511" w:rsidP="004A4EA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u w:val="single"/>
              </w:rPr>
              <w:t>Diagrama de flujo:</w:t>
            </w:r>
            <w:r w:rsidRPr="00A81D12">
              <w:rPr>
                <w:rFonts w:cstheme="minorHAnsi"/>
              </w:rPr>
              <w:t xml:space="preserve"> Se deben describir de manera gráfica y ordenada las actividades del d</w:t>
            </w:r>
            <w:r w:rsidR="009B3D0F" w:rsidRPr="00A81D12">
              <w:rPr>
                <w:rFonts w:cstheme="minorHAnsi"/>
              </w:rPr>
              <w:t xml:space="preserve">ocumento que se está elaborando, utilizando la simbología establecida en la tabla 1 del presente procedimiento. </w:t>
            </w:r>
          </w:p>
          <w:p w:rsidR="006B31D2" w:rsidRPr="00A81D12" w:rsidRDefault="004A4EA1" w:rsidP="006B31D2">
            <w:pPr>
              <w:jc w:val="center"/>
              <w:rPr>
                <w:rFonts w:cstheme="minorHAnsi"/>
                <w:color w:val="FF0000"/>
              </w:rPr>
            </w:pPr>
            <w:r w:rsidRPr="00A81D12">
              <w:rPr>
                <w:rFonts w:cstheme="minorHAnsi"/>
                <w:color w:val="FF0000"/>
              </w:rPr>
              <w:t>TABLA 1. Simbología para realizar diagramas de flujo.</w:t>
            </w:r>
          </w:p>
          <w:p w:rsidR="00FB1720" w:rsidRPr="00A81D12" w:rsidRDefault="00FB1720" w:rsidP="006B31D2">
            <w:pPr>
              <w:jc w:val="center"/>
              <w:rPr>
                <w:rFonts w:cstheme="minorHAnsi"/>
                <w:color w:val="FF000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967"/>
              <w:gridCol w:w="4967"/>
            </w:tblGrid>
            <w:tr w:rsidR="004A4EA1" w:rsidRPr="00A81D12" w:rsidTr="004A4EA1">
              <w:tc>
                <w:tcPr>
                  <w:tcW w:w="4967" w:type="dxa"/>
                  <w:shd w:val="clear" w:color="auto" w:fill="E2EFD9" w:themeFill="accent6" w:themeFillTint="33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SIMBOLO.</w:t>
                  </w:r>
                </w:p>
              </w:tc>
              <w:tc>
                <w:tcPr>
                  <w:tcW w:w="4967" w:type="dxa"/>
                  <w:shd w:val="clear" w:color="auto" w:fill="E2EFD9" w:themeFill="accent6" w:themeFillTint="33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DESCRIPCIÓN.</w:t>
                  </w:r>
                </w:p>
              </w:tc>
            </w:tr>
            <w:tr w:rsidR="004A4EA1" w:rsidRPr="00A81D12" w:rsidTr="004A4EA1"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noProof/>
                      <w:lang w:eastAsia="es-MX"/>
                    </w:rPr>
                    <w:drawing>
                      <wp:anchor distT="0" distB="0" distL="114300" distR="114300" simplePos="0" relativeHeight="251852800" behindDoc="1" locked="0" layoutInCell="1" allowOverlap="1" wp14:anchorId="00D8D599" wp14:editId="1986F8B2">
                        <wp:simplePos x="0" y="0"/>
                        <wp:positionH relativeFrom="column">
                          <wp:posOffset>873760</wp:posOffset>
                        </wp:positionH>
                        <wp:positionV relativeFrom="paragraph">
                          <wp:posOffset>46990</wp:posOffset>
                        </wp:positionV>
                        <wp:extent cx="1011555" cy="474980"/>
                        <wp:effectExtent l="0" t="0" r="0" b="1270"/>
                        <wp:wrapNone/>
                        <wp:docPr id="31" name="Imagen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1555" cy="474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Inicio y Fin de una actividad.</w:t>
                  </w:r>
                </w:p>
              </w:tc>
            </w:tr>
            <w:tr w:rsidR="004A4EA1" w:rsidRPr="00A81D12" w:rsidTr="006B31D2">
              <w:trPr>
                <w:trHeight w:val="883"/>
              </w:trPr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3824" behindDoc="0" locked="0" layoutInCell="1" allowOverlap="1" wp14:anchorId="69FF7B49" wp14:editId="092994D3">
                            <wp:simplePos x="0" y="0"/>
                            <wp:positionH relativeFrom="column">
                              <wp:posOffset>889635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1011555" cy="426720"/>
                            <wp:effectExtent l="0" t="0" r="17145" b="11430"/>
                            <wp:wrapNone/>
                            <wp:docPr id="22" name="Rectángulo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11555" cy="42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B2228F7" id="Rectángulo 22" o:spid="_x0000_s1026" style="position:absolute;margin-left:70.05pt;margin-top:5.45pt;width:79.65pt;height:33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" filled="f" strokecolor="black [3213]" strokeweight="1pt"/>
                        </w:pict>
                      </mc:Fallback>
                    </mc:AlternateContent>
                  </w: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6B31D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Pasos u operaciones desarrolladas para realizar la actividad.</w:t>
                  </w:r>
                </w:p>
              </w:tc>
            </w:tr>
            <w:tr w:rsidR="004A4EA1" w:rsidRPr="00A81D12" w:rsidTr="004A4EA1"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4848" behindDoc="0" locked="0" layoutInCell="1" allowOverlap="1" wp14:anchorId="1B3F10A9" wp14:editId="5D6EEB19">
                            <wp:simplePos x="0" y="0"/>
                            <wp:positionH relativeFrom="column">
                              <wp:posOffset>914908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1011936" cy="694944"/>
                            <wp:effectExtent l="19050" t="19050" r="17145" b="29210"/>
                            <wp:wrapNone/>
                            <wp:docPr id="23" name="Rombo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11936" cy="694944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FCB41FC"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Rombo 23" o:spid="_x0000_s1026" type="#_x0000_t4" style="position:absolute;margin-left:72.05pt;margin-top:2.8pt;width:79.7pt;height:54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" filled="f" strokecolor="black [3213]" strokeweight="1pt"/>
                        </w:pict>
                      </mc:Fallback>
                    </mc:AlternateContent>
                  </w: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Áreas de decisión.</w:t>
                  </w:r>
                </w:p>
              </w:tc>
            </w:tr>
            <w:tr w:rsidR="004A4EA1" w:rsidRPr="00A81D12" w:rsidTr="004A4EA1"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5872" behindDoc="0" locked="0" layoutInCell="1" allowOverlap="1" wp14:anchorId="033E17C5" wp14:editId="00229372">
                            <wp:simplePos x="0" y="0"/>
                            <wp:positionH relativeFrom="column">
                              <wp:posOffset>899160</wp:posOffset>
                            </wp:positionH>
                            <wp:positionV relativeFrom="paragraph">
                              <wp:posOffset>41783</wp:posOffset>
                            </wp:positionV>
                            <wp:extent cx="1024128" cy="524256"/>
                            <wp:effectExtent l="0" t="0" r="24130" b="28575"/>
                            <wp:wrapNone/>
                            <wp:docPr id="24" name="Documento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128" cy="524256"/>
                                    </a:xfrm>
                                    <a:prstGeom prst="flowChartDocumen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5B1626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  <v:stroke joinstyle="miter"/>
                            <v:path o:connecttype="custom" o:connectlocs="10800,0;0,10800;10800,20400;21600,10800" textboxrect="0,0,21600,17322"/>
                          </v:shapetype>
                          <v:shape id="Documento 24" o:spid="_x0000_s1026" type="#_x0000_t114" style="position:absolute;margin-left:70.8pt;margin-top:3.3pt;width:80.65pt;height:41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" filled="f" strokecolor="black [3213]" strokeweight="1pt"/>
                        </w:pict>
                      </mc:Fallback>
                    </mc:AlternateContent>
                  </w: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Documento.</w:t>
                  </w:r>
                </w:p>
              </w:tc>
            </w:tr>
            <w:tr w:rsidR="004A4EA1" w:rsidRPr="00A81D12" w:rsidTr="004A4EA1">
              <w:trPr>
                <w:trHeight w:val="874"/>
              </w:trPr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6896" behindDoc="0" locked="0" layoutInCell="1" allowOverlap="1" wp14:anchorId="497F3CB4" wp14:editId="3148B062">
                            <wp:simplePos x="0" y="0"/>
                            <wp:positionH relativeFrom="column">
                              <wp:posOffset>1164590</wp:posOffset>
                            </wp:positionH>
                            <wp:positionV relativeFrom="paragraph">
                              <wp:posOffset>44323</wp:posOffset>
                            </wp:positionV>
                            <wp:extent cx="576000" cy="576000"/>
                            <wp:effectExtent l="0" t="0" r="14605" b="33655"/>
                            <wp:wrapNone/>
                            <wp:docPr id="27" name="Conector fuera de página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6000" cy="576000"/>
                                    </a:xfrm>
                                    <a:prstGeom prst="flowChartOffpageConnector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88C7F38" id="_x0000_t177" coordsize="21600,21600" o:spt="177" path="m,l21600,r,17255l10800,21600,,17255xe">
                            <v:stroke joinstyle="miter"/>
                            <v:path gradientshapeok="t" o:connecttype="rect" textboxrect="0,0,21600,17255"/>
                          </v:shapetype>
                          <v:shape id="Conector fuera de página 27" o:spid="_x0000_s1026" type="#_x0000_t177" style="position:absolute;margin-left:91.7pt;margin-top:3.5pt;width:45.35pt;height:45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" filled="f" strokecolor="black [3213]" strokeweight="1pt"/>
                        </w:pict>
                      </mc:Fallback>
                    </mc:AlternateContent>
                  </w: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Conector: une un diagrama de una página a otra, cuando éste es muy extenso o bien cuando por la complejidad del diagrama sea necesario fragmentarlo.</w:t>
                  </w:r>
                </w:p>
              </w:tc>
            </w:tr>
            <w:tr w:rsidR="004A4EA1" w:rsidRPr="00A81D12" w:rsidTr="004A4EA1"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7920" behindDoc="0" locked="0" layoutInCell="1" allowOverlap="1" wp14:anchorId="4CA377DE" wp14:editId="363A5870">
                            <wp:simplePos x="0" y="0"/>
                            <wp:positionH relativeFrom="column">
                              <wp:posOffset>734187</wp:posOffset>
                            </wp:positionH>
                            <wp:positionV relativeFrom="paragraph">
                              <wp:posOffset>153035</wp:posOffset>
                            </wp:positionV>
                            <wp:extent cx="1402080" cy="0"/>
                            <wp:effectExtent l="0" t="76200" r="26670" b="95250"/>
                            <wp:wrapNone/>
                            <wp:docPr id="28" name="Conector recto de flecha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020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9F81624" id="Conector recto de flecha 28" o:spid="_x0000_s1026" type="#_x0000_t32" style="position:absolute;margin-left:57.8pt;margin-top:12.05pt;width:110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" strokecolor="black [3213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Indica la dirección del flujo de actividades.</w:t>
                  </w:r>
                </w:p>
              </w:tc>
            </w:tr>
            <w:tr w:rsidR="004A4EA1" w:rsidRPr="00A81D12" w:rsidTr="004A4EA1"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  <w:noProof/>
                      <w:lang w:eastAsia="es-MX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858944" behindDoc="0" locked="0" layoutInCell="1" allowOverlap="1" wp14:anchorId="775FA3E4" wp14:editId="2B1F4E8D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21463</wp:posOffset>
                            </wp:positionV>
                            <wp:extent cx="463296" cy="451104"/>
                            <wp:effectExtent l="0" t="0" r="13335" b="25400"/>
                            <wp:wrapNone/>
                            <wp:docPr id="29" name="Co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3296" cy="451104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9CC8FBB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Conector 29" o:spid="_x0000_s1026" type="#_x0000_t120" style="position:absolute;margin-left:95.05pt;margin-top:1.7pt;width:36.5pt;height:35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" filled="f" strokecolor="black [3213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Conector: une actividades dentro de un diagrama.</w:t>
                  </w:r>
                </w:p>
              </w:tc>
            </w:tr>
            <w:tr w:rsidR="004A4EA1" w:rsidRPr="00A81D12" w:rsidTr="004A4EA1"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9968" behindDoc="0" locked="0" layoutInCell="1" allowOverlap="1" wp14:anchorId="6B154047" wp14:editId="294FC174">
                            <wp:simplePos x="0" y="0"/>
                            <wp:positionH relativeFrom="column">
                              <wp:posOffset>776605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145540" cy="414020"/>
                            <wp:effectExtent l="38100" t="0" r="54610" b="43180"/>
                            <wp:wrapNone/>
                            <wp:docPr id="30" name="Combinar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5667" cy="414020"/>
                                    </a:xfrm>
                                    <a:prstGeom prst="flowChartMerg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F49C310" id="_x0000_t128" coordsize="21600,21600" o:spt="128" path="m,l21600,,10800,21600xe">
                            <v:stroke joinstyle="miter"/>
                            <v:path gradientshapeok="t" o:connecttype="custom" o:connectlocs="10800,0;5400,10800;10800,21600;16200,10800" textboxrect="5400,0,16200,10800"/>
                          </v:shapetype>
                          <v:shape id="Combinar 30" o:spid="_x0000_s1026" type="#_x0000_t128" style="position:absolute;margin-left:61.15pt;margin-top:3.6pt;width:90.2pt;height:32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" filled="f" strokecolor="black [3213]" strokeweight="1pt"/>
                        </w:pict>
                      </mc:Fallback>
                    </mc:AlternateContent>
                  </w:r>
                </w:p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A81D12" w:rsidRDefault="004A4EA1" w:rsidP="004A4EA1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A81D12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Almacenaje: se utiliza para indicar la actividad de almacenamiento del producto.</w:t>
                  </w:r>
                </w:p>
              </w:tc>
            </w:tr>
          </w:tbl>
          <w:p w:rsidR="002246B5" w:rsidRPr="00A81D12" w:rsidRDefault="002246B5" w:rsidP="002246B5">
            <w:pPr>
              <w:pStyle w:val="Prrafodelista"/>
              <w:ind w:left="1068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u w:val="single"/>
              </w:rPr>
              <w:t>Procedimiento:</w:t>
            </w:r>
            <w:r w:rsidRPr="00A81D12">
              <w:rPr>
                <w:rFonts w:cstheme="minorHAnsi"/>
              </w:rPr>
              <w:t xml:space="preserve"> Se establece la información necesaria a documentar y se desarrolla de acuerdo a cada tipo de documento. La descripción de la actividad deberá iniciar por el responsable de la misma, escrito en negritas (Ej: </w:t>
            </w:r>
            <w:r w:rsidRPr="00A81D12">
              <w:rPr>
                <w:rFonts w:cstheme="minorHAnsi"/>
                <w:b/>
              </w:rPr>
              <w:t xml:space="preserve">El RT </w:t>
            </w:r>
            <w:r w:rsidRPr="00A81D12">
              <w:rPr>
                <w:rFonts w:cstheme="minorHAnsi"/>
              </w:rPr>
              <w:t>es responsable de…)</w:t>
            </w:r>
          </w:p>
          <w:p w:rsidR="00FB1720" w:rsidRPr="00A81D12" w:rsidRDefault="00FB1720" w:rsidP="00FB1720">
            <w:pPr>
              <w:pStyle w:val="Prrafodelista"/>
              <w:ind w:left="1068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u w:val="single"/>
              </w:rPr>
              <w:t>Control de Cambios:</w:t>
            </w:r>
            <w:r w:rsidRPr="00A81D12">
              <w:rPr>
                <w:rFonts w:cstheme="minorHAnsi"/>
              </w:rPr>
              <w:t xml:space="preserve"> Se anotarán todas las modificaciones de mejora del tipo de documento donde apl</w:t>
            </w:r>
            <w:r w:rsidR="00984CF7" w:rsidRPr="00A81D12">
              <w:rPr>
                <w:rFonts w:cstheme="minorHAnsi"/>
              </w:rPr>
              <w:t xml:space="preserve">ique los cambios y se conservará </w:t>
            </w:r>
            <w:r w:rsidRPr="00A81D12">
              <w:rPr>
                <w:rFonts w:cstheme="minorHAnsi"/>
              </w:rPr>
              <w:t>por un periodo de 2 años, en físico, una edición anterior para tener el respaldo de las modificaciones.</w:t>
            </w:r>
          </w:p>
          <w:p w:rsidR="00795511" w:rsidRPr="00A81D12" w:rsidRDefault="00795511" w:rsidP="00916114">
            <w:pPr>
              <w:jc w:val="both"/>
              <w:rPr>
                <w:rFonts w:cstheme="minorHAnsi"/>
              </w:rPr>
            </w:pPr>
          </w:p>
          <w:tbl>
            <w:tblPr>
              <w:tblStyle w:val="Tablaconcuadrcula"/>
              <w:tblW w:w="0" w:type="auto"/>
              <w:tblInd w:w="1013" w:type="dxa"/>
              <w:tblLook w:val="04A0" w:firstRow="1" w:lastRow="0" w:firstColumn="1" w:lastColumn="0" w:noHBand="0" w:noVBand="1"/>
            </w:tblPr>
            <w:tblGrid>
              <w:gridCol w:w="2702"/>
              <w:gridCol w:w="2703"/>
              <w:gridCol w:w="2703"/>
            </w:tblGrid>
            <w:tr w:rsidR="00795511" w:rsidRPr="00A81D12" w:rsidTr="00916114">
              <w:tc>
                <w:tcPr>
                  <w:tcW w:w="2702" w:type="dxa"/>
                  <w:shd w:val="clear" w:color="auto" w:fill="D9D9D9" w:themeFill="background1" w:themeFillShade="D9"/>
                </w:tcPr>
                <w:p w:rsidR="00795511" w:rsidRPr="00A81D12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A81D12">
                    <w:rPr>
                      <w:rFonts w:cstheme="minorHAnsi"/>
                      <w:b/>
                    </w:rPr>
                    <w:t>CAMBIO</w:t>
                  </w:r>
                </w:p>
              </w:tc>
              <w:tc>
                <w:tcPr>
                  <w:tcW w:w="2703" w:type="dxa"/>
                  <w:shd w:val="clear" w:color="auto" w:fill="D9D9D9" w:themeFill="background1" w:themeFillShade="D9"/>
                </w:tcPr>
                <w:p w:rsidR="00795511" w:rsidRPr="00A81D12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A81D12">
                    <w:rPr>
                      <w:rFonts w:cstheme="minorHAnsi"/>
                      <w:b/>
                    </w:rPr>
                    <w:t>FECHA DE CAMBIO</w:t>
                  </w:r>
                </w:p>
              </w:tc>
              <w:tc>
                <w:tcPr>
                  <w:tcW w:w="2703" w:type="dxa"/>
                  <w:shd w:val="clear" w:color="auto" w:fill="D9D9D9" w:themeFill="background1" w:themeFillShade="D9"/>
                </w:tcPr>
                <w:p w:rsidR="00795511" w:rsidRPr="00A81D12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A81D12">
                    <w:rPr>
                      <w:rFonts w:cstheme="minorHAnsi"/>
                      <w:b/>
                    </w:rPr>
                    <w:t>MOTIVO DEL CAMBIO</w:t>
                  </w:r>
                </w:p>
              </w:tc>
            </w:tr>
            <w:tr w:rsidR="00795511" w:rsidRPr="00A81D12" w:rsidTr="00916114">
              <w:tc>
                <w:tcPr>
                  <w:tcW w:w="2702" w:type="dxa"/>
                </w:tcPr>
                <w:p w:rsidR="00795511" w:rsidRPr="00A81D12" w:rsidRDefault="00795511" w:rsidP="00916114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1.-</w:t>
                  </w:r>
                </w:p>
              </w:tc>
              <w:tc>
                <w:tcPr>
                  <w:tcW w:w="2703" w:type="dxa"/>
                </w:tcPr>
                <w:p w:rsidR="00795511" w:rsidRPr="00A81D12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A81D12">
                    <w:rPr>
                      <w:rFonts w:cstheme="minorHAnsi"/>
                    </w:rPr>
                    <w:t>DD-MMM-AA</w:t>
                  </w:r>
                </w:p>
              </w:tc>
              <w:tc>
                <w:tcPr>
                  <w:tcW w:w="2703" w:type="dxa"/>
                </w:tcPr>
                <w:p w:rsidR="00795511" w:rsidRPr="00A81D12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795511" w:rsidRPr="00A81D12" w:rsidTr="00916114">
              <w:tc>
                <w:tcPr>
                  <w:tcW w:w="2702" w:type="dxa"/>
                </w:tcPr>
                <w:p w:rsidR="00795511" w:rsidRPr="00A81D12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2703" w:type="dxa"/>
                </w:tcPr>
                <w:p w:rsidR="00795511" w:rsidRPr="00A81D12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2703" w:type="dxa"/>
                </w:tcPr>
                <w:p w:rsidR="00795511" w:rsidRPr="00A81D12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:rsidR="00795511" w:rsidRPr="00A81D12" w:rsidRDefault="00795511" w:rsidP="00A96523">
            <w:pPr>
              <w:pStyle w:val="Prrafodelista"/>
              <w:ind w:left="1159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El control de cambio de los registros se tiene establecido en el Punto 3: “Control de Registros”</w:t>
            </w:r>
          </w:p>
          <w:p w:rsidR="00795511" w:rsidRPr="00A81D12" w:rsidRDefault="00795511" w:rsidP="00A96523">
            <w:pPr>
              <w:pStyle w:val="Prrafodelista"/>
              <w:ind w:left="1159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u w:val="single"/>
              </w:rPr>
              <w:t>Distribución:</w:t>
            </w:r>
            <w:r w:rsidRPr="00A81D12">
              <w:rPr>
                <w:rFonts w:cstheme="minorHAnsi"/>
              </w:rPr>
              <w:t xml:space="preserve"> Se debe anotar la siguiente leyenda:</w:t>
            </w:r>
          </w:p>
          <w:p w:rsidR="00795511" w:rsidRPr="00A81D12" w:rsidRDefault="00795511" w:rsidP="00A96523">
            <w:pPr>
              <w:ind w:left="1068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“Este procedimiento debe distribuirse como lo especifica el Procedimiento Elaboración y Control de Documentos y Registros (SASISOPA-P-010), Aparta</w:t>
            </w:r>
            <w:r w:rsidR="00A66DEC" w:rsidRPr="00A81D12">
              <w:rPr>
                <w:rFonts w:cstheme="minorHAnsi"/>
              </w:rPr>
              <w:t>do 2, párrafo 2.2.8</w:t>
            </w:r>
            <w:r w:rsidRPr="00A81D12">
              <w:rPr>
                <w:rFonts w:cstheme="minorHAnsi"/>
              </w:rPr>
              <w:t>.”.</w:t>
            </w:r>
          </w:p>
          <w:p w:rsidR="00FB1720" w:rsidRPr="00A81D12" w:rsidRDefault="00FB1720" w:rsidP="00FB1720">
            <w:pPr>
              <w:jc w:val="both"/>
              <w:rPr>
                <w:rFonts w:cstheme="minorHAnsi"/>
              </w:rPr>
            </w:pPr>
          </w:p>
          <w:p w:rsidR="006B3FB7" w:rsidRPr="00A81D12" w:rsidRDefault="00795511" w:rsidP="00D43D8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u w:val="single"/>
              </w:rPr>
              <w:t>Anexos:</w:t>
            </w:r>
            <w:r w:rsidRPr="00A81D12">
              <w:rPr>
                <w:rFonts w:cstheme="minorHAnsi"/>
              </w:rPr>
              <w:t xml:space="preserve"> Documentos complementarios que son de utilidad para el desarrollo del contenido del documento, todo anexo que sea evidencia del cumplimiento del procedimiento deberá tener su clave correspondiente.</w:t>
            </w:r>
          </w:p>
          <w:p w:rsidR="00A82992" w:rsidRPr="00A81D12" w:rsidRDefault="00A82992" w:rsidP="00A82992">
            <w:pPr>
              <w:ind w:left="708"/>
              <w:jc w:val="both"/>
              <w:rPr>
                <w:rFonts w:cstheme="minorHAnsi"/>
              </w:rPr>
            </w:pPr>
          </w:p>
          <w:p w:rsidR="00FB1720" w:rsidRPr="00A81D12" w:rsidRDefault="00FB1720" w:rsidP="00A82992">
            <w:pPr>
              <w:ind w:left="708"/>
              <w:jc w:val="both"/>
              <w:rPr>
                <w:rFonts w:cstheme="minorHAnsi"/>
              </w:rPr>
            </w:pPr>
          </w:p>
          <w:p w:rsidR="00795511" w:rsidRPr="00A81D12" w:rsidRDefault="00795511" w:rsidP="00D43D87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1.4. Enviar a revisión el documento.</w:t>
            </w:r>
          </w:p>
          <w:p w:rsidR="00795511" w:rsidRPr="00A81D12" w:rsidRDefault="00795511" w:rsidP="00D43D87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El RT </w:t>
            </w:r>
            <w:r w:rsidRPr="00A81D12">
              <w:rPr>
                <w:rFonts w:cstheme="minorHAnsi"/>
              </w:rPr>
              <w:t xml:space="preserve">deberá imprimir y/o enviar vía correo electrónico el documento a la alta dirección para su revisión. </w:t>
            </w:r>
          </w:p>
          <w:p w:rsidR="00795511" w:rsidRPr="00A81D12" w:rsidRDefault="00795511" w:rsidP="00D43D87">
            <w:pPr>
              <w:jc w:val="both"/>
              <w:rPr>
                <w:rFonts w:cstheme="minorHAnsi"/>
              </w:rPr>
            </w:pPr>
          </w:p>
          <w:p w:rsidR="00FB1720" w:rsidRPr="00A81D12" w:rsidRDefault="00795511" w:rsidP="00D43D87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1.5. Revisión y Aprobación del documento.</w:t>
            </w:r>
          </w:p>
          <w:p w:rsidR="00795511" w:rsidRDefault="00795511" w:rsidP="00D43D87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La Alta Dirección</w:t>
            </w:r>
            <w:r w:rsidRPr="00A81D12">
              <w:rPr>
                <w:rFonts w:cstheme="minorHAnsi"/>
              </w:rPr>
              <w:t xml:space="preserve"> llevará a cabo la revisión del contenido del documento para validar la veracidad, congruencia, estandarización, aseguramiento, secuencia e interacción de las actividades descritas en el documento, en su proceso y con los procesos periféricos. </w:t>
            </w:r>
          </w:p>
          <w:p w:rsidR="00FA697E" w:rsidRPr="00A81D12" w:rsidRDefault="00FA697E" w:rsidP="00D43D87">
            <w:pPr>
              <w:jc w:val="both"/>
              <w:rPr>
                <w:rFonts w:cstheme="minorHAnsi"/>
              </w:rPr>
            </w:pPr>
          </w:p>
          <w:p w:rsidR="00795511" w:rsidRDefault="00795511" w:rsidP="00D43D87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El RT </w:t>
            </w:r>
            <w:r w:rsidRPr="00A81D12">
              <w:rPr>
                <w:rFonts w:cstheme="minorHAnsi"/>
              </w:rPr>
              <w:t>deberá realizar los cambios necesarios en caso de que el documento lo necesite y continúa con la revisión como se indica en el párrafo anterior.</w:t>
            </w:r>
          </w:p>
          <w:p w:rsidR="00FA697E" w:rsidRPr="00A81D12" w:rsidRDefault="00FA697E" w:rsidP="00D43D87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D43D87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La Alta Dirección </w:t>
            </w:r>
            <w:r w:rsidRPr="00A81D12">
              <w:rPr>
                <w:rFonts w:cstheme="minorHAnsi"/>
              </w:rPr>
              <w:t>aprobará</w:t>
            </w:r>
            <w:r w:rsidR="00F6049B" w:rsidRPr="00A81D12">
              <w:rPr>
                <w:rFonts w:cstheme="minorHAnsi"/>
              </w:rPr>
              <w:t xml:space="preserve"> y liberará</w:t>
            </w:r>
            <w:r w:rsidRPr="00A81D12">
              <w:rPr>
                <w:rFonts w:cstheme="minorHAnsi"/>
              </w:rPr>
              <w:t xml:space="preserve"> un documento si este cumple totalmente con las necesidades de la actividad y en su caso, si se han hecho las modificaciones pertinentes.</w:t>
            </w:r>
          </w:p>
          <w:p w:rsidR="00795511" w:rsidRPr="00A81D12" w:rsidRDefault="00795511" w:rsidP="00D43D87">
            <w:pPr>
              <w:jc w:val="both"/>
              <w:rPr>
                <w:rFonts w:cstheme="minorHAnsi"/>
              </w:rPr>
            </w:pPr>
          </w:p>
          <w:p w:rsidR="00FB1720" w:rsidRPr="00A81D12" w:rsidRDefault="00FB1720" w:rsidP="00D43D87">
            <w:pPr>
              <w:jc w:val="both"/>
              <w:rPr>
                <w:rFonts w:cstheme="minorHAnsi"/>
              </w:rPr>
            </w:pPr>
          </w:p>
          <w:p w:rsidR="00FB1720" w:rsidRPr="00A81D12" w:rsidRDefault="00FB1720" w:rsidP="00D43D87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913956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>CONTROL DE DOCUMENTOS</w:t>
            </w:r>
            <w:r w:rsidR="00214CBB" w:rsidRPr="00A81D12">
              <w:rPr>
                <w:rFonts w:cstheme="minorHAnsi"/>
                <w:b/>
              </w:rPr>
              <w:t>.</w:t>
            </w:r>
          </w:p>
          <w:p w:rsidR="00FB1720" w:rsidRPr="00A81D12" w:rsidRDefault="00FB1720" w:rsidP="003C73CA">
            <w:pPr>
              <w:rPr>
                <w:rFonts w:cstheme="minorHAnsi"/>
                <w:b/>
                <w:u w:val="single"/>
              </w:rPr>
            </w:pPr>
          </w:p>
          <w:p w:rsidR="001D22DA" w:rsidRPr="00A81D12" w:rsidRDefault="001D22DA" w:rsidP="003C73CA">
            <w:pPr>
              <w:rPr>
                <w:rFonts w:cstheme="minorHAnsi"/>
                <w:b/>
                <w:u w:val="single"/>
              </w:rPr>
            </w:pPr>
            <w:r w:rsidRPr="00A81D12">
              <w:rPr>
                <w:rFonts w:cstheme="minorHAnsi"/>
                <w:b/>
                <w:u w:val="single"/>
              </w:rPr>
              <w:t>INTERNOS.</w:t>
            </w:r>
          </w:p>
          <w:p w:rsidR="006B31D2" w:rsidRPr="00A81D12" w:rsidRDefault="006B31D2" w:rsidP="003C73CA">
            <w:pPr>
              <w:rPr>
                <w:rFonts w:cstheme="minorHAnsi"/>
                <w:b/>
                <w:u w:val="single"/>
              </w:rPr>
            </w:pPr>
          </w:p>
          <w:p w:rsidR="00795511" w:rsidRPr="00A81D12" w:rsidRDefault="00795511" w:rsidP="003C73CA">
            <w:pPr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2.1. Identificación del estado del documento.</w:t>
            </w:r>
          </w:p>
          <w:p w:rsidR="00795511" w:rsidRPr="00A81D12" w:rsidRDefault="00795511" w:rsidP="003C73CA">
            <w:pPr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El RT </w:t>
            </w:r>
            <w:r w:rsidRPr="00A81D12">
              <w:rPr>
                <w:rFonts w:cstheme="minorHAnsi"/>
              </w:rPr>
              <w:t>identificará el estado del documento, nuevo, revisión o baja para aplicar los controles correspondientes</w:t>
            </w:r>
          </w:p>
          <w:p w:rsidR="00795511" w:rsidRPr="00A81D12" w:rsidRDefault="00795511" w:rsidP="003C73CA">
            <w:pPr>
              <w:rPr>
                <w:rFonts w:cstheme="minorHAnsi"/>
              </w:rPr>
            </w:pPr>
          </w:p>
          <w:p w:rsidR="00795511" w:rsidRPr="00A81D12" w:rsidRDefault="00795511" w:rsidP="003C73CA">
            <w:pPr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2.2. Documento Nuevo.</w:t>
            </w:r>
          </w:p>
          <w:p w:rsidR="00795511" w:rsidRPr="00A81D12" w:rsidRDefault="00795511" w:rsidP="003C73CA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A todos los documentos que integran el Sistema de Administración se les asignará una clave única alfanumérica para su fácil control y manejo, con base a lo establecido en el punto 1.3.1.3., párrafo iii.</w:t>
            </w:r>
          </w:p>
          <w:p w:rsidR="00FB1720" w:rsidRPr="00A81D12" w:rsidRDefault="00FB1720" w:rsidP="003C73CA">
            <w:pPr>
              <w:jc w:val="both"/>
              <w:rPr>
                <w:rFonts w:cstheme="minorHAnsi"/>
              </w:rPr>
            </w:pPr>
          </w:p>
          <w:p w:rsidR="00FB1720" w:rsidRPr="00A81D12" w:rsidRDefault="00795511" w:rsidP="00FB1720">
            <w:pPr>
              <w:ind w:left="171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2.2.1. El RT en coordinación con el Dueño del Proceso </w:t>
            </w:r>
            <w:r w:rsidRPr="00A81D12">
              <w:rPr>
                <w:rFonts w:cstheme="minorHAnsi"/>
              </w:rPr>
              <w:t>elaborará el documento, asignará la clave en función de lo indicado en los puntos ant</w:t>
            </w:r>
            <w:r w:rsidR="00E85746" w:rsidRPr="00A81D12">
              <w:rPr>
                <w:rFonts w:cstheme="minorHAnsi"/>
              </w:rPr>
              <w:t>eriores, la revisión y la fecha de elaboración.</w:t>
            </w:r>
          </w:p>
          <w:p w:rsidR="00FB1720" w:rsidRPr="00A81D12" w:rsidRDefault="00FB1720" w:rsidP="00FB1720">
            <w:pPr>
              <w:ind w:left="171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ind w:left="171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2.2.2. El RT </w:t>
            </w:r>
            <w:r w:rsidRPr="00A81D12">
              <w:rPr>
                <w:rFonts w:cstheme="minorHAnsi"/>
              </w:rPr>
              <w:t>envía, vía electrónico, a revisión y aprobación por parte de la alta dirección, una vez que el documento cumpla con la estructura documental establecida en el punto 1 de este procedimiento.</w:t>
            </w:r>
          </w:p>
          <w:p w:rsidR="00FB1720" w:rsidRPr="00A81D12" w:rsidRDefault="00FB1720" w:rsidP="00214CBB">
            <w:pPr>
              <w:ind w:left="171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ind w:left="171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2.2.3. La Alta Dirección </w:t>
            </w:r>
            <w:r w:rsidRPr="00A81D12">
              <w:rPr>
                <w:rFonts w:cstheme="minorHAnsi"/>
              </w:rPr>
              <w:t>revisa</w:t>
            </w:r>
            <w:r w:rsidR="00C35A50" w:rsidRPr="00A81D12">
              <w:rPr>
                <w:rFonts w:cstheme="minorHAnsi"/>
              </w:rPr>
              <w:t xml:space="preserve">rá y </w:t>
            </w:r>
            <w:r w:rsidR="00D84CA2" w:rsidRPr="00A81D12">
              <w:rPr>
                <w:rFonts w:cstheme="minorHAnsi"/>
              </w:rPr>
              <w:t>aprobará</w:t>
            </w:r>
            <w:r w:rsidRPr="00A81D12">
              <w:rPr>
                <w:rFonts w:cstheme="minorHAnsi"/>
              </w:rPr>
              <w:t xml:space="preserve"> el documento, en caso de existir observaciones que requieran cambios lo regresa al Representante Técnico quien, en conjunto con el Dueño del Proceso (Si aplica), realizarán las modificaciones necesarias y </w:t>
            </w:r>
            <w:r w:rsidR="00C35A50" w:rsidRPr="00A81D12">
              <w:rPr>
                <w:rFonts w:cstheme="minorHAnsi"/>
              </w:rPr>
              <w:t xml:space="preserve"> continúa con el </w:t>
            </w:r>
            <w:r w:rsidRPr="00A81D12">
              <w:rPr>
                <w:rFonts w:cstheme="minorHAnsi"/>
              </w:rPr>
              <w:t xml:space="preserve">paso </w:t>
            </w:r>
            <w:r w:rsidR="00C35A50" w:rsidRPr="00A81D12">
              <w:rPr>
                <w:rFonts w:cstheme="minorHAnsi"/>
              </w:rPr>
              <w:t>2.2.2.</w:t>
            </w:r>
          </w:p>
          <w:p w:rsidR="00FB1720" w:rsidRPr="00A81D12" w:rsidRDefault="00FB1720" w:rsidP="00214CBB">
            <w:pPr>
              <w:ind w:left="171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ind w:left="171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2.2.4. El RT, </w:t>
            </w:r>
            <w:r w:rsidRPr="00A81D12">
              <w:rPr>
                <w:rFonts w:cstheme="minorHAnsi"/>
              </w:rPr>
              <w:t>en caso de que el documento haya sido aprobado totalmente, imprimirá el mismo y lo pasará a firma con quien lo elaboró</w:t>
            </w:r>
            <w:r w:rsidR="00D84CA2" w:rsidRPr="00A81D12">
              <w:rPr>
                <w:rFonts w:cstheme="minorHAnsi"/>
              </w:rPr>
              <w:t xml:space="preserve"> (en caso de no ser él)</w:t>
            </w:r>
            <w:r w:rsidRPr="00A81D12">
              <w:rPr>
                <w:rFonts w:cstheme="minorHAnsi"/>
              </w:rPr>
              <w:t>, revisó y aprobó.</w:t>
            </w:r>
          </w:p>
          <w:p w:rsidR="00FB1720" w:rsidRPr="00A81D12" w:rsidRDefault="00FB1720" w:rsidP="00FB1720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ind w:left="171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2.2.5. El RT,</w:t>
            </w:r>
            <w:r w:rsidRPr="00A81D12">
              <w:rPr>
                <w:rFonts w:cstheme="minorHAnsi"/>
              </w:rPr>
              <w:t xml:space="preserve"> conservará los documentos originales y firmados.</w:t>
            </w:r>
          </w:p>
          <w:p w:rsidR="00FB1720" w:rsidRPr="00A81D12" w:rsidRDefault="00FB1720" w:rsidP="00214CBB">
            <w:pPr>
              <w:ind w:left="171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ind w:left="171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2.2.6. El RT</w:t>
            </w:r>
            <w:r w:rsidRPr="00A81D12">
              <w:rPr>
                <w:rFonts w:cstheme="minorHAnsi"/>
              </w:rPr>
              <w:t xml:space="preserve"> tendrá que dar de alta y registrar todos los documentos en la “Lista de Control de Documentos y Registros del Sistema de Administración (SASISOPA-F-030)” en la cual se registra la siguiente información por documento:</w:t>
            </w:r>
          </w:p>
          <w:p w:rsidR="00795511" w:rsidRPr="00A81D12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Clave</w:t>
            </w:r>
            <w:r w:rsidR="006B31D2" w:rsidRPr="00A81D12">
              <w:rPr>
                <w:rFonts w:cstheme="minorHAnsi"/>
              </w:rPr>
              <w:t>.</w:t>
            </w:r>
          </w:p>
          <w:p w:rsidR="00795511" w:rsidRPr="00A81D12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No. De revisión</w:t>
            </w:r>
            <w:r w:rsidR="006B31D2" w:rsidRPr="00A81D12">
              <w:rPr>
                <w:rFonts w:cstheme="minorHAnsi"/>
              </w:rPr>
              <w:t>.</w:t>
            </w:r>
          </w:p>
          <w:p w:rsidR="00795511" w:rsidRPr="00A81D12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Fecha de revisión</w:t>
            </w:r>
            <w:r w:rsidR="006B31D2" w:rsidRPr="00A81D12">
              <w:rPr>
                <w:rFonts w:cstheme="minorHAnsi"/>
              </w:rPr>
              <w:t>.</w:t>
            </w:r>
          </w:p>
          <w:p w:rsidR="00795511" w:rsidRPr="00A81D12" w:rsidRDefault="006B31D2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Nombre del documento.</w:t>
            </w:r>
          </w:p>
          <w:p w:rsidR="00795511" w:rsidRPr="00A81D12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Responsable de la recolección y resguardo</w:t>
            </w:r>
            <w:r w:rsidR="006B31D2" w:rsidRPr="00A81D12">
              <w:rPr>
                <w:rFonts w:cstheme="minorHAnsi"/>
              </w:rPr>
              <w:t>.</w:t>
            </w:r>
          </w:p>
          <w:p w:rsidR="00795511" w:rsidRPr="00A81D12" w:rsidRDefault="006B31D2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Área y Ubicación del documento.</w:t>
            </w:r>
          </w:p>
          <w:p w:rsidR="00795511" w:rsidRPr="00A81D12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Tiempo de retención (Vigencia)</w:t>
            </w:r>
            <w:r w:rsidR="00214CBB" w:rsidRPr="00A81D12">
              <w:rPr>
                <w:rFonts w:cstheme="minorHAnsi"/>
              </w:rPr>
              <w:t>.</w:t>
            </w:r>
          </w:p>
          <w:p w:rsidR="00795511" w:rsidRPr="00A81D12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Disposición final (Archivo muerto/destrucción)</w:t>
            </w:r>
            <w:r w:rsidR="00214CBB" w:rsidRPr="00A81D12">
              <w:rPr>
                <w:rFonts w:cstheme="minorHAnsi"/>
              </w:rPr>
              <w:t>.</w:t>
            </w:r>
          </w:p>
          <w:p w:rsidR="00795511" w:rsidRPr="00A81D12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Medio (Papel/electrónico)</w:t>
            </w:r>
            <w:r w:rsidR="00214CBB" w:rsidRPr="00A81D12">
              <w:rPr>
                <w:rFonts w:cstheme="minorHAnsi"/>
              </w:rPr>
              <w:t>.</w:t>
            </w:r>
          </w:p>
          <w:p w:rsidR="00795511" w:rsidRPr="00A81D12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Observaciones</w:t>
            </w:r>
            <w:r w:rsidR="00214CBB" w:rsidRPr="00A81D12">
              <w:rPr>
                <w:rFonts w:cstheme="minorHAnsi"/>
              </w:rPr>
              <w:t>.</w:t>
            </w:r>
          </w:p>
          <w:p w:rsidR="00FB1720" w:rsidRPr="00A81D12" w:rsidRDefault="00FB1720" w:rsidP="00FB1720">
            <w:pPr>
              <w:pStyle w:val="Prrafodelista"/>
              <w:jc w:val="both"/>
              <w:rPr>
                <w:rFonts w:cstheme="minorHAnsi"/>
              </w:rPr>
            </w:pPr>
          </w:p>
          <w:p w:rsidR="00795511" w:rsidRDefault="00795511" w:rsidP="00214CBB">
            <w:pPr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2.2.7. El RT </w:t>
            </w:r>
            <w:r w:rsidRPr="00A81D12">
              <w:rPr>
                <w:rFonts w:cstheme="minorHAnsi"/>
              </w:rPr>
              <w:t>notificará vía correo electrónico la integración y alcance del nuevo documento a todos los procesos involucrados.</w:t>
            </w:r>
          </w:p>
          <w:p w:rsidR="00A81D12" w:rsidRDefault="00A81D12" w:rsidP="00214CBB">
            <w:pPr>
              <w:ind w:left="313"/>
              <w:jc w:val="both"/>
              <w:rPr>
                <w:rFonts w:cstheme="minorHAnsi"/>
              </w:rPr>
            </w:pPr>
          </w:p>
          <w:p w:rsidR="00A81D12" w:rsidRPr="00A81D12" w:rsidRDefault="00A81D12" w:rsidP="00214CBB">
            <w:pPr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lastRenderedPageBreak/>
              <w:t>2.2.</w:t>
            </w:r>
            <w:r w:rsidR="00A66DEC" w:rsidRPr="00A81D12">
              <w:rPr>
                <w:rFonts w:cstheme="minorHAnsi"/>
                <w:b/>
              </w:rPr>
              <w:t>8</w:t>
            </w:r>
            <w:r w:rsidRPr="00A81D12">
              <w:rPr>
                <w:rFonts w:cstheme="minorHAnsi"/>
                <w:b/>
              </w:rPr>
              <w:t>. El RT</w:t>
            </w:r>
            <w:r w:rsidR="00ED15EA" w:rsidRPr="00A81D12">
              <w:rPr>
                <w:rFonts w:cstheme="minorHAnsi"/>
                <w:b/>
              </w:rPr>
              <w:t xml:space="preserve"> y Dueños del Proceso</w:t>
            </w:r>
            <w:r w:rsidRPr="00A81D12">
              <w:rPr>
                <w:rFonts w:cstheme="minorHAnsi"/>
                <w:b/>
              </w:rPr>
              <w:t xml:space="preserve">, </w:t>
            </w:r>
            <w:r w:rsidRPr="00A81D12">
              <w:rPr>
                <w:rFonts w:cstheme="minorHAnsi"/>
              </w:rPr>
              <w:t>como responsable</w:t>
            </w:r>
            <w:r w:rsidR="00ED15EA" w:rsidRPr="00A81D12">
              <w:rPr>
                <w:rFonts w:cstheme="minorHAnsi"/>
              </w:rPr>
              <w:t>s</w:t>
            </w:r>
            <w:r w:rsidRPr="00A81D12">
              <w:rPr>
                <w:rFonts w:cstheme="minorHAnsi"/>
              </w:rPr>
              <w:t xml:space="preserve"> de los documentos, en caso de requerir entregar copias controladas, imprimirá las totales requeridas indicándolas en la “Lista de Distribución de Documentos del Sistema de Administración (SASISOPA-F-029)”.</w:t>
            </w:r>
          </w:p>
          <w:p w:rsidR="00795511" w:rsidRPr="00A81D12" w:rsidRDefault="00795511" w:rsidP="006236EA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454927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2.3. Implementación del Documento</w:t>
            </w:r>
            <w:r w:rsidR="00BA701D" w:rsidRPr="00A81D12">
              <w:rPr>
                <w:rFonts w:cstheme="minorHAnsi"/>
                <w:b/>
              </w:rPr>
              <w:t>.</w:t>
            </w:r>
          </w:p>
          <w:p w:rsidR="00795511" w:rsidRPr="00A81D12" w:rsidRDefault="00795511" w:rsidP="00454927">
            <w:pPr>
              <w:autoSpaceDE w:val="0"/>
              <w:autoSpaceDN w:val="0"/>
              <w:adjustRightInd w:val="0"/>
              <w:ind w:left="24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El RT</w:t>
            </w:r>
            <w:r w:rsidRPr="00A81D12">
              <w:rPr>
                <w:rFonts w:cstheme="minorHAnsi"/>
              </w:rPr>
              <w:t xml:space="preserve"> es responsable de llevar a cabo la capacitación con los involucrados para asegurar la implementación de los documentos obligatorios (catalogados en la norma vigente) del Sistema de Administración. Se deberá generar registro capacitación (SASISOPA-F-038).</w:t>
            </w:r>
          </w:p>
          <w:p w:rsidR="00795511" w:rsidRPr="00A81D12" w:rsidRDefault="00795511" w:rsidP="00454927">
            <w:pPr>
              <w:autoSpaceDE w:val="0"/>
              <w:autoSpaceDN w:val="0"/>
              <w:adjustRightInd w:val="0"/>
              <w:ind w:left="24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El Dueño del Proceso </w:t>
            </w:r>
            <w:r w:rsidRPr="00A81D12">
              <w:rPr>
                <w:rFonts w:cstheme="minorHAnsi"/>
              </w:rPr>
              <w:t>es responsable de llevar a cabo la</w:t>
            </w:r>
            <w:r w:rsidR="00A66DEC" w:rsidRPr="00A81D12">
              <w:rPr>
                <w:rFonts w:cstheme="minorHAnsi"/>
              </w:rPr>
              <w:t xml:space="preserve"> difusión y </w:t>
            </w:r>
            <w:r w:rsidRPr="00A81D12">
              <w:rPr>
                <w:rFonts w:cstheme="minorHAnsi"/>
              </w:rPr>
              <w:t xml:space="preserve"> capacitación con los involucrados para asegurar la implementación de los documentos específicos de los procesos que integran el Sistema de Administración. Se deberá generar registro capacitación (SASISOPA-F-038).</w:t>
            </w:r>
          </w:p>
          <w:p w:rsidR="00795511" w:rsidRPr="00A81D12" w:rsidRDefault="00795511" w:rsidP="006236EA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0E71FE">
            <w:pPr>
              <w:pStyle w:val="Prrafodelista"/>
              <w:autoSpaceDE w:val="0"/>
              <w:autoSpaceDN w:val="0"/>
              <w:adjustRightInd w:val="0"/>
              <w:ind w:left="24"/>
              <w:jc w:val="both"/>
              <w:rPr>
                <w:rFonts w:cstheme="minorHAnsi"/>
                <w:b/>
                <w:bCs/>
              </w:rPr>
            </w:pPr>
            <w:r w:rsidRPr="00A81D12">
              <w:rPr>
                <w:rFonts w:cstheme="minorHAnsi"/>
                <w:b/>
              </w:rPr>
              <w:t xml:space="preserve">2.4. </w:t>
            </w:r>
            <w:r w:rsidRPr="00A81D12">
              <w:rPr>
                <w:rFonts w:cstheme="minorHAnsi"/>
                <w:b/>
                <w:bCs/>
              </w:rPr>
              <w:t>Revisión de Actualización de un documento.</w:t>
            </w:r>
          </w:p>
          <w:p w:rsidR="003D4F59" w:rsidRDefault="00A85660" w:rsidP="00A81D12">
            <w:pPr>
              <w:autoSpaceDE w:val="0"/>
              <w:autoSpaceDN w:val="0"/>
              <w:adjustRightInd w:val="0"/>
              <w:ind w:left="2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Un documento debe ser</w:t>
            </w:r>
            <w:r w:rsidR="00795511" w:rsidRPr="00A81D12">
              <w:rPr>
                <w:rFonts w:cstheme="minorHAnsi"/>
              </w:rPr>
              <w:t xml:space="preserve"> sometido a revisión de actualización debido a una necesidad de cambio por requerimientos normativos y legales (cuando aplique), integración de nuevos productos, cambios en el proceso, modificaciones, actualización de la información preliminar, por la revisión </w:t>
            </w:r>
            <w:r w:rsidR="003D4F59" w:rsidRPr="00A81D12">
              <w:rPr>
                <w:rFonts w:cstheme="minorHAnsi"/>
              </w:rPr>
              <w:t>de</w:t>
            </w:r>
            <w:r w:rsidR="00795511" w:rsidRPr="00A81D12">
              <w:rPr>
                <w:rFonts w:cstheme="minorHAnsi"/>
              </w:rPr>
              <w:t xml:space="preserve"> los documentos que integran el Sistema de Administración para asegurar su vigencia, </w:t>
            </w:r>
            <w:r w:rsidR="006B31D2" w:rsidRPr="00A81D12">
              <w:rPr>
                <w:rFonts w:cstheme="minorHAnsi"/>
              </w:rPr>
              <w:t>esto se realiza bianualmente o cada que este por presentarse una auditoría</w:t>
            </w:r>
            <w:r w:rsidR="003D4F59" w:rsidRPr="00A81D12">
              <w:rPr>
                <w:rFonts w:cstheme="minorHAnsi"/>
              </w:rPr>
              <w:t xml:space="preserve"> interna</w:t>
            </w:r>
            <w:r w:rsidR="006B31D2" w:rsidRPr="00A81D12">
              <w:rPr>
                <w:rFonts w:cstheme="minorHAnsi"/>
              </w:rPr>
              <w:t>.</w:t>
            </w:r>
          </w:p>
          <w:p w:rsidR="00A81D12" w:rsidRPr="00A81D12" w:rsidRDefault="00A81D12" w:rsidP="00A81D12">
            <w:pPr>
              <w:autoSpaceDE w:val="0"/>
              <w:autoSpaceDN w:val="0"/>
              <w:adjustRightInd w:val="0"/>
              <w:ind w:left="22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2.4.1. El Dueño del Proceso</w:t>
            </w:r>
            <w:r w:rsidRPr="00A81D12">
              <w:rPr>
                <w:rFonts w:cstheme="minorHAnsi"/>
              </w:rPr>
              <w:t xml:space="preserve"> (responsable del área), cuando requiera hacer cambios a un documento, solicitará al encargado del Sistema (Representante Técnico) </w:t>
            </w:r>
            <w:r w:rsidR="00721296" w:rsidRPr="00A81D12">
              <w:rPr>
                <w:rFonts w:cstheme="minorHAnsi"/>
              </w:rPr>
              <w:t>éste.</w:t>
            </w:r>
          </w:p>
          <w:p w:rsidR="00FB1720" w:rsidRPr="00A81D12" w:rsidRDefault="00FB1720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2.4.2. El Representante Técnico</w:t>
            </w:r>
            <w:r w:rsidRPr="00A81D12">
              <w:rPr>
                <w:rFonts w:cstheme="minorHAnsi"/>
              </w:rPr>
              <w:t xml:space="preserve"> o responsable del área realizará los cambios necesarios al documento y lo enviará a aprobación a la Alta Dirección.</w:t>
            </w:r>
          </w:p>
          <w:p w:rsidR="00FB1720" w:rsidRPr="00A81D12" w:rsidRDefault="00FB1720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2.4.3. La Alta Dirección </w:t>
            </w:r>
            <w:r w:rsidRPr="00A81D12">
              <w:rPr>
                <w:rFonts w:cstheme="minorHAnsi"/>
              </w:rPr>
              <w:t>revisará el documento de acuerdo a lo establecido en el numeral 2.2.3.</w:t>
            </w:r>
          </w:p>
          <w:p w:rsidR="00FB1720" w:rsidRPr="00A81D12" w:rsidRDefault="00FB1720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2.4.4. El RT </w:t>
            </w:r>
            <w:r w:rsidRPr="00A81D12">
              <w:rPr>
                <w:rFonts w:cstheme="minorHAnsi"/>
              </w:rPr>
              <w:t>hará uso de los puntos 2.2.7. y 2.2.</w:t>
            </w:r>
            <w:r w:rsidR="00A66DEC" w:rsidRPr="00A81D12">
              <w:rPr>
                <w:rFonts w:cstheme="minorHAnsi"/>
              </w:rPr>
              <w:t>8</w:t>
            </w:r>
            <w:r w:rsidRPr="00A81D12">
              <w:rPr>
                <w:rFonts w:cstheme="minorHAnsi"/>
              </w:rPr>
              <w:t xml:space="preserve"> una vez que la actualización del documento haya sido aprobada.</w:t>
            </w:r>
          </w:p>
          <w:p w:rsidR="00FB1720" w:rsidRPr="00A81D12" w:rsidRDefault="00FB1720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2.4.5. El RT</w:t>
            </w:r>
            <w:r w:rsidRPr="00A81D12">
              <w:rPr>
                <w:rFonts w:cstheme="minorHAnsi"/>
              </w:rPr>
              <w:t xml:space="preserve"> actualiza la Lista de Control de Documentos y Registros del Sistema de Administración (SASISOPA-F-030)</w:t>
            </w:r>
            <w:r w:rsidR="00FB1720" w:rsidRPr="00A81D12">
              <w:rPr>
                <w:rFonts w:cstheme="minorHAnsi"/>
              </w:rPr>
              <w:t>.</w:t>
            </w:r>
          </w:p>
          <w:p w:rsidR="00FB1720" w:rsidRPr="00A81D12" w:rsidRDefault="00FB1720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2.4.6. El RT </w:t>
            </w:r>
            <w:r w:rsidRPr="00A81D12">
              <w:rPr>
                <w:rFonts w:cstheme="minorHAnsi"/>
              </w:rPr>
              <w:t>solicita al dueño del proceso las copias controladas del documento obsoleto, esto aplica para todos los documentos que tienen cambios y se reemplaza por la nueva versión.</w:t>
            </w:r>
          </w:p>
          <w:p w:rsidR="00FB1720" w:rsidRPr="00A81D12" w:rsidRDefault="00FB1720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2.4.7. El Dueño del Proceso</w:t>
            </w:r>
            <w:r w:rsidRPr="00A81D12">
              <w:rPr>
                <w:rFonts w:cstheme="minorHAnsi"/>
              </w:rPr>
              <w:t xml:space="preserve"> entrega las copias controladas obsoletas al RT.</w:t>
            </w:r>
          </w:p>
          <w:p w:rsidR="00FB1720" w:rsidRPr="00A81D12" w:rsidRDefault="00FB1720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</w:p>
          <w:p w:rsidR="00F84B7D" w:rsidRPr="00A81D12" w:rsidRDefault="00795511" w:rsidP="00214CBB">
            <w:pPr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2.4.8. El RT</w:t>
            </w:r>
            <w:r w:rsidRPr="00A81D12">
              <w:rPr>
                <w:rFonts w:cstheme="minorHAnsi"/>
              </w:rPr>
              <w:t xml:space="preserve"> destruye las copias controladas y conserva el original </w:t>
            </w:r>
            <w:r w:rsidR="00F84B7D" w:rsidRPr="00A81D12">
              <w:rPr>
                <w:rFonts w:cstheme="minorHAnsi"/>
              </w:rPr>
              <w:t xml:space="preserve">por un periodo de 2 años, en físico, </w:t>
            </w:r>
            <w:r w:rsidR="00C546DD" w:rsidRPr="00A81D12">
              <w:rPr>
                <w:rFonts w:cstheme="minorHAnsi"/>
              </w:rPr>
              <w:t xml:space="preserve">para </w:t>
            </w:r>
            <w:r w:rsidR="00F84B7D" w:rsidRPr="00A81D12">
              <w:rPr>
                <w:rFonts w:cstheme="minorHAnsi"/>
              </w:rPr>
              <w:t>tener el respaldo de las modificaciones.</w:t>
            </w:r>
          </w:p>
          <w:p w:rsidR="00FB1720" w:rsidRPr="00A81D12" w:rsidRDefault="00FB1720" w:rsidP="00214CBB">
            <w:pPr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214CBB" w:rsidP="00214CBB">
            <w:pPr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2.4.9. El</w:t>
            </w:r>
            <w:r w:rsidR="00795511" w:rsidRPr="00A81D12">
              <w:rPr>
                <w:rFonts w:cstheme="minorHAnsi"/>
                <w:b/>
              </w:rPr>
              <w:t xml:space="preserve"> Dueño del </w:t>
            </w:r>
            <w:r w:rsidR="00795511" w:rsidRPr="00A81D12">
              <w:rPr>
                <w:rFonts w:cstheme="minorHAnsi"/>
              </w:rPr>
              <w:t>Proceso difundirá los cambios de acuerdo a lo establecido en el punto 2.2.8.</w:t>
            </w:r>
          </w:p>
          <w:p w:rsidR="00795511" w:rsidRPr="00A81D12" w:rsidRDefault="00795511" w:rsidP="006236EA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6236EA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2.5. Baja de Documentos</w:t>
            </w:r>
            <w:r w:rsidR="00F84B7D" w:rsidRPr="00A81D12">
              <w:rPr>
                <w:rFonts w:cstheme="minorHAnsi"/>
                <w:b/>
              </w:rPr>
              <w:t>.</w:t>
            </w:r>
          </w:p>
          <w:p w:rsidR="00795511" w:rsidRPr="00A81D12" w:rsidRDefault="00795511" w:rsidP="006F6462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Cuando se requiera dar de baja un documento se debe revisar que:</w:t>
            </w:r>
          </w:p>
          <w:p w:rsidR="00795511" w:rsidRPr="00A81D12" w:rsidRDefault="00795511" w:rsidP="006F6462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lastRenderedPageBreak/>
              <w:t>Las actividades en el documento son obsoletas</w:t>
            </w:r>
            <w:r w:rsidR="00F84B7D" w:rsidRPr="00A81D12">
              <w:rPr>
                <w:rFonts w:cstheme="minorHAnsi"/>
              </w:rPr>
              <w:t>.</w:t>
            </w:r>
          </w:p>
          <w:p w:rsidR="00795511" w:rsidRPr="00A81D12" w:rsidRDefault="00795511" w:rsidP="006F6462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No impactan en el Sistema de Administración</w:t>
            </w:r>
            <w:r w:rsidR="00F84B7D" w:rsidRPr="00A81D12">
              <w:rPr>
                <w:rFonts w:cstheme="minorHAnsi"/>
              </w:rPr>
              <w:t>.</w:t>
            </w:r>
          </w:p>
          <w:p w:rsidR="00795511" w:rsidRPr="00A81D12" w:rsidRDefault="00795511" w:rsidP="006F6462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No interfieren con las funciones del Sistema de Administración</w:t>
            </w:r>
            <w:r w:rsidR="00F84B7D" w:rsidRPr="00A81D12">
              <w:rPr>
                <w:rFonts w:cstheme="minorHAnsi"/>
              </w:rPr>
              <w:t>.</w:t>
            </w:r>
          </w:p>
          <w:p w:rsidR="00795511" w:rsidRPr="00A81D12" w:rsidRDefault="00795511" w:rsidP="006F6462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Están desactualizados o no son necesarios</w:t>
            </w:r>
            <w:r w:rsidR="00F84B7D" w:rsidRPr="00A81D12">
              <w:rPr>
                <w:rFonts w:cstheme="minorHAnsi"/>
              </w:rPr>
              <w:t>.</w:t>
            </w:r>
          </w:p>
          <w:p w:rsidR="00795511" w:rsidRPr="00A81D12" w:rsidRDefault="00795511" w:rsidP="006236EA">
            <w:pPr>
              <w:jc w:val="both"/>
              <w:rPr>
                <w:rFonts w:cstheme="minorHAnsi"/>
                <w:b/>
              </w:rPr>
            </w:pPr>
          </w:p>
          <w:p w:rsidR="00795511" w:rsidRPr="00A81D12" w:rsidRDefault="00795511" w:rsidP="00F84B7D">
            <w:pPr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2.5.1. El RT </w:t>
            </w:r>
            <w:r w:rsidRPr="00A81D12">
              <w:rPr>
                <w:rFonts w:cstheme="minorHAnsi"/>
              </w:rPr>
              <w:t xml:space="preserve">notificará vía correo electrónico a la Alta Dirección, el documento que se dará de baja y los motivos de la misma. </w:t>
            </w:r>
          </w:p>
          <w:p w:rsidR="00FB1720" w:rsidRPr="00A81D12" w:rsidRDefault="00FB1720" w:rsidP="00F84B7D">
            <w:pPr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2.5.2. La Alta Dirección </w:t>
            </w:r>
            <w:r w:rsidRPr="00A81D12">
              <w:rPr>
                <w:rFonts w:cstheme="minorHAnsi"/>
              </w:rPr>
              <w:t>notificará vía correo electrónico la autorización de la baja del documento al Representante Técnico y éste a su vez al dueño del proceso (Si aplica). En caso de no autorizar la baja, solicita más información al Dueño del Proceso y al RT para continuar con la revisión de la baja.</w:t>
            </w:r>
          </w:p>
          <w:p w:rsidR="00FB1720" w:rsidRPr="00A81D12" w:rsidRDefault="00FB1720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FB1720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2.5.3. El RT </w:t>
            </w:r>
            <w:r w:rsidRPr="00A81D12">
              <w:rPr>
                <w:rFonts w:cstheme="minorHAnsi"/>
              </w:rPr>
              <w:t>recibirá la notificación de la baja y actualizará la Lista de Control de Documentos y Registros del Sistema de Administración (SASISOPA-F-030), eliminando de esta el documento que haya sido dado de baja.</w:t>
            </w:r>
          </w:p>
          <w:p w:rsidR="00FB1720" w:rsidRPr="00A81D12" w:rsidRDefault="00FB1720" w:rsidP="00FB1720">
            <w:pPr>
              <w:pStyle w:val="Prrafodelista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2.5.4. El RT </w:t>
            </w:r>
            <w:r w:rsidRPr="00A81D12">
              <w:rPr>
                <w:rFonts w:cstheme="minorHAnsi"/>
              </w:rPr>
              <w:t>solicita al Dueño del Proceso las copias controlada</w:t>
            </w:r>
            <w:r w:rsidR="008D66AC" w:rsidRPr="00A81D12">
              <w:rPr>
                <w:rFonts w:cstheme="minorHAnsi"/>
              </w:rPr>
              <w:t>s del documento que haya sido da</w:t>
            </w:r>
            <w:r w:rsidRPr="00A81D12">
              <w:rPr>
                <w:rFonts w:cstheme="minorHAnsi"/>
              </w:rPr>
              <w:t>do de baja.</w:t>
            </w:r>
          </w:p>
          <w:p w:rsidR="00FB1720" w:rsidRPr="00A81D12" w:rsidRDefault="00FB1720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2.5.5. El RT </w:t>
            </w:r>
            <w:r w:rsidRPr="00A81D12">
              <w:rPr>
                <w:rFonts w:cstheme="minorHAnsi"/>
              </w:rPr>
              <w:t>destruye las copias controladas del documento de baja</w:t>
            </w:r>
            <w:r w:rsidR="00F945E2" w:rsidRPr="00A81D12">
              <w:rPr>
                <w:rFonts w:cstheme="minorHAnsi"/>
              </w:rPr>
              <w:t xml:space="preserve"> y se conserva el original por un periodo de 2 años, en físico</w:t>
            </w:r>
            <w:r w:rsidRPr="00A81D12">
              <w:rPr>
                <w:rFonts w:cstheme="minorHAnsi"/>
              </w:rPr>
              <w:t>.</w:t>
            </w:r>
          </w:p>
          <w:p w:rsidR="003D4F59" w:rsidRPr="00A81D12" w:rsidRDefault="003D4F59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1D22DA" w:rsidP="001D22DA">
            <w:pPr>
              <w:jc w:val="both"/>
              <w:rPr>
                <w:rFonts w:cstheme="minorHAnsi"/>
                <w:b/>
                <w:u w:val="single"/>
              </w:rPr>
            </w:pPr>
            <w:r w:rsidRPr="00A81D12">
              <w:rPr>
                <w:rFonts w:cstheme="minorHAnsi"/>
                <w:b/>
                <w:u w:val="single"/>
              </w:rPr>
              <w:t>EXTERNOS.</w:t>
            </w:r>
          </w:p>
          <w:p w:rsidR="00FB1720" w:rsidRPr="00A81D12" w:rsidRDefault="00FB1720" w:rsidP="001D22DA">
            <w:pPr>
              <w:jc w:val="both"/>
              <w:rPr>
                <w:rFonts w:cstheme="minorHAnsi"/>
                <w:b/>
                <w:u w:val="single"/>
              </w:rPr>
            </w:pPr>
          </w:p>
          <w:p w:rsidR="00A81D12" w:rsidRPr="00A81D12" w:rsidRDefault="00795511" w:rsidP="009702E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 xml:space="preserve">2.6. Control de </w:t>
            </w:r>
            <w:r w:rsidR="001D22DA" w:rsidRPr="00A81D12">
              <w:rPr>
                <w:rFonts w:cstheme="minorHAnsi"/>
                <w:b/>
              </w:rPr>
              <w:t>documentos externos.</w:t>
            </w:r>
          </w:p>
          <w:p w:rsidR="000410B5" w:rsidRPr="00A81D12" w:rsidRDefault="000410B5" w:rsidP="003D4F59">
            <w:pPr>
              <w:ind w:left="317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2.6.1. El RT </w:t>
            </w:r>
            <w:r w:rsidR="00206C0D" w:rsidRPr="00A81D12">
              <w:rPr>
                <w:rFonts w:cstheme="minorHAnsi"/>
                <w:b/>
              </w:rPr>
              <w:t xml:space="preserve">o Dueño del Proceso </w:t>
            </w:r>
            <w:r w:rsidRPr="00A81D12">
              <w:rPr>
                <w:rFonts w:cstheme="minorHAnsi"/>
              </w:rPr>
              <w:t xml:space="preserve">deberá </w:t>
            </w:r>
            <w:r w:rsidR="00206C0D" w:rsidRPr="00A81D12">
              <w:rPr>
                <w:rFonts w:cstheme="minorHAnsi"/>
              </w:rPr>
              <w:t>consultar bimestralmente el f</w:t>
            </w:r>
            <w:r w:rsidR="003D4F59" w:rsidRPr="00A81D12">
              <w:rPr>
                <w:rFonts w:cstheme="minorHAnsi"/>
              </w:rPr>
              <w:t xml:space="preserve">ormato de Control de Cambios de </w:t>
            </w:r>
            <w:r w:rsidR="00206C0D" w:rsidRPr="00A81D12">
              <w:rPr>
                <w:rFonts w:cstheme="minorHAnsi"/>
              </w:rPr>
              <w:t xml:space="preserve">Requisitos Legales (SASISOPA-F-028) y </w:t>
            </w:r>
            <w:r w:rsidR="003B7701" w:rsidRPr="00A81D12">
              <w:rPr>
                <w:rFonts w:cstheme="minorHAnsi"/>
              </w:rPr>
              <w:t>el formato de Revisión y Actualización de las mejores Prácticas y Estándares (SASISOPA-F-033) según su programa en el Procedimiento de Mejores Prácticas y Estándares (SASISOPA-P-011)</w:t>
            </w:r>
            <w:r w:rsidR="00CD3167" w:rsidRPr="00A81D12">
              <w:rPr>
                <w:rFonts w:cstheme="minorHAnsi"/>
              </w:rPr>
              <w:t>.</w:t>
            </w:r>
          </w:p>
          <w:p w:rsidR="00FB1720" w:rsidRPr="00A81D12" w:rsidRDefault="00FB1720" w:rsidP="003D4F59">
            <w:pPr>
              <w:ind w:left="317"/>
              <w:jc w:val="both"/>
              <w:rPr>
                <w:rFonts w:cstheme="minorHAnsi"/>
              </w:rPr>
            </w:pPr>
          </w:p>
          <w:p w:rsidR="00795511" w:rsidRPr="00A81D12" w:rsidRDefault="00CD3167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2.6.2</w:t>
            </w:r>
            <w:r w:rsidR="00795511" w:rsidRPr="00A81D12">
              <w:rPr>
                <w:rFonts w:cstheme="minorHAnsi"/>
                <w:b/>
              </w:rPr>
              <w:t xml:space="preserve">. El Dueño del Proceso en coordinación con el RT </w:t>
            </w:r>
            <w:r w:rsidR="00795511" w:rsidRPr="00A81D12">
              <w:rPr>
                <w:rFonts w:cstheme="minorHAnsi"/>
              </w:rPr>
              <w:t>determinará el origen del documento externo a controlar, puede ser nuevo, una actualización o baja de uno ya controlado.</w:t>
            </w:r>
          </w:p>
          <w:p w:rsidR="00113E3C" w:rsidRPr="00A81D12" w:rsidRDefault="00113E3C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</w:p>
          <w:p w:rsidR="00A81D12" w:rsidRPr="00A81D12" w:rsidRDefault="009702E1" w:rsidP="009702E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2.7. Documento</w:t>
            </w:r>
            <w:r w:rsidR="00113E3C" w:rsidRPr="00A81D12">
              <w:rPr>
                <w:rFonts w:cstheme="minorHAnsi"/>
                <w:b/>
              </w:rPr>
              <w:t xml:space="preserve"> Externo</w:t>
            </w:r>
            <w:r w:rsidRPr="00A81D12">
              <w:rPr>
                <w:rFonts w:cstheme="minorHAnsi"/>
                <w:b/>
              </w:rPr>
              <w:t xml:space="preserve"> Nuevo.</w:t>
            </w:r>
          </w:p>
          <w:p w:rsidR="00795511" w:rsidRPr="00A81D12" w:rsidRDefault="00E04158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2.7.1</w:t>
            </w:r>
            <w:r w:rsidR="00795511" w:rsidRPr="00A81D12">
              <w:rPr>
                <w:rFonts w:cstheme="minorHAnsi"/>
                <w:b/>
              </w:rPr>
              <w:t>. El RT</w:t>
            </w:r>
            <w:r w:rsidR="00113E3C" w:rsidRPr="00A81D12">
              <w:rPr>
                <w:rFonts w:cstheme="minorHAnsi"/>
                <w:b/>
              </w:rPr>
              <w:t xml:space="preserve"> </w:t>
            </w:r>
            <w:r w:rsidR="00113E3C" w:rsidRPr="00A81D12">
              <w:rPr>
                <w:rFonts w:cstheme="minorHAnsi"/>
              </w:rPr>
              <w:t>recibe el documento nuevo</w:t>
            </w:r>
            <w:r w:rsidR="00795511" w:rsidRPr="00A81D12">
              <w:rPr>
                <w:rFonts w:cstheme="minorHAnsi"/>
              </w:rPr>
              <w:t xml:space="preserve">, </w:t>
            </w:r>
            <w:r w:rsidR="00113E3C" w:rsidRPr="00A81D12">
              <w:rPr>
                <w:rFonts w:cstheme="minorHAnsi"/>
              </w:rPr>
              <w:t xml:space="preserve">lo </w:t>
            </w:r>
            <w:r w:rsidR="00795511" w:rsidRPr="00A81D12">
              <w:rPr>
                <w:rFonts w:cstheme="minorHAnsi"/>
              </w:rPr>
              <w:t>resguarda y actualiza el Control de Documentos Externos (SASISOPA-F-031) y el Control de Cambios de los Requisitos Legales (SASISOPA-F-028) si aplica.</w:t>
            </w:r>
          </w:p>
          <w:p w:rsidR="00FB1720" w:rsidRPr="00A81D12" w:rsidRDefault="00FB1720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9702E1" w:rsidP="00F84B7D">
            <w:pPr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2.7.</w:t>
            </w:r>
            <w:r w:rsidR="00E04158" w:rsidRPr="00A81D12">
              <w:rPr>
                <w:rFonts w:cstheme="minorHAnsi"/>
                <w:b/>
              </w:rPr>
              <w:t>2</w:t>
            </w:r>
            <w:r w:rsidR="00795511" w:rsidRPr="00A81D12">
              <w:rPr>
                <w:rFonts w:cstheme="minorHAnsi"/>
                <w:b/>
              </w:rPr>
              <w:t>. El RT</w:t>
            </w:r>
            <w:r w:rsidR="0090750A" w:rsidRPr="00A81D12">
              <w:rPr>
                <w:rFonts w:cstheme="minorHAnsi"/>
                <w:b/>
              </w:rPr>
              <w:t xml:space="preserve"> y Dueño del proceso</w:t>
            </w:r>
            <w:r w:rsidR="00795511" w:rsidRPr="00A81D12">
              <w:rPr>
                <w:rFonts w:cstheme="minorHAnsi"/>
                <w:b/>
              </w:rPr>
              <w:t xml:space="preserve">, </w:t>
            </w:r>
            <w:r w:rsidR="00795511" w:rsidRPr="00A81D12">
              <w:rPr>
                <w:rFonts w:cstheme="minorHAnsi"/>
              </w:rPr>
              <w:t>en caso de que el documento deba ser distribuido, imprimirá</w:t>
            </w:r>
            <w:r w:rsidR="0090750A" w:rsidRPr="00A81D12">
              <w:rPr>
                <w:rFonts w:cstheme="minorHAnsi"/>
              </w:rPr>
              <w:t>n</w:t>
            </w:r>
            <w:r w:rsidR="00795511" w:rsidRPr="00A81D12">
              <w:rPr>
                <w:rFonts w:cstheme="minorHAnsi"/>
              </w:rPr>
              <w:t xml:space="preserve"> los totales requeridos indicándolos en la “Lista de Distribución de Documentos del Sistema de Administración (SASISOPA-F-029)” y se le anexará la leyenda “Copia Controlada” antes de su distribución.</w:t>
            </w:r>
          </w:p>
          <w:p w:rsidR="00FB1720" w:rsidRPr="00A81D12" w:rsidRDefault="00FB1720" w:rsidP="00F84B7D">
            <w:pPr>
              <w:ind w:left="313"/>
              <w:jc w:val="both"/>
              <w:rPr>
                <w:rFonts w:cstheme="minorHAnsi"/>
              </w:rPr>
            </w:pPr>
          </w:p>
          <w:p w:rsidR="00A81D12" w:rsidRPr="00A81D12" w:rsidRDefault="009702E1" w:rsidP="009702E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2.8. Actualización</w:t>
            </w:r>
            <w:r w:rsidR="00113E3C" w:rsidRPr="00A81D12">
              <w:rPr>
                <w:rFonts w:cstheme="minorHAnsi"/>
                <w:b/>
              </w:rPr>
              <w:t xml:space="preserve"> de un documento externo</w:t>
            </w:r>
            <w:r w:rsidRPr="00A81D12">
              <w:rPr>
                <w:rFonts w:cstheme="minorHAnsi"/>
                <w:b/>
              </w:rPr>
              <w:t>.</w:t>
            </w:r>
          </w:p>
          <w:p w:rsidR="00795511" w:rsidRPr="00A81D12" w:rsidRDefault="00795511" w:rsidP="00F84B7D">
            <w:pPr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</w:t>
            </w:r>
            <w:r w:rsidR="00113E3C" w:rsidRPr="00A81D12">
              <w:rPr>
                <w:rFonts w:cstheme="minorHAnsi"/>
                <w:b/>
              </w:rPr>
              <w:t>8.1</w:t>
            </w:r>
            <w:r w:rsidRPr="00A81D12">
              <w:rPr>
                <w:rFonts w:cstheme="minorHAnsi"/>
                <w:b/>
              </w:rPr>
              <w:t>. El RT</w:t>
            </w:r>
            <w:r w:rsidRPr="00A81D12">
              <w:rPr>
                <w:rFonts w:cstheme="minorHAnsi"/>
              </w:rPr>
              <w:t xml:space="preserve">, en caso de la actualización de un documento, lo recibe, resguarda y actualiza </w:t>
            </w:r>
            <w:r w:rsidR="009D40CC" w:rsidRPr="00A81D12">
              <w:rPr>
                <w:rFonts w:cstheme="minorHAnsi"/>
              </w:rPr>
              <w:t xml:space="preserve">ya sea </w:t>
            </w:r>
            <w:r w:rsidRPr="00A81D12">
              <w:rPr>
                <w:rFonts w:cstheme="minorHAnsi"/>
              </w:rPr>
              <w:t>el Control de Cambios de los Requisitos Leg</w:t>
            </w:r>
            <w:r w:rsidR="007D7164" w:rsidRPr="00A81D12">
              <w:rPr>
                <w:rFonts w:cstheme="minorHAnsi"/>
              </w:rPr>
              <w:t>ales (SASISOPA-F-028) y el formato de Revisión y Actualización de las mejores Prácticas y Estándares (SASISOPA-F-033)</w:t>
            </w:r>
            <w:r w:rsidR="009D40CC" w:rsidRPr="00A81D12">
              <w:rPr>
                <w:rFonts w:cstheme="minorHAnsi"/>
              </w:rPr>
              <w:t xml:space="preserve"> en cualquier caso que aplique.</w:t>
            </w:r>
          </w:p>
          <w:p w:rsidR="009D40CC" w:rsidRPr="00A81D12" w:rsidRDefault="009D40CC" w:rsidP="00F84B7D">
            <w:pPr>
              <w:ind w:left="313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 xml:space="preserve">2.8.2. </w:t>
            </w:r>
            <w:r w:rsidR="00AA74D0" w:rsidRPr="00A81D12">
              <w:rPr>
                <w:rFonts w:cstheme="minorHAnsi"/>
                <w:b/>
              </w:rPr>
              <w:t xml:space="preserve">El RT </w:t>
            </w:r>
            <w:r w:rsidR="00AA74D0" w:rsidRPr="00A81D12">
              <w:rPr>
                <w:rFonts w:cstheme="minorHAnsi"/>
              </w:rPr>
              <w:t>solicita al Dueño del Proceso las copias controladas del documento externo obsoleto y los destruye.</w:t>
            </w:r>
          </w:p>
          <w:p w:rsidR="00795511" w:rsidRPr="00A81D12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lastRenderedPageBreak/>
              <w:t>2</w:t>
            </w:r>
            <w:r w:rsidR="009D40CC" w:rsidRPr="00A81D12">
              <w:rPr>
                <w:rFonts w:cstheme="minorHAnsi"/>
                <w:b/>
              </w:rPr>
              <w:t>.8.3</w:t>
            </w:r>
            <w:r w:rsidRPr="00A81D12">
              <w:rPr>
                <w:rFonts w:cstheme="minorHAnsi"/>
                <w:b/>
              </w:rPr>
              <w:t xml:space="preserve">. </w:t>
            </w:r>
            <w:r w:rsidR="00AA74D0" w:rsidRPr="00A81D12">
              <w:rPr>
                <w:rFonts w:cstheme="minorHAnsi"/>
                <w:b/>
              </w:rPr>
              <w:t xml:space="preserve">El RT y Dueños del Proceso </w:t>
            </w:r>
            <w:r w:rsidR="00AA74D0" w:rsidRPr="00A81D12">
              <w:rPr>
                <w:rFonts w:cstheme="minorHAnsi"/>
              </w:rPr>
              <w:t>en caso de requerir entregar copias controladas, imprimirá las totales requeridas indicándolas en la “Lista de Distribución de Documentos del Sistema de Administración (SASISOPA-F-029)”.</w:t>
            </w:r>
          </w:p>
          <w:p w:rsidR="00795511" w:rsidRPr="00A81D12" w:rsidRDefault="00795511" w:rsidP="00627FEA">
            <w:pPr>
              <w:pStyle w:val="Prrafodelista"/>
              <w:ind w:left="22"/>
              <w:jc w:val="both"/>
              <w:rPr>
                <w:rFonts w:cstheme="minorHAnsi"/>
              </w:rPr>
            </w:pPr>
          </w:p>
          <w:p w:rsidR="00795511" w:rsidRPr="00A81D12" w:rsidRDefault="00795511" w:rsidP="00627FEA">
            <w:pPr>
              <w:pStyle w:val="Prrafodelista"/>
              <w:ind w:left="22"/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2.</w:t>
            </w:r>
            <w:r w:rsidR="00113E3C" w:rsidRPr="00A81D12">
              <w:rPr>
                <w:rFonts w:cstheme="minorHAnsi"/>
                <w:b/>
              </w:rPr>
              <w:t>9</w:t>
            </w:r>
            <w:r w:rsidRPr="00A81D12">
              <w:rPr>
                <w:rFonts w:cstheme="minorHAnsi"/>
                <w:b/>
              </w:rPr>
              <w:t>. Baja de un Documento Externo</w:t>
            </w:r>
            <w:r w:rsidR="00F84B7D" w:rsidRPr="00A81D12">
              <w:rPr>
                <w:rFonts w:cstheme="minorHAnsi"/>
                <w:b/>
              </w:rPr>
              <w:t>.</w:t>
            </w:r>
          </w:p>
          <w:p w:rsidR="00795511" w:rsidRPr="00A81D12" w:rsidRDefault="00795511" w:rsidP="00627FEA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Cuando se requiera dar de baja un documento externo se debe revisar que:</w:t>
            </w:r>
          </w:p>
          <w:p w:rsidR="00795511" w:rsidRPr="00A81D12" w:rsidRDefault="00795511" w:rsidP="00627FE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Las actividades en el documento son obsoletas</w:t>
            </w:r>
            <w:r w:rsidR="00F84B7D" w:rsidRPr="00A81D12">
              <w:rPr>
                <w:rFonts w:cstheme="minorHAnsi"/>
              </w:rPr>
              <w:t>.</w:t>
            </w:r>
          </w:p>
          <w:p w:rsidR="00795511" w:rsidRPr="00A81D12" w:rsidRDefault="00795511" w:rsidP="00627FE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No impactan en el Sistema de Administración</w:t>
            </w:r>
            <w:r w:rsidR="00F84B7D" w:rsidRPr="00A81D12">
              <w:rPr>
                <w:rFonts w:cstheme="minorHAnsi"/>
              </w:rPr>
              <w:t>.</w:t>
            </w:r>
          </w:p>
          <w:p w:rsidR="00795511" w:rsidRPr="00A81D12" w:rsidRDefault="00795511" w:rsidP="00627FE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No interfieren con las funciones del Sistema de Administración</w:t>
            </w:r>
            <w:r w:rsidR="00F84B7D" w:rsidRPr="00A81D12">
              <w:rPr>
                <w:rFonts w:cstheme="minorHAnsi"/>
              </w:rPr>
              <w:t>.</w:t>
            </w:r>
          </w:p>
          <w:p w:rsidR="00795511" w:rsidRPr="00A81D12" w:rsidRDefault="00795511" w:rsidP="00627FE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Están desactualizados o no son necesarios</w:t>
            </w:r>
            <w:r w:rsidR="00F84B7D" w:rsidRPr="00A81D12">
              <w:rPr>
                <w:rFonts w:cstheme="minorHAnsi"/>
              </w:rPr>
              <w:t>.</w:t>
            </w:r>
          </w:p>
          <w:p w:rsidR="00FB1720" w:rsidRPr="00A81D12" w:rsidRDefault="00FB1720" w:rsidP="00FB1720">
            <w:pPr>
              <w:pStyle w:val="Prrafodelista"/>
              <w:jc w:val="both"/>
              <w:rPr>
                <w:rFonts w:cstheme="minorHAnsi"/>
              </w:rPr>
            </w:pPr>
          </w:p>
          <w:p w:rsidR="00795511" w:rsidRPr="00A81D12" w:rsidRDefault="00113E3C" w:rsidP="00F84B7D">
            <w:pPr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2.9</w:t>
            </w:r>
            <w:r w:rsidR="00795511" w:rsidRPr="00A81D12">
              <w:rPr>
                <w:rFonts w:cstheme="minorHAnsi"/>
                <w:b/>
              </w:rPr>
              <w:t xml:space="preserve">.1. El RT </w:t>
            </w:r>
            <w:r w:rsidR="00795511" w:rsidRPr="00A81D12">
              <w:rPr>
                <w:rFonts w:cstheme="minorHAnsi"/>
              </w:rPr>
              <w:t xml:space="preserve">notificará vía correo electrónico a la Alta Dirección, el documento que se dará de baja y los motivos de la misma. </w:t>
            </w:r>
          </w:p>
          <w:p w:rsidR="00FB1720" w:rsidRPr="00A81D12" w:rsidRDefault="00FB1720" w:rsidP="00F84B7D">
            <w:pPr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</w:t>
            </w:r>
            <w:r w:rsidR="00113E3C" w:rsidRPr="00A81D12">
              <w:rPr>
                <w:rFonts w:cstheme="minorHAnsi"/>
                <w:b/>
              </w:rPr>
              <w:t>9</w:t>
            </w:r>
            <w:r w:rsidRPr="00A81D12">
              <w:rPr>
                <w:rFonts w:cstheme="minorHAnsi"/>
                <w:b/>
              </w:rPr>
              <w:t xml:space="preserve">.2. La Alta Dirección </w:t>
            </w:r>
            <w:r w:rsidRPr="00A81D12">
              <w:rPr>
                <w:rFonts w:cstheme="minorHAnsi"/>
              </w:rPr>
              <w:t>notificará vía correo electrónico la autorización de la baja del documento al Representante Técnico y éste a su vez al dueño del proceso (Si aplica). En caso de no autorizar la baja, solicita más información al Dueño del Proceso y al RT para continuar con la revisión de la baja.</w:t>
            </w:r>
          </w:p>
          <w:p w:rsidR="00FB1720" w:rsidRPr="00A81D12" w:rsidRDefault="00FB1720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F84B7D">
            <w:pPr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</w:t>
            </w:r>
            <w:r w:rsidR="00113E3C" w:rsidRPr="00A81D12">
              <w:rPr>
                <w:rFonts w:cstheme="minorHAnsi"/>
                <w:b/>
              </w:rPr>
              <w:t>9</w:t>
            </w:r>
            <w:r w:rsidRPr="00A81D12">
              <w:rPr>
                <w:rFonts w:cstheme="minorHAnsi"/>
                <w:b/>
              </w:rPr>
              <w:t xml:space="preserve">.3. El RT </w:t>
            </w:r>
            <w:r w:rsidRPr="00A81D12">
              <w:rPr>
                <w:rFonts w:cstheme="minorHAnsi"/>
              </w:rPr>
              <w:t>recibirá la notificación de la baja y actualizará el formato para el Control de Documentos Externos (SASISOPA-F-031) y el Control de Cambios de los Requisitos Legales (SASISOPA-F-028) si aplica, eliminando de estos el documento que haya sido dado de baja.</w:t>
            </w:r>
          </w:p>
          <w:p w:rsidR="00FB1720" w:rsidRPr="00A81D12" w:rsidRDefault="00FB1720" w:rsidP="00F84B7D">
            <w:pPr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</w:t>
            </w:r>
            <w:r w:rsidR="00113E3C" w:rsidRPr="00A81D12">
              <w:rPr>
                <w:rFonts w:cstheme="minorHAnsi"/>
                <w:b/>
              </w:rPr>
              <w:t>9</w:t>
            </w:r>
            <w:r w:rsidRPr="00A81D12">
              <w:rPr>
                <w:rFonts w:cstheme="minorHAnsi"/>
                <w:b/>
              </w:rPr>
              <w:t xml:space="preserve">.4. El RT </w:t>
            </w:r>
            <w:r w:rsidRPr="00A81D12">
              <w:rPr>
                <w:rFonts w:cstheme="minorHAnsi"/>
              </w:rPr>
              <w:t>solicita al Dueño del Proceso las copias controladas del documento externo que haya sido d</w:t>
            </w:r>
            <w:r w:rsidR="00F06CD9" w:rsidRPr="00A81D12">
              <w:rPr>
                <w:rFonts w:cstheme="minorHAnsi"/>
              </w:rPr>
              <w:t>a</w:t>
            </w:r>
            <w:r w:rsidRPr="00A81D12">
              <w:rPr>
                <w:rFonts w:cstheme="minorHAnsi"/>
              </w:rPr>
              <w:t>do de baja.</w:t>
            </w:r>
          </w:p>
          <w:p w:rsidR="00FB1720" w:rsidRPr="00A81D12" w:rsidRDefault="00FB1720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</w:p>
          <w:p w:rsidR="00795511" w:rsidRPr="00A81D12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2.</w:t>
            </w:r>
            <w:r w:rsidR="00113E3C" w:rsidRPr="00A81D12">
              <w:rPr>
                <w:rFonts w:cstheme="minorHAnsi"/>
                <w:b/>
              </w:rPr>
              <w:t>9</w:t>
            </w:r>
            <w:r w:rsidRPr="00A81D12">
              <w:rPr>
                <w:rFonts w:cstheme="minorHAnsi"/>
                <w:b/>
              </w:rPr>
              <w:t xml:space="preserve">.5. El RT </w:t>
            </w:r>
            <w:r w:rsidRPr="00A81D12">
              <w:rPr>
                <w:rFonts w:cstheme="minorHAnsi"/>
              </w:rPr>
              <w:t>destruye el original y las copias controladas del documento de baja.</w:t>
            </w:r>
          </w:p>
          <w:p w:rsidR="00795511" w:rsidRPr="00A81D12" w:rsidRDefault="00795511" w:rsidP="00627FEA">
            <w:pPr>
              <w:jc w:val="both"/>
              <w:rPr>
                <w:rFonts w:cstheme="minorHAnsi"/>
                <w:bCs/>
              </w:rPr>
            </w:pPr>
          </w:p>
          <w:p w:rsidR="00795511" w:rsidRPr="00A81D12" w:rsidRDefault="00795511" w:rsidP="0079551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CONTROL DE REGISTROS</w:t>
            </w:r>
            <w:r w:rsidR="00E04158" w:rsidRPr="00A81D12">
              <w:rPr>
                <w:rFonts w:cstheme="minorHAnsi"/>
                <w:b/>
              </w:rPr>
              <w:t>.</w:t>
            </w:r>
          </w:p>
          <w:p w:rsidR="00795511" w:rsidRPr="00A81D12" w:rsidRDefault="00795511" w:rsidP="00512461">
            <w:pPr>
              <w:rPr>
                <w:rFonts w:cstheme="minorHAnsi"/>
              </w:rPr>
            </w:pPr>
          </w:p>
          <w:p w:rsidR="00F84B7D" w:rsidRPr="00A81D12" w:rsidRDefault="00F84B7D" w:rsidP="00F84B7D">
            <w:pPr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3.1. Identificar la situación</w:t>
            </w:r>
            <w:r w:rsidR="00B76626" w:rsidRPr="00A81D12">
              <w:rPr>
                <w:rFonts w:cstheme="minorHAnsi"/>
                <w:b/>
              </w:rPr>
              <w:t xml:space="preserve"> del registro</w:t>
            </w:r>
            <w:r w:rsidRPr="00A81D12">
              <w:rPr>
                <w:rFonts w:cstheme="minorHAnsi"/>
                <w:b/>
              </w:rPr>
              <w:t>.</w:t>
            </w:r>
            <w:r w:rsidRPr="00A81D12">
              <w:rPr>
                <w:rFonts w:cstheme="minorHAnsi"/>
              </w:rPr>
              <w:t xml:space="preserve"> </w:t>
            </w:r>
          </w:p>
          <w:p w:rsidR="001D22DA" w:rsidRPr="00A81D12" w:rsidRDefault="001D22DA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a. </w:t>
            </w:r>
            <w:r w:rsidR="00E04158" w:rsidRPr="00A81D12">
              <w:rPr>
                <w:rFonts w:cstheme="minorHAnsi"/>
              </w:rPr>
              <w:t xml:space="preserve">Formato </w:t>
            </w:r>
            <w:r w:rsidRPr="00A81D12">
              <w:rPr>
                <w:rFonts w:cstheme="minorHAnsi"/>
              </w:rPr>
              <w:t>nuevo: Primera revisión de cualquier formato que se vaya a dar de alta dentro del Sistema de Administración.</w:t>
            </w:r>
          </w:p>
          <w:p w:rsidR="001D22DA" w:rsidRPr="00A81D12" w:rsidRDefault="001D22DA" w:rsidP="00512461">
            <w:pPr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b. Revisión de un registro: Cualquier cambio a un </w:t>
            </w:r>
            <w:r w:rsidR="00E04158" w:rsidRPr="00A81D12">
              <w:rPr>
                <w:rFonts w:cstheme="minorHAnsi"/>
              </w:rPr>
              <w:t>formato</w:t>
            </w:r>
            <w:r w:rsidRPr="00A81D12">
              <w:rPr>
                <w:rFonts w:cstheme="minorHAnsi"/>
              </w:rPr>
              <w:t xml:space="preserve"> ya integrado en el Sistema de Administración. </w:t>
            </w:r>
          </w:p>
          <w:p w:rsidR="001D22DA" w:rsidRPr="00A81D12" w:rsidRDefault="001D22DA" w:rsidP="00512461">
            <w:pPr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c. </w:t>
            </w:r>
            <w:r w:rsidR="00FE52BA" w:rsidRPr="00A81D12">
              <w:rPr>
                <w:rFonts w:cstheme="minorHAnsi"/>
              </w:rPr>
              <w:t>Baja de registros</w:t>
            </w:r>
            <w:r w:rsidR="00E04158" w:rsidRPr="00A81D12">
              <w:rPr>
                <w:rFonts w:cstheme="minorHAnsi"/>
              </w:rPr>
              <w:t>: Eliminar un formato</w:t>
            </w:r>
            <w:r w:rsidR="00FE52BA" w:rsidRPr="00A81D12">
              <w:rPr>
                <w:rFonts w:cstheme="minorHAnsi"/>
              </w:rPr>
              <w:t xml:space="preserve"> cu</w:t>
            </w:r>
            <w:r w:rsidR="00E04158" w:rsidRPr="00A81D12">
              <w:rPr>
                <w:rFonts w:cstheme="minorHAnsi"/>
              </w:rPr>
              <w:t>y</w:t>
            </w:r>
            <w:r w:rsidR="00FE52BA" w:rsidRPr="00A81D12">
              <w:rPr>
                <w:rFonts w:cstheme="minorHAnsi"/>
              </w:rPr>
              <w:t xml:space="preserve">as actividades se integran a otro o desaparecen. </w:t>
            </w:r>
          </w:p>
          <w:p w:rsidR="00FE52BA" w:rsidRPr="00A81D12" w:rsidRDefault="00FE52BA" w:rsidP="00512461">
            <w:pPr>
              <w:rPr>
                <w:rFonts w:cstheme="minorHAnsi"/>
              </w:rPr>
            </w:pPr>
          </w:p>
          <w:p w:rsidR="00A81D12" w:rsidRPr="00A81D12" w:rsidRDefault="00E04158" w:rsidP="00512461">
            <w:pPr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3.2. Formato</w:t>
            </w:r>
            <w:r w:rsidR="00FE52BA" w:rsidRPr="00A81D12">
              <w:rPr>
                <w:rFonts w:cstheme="minorHAnsi"/>
                <w:b/>
              </w:rPr>
              <w:t xml:space="preserve"> nuevo.</w:t>
            </w:r>
          </w:p>
          <w:p w:rsidR="00FE52BA" w:rsidRPr="00A81D12" w:rsidRDefault="000A6B92" w:rsidP="000A6B92">
            <w:pPr>
              <w:ind w:left="171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 xml:space="preserve"> </w:t>
            </w:r>
            <w:r w:rsidR="00E04158" w:rsidRPr="00A81D12">
              <w:rPr>
                <w:rFonts w:cstheme="minorHAnsi"/>
                <w:b/>
              </w:rPr>
              <w:t xml:space="preserve">3.2.1. Crear un formato </w:t>
            </w:r>
            <w:r w:rsidR="00FE52BA" w:rsidRPr="00A81D12">
              <w:rPr>
                <w:rFonts w:cstheme="minorHAnsi"/>
                <w:b/>
              </w:rPr>
              <w:t xml:space="preserve">para el Sistema de Administración. </w:t>
            </w:r>
          </w:p>
          <w:p w:rsidR="00FE52BA" w:rsidRPr="00A81D12" w:rsidRDefault="00FE52BA" w:rsidP="000A6B92">
            <w:pPr>
              <w:ind w:left="29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El RT</w:t>
            </w:r>
            <w:r w:rsidR="0016736E" w:rsidRPr="00A81D12">
              <w:rPr>
                <w:rFonts w:cstheme="minorHAnsi"/>
                <w:b/>
              </w:rPr>
              <w:t xml:space="preserve"> o Dueño del proceso</w:t>
            </w:r>
            <w:r w:rsidRPr="00A81D12">
              <w:rPr>
                <w:rFonts w:cstheme="minorHAnsi"/>
                <w:b/>
              </w:rPr>
              <w:t xml:space="preserve"> </w:t>
            </w:r>
            <w:r w:rsidRPr="00A81D12">
              <w:rPr>
                <w:rFonts w:cstheme="minorHAnsi"/>
              </w:rPr>
              <w:t>crea</w:t>
            </w:r>
            <w:r w:rsidR="00860B6D" w:rsidRPr="00A81D12">
              <w:rPr>
                <w:rFonts w:cstheme="minorHAnsi"/>
              </w:rPr>
              <w:t>rá o propondrá</w:t>
            </w:r>
            <w:r w:rsidR="00E04158" w:rsidRPr="00A81D12">
              <w:rPr>
                <w:rFonts w:cstheme="minorHAnsi"/>
              </w:rPr>
              <w:t xml:space="preserve"> un nuevo formato </w:t>
            </w:r>
            <w:r w:rsidRPr="00A81D12">
              <w:rPr>
                <w:rFonts w:cstheme="minorHAnsi"/>
              </w:rPr>
              <w:t xml:space="preserve">en base a los siguientes criterios: </w:t>
            </w:r>
          </w:p>
          <w:p w:rsidR="00FE52BA" w:rsidRPr="00A81D12" w:rsidRDefault="00FE52BA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A81D12">
              <w:rPr>
                <w:rFonts w:cstheme="minorHAnsi"/>
              </w:rPr>
              <w:t>Requerimientos normativos o legales; cuando aplique.</w:t>
            </w:r>
          </w:p>
          <w:p w:rsidR="00FE52BA" w:rsidRPr="00A81D12" w:rsidRDefault="00FE52BA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A81D12">
              <w:rPr>
                <w:rFonts w:cstheme="minorHAnsi"/>
              </w:rPr>
              <w:t>Nuevos productos. Cambios en el proceso.</w:t>
            </w:r>
          </w:p>
          <w:p w:rsidR="00FE52BA" w:rsidRPr="00A81D12" w:rsidRDefault="00FE52BA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A81D12">
              <w:rPr>
                <w:rFonts w:cstheme="minorHAnsi"/>
              </w:rPr>
              <w:t>Nuevos productos y/o servicios.</w:t>
            </w:r>
          </w:p>
          <w:p w:rsidR="00FE52BA" w:rsidRPr="00A81D12" w:rsidRDefault="00FE52BA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A81D12">
              <w:rPr>
                <w:rFonts w:cstheme="minorHAnsi"/>
              </w:rPr>
              <w:t>Modificaciones de la maquinaria y/o equipo.</w:t>
            </w:r>
          </w:p>
          <w:p w:rsidR="00860B6D" w:rsidRDefault="00860B6D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Adquisiciones de nueva maquinaria y/o equipo. </w:t>
            </w:r>
          </w:p>
          <w:p w:rsidR="00860B6D" w:rsidRPr="00A81D12" w:rsidRDefault="00860B6D" w:rsidP="003D4F59">
            <w:pPr>
              <w:pStyle w:val="Prrafodelista"/>
              <w:numPr>
                <w:ilvl w:val="0"/>
                <w:numId w:val="40"/>
              </w:numPr>
              <w:ind w:left="739" w:hanging="237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lastRenderedPageBreak/>
              <w:t>Las actividades y/o funciones para evidenciar la conformidad de los requerimientos de calidad y el desempeño de los procesos.</w:t>
            </w:r>
          </w:p>
          <w:p w:rsidR="00860B6D" w:rsidRPr="00A81D12" w:rsidRDefault="00860B6D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Los requeridos para el Sistema de Administración. </w:t>
            </w:r>
          </w:p>
          <w:p w:rsidR="00FB1720" w:rsidRPr="00A81D12" w:rsidRDefault="00FB1720" w:rsidP="00FB1720">
            <w:pPr>
              <w:pStyle w:val="Prrafodelista"/>
              <w:ind w:left="739"/>
              <w:rPr>
                <w:rFonts w:cstheme="minorHAnsi"/>
              </w:rPr>
            </w:pPr>
          </w:p>
          <w:p w:rsidR="00B67927" w:rsidRPr="00A81D12" w:rsidRDefault="000A6B92" w:rsidP="000A6B92">
            <w:pPr>
              <w:ind w:left="171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3.2.2</w:t>
            </w:r>
            <w:r w:rsidR="00B67927" w:rsidRPr="00A81D12">
              <w:rPr>
                <w:rFonts w:cstheme="minorHAnsi"/>
                <w:b/>
              </w:rPr>
              <w:t xml:space="preserve">. El RT </w:t>
            </w:r>
            <w:r w:rsidR="0016736E" w:rsidRPr="00A81D12">
              <w:rPr>
                <w:rFonts w:cstheme="minorHAnsi"/>
                <w:b/>
              </w:rPr>
              <w:t>o</w:t>
            </w:r>
            <w:r w:rsidR="00B67927" w:rsidRPr="00A81D12">
              <w:rPr>
                <w:rFonts w:cstheme="minorHAnsi"/>
                <w:b/>
              </w:rPr>
              <w:t xml:space="preserve"> Dueño del Proceso</w:t>
            </w:r>
            <w:r w:rsidR="00B76626" w:rsidRPr="00A81D12">
              <w:rPr>
                <w:rFonts w:cstheme="minorHAnsi"/>
                <w:b/>
              </w:rPr>
              <w:t xml:space="preserve"> </w:t>
            </w:r>
            <w:r w:rsidR="00B76626" w:rsidRPr="00A81D12">
              <w:rPr>
                <w:rFonts w:cstheme="minorHAnsi"/>
              </w:rPr>
              <w:t xml:space="preserve">(Si aplica) </w:t>
            </w:r>
            <w:r w:rsidR="00B67927" w:rsidRPr="00A81D12">
              <w:rPr>
                <w:rFonts w:cstheme="minorHAnsi"/>
              </w:rPr>
              <w:t xml:space="preserve">elaborará el </w:t>
            </w:r>
            <w:r w:rsidR="00F87C7C" w:rsidRPr="00A81D12">
              <w:rPr>
                <w:rFonts w:cstheme="minorHAnsi"/>
              </w:rPr>
              <w:t>Formato</w:t>
            </w:r>
            <w:r w:rsidR="00B67927" w:rsidRPr="00A81D12">
              <w:rPr>
                <w:rFonts w:cstheme="minorHAnsi"/>
              </w:rPr>
              <w:t xml:space="preserve">, asignará la clave en función de lo indicado en </w:t>
            </w:r>
            <w:r w:rsidR="00B76626" w:rsidRPr="00A81D12">
              <w:rPr>
                <w:rFonts w:cstheme="minorHAnsi"/>
              </w:rPr>
              <w:t>el punto 1 del presente procedimiento</w:t>
            </w:r>
            <w:r w:rsidR="00B67927" w:rsidRPr="00A81D12">
              <w:rPr>
                <w:rFonts w:cstheme="minorHAnsi"/>
              </w:rPr>
              <w:t>, la revisión y la fecha</w:t>
            </w:r>
            <w:r w:rsidRPr="00A81D12">
              <w:rPr>
                <w:rFonts w:cstheme="minorHAnsi"/>
              </w:rPr>
              <w:t xml:space="preserve"> en la que fue creado</w:t>
            </w:r>
            <w:r w:rsidR="00B67927" w:rsidRPr="00A81D12">
              <w:rPr>
                <w:rFonts w:cstheme="minorHAnsi"/>
              </w:rPr>
              <w:t>.</w:t>
            </w:r>
          </w:p>
          <w:p w:rsidR="00FB1720" w:rsidRPr="00A81D12" w:rsidRDefault="00FB1720" w:rsidP="000A6B92">
            <w:pPr>
              <w:ind w:left="171"/>
              <w:jc w:val="both"/>
              <w:rPr>
                <w:rFonts w:cstheme="minorHAnsi"/>
              </w:rPr>
            </w:pPr>
          </w:p>
          <w:p w:rsidR="00B67927" w:rsidRPr="00A81D12" w:rsidRDefault="000A6B92" w:rsidP="00005617">
            <w:pPr>
              <w:ind w:left="171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3</w:t>
            </w:r>
            <w:r w:rsidR="00B67927" w:rsidRPr="00A81D12">
              <w:rPr>
                <w:rFonts w:cstheme="minorHAnsi"/>
                <w:b/>
              </w:rPr>
              <w:t>.2.</w:t>
            </w:r>
            <w:r w:rsidR="00D62B70" w:rsidRPr="00A81D12">
              <w:rPr>
                <w:rFonts w:cstheme="minorHAnsi"/>
                <w:b/>
              </w:rPr>
              <w:t>3</w:t>
            </w:r>
            <w:r w:rsidR="00E932EC" w:rsidRPr="00A81D12">
              <w:rPr>
                <w:rFonts w:cstheme="minorHAnsi"/>
                <w:b/>
              </w:rPr>
              <w:t xml:space="preserve">. El RT </w:t>
            </w:r>
            <w:r w:rsidR="00B67927" w:rsidRPr="00A81D12">
              <w:rPr>
                <w:rFonts w:cstheme="minorHAnsi"/>
              </w:rPr>
              <w:t xml:space="preserve"> tendrá que da</w:t>
            </w:r>
            <w:r w:rsidR="00005617" w:rsidRPr="00A81D12">
              <w:rPr>
                <w:rFonts w:cstheme="minorHAnsi"/>
              </w:rPr>
              <w:t>r</w:t>
            </w:r>
            <w:r w:rsidR="00E932EC" w:rsidRPr="00A81D12">
              <w:rPr>
                <w:rFonts w:cstheme="minorHAnsi"/>
              </w:rPr>
              <w:t>lo</w:t>
            </w:r>
            <w:r w:rsidR="00005617" w:rsidRPr="00A81D12">
              <w:rPr>
                <w:rFonts w:cstheme="minorHAnsi"/>
              </w:rPr>
              <w:t xml:space="preserve"> de alta y registrar</w:t>
            </w:r>
            <w:r w:rsidR="00E932EC" w:rsidRPr="00A81D12">
              <w:rPr>
                <w:rFonts w:cstheme="minorHAnsi"/>
              </w:rPr>
              <w:t>lo</w:t>
            </w:r>
            <w:r w:rsidR="00005617" w:rsidRPr="00A81D12">
              <w:rPr>
                <w:rFonts w:cstheme="minorHAnsi"/>
              </w:rPr>
              <w:t xml:space="preserve"> </w:t>
            </w:r>
            <w:r w:rsidR="00B67927" w:rsidRPr="00A81D12">
              <w:rPr>
                <w:rFonts w:cstheme="minorHAnsi"/>
              </w:rPr>
              <w:t>en la “Lista de Control de Documentos y Registros del Sistema de Administración (SASISOPA-F-030)”</w:t>
            </w:r>
            <w:r w:rsidR="00FB1720" w:rsidRPr="00A81D12">
              <w:rPr>
                <w:rFonts w:cstheme="minorHAnsi"/>
              </w:rPr>
              <w:t>.</w:t>
            </w:r>
          </w:p>
          <w:p w:rsidR="00FB1720" w:rsidRPr="00A81D12" w:rsidRDefault="00FB1720" w:rsidP="00005617">
            <w:pPr>
              <w:ind w:left="171"/>
              <w:jc w:val="both"/>
              <w:rPr>
                <w:rFonts w:cstheme="minorHAnsi"/>
                <w:b/>
              </w:rPr>
            </w:pPr>
          </w:p>
          <w:p w:rsidR="00005617" w:rsidRPr="00A81D12" w:rsidRDefault="00005617" w:rsidP="00512461">
            <w:pPr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 </w:t>
            </w:r>
            <w:r w:rsidR="00B67927" w:rsidRPr="00A81D12">
              <w:rPr>
                <w:rFonts w:cstheme="minorHAnsi"/>
              </w:rPr>
              <w:t xml:space="preserve">  </w:t>
            </w:r>
            <w:r w:rsidR="00B67927" w:rsidRPr="00A81D12">
              <w:rPr>
                <w:rFonts w:cstheme="minorHAnsi"/>
                <w:b/>
              </w:rPr>
              <w:t>3.2.</w:t>
            </w:r>
            <w:r w:rsidR="00D62B70" w:rsidRPr="00A81D12">
              <w:rPr>
                <w:rFonts w:cstheme="minorHAnsi"/>
                <w:b/>
              </w:rPr>
              <w:t>4</w:t>
            </w:r>
            <w:r w:rsidR="00B67927" w:rsidRPr="00A81D12">
              <w:rPr>
                <w:rFonts w:cstheme="minorHAnsi"/>
                <w:b/>
              </w:rPr>
              <w:t xml:space="preserve"> </w:t>
            </w:r>
            <w:r w:rsidR="0016736E" w:rsidRPr="00A81D12">
              <w:rPr>
                <w:rFonts w:cstheme="minorHAnsi"/>
                <w:b/>
              </w:rPr>
              <w:t>El RT y el</w:t>
            </w:r>
            <w:r w:rsidR="002E32BA" w:rsidRPr="00A81D12">
              <w:rPr>
                <w:rFonts w:cstheme="minorHAnsi"/>
                <w:b/>
              </w:rPr>
              <w:t xml:space="preserve"> Dueño del P</w:t>
            </w:r>
            <w:r w:rsidR="0016736E" w:rsidRPr="00A81D12">
              <w:rPr>
                <w:rFonts w:cstheme="minorHAnsi"/>
                <w:b/>
              </w:rPr>
              <w:t>roceso</w:t>
            </w:r>
            <w:r w:rsidR="00B67927" w:rsidRPr="00A81D12">
              <w:rPr>
                <w:rFonts w:cstheme="minorHAnsi"/>
                <w:b/>
              </w:rPr>
              <w:t xml:space="preserve"> </w:t>
            </w:r>
            <w:r w:rsidR="00F87C7C" w:rsidRPr="00A81D12">
              <w:rPr>
                <w:rFonts w:cstheme="minorHAnsi"/>
              </w:rPr>
              <w:t>da a conocer el nuevo formato</w:t>
            </w:r>
            <w:r w:rsidR="0016736E" w:rsidRPr="00A81D12">
              <w:rPr>
                <w:rFonts w:cstheme="minorHAnsi"/>
              </w:rPr>
              <w:t xml:space="preserve"> y su aplicación </w:t>
            </w:r>
            <w:r w:rsidR="001D57A7" w:rsidRPr="00A81D12">
              <w:rPr>
                <w:rFonts w:cstheme="minorHAnsi"/>
              </w:rPr>
              <w:t>haciendo un registro de ello en el Registro de Capacitación (SASISOPA-F-038).</w:t>
            </w:r>
          </w:p>
          <w:p w:rsidR="00FB1720" w:rsidRPr="00A81D12" w:rsidRDefault="00FB1720" w:rsidP="00512461">
            <w:pPr>
              <w:rPr>
                <w:rFonts w:cstheme="minorHAnsi"/>
              </w:rPr>
            </w:pPr>
          </w:p>
          <w:p w:rsidR="00F84B7D" w:rsidRPr="00A81D12" w:rsidRDefault="00005617" w:rsidP="00407082">
            <w:pPr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   </w:t>
            </w:r>
            <w:r w:rsidR="00D62B70" w:rsidRPr="00A81D12">
              <w:rPr>
                <w:rFonts w:cstheme="minorHAnsi"/>
                <w:b/>
              </w:rPr>
              <w:t>3.2.5</w:t>
            </w:r>
            <w:r w:rsidRPr="00A81D12">
              <w:rPr>
                <w:rFonts w:cstheme="minorHAnsi"/>
                <w:b/>
              </w:rPr>
              <w:t xml:space="preserve"> </w:t>
            </w:r>
            <w:r w:rsidR="00407082" w:rsidRPr="00A81D12">
              <w:rPr>
                <w:rFonts w:cstheme="minorHAnsi"/>
                <w:b/>
              </w:rPr>
              <w:t xml:space="preserve">El RT </w:t>
            </w:r>
            <w:r w:rsidR="0016736E" w:rsidRPr="00A81D12">
              <w:rPr>
                <w:rFonts w:cstheme="minorHAnsi"/>
                <w:b/>
              </w:rPr>
              <w:t>y/o</w:t>
            </w:r>
            <w:r w:rsidR="002E32BA" w:rsidRPr="00A81D12">
              <w:rPr>
                <w:rFonts w:cstheme="minorHAnsi"/>
                <w:b/>
              </w:rPr>
              <w:t xml:space="preserve"> Dueño del P</w:t>
            </w:r>
            <w:r w:rsidR="00407082" w:rsidRPr="00A81D12">
              <w:rPr>
                <w:rFonts w:cstheme="minorHAnsi"/>
                <w:b/>
              </w:rPr>
              <w:t xml:space="preserve">roceso </w:t>
            </w:r>
            <w:r w:rsidR="00407082" w:rsidRPr="00A81D12">
              <w:rPr>
                <w:rFonts w:cstheme="minorHAnsi"/>
              </w:rPr>
              <w:t>(si aplica) puede c</w:t>
            </w:r>
            <w:r w:rsidR="00F87C7C" w:rsidRPr="00A81D12">
              <w:rPr>
                <w:rFonts w:cstheme="minorHAnsi"/>
              </w:rPr>
              <w:t xml:space="preserve">omenzar a utilizar el </w:t>
            </w:r>
            <w:r w:rsidR="00407082" w:rsidRPr="00A81D12">
              <w:rPr>
                <w:rFonts w:cstheme="minorHAnsi"/>
              </w:rPr>
              <w:t>formato.</w:t>
            </w:r>
          </w:p>
          <w:p w:rsidR="00FB1720" w:rsidRPr="00A81D12" w:rsidRDefault="00FB1720" w:rsidP="00407082">
            <w:pPr>
              <w:rPr>
                <w:rFonts w:cstheme="minorHAnsi"/>
              </w:rPr>
            </w:pPr>
          </w:p>
          <w:p w:rsidR="001D57A7" w:rsidRPr="00A81D12" w:rsidRDefault="001D57A7" w:rsidP="00407082">
            <w:pPr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   </w:t>
            </w:r>
            <w:r w:rsidR="00D62B70" w:rsidRPr="00A81D12">
              <w:rPr>
                <w:rFonts w:cstheme="minorHAnsi"/>
                <w:b/>
              </w:rPr>
              <w:t>3.2.6</w:t>
            </w:r>
            <w:r w:rsidRPr="00A81D12">
              <w:rPr>
                <w:rFonts w:cstheme="minorHAnsi"/>
                <w:b/>
              </w:rPr>
              <w:t xml:space="preserve"> El</w:t>
            </w:r>
            <w:r w:rsidR="000B1C01" w:rsidRPr="00A81D12">
              <w:rPr>
                <w:rFonts w:cstheme="minorHAnsi"/>
                <w:b/>
              </w:rPr>
              <w:t xml:space="preserve"> RT y el</w:t>
            </w:r>
            <w:r w:rsidR="002E32BA" w:rsidRPr="00A81D12">
              <w:rPr>
                <w:rFonts w:cstheme="minorHAnsi"/>
                <w:b/>
              </w:rPr>
              <w:t xml:space="preserve"> D</w:t>
            </w:r>
            <w:r w:rsidRPr="00A81D12">
              <w:rPr>
                <w:rFonts w:cstheme="minorHAnsi"/>
                <w:b/>
              </w:rPr>
              <w:t xml:space="preserve">ueño del </w:t>
            </w:r>
            <w:r w:rsidR="002E32BA" w:rsidRPr="00A81D12">
              <w:rPr>
                <w:rFonts w:cstheme="minorHAnsi"/>
                <w:b/>
              </w:rPr>
              <w:t>P</w:t>
            </w:r>
            <w:r w:rsidRPr="00A81D12">
              <w:rPr>
                <w:rFonts w:cstheme="minorHAnsi"/>
                <w:b/>
              </w:rPr>
              <w:t xml:space="preserve">roceso </w:t>
            </w:r>
            <w:r w:rsidRPr="00A81D12">
              <w:rPr>
                <w:rFonts w:cstheme="minorHAnsi"/>
              </w:rPr>
              <w:t xml:space="preserve"> deberá asegurarse que </w:t>
            </w:r>
            <w:r w:rsidR="00F106C3" w:rsidRPr="00A81D12">
              <w:rPr>
                <w:rFonts w:cstheme="minorHAnsi"/>
              </w:rPr>
              <w:t xml:space="preserve">estos </w:t>
            </w:r>
            <w:r w:rsidRPr="00A81D12">
              <w:rPr>
                <w:rFonts w:cstheme="minorHAnsi"/>
              </w:rPr>
              <w:t>se mantienen legibles si daño, completos y recuperables</w:t>
            </w:r>
            <w:r w:rsidR="00F106C3" w:rsidRPr="00A81D12">
              <w:rPr>
                <w:rFonts w:cstheme="minorHAnsi"/>
              </w:rPr>
              <w:t xml:space="preserve"> (según la Lista de Control de Documentos y Registros del Sistema de Administración (SASISOPA-F-030)).</w:t>
            </w:r>
          </w:p>
          <w:p w:rsidR="00D62B70" w:rsidRPr="00A81D12" w:rsidRDefault="00D62B70" w:rsidP="00407082">
            <w:pPr>
              <w:rPr>
                <w:rFonts w:cstheme="minorHAnsi"/>
              </w:rPr>
            </w:pPr>
          </w:p>
          <w:p w:rsidR="00A81D12" w:rsidRPr="00A81D12" w:rsidRDefault="00F106C3" w:rsidP="00407082">
            <w:pPr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3.3</w:t>
            </w:r>
            <w:r w:rsidR="002224AB" w:rsidRPr="00A81D12">
              <w:rPr>
                <w:rFonts w:cstheme="minorHAnsi"/>
                <w:b/>
              </w:rPr>
              <w:t>.</w:t>
            </w:r>
            <w:r w:rsidRPr="00A81D12">
              <w:rPr>
                <w:rFonts w:cstheme="minorHAnsi"/>
                <w:b/>
              </w:rPr>
              <w:t xml:space="preserve"> Revisión de </w:t>
            </w:r>
            <w:r w:rsidR="000F0495" w:rsidRPr="00A81D12">
              <w:rPr>
                <w:rFonts w:cstheme="minorHAnsi"/>
                <w:b/>
              </w:rPr>
              <w:t>F</w:t>
            </w:r>
            <w:r w:rsidRPr="00A81D12">
              <w:rPr>
                <w:rFonts w:cstheme="minorHAnsi"/>
                <w:b/>
              </w:rPr>
              <w:t xml:space="preserve">ormatos. </w:t>
            </w:r>
          </w:p>
          <w:p w:rsidR="00F84B7D" w:rsidRPr="00A81D12" w:rsidRDefault="000D2D69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   3.3.1</w:t>
            </w:r>
            <w:r w:rsidR="000B1C01" w:rsidRPr="00A81D12">
              <w:rPr>
                <w:rFonts w:cstheme="minorHAnsi"/>
                <w:b/>
              </w:rPr>
              <w:t xml:space="preserve">. El </w:t>
            </w:r>
            <w:r w:rsidR="00F106C3" w:rsidRPr="00A81D12">
              <w:rPr>
                <w:rFonts w:cstheme="minorHAnsi"/>
                <w:b/>
              </w:rPr>
              <w:t xml:space="preserve">RT en conjunto con el Dueño del Proceso </w:t>
            </w:r>
            <w:r w:rsidR="00721296" w:rsidRPr="00A81D12">
              <w:rPr>
                <w:rFonts w:cstheme="minorHAnsi"/>
              </w:rPr>
              <w:t>ingresará el formato</w:t>
            </w:r>
            <w:r w:rsidR="00F106C3" w:rsidRPr="00A81D12">
              <w:rPr>
                <w:rFonts w:cstheme="minorHAnsi"/>
              </w:rPr>
              <w:t xml:space="preserve"> cuando </w:t>
            </w:r>
            <w:r w:rsidR="00721296" w:rsidRPr="00A81D12">
              <w:rPr>
                <w:rFonts w:cstheme="minorHAnsi"/>
              </w:rPr>
              <w:t>éste</w:t>
            </w:r>
            <w:r w:rsidR="00F106C3" w:rsidRPr="00A81D12">
              <w:rPr>
                <w:rFonts w:cstheme="minorHAnsi"/>
              </w:rPr>
              <w:t xml:space="preserve"> sea sujeto a revisiones por necesidad de cambios en el proceso, usuario </w:t>
            </w:r>
            <w:r w:rsidR="00721296" w:rsidRPr="00A81D12">
              <w:rPr>
                <w:rFonts w:cstheme="minorHAnsi"/>
              </w:rPr>
              <w:t xml:space="preserve">o en caso de revisiones </w:t>
            </w:r>
            <w:r w:rsidR="00426783" w:rsidRPr="00A81D12">
              <w:rPr>
                <w:rFonts w:cstheme="minorHAnsi"/>
              </w:rPr>
              <w:t xml:space="preserve">que se llevan a cabo </w:t>
            </w:r>
            <w:r w:rsidR="00721296" w:rsidRPr="00A81D12">
              <w:rPr>
                <w:rFonts w:cstheme="minorHAnsi"/>
              </w:rPr>
              <w:t>bianualmente o cada que este por presentarse una auditoría</w:t>
            </w:r>
            <w:r w:rsidR="003D4F59" w:rsidRPr="00A81D12">
              <w:rPr>
                <w:rFonts w:cstheme="minorHAnsi"/>
              </w:rPr>
              <w:t xml:space="preserve"> interna</w:t>
            </w:r>
            <w:r w:rsidR="00721296" w:rsidRPr="00A81D12">
              <w:rPr>
                <w:rFonts w:cstheme="minorHAnsi"/>
              </w:rPr>
              <w:t>.</w:t>
            </w:r>
          </w:p>
          <w:p w:rsidR="00FB1720" w:rsidRPr="00A81D12" w:rsidRDefault="00FB1720" w:rsidP="003D4F59">
            <w:pPr>
              <w:jc w:val="both"/>
              <w:rPr>
                <w:rFonts w:cstheme="minorHAnsi"/>
              </w:rPr>
            </w:pPr>
          </w:p>
          <w:p w:rsidR="000D2D69" w:rsidRPr="00A81D12" w:rsidRDefault="000D2D69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   3.3.2. El RT</w:t>
            </w:r>
            <w:r w:rsidR="002E32BA" w:rsidRPr="00A81D12">
              <w:rPr>
                <w:rFonts w:cstheme="minorHAnsi"/>
                <w:b/>
              </w:rPr>
              <w:t xml:space="preserve"> y/o el Dueño del Proceso</w:t>
            </w:r>
            <w:r w:rsidRPr="00A81D12">
              <w:rPr>
                <w:rFonts w:cstheme="minorHAnsi"/>
                <w:b/>
              </w:rPr>
              <w:t xml:space="preserve"> </w:t>
            </w:r>
            <w:r w:rsidRPr="00A81D12">
              <w:rPr>
                <w:rFonts w:cstheme="minorHAnsi"/>
              </w:rPr>
              <w:t>realizará las modificaciones que considere necesarias al registro (formato) sin afectar las funciones que aseguren la conformidad de los requisitos y se deber</w:t>
            </w:r>
            <w:r w:rsidR="002224AB" w:rsidRPr="00A81D12">
              <w:rPr>
                <w:rFonts w:cstheme="minorHAnsi"/>
              </w:rPr>
              <w:t>á actualizar “Lista de Control de Documentos y Registros del Sistema de Administración (SASISOPA-F-030)”</w:t>
            </w:r>
          </w:p>
          <w:p w:rsidR="002E32BA" w:rsidRPr="00A81D12" w:rsidRDefault="002E32BA" w:rsidP="00512461">
            <w:pPr>
              <w:rPr>
                <w:rFonts w:cstheme="minorHAnsi"/>
              </w:rPr>
            </w:pPr>
          </w:p>
          <w:p w:rsidR="002224AB" w:rsidRPr="00A81D12" w:rsidRDefault="002224AB" w:rsidP="00512461">
            <w:pPr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 xml:space="preserve">3.4. Baja de un </w:t>
            </w:r>
            <w:r w:rsidR="009A747D" w:rsidRPr="00A81D12">
              <w:rPr>
                <w:rFonts w:cstheme="minorHAnsi"/>
                <w:b/>
              </w:rPr>
              <w:t>Formato para Registro</w:t>
            </w:r>
            <w:r w:rsidRPr="00A81D12">
              <w:rPr>
                <w:rFonts w:cstheme="minorHAnsi"/>
                <w:b/>
              </w:rPr>
              <w:t xml:space="preserve">. </w:t>
            </w:r>
          </w:p>
          <w:p w:rsidR="002224AB" w:rsidRPr="00A81D12" w:rsidRDefault="003B7011" w:rsidP="00984CF7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   3.4.1. El Dueño del Proceso </w:t>
            </w:r>
            <w:r w:rsidRPr="00A81D12">
              <w:rPr>
                <w:rFonts w:cstheme="minorHAnsi"/>
              </w:rPr>
              <w:t xml:space="preserve">notificará vía correo electrónico al RT el nombre del formato a ser dado de baja así como una breve justificación del requerimiento. </w:t>
            </w:r>
          </w:p>
          <w:p w:rsidR="00FB1720" w:rsidRPr="00A81D12" w:rsidRDefault="00FB1720" w:rsidP="00984CF7">
            <w:pPr>
              <w:jc w:val="both"/>
              <w:rPr>
                <w:rFonts w:cstheme="minorHAnsi"/>
              </w:rPr>
            </w:pPr>
          </w:p>
          <w:p w:rsidR="003B7011" w:rsidRPr="00A81D12" w:rsidRDefault="003B7011" w:rsidP="00984CF7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   </w:t>
            </w:r>
            <w:r w:rsidRPr="00A81D12">
              <w:rPr>
                <w:rFonts w:cstheme="minorHAnsi"/>
                <w:b/>
              </w:rPr>
              <w:t>3.4.2</w:t>
            </w:r>
            <w:r w:rsidR="00984CF7" w:rsidRPr="00A81D12">
              <w:rPr>
                <w:rFonts w:cstheme="minorHAnsi"/>
                <w:b/>
              </w:rPr>
              <w:t>.</w:t>
            </w:r>
            <w:r w:rsidRPr="00A81D12">
              <w:rPr>
                <w:rFonts w:cstheme="minorHAnsi"/>
                <w:b/>
              </w:rPr>
              <w:t xml:space="preserve"> El RT </w:t>
            </w:r>
            <w:r w:rsidRPr="00A81D12">
              <w:rPr>
                <w:rFonts w:cstheme="minorHAnsi"/>
              </w:rPr>
              <w:t>revisará que la baja del formato no tenga un impacto negativo con los objetivos de la organización y la satisfacción del cliente</w:t>
            </w:r>
            <w:r w:rsidR="007433B7" w:rsidRPr="00A81D12">
              <w:rPr>
                <w:rFonts w:cstheme="minorHAnsi"/>
              </w:rPr>
              <w:t xml:space="preserve"> así como en el cumplimiento de los requisitos del Sistema de Administración</w:t>
            </w:r>
            <w:r w:rsidRPr="00A81D12">
              <w:rPr>
                <w:rFonts w:cstheme="minorHAnsi"/>
              </w:rPr>
              <w:t>, si se autoriza la baja del formato avisará de manera verbal al dueño del proceso</w:t>
            </w:r>
            <w:r w:rsidR="004E7A4B" w:rsidRPr="00A81D12">
              <w:rPr>
                <w:rFonts w:cstheme="minorHAnsi"/>
              </w:rPr>
              <w:t xml:space="preserve"> y deberá </w:t>
            </w:r>
            <w:r w:rsidR="007433B7" w:rsidRPr="00A81D12">
              <w:rPr>
                <w:rFonts w:cstheme="minorHAnsi"/>
              </w:rPr>
              <w:t xml:space="preserve">eliminar dicho registro de la </w:t>
            </w:r>
            <w:r w:rsidR="004E7A4B" w:rsidRPr="00A81D12">
              <w:rPr>
                <w:rFonts w:cstheme="minorHAnsi"/>
              </w:rPr>
              <w:t>“Lista de Control de Documentos y Registros del Sistema de Administración (SASISOPA-F-030)”.</w:t>
            </w:r>
          </w:p>
          <w:p w:rsidR="00FB1720" w:rsidRPr="00A81D12" w:rsidRDefault="00FB1720" w:rsidP="00984CF7">
            <w:pPr>
              <w:jc w:val="both"/>
              <w:rPr>
                <w:rFonts w:cstheme="minorHAnsi"/>
              </w:rPr>
            </w:pPr>
          </w:p>
          <w:p w:rsidR="007433B7" w:rsidRPr="00A81D12" w:rsidRDefault="004E7A4B" w:rsidP="00512461">
            <w:pPr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   </w:t>
            </w:r>
            <w:r w:rsidR="00A15D52" w:rsidRPr="00A81D12">
              <w:rPr>
                <w:rFonts w:cstheme="minorHAnsi"/>
                <w:b/>
              </w:rPr>
              <w:t>3.4.3</w:t>
            </w:r>
            <w:r w:rsidR="00984CF7" w:rsidRPr="00A81D12">
              <w:rPr>
                <w:rFonts w:cstheme="minorHAnsi"/>
                <w:b/>
              </w:rPr>
              <w:t>.</w:t>
            </w:r>
            <w:r w:rsidRPr="00A81D12">
              <w:rPr>
                <w:rFonts w:cstheme="minorHAnsi"/>
                <w:b/>
              </w:rPr>
              <w:t xml:space="preserve"> El RT, </w:t>
            </w:r>
            <w:r w:rsidRPr="00A81D12">
              <w:rPr>
                <w:rFonts w:cstheme="minorHAnsi"/>
              </w:rPr>
              <w:t>en caso de no autorizar la baja avisará al dueño del proceso</w:t>
            </w:r>
            <w:r w:rsidR="00455FBD" w:rsidRPr="00A81D12">
              <w:rPr>
                <w:rFonts w:cstheme="minorHAnsi"/>
              </w:rPr>
              <w:t xml:space="preserve"> y ahí termina el procedimiento</w:t>
            </w:r>
            <w:r w:rsidRPr="00A81D12">
              <w:rPr>
                <w:rFonts w:cstheme="minorHAnsi"/>
              </w:rPr>
              <w:t>.</w:t>
            </w:r>
          </w:p>
          <w:p w:rsidR="00BA701D" w:rsidRPr="00A81D12" w:rsidRDefault="00BA701D" w:rsidP="00512461">
            <w:pPr>
              <w:rPr>
                <w:rFonts w:cstheme="minorHAnsi"/>
              </w:rPr>
            </w:pPr>
          </w:p>
          <w:p w:rsidR="00FB1720" w:rsidRPr="00A81D12" w:rsidRDefault="00353632" w:rsidP="00512461">
            <w:pPr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 xml:space="preserve">3.5. Lineamientos de llenado, recolección, almacenamiento, acceso, retención y disposición final de los registros del Sistema de Administración. </w:t>
            </w:r>
          </w:p>
          <w:p w:rsidR="00FB1720" w:rsidRPr="00A81D12" w:rsidRDefault="00FB1720" w:rsidP="00512461">
            <w:pPr>
              <w:rPr>
                <w:rFonts w:cstheme="minorHAnsi"/>
                <w:b/>
              </w:rPr>
            </w:pPr>
          </w:p>
          <w:p w:rsidR="00353632" w:rsidRPr="00A81D12" w:rsidRDefault="00353632" w:rsidP="00512461">
            <w:pPr>
              <w:rPr>
                <w:rFonts w:cstheme="minorHAnsi"/>
              </w:rPr>
            </w:pPr>
            <w:r w:rsidRPr="00A81D12">
              <w:rPr>
                <w:rFonts w:cstheme="minorHAnsi"/>
              </w:rPr>
              <w:t>Los registros (formatos) d</w:t>
            </w:r>
            <w:r w:rsidR="00FB1720" w:rsidRPr="00A81D12">
              <w:rPr>
                <w:rFonts w:cstheme="minorHAnsi"/>
              </w:rPr>
              <w:t>eberán ser llenados bajo los siguientes</w:t>
            </w:r>
            <w:r w:rsidRPr="00A81D12">
              <w:rPr>
                <w:rFonts w:cstheme="minorHAnsi"/>
              </w:rPr>
              <w:t xml:space="preserve"> </w:t>
            </w:r>
            <w:r w:rsidR="00FB1720" w:rsidRPr="00A81D12">
              <w:rPr>
                <w:rFonts w:cstheme="minorHAnsi"/>
              </w:rPr>
              <w:t>l</w:t>
            </w:r>
            <w:r w:rsidRPr="00A81D12">
              <w:rPr>
                <w:rFonts w:cstheme="minorHAnsi"/>
              </w:rPr>
              <w:t xml:space="preserve">ineamientos: </w:t>
            </w:r>
          </w:p>
          <w:p w:rsidR="00353632" w:rsidRPr="00A81D12" w:rsidRDefault="00365486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a. Llenar tod</w:t>
            </w:r>
            <w:r w:rsidR="00353632" w:rsidRPr="00A81D12">
              <w:rPr>
                <w:rFonts w:cstheme="minorHAnsi"/>
              </w:rPr>
              <w:t>o</w:t>
            </w:r>
            <w:r w:rsidRPr="00A81D12">
              <w:rPr>
                <w:rFonts w:cstheme="minorHAnsi"/>
              </w:rPr>
              <w:t>s</w:t>
            </w:r>
            <w:r w:rsidR="00353632" w:rsidRPr="00A81D12">
              <w:rPr>
                <w:rFonts w:cstheme="minorHAnsi"/>
              </w:rPr>
              <w:t xml:space="preserve"> los espacios definidos para ello, en caso contrario se deben cancelar los espacios que no se consideren necesarios y/o no apliquen con una línea diagonal.</w:t>
            </w:r>
          </w:p>
          <w:p w:rsidR="00353632" w:rsidRPr="00A81D12" w:rsidRDefault="00353632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lastRenderedPageBreak/>
              <w:t xml:space="preserve">b. De existir errores en el llenado de la información se puede cancelar colocando una línea diagonal, fecha de corrección, un pequeña firma a lado de dicha cancelación para avalar que es un error y no una alteración de datos, iniciales de la persona que cancela y corrige y colocar el valor correcto a un lado donde el espacio y la legibilidad lo permita. </w:t>
            </w:r>
          </w:p>
          <w:p w:rsidR="00C826EA" w:rsidRPr="00A81D12" w:rsidRDefault="00C826EA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c. La información debe ser legible y entendible. </w:t>
            </w:r>
          </w:p>
          <w:p w:rsidR="00C826EA" w:rsidRPr="00A81D12" w:rsidRDefault="00C826EA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d. Se puede usar indistintamente cualquier color de tinta para su llenado. </w:t>
            </w:r>
          </w:p>
          <w:p w:rsidR="00C826EA" w:rsidRPr="00A81D12" w:rsidRDefault="00C826EA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e. Los registros no deberán presentar tachaduras, enmendaduras y/o maltrato tal que impida la legibilidad de la información contenida. </w:t>
            </w:r>
          </w:p>
          <w:p w:rsidR="00C826EA" w:rsidRPr="00A81D12" w:rsidRDefault="00C826EA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f. Deberán ser firmados por el personal definido en los espacios asignados para dicha actividad. </w:t>
            </w:r>
          </w:p>
          <w:p w:rsidR="00795511" w:rsidRPr="00A81D12" w:rsidRDefault="00C826EA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g. Para el caso de los formatos electrónicos, no es necesario que lleven firmas siempre y cuando su consulta sea solo electrónica y no se emitan en papel</w:t>
            </w:r>
            <w:r w:rsidR="009720A9" w:rsidRPr="00A81D12">
              <w:rPr>
                <w:rFonts w:cstheme="minorHAnsi"/>
              </w:rPr>
              <w:t>.</w:t>
            </w:r>
          </w:p>
          <w:p w:rsidR="001372DA" w:rsidRPr="00A81D12" w:rsidRDefault="009720A9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h. No se permite el uso de lapiza o corrector.</w:t>
            </w:r>
          </w:p>
          <w:p w:rsidR="009720A9" w:rsidRPr="00A81D12" w:rsidRDefault="009720A9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 </w:t>
            </w:r>
          </w:p>
          <w:p w:rsidR="009720A9" w:rsidRPr="00A81D12" w:rsidRDefault="009720A9" w:rsidP="003D4F59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 xml:space="preserve">   </w:t>
            </w:r>
            <w:r w:rsidRPr="00A81D12">
              <w:rPr>
                <w:rFonts w:cstheme="minorHAnsi"/>
                <w:b/>
              </w:rPr>
              <w:t xml:space="preserve">3.5.1. Recolección. </w:t>
            </w:r>
          </w:p>
          <w:p w:rsidR="009720A9" w:rsidRPr="00A81D12" w:rsidRDefault="007D5E7F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El RT y dueños del proceso</w:t>
            </w:r>
            <w:r w:rsidRPr="00A81D12">
              <w:rPr>
                <w:rFonts w:cstheme="minorHAnsi"/>
              </w:rPr>
              <w:t xml:space="preserve"> según corresponda, serán los encargados de la recolección de los registros generados en su proceso. Los registros deben ser recolectados de acuerdo a la frecuencia con que se generan.</w:t>
            </w:r>
          </w:p>
          <w:p w:rsidR="001372DA" w:rsidRPr="00A81D12" w:rsidRDefault="001372DA" w:rsidP="003D4F59">
            <w:pPr>
              <w:jc w:val="both"/>
              <w:rPr>
                <w:rFonts w:cstheme="minorHAnsi"/>
              </w:rPr>
            </w:pPr>
          </w:p>
          <w:p w:rsidR="007D5E7F" w:rsidRPr="00A81D12" w:rsidRDefault="007D5E7F" w:rsidP="003D4F59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 xml:space="preserve">   </w:t>
            </w:r>
            <w:r w:rsidRPr="00A81D12">
              <w:rPr>
                <w:rFonts w:cstheme="minorHAnsi"/>
                <w:b/>
              </w:rPr>
              <w:t>3.5.2. Almacenamiento y acceso.</w:t>
            </w:r>
          </w:p>
          <w:p w:rsidR="007D5E7F" w:rsidRPr="00A81D12" w:rsidRDefault="007D5E7F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Los registros pueden estar almacenados en folders, carpetas o archiveros, para evitar la pérdida de información y deben estar accesibles para ser fácilmente recuperables. </w:t>
            </w:r>
          </w:p>
          <w:p w:rsidR="001372DA" w:rsidRPr="00A81D12" w:rsidRDefault="001372DA" w:rsidP="003D4F59">
            <w:pPr>
              <w:jc w:val="both"/>
              <w:rPr>
                <w:rFonts w:cstheme="minorHAnsi"/>
              </w:rPr>
            </w:pPr>
          </w:p>
          <w:p w:rsidR="007D5E7F" w:rsidRPr="00A81D12" w:rsidRDefault="007D5E7F" w:rsidP="003D4F59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 xml:space="preserve">   </w:t>
            </w:r>
            <w:r w:rsidRPr="00A81D12">
              <w:rPr>
                <w:rFonts w:cstheme="minorHAnsi"/>
                <w:b/>
              </w:rPr>
              <w:t>3.5.3. Retención.</w:t>
            </w:r>
          </w:p>
          <w:p w:rsidR="007D5E7F" w:rsidRPr="00A81D12" w:rsidRDefault="007D5E7F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Los registros deben tener determinado un tiempo de retención de 2 años</w:t>
            </w:r>
            <w:r w:rsidR="00240C56" w:rsidRPr="00A81D12">
              <w:rPr>
                <w:rFonts w:cstheme="minorHAnsi"/>
              </w:rPr>
              <w:t xml:space="preserve"> si su disposición final es ser archivado</w:t>
            </w:r>
            <w:r w:rsidRPr="00A81D12">
              <w:rPr>
                <w:rFonts w:cstheme="minorHAnsi"/>
              </w:rPr>
              <w:t>.</w:t>
            </w:r>
          </w:p>
          <w:p w:rsidR="001372DA" w:rsidRPr="00A81D12" w:rsidRDefault="001372DA" w:rsidP="003D4F59">
            <w:pPr>
              <w:jc w:val="both"/>
              <w:rPr>
                <w:rFonts w:cstheme="minorHAnsi"/>
              </w:rPr>
            </w:pPr>
          </w:p>
          <w:p w:rsidR="00CC10AB" w:rsidRPr="00A81D12" w:rsidRDefault="00CC10AB" w:rsidP="003D4F59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 xml:space="preserve">   </w:t>
            </w:r>
            <w:r w:rsidRPr="00A81D12">
              <w:rPr>
                <w:rFonts w:cstheme="minorHAnsi"/>
                <w:b/>
              </w:rPr>
              <w:t>3.5.4. Disposición final.</w:t>
            </w:r>
          </w:p>
          <w:p w:rsidR="007D5E7F" w:rsidRPr="00A81D12" w:rsidRDefault="00CC10AB" w:rsidP="003D4F59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Transcurrido el tiempo de retención se debe cumplir con la disposición final de los registros indicada en la “Lista de Control de Documentos y Registros del Sistema de Administración (SASISOPA-F-030)”, puede ser cualquiera de las siguientes: Archivo muerto (por 2 años) o destruidos. Es importante que la información confidencial de la empresa sea destruida y no usada como hojas de reusó o recicladas.</w:t>
            </w:r>
          </w:p>
          <w:p w:rsidR="00083273" w:rsidRPr="00A81D12" w:rsidRDefault="00083273" w:rsidP="00353632">
            <w:pPr>
              <w:rPr>
                <w:rFonts w:cstheme="minorHAnsi"/>
                <w:color w:val="FF0000"/>
              </w:rPr>
            </w:pPr>
            <w:bookmarkStart w:id="0" w:name="_GoBack"/>
            <w:bookmarkEnd w:id="0"/>
          </w:p>
          <w:p w:rsidR="00CC10AB" w:rsidRPr="00A81D12" w:rsidRDefault="00CC10AB" w:rsidP="00353632">
            <w:pPr>
              <w:rPr>
                <w:rFonts w:cstheme="minorHAnsi"/>
              </w:rPr>
            </w:pP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5B4C81" w:rsidRDefault="00795511" w:rsidP="00795511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 xml:space="preserve">CONTROL DE </w:t>
            </w:r>
            <w:r w:rsidRPr="005B4C81">
              <w:rPr>
                <w:rFonts w:cstheme="minorHAnsi"/>
                <w:b/>
                <w:sz w:val="24"/>
              </w:rPr>
              <w:t>CAMBIOS</w:t>
            </w:r>
          </w:p>
        </w:tc>
      </w:tr>
      <w:tr w:rsidR="00795511" w:rsidRPr="005B4C81" w:rsidTr="00755DFA">
        <w:trPr>
          <w:trHeight w:val="312"/>
        </w:trPr>
        <w:tc>
          <w:tcPr>
            <w:tcW w:w="3084" w:type="dxa"/>
          </w:tcPr>
          <w:p w:rsidR="00795511" w:rsidRPr="005B4C81" w:rsidRDefault="00D01649" w:rsidP="00D01649">
            <w:pPr>
              <w:tabs>
                <w:tab w:val="center" w:pos="1434"/>
                <w:tab w:val="right" w:pos="2868"/>
              </w:tabs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ab/>
            </w:r>
            <w:r w:rsidR="00795511">
              <w:rPr>
                <w:rFonts w:cstheme="minorHAnsi"/>
                <w:b/>
                <w:sz w:val="24"/>
              </w:rPr>
              <w:t>CAMBIO</w:t>
            </w:r>
            <w:r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3532" w:type="dxa"/>
          </w:tcPr>
          <w:p w:rsidR="00795511" w:rsidRPr="005B4C81" w:rsidRDefault="00795511" w:rsidP="00512461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FECHA DE CAMBIO</w:t>
            </w:r>
          </w:p>
        </w:tc>
        <w:tc>
          <w:tcPr>
            <w:tcW w:w="3544" w:type="dxa"/>
          </w:tcPr>
          <w:p w:rsidR="00795511" w:rsidRPr="005B4C81" w:rsidRDefault="00795511" w:rsidP="00512461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MOTIVO DEL CAMBIO</w:t>
            </w:r>
          </w:p>
        </w:tc>
      </w:tr>
      <w:tr w:rsidR="00984CF7" w:rsidRPr="005B4C81" w:rsidTr="00755DFA">
        <w:trPr>
          <w:trHeight w:val="312"/>
        </w:trPr>
        <w:tc>
          <w:tcPr>
            <w:tcW w:w="3084" w:type="dxa"/>
          </w:tcPr>
          <w:p w:rsidR="00984CF7" w:rsidRDefault="00984CF7" w:rsidP="00512461">
            <w:pPr>
              <w:jc w:val="center"/>
              <w:rPr>
                <w:rFonts w:cstheme="minorHAnsi"/>
                <w:b/>
                <w:sz w:val="24"/>
              </w:rPr>
            </w:pPr>
          </w:p>
          <w:p w:rsidR="00984CF7" w:rsidRDefault="00984CF7" w:rsidP="00512461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532" w:type="dxa"/>
          </w:tcPr>
          <w:p w:rsidR="00984CF7" w:rsidRDefault="00984CF7" w:rsidP="00512461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544" w:type="dxa"/>
          </w:tcPr>
          <w:p w:rsidR="00984CF7" w:rsidRDefault="00984CF7" w:rsidP="00512461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5B4C81" w:rsidRDefault="00795511" w:rsidP="00512461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DISTRIBUCIÓN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984CF7" w:rsidRPr="00CC10AB" w:rsidRDefault="00CC10AB" w:rsidP="002259C9">
            <w:pPr>
              <w:ind w:left="29"/>
              <w:jc w:val="both"/>
              <w:rPr>
                <w:rFonts w:cstheme="minorHAnsi"/>
              </w:rPr>
            </w:pPr>
            <w:r w:rsidRPr="00A96523">
              <w:rPr>
                <w:rFonts w:cstheme="minorHAnsi"/>
              </w:rPr>
              <w:t>“Este procedimiento debe distribuirse como lo especifica el Procedimiento Elaboración y Control de Documentos y Registros (SASISOPA-P-010), Aparta</w:t>
            </w:r>
            <w:r>
              <w:rPr>
                <w:rFonts w:cstheme="minorHAnsi"/>
              </w:rPr>
              <w:t>do 2, párrafo 2.2.</w:t>
            </w:r>
            <w:r w:rsidR="00A66DEC">
              <w:rPr>
                <w:rFonts w:cstheme="minorHAnsi"/>
              </w:rPr>
              <w:t>8”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5B4C81" w:rsidRDefault="00795511" w:rsidP="00512461">
            <w:pPr>
              <w:jc w:val="center"/>
              <w:rPr>
                <w:rFonts w:cstheme="minorHAnsi"/>
                <w:b/>
                <w:sz w:val="24"/>
              </w:rPr>
            </w:pPr>
            <w:r w:rsidRPr="005B4C81">
              <w:rPr>
                <w:rFonts w:cstheme="minorHAnsi"/>
                <w:b/>
                <w:sz w:val="24"/>
              </w:rPr>
              <w:t>ANEXOS:</w:t>
            </w:r>
          </w:p>
        </w:tc>
      </w:tr>
      <w:tr w:rsidR="00795511" w:rsidRPr="0074518A" w:rsidTr="00755DFA">
        <w:trPr>
          <w:trHeight w:val="312"/>
        </w:trPr>
        <w:tc>
          <w:tcPr>
            <w:tcW w:w="10160" w:type="dxa"/>
            <w:gridSpan w:val="3"/>
          </w:tcPr>
          <w:p w:rsidR="00795511" w:rsidRPr="005B4C81" w:rsidRDefault="00795511" w:rsidP="00512461">
            <w:pPr>
              <w:rPr>
                <w:rFonts w:cstheme="minorHAnsi"/>
              </w:rPr>
            </w:pPr>
            <w:r w:rsidRPr="005B4C81">
              <w:rPr>
                <w:rFonts w:cstheme="minorHAnsi"/>
              </w:rPr>
              <w:t xml:space="preserve">SASISOPA-F-029; Lista de Distribución de Documentos del Sistema de Administración. </w:t>
            </w:r>
          </w:p>
          <w:p w:rsidR="00795511" w:rsidRPr="005B4C81" w:rsidRDefault="00795511" w:rsidP="00512461">
            <w:pPr>
              <w:rPr>
                <w:rFonts w:cstheme="minorHAnsi"/>
              </w:rPr>
            </w:pPr>
            <w:r w:rsidRPr="005B4C81">
              <w:rPr>
                <w:rFonts w:cstheme="minorHAnsi"/>
              </w:rPr>
              <w:t>SASISOPA-F-030; Lista de Control de</w:t>
            </w:r>
            <w:r w:rsidR="00CC10AB">
              <w:rPr>
                <w:rFonts w:cstheme="minorHAnsi"/>
              </w:rPr>
              <w:t xml:space="preserve"> Documentos y</w:t>
            </w:r>
            <w:r w:rsidRPr="005B4C81">
              <w:rPr>
                <w:rFonts w:cstheme="minorHAnsi"/>
              </w:rPr>
              <w:t xml:space="preserve"> Registros del Sistema de Administración.</w:t>
            </w:r>
          </w:p>
          <w:p w:rsidR="00795511" w:rsidRPr="0074518A" w:rsidRDefault="00795511" w:rsidP="00512461">
            <w:pPr>
              <w:tabs>
                <w:tab w:val="left" w:pos="7033"/>
              </w:tabs>
              <w:rPr>
                <w:rFonts w:cstheme="minorHAnsi"/>
                <w:b/>
                <w:sz w:val="24"/>
              </w:rPr>
            </w:pPr>
            <w:r w:rsidRPr="005B4C81">
              <w:rPr>
                <w:rFonts w:cstheme="minorHAnsi"/>
              </w:rPr>
              <w:t>SASISOPA-F-031; Control de Documentos Externos.</w:t>
            </w:r>
          </w:p>
        </w:tc>
      </w:tr>
    </w:tbl>
    <w:p w:rsidR="00AD703D" w:rsidRDefault="00AD703D" w:rsidP="002C6783">
      <w:pPr>
        <w:spacing w:after="0"/>
      </w:pPr>
    </w:p>
    <w:sectPr w:rsidR="00AD703D" w:rsidSect="00FF73EF">
      <w:headerReference w:type="default" r:id="rId16"/>
      <w:footerReference w:type="default" r:id="rId17"/>
      <w:footerReference w:type="first" r:id="rId18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649" w:rsidRDefault="00D01649" w:rsidP="004A66CB">
      <w:pPr>
        <w:spacing w:after="0" w:line="240" w:lineRule="auto"/>
      </w:pPr>
      <w:r>
        <w:separator/>
      </w:r>
    </w:p>
  </w:endnote>
  <w:endnote w:type="continuationSeparator" w:id="0">
    <w:p w:rsidR="00D01649" w:rsidRDefault="00D01649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649" w:rsidRPr="000F086C" w:rsidRDefault="00D01649">
    <w:pPr>
      <w:pStyle w:val="Piedepgina"/>
      <w:rPr>
        <w:sz w:val="20"/>
      </w:rPr>
    </w:pPr>
    <w:r w:rsidRPr="000F086C">
      <w:rPr>
        <w:sz w:val="20"/>
      </w:rPr>
      <w:t>SASISOPA-F-037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649" w:rsidRPr="000F086C" w:rsidRDefault="00D01649">
    <w:pPr>
      <w:pStyle w:val="Piedepgina"/>
      <w:rPr>
        <w:sz w:val="20"/>
      </w:rPr>
    </w:pPr>
    <w:r w:rsidRPr="000F086C">
      <w:rPr>
        <w:sz w:val="20"/>
      </w:rPr>
      <w:t>SASISOPA-F-037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649" w:rsidRDefault="00D01649" w:rsidP="004A66CB">
      <w:pPr>
        <w:spacing w:after="0" w:line="240" w:lineRule="auto"/>
      </w:pPr>
      <w:r>
        <w:separator/>
      </w:r>
    </w:p>
  </w:footnote>
  <w:footnote w:type="continuationSeparator" w:id="0">
    <w:p w:rsidR="00D01649" w:rsidRDefault="00D01649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D01649" w:rsidRPr="004D7327" w:rsidTr="00CE4776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D01649" w:rsidRPr="004D7327" w:rsidRDefault="00D01649" w:rsidP="002C6783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 xml:space="preserve"> ${Value4}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D01649" w:rsidRPr="004D7327" w:rsidRDefault="00D01649" w:rsidP="002C6783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 xml:space="preserve">ELABORACIÓN Y </w:t>
          </w:r>
          <w:r w:rsidRPr="004D7327">
            <w:rPr>
              <w:rFonts w:cstheme="minorHAnsi"/>
            </w:rPr>
            <w:t>CONTROL DE DOCUMENTOS Y REGISTROS</w:t>
          </w:r>
          <w:r>
            <w:rPr>
              <w:rFonts w:cstheme="minorHAnsi"/>
            </w:rPr>
            <w:t>.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jc w:val="center"/>
            <w:rPr>
              <w:rFonts w:cstheme="minorHAnsi"/>
            </w:rPr>
          </w:pPr>
          <w:r w:rsidRPr="004D7327">
            <w:rPr>
              <w:rFonts w:cstheme="minorHAnsi"/>
            </w:rPr>
            <w:t>SASISOPA-P-010</w:t>
          </w:r>
        </w:p>
      </w:tc>
    </w:tr>
    <w:tr w:rsidR="00D01649" w:rsidRPr="004D7327" w:rsidTr="00CE4776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28-SEP-17</w:t>
          </w:r>
        </w:p>
      </w:tc>
    </w:tr>
    <w:tr w:rsidR="00D01649" w:rsidRPr="004D7327" w:rsidTr="00CE4776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4D7327">
            <w:rPr>
              <w:rFonts w:cstheme="minorHAnsi"/>
              <w:b/>
            </w:rPr>
            <w:t>S</w:t>
          </w:r>
          <w:r w:rsidRPr="004D7327">
            <w:rPr>
              <w:rFonts w:cstheme="minorHAnsi"/>
            </w:rPr>
            <w:t xml:space="preserve">istema de </w:t>
          </w:r>
          <w:r w:rsidRPr="004D7327">
            <w:rPr>
              <w:rFonts w:cstheme="minorHAnsi"/>
              <w:b/>
            </w:rPr>
            <w:t>A</w:t>
          </w:r>
          <w:r w:rsidRPr="004D7327">
            <w:rPr>
              <w:rFonts w:cstheme="minorHAnsi"/>
            </w:rPr>
            <w:t xml:space="preserve">dministración de </w:t>
          </w:r>
          <w:r w:rsidRPr="004D7327">
            <w:rPr>
              <w:rFonts w:cstheme="minorHAnsi"/>
              <w:b/>
            </w:rPr>
            <w:t>S</w:t>
          </w:r>
          <w:r w:rsidRPr="004D7327">
            <w:rPr>
              <w:rFonts w:cstheme="minorHAnsi"/>
            </w:rPr>
            <w:t xml:space="preserve">eguridad </w:t>
          </w:r>
          <w:r w:rsidRPr="004D7327">
            <w:rPr>
              <w:rFonts w:cstheme="minorHAnsi"/>
              <w:b/>
            </w:rPr>
            <w:t>I</w:t>
          </w:r>
          <w:r w:rsidRPr="004D7327">
            <w:rPr>
              <w:rFonts w:cstheme="minorHAnsi"/>
            </w:rPr>
            <w:t xml:space="preserve">ndustrial, </w:t>
          </w:r>
          <w:r w:rsidRPr="004D7327">
            <w:rPr>
              <w:rFonts w:cstheme="minorHAnsi"/>
              <w:b/>
            </w:rPr>
            <w:t>S</w:t>
          </w:r>
          <w:r w:rsidRPr="004D7327">
            <w:rPr>
              <w:rFonts w:cstheme="minorHAnsi"/>
            </w:rPr>
            <w:t xml:space="preserve">eguridad </w:t>
          </w:r>
          <w:r w:rsidRPr="004D7327">
            <w:rPr>
              <w:rFonts w:cstheme="minorHAnsi"/>
              <w:b/>
            </w:rPr>
            <w:t>O</w:t>
          </w:r>
          <w:r w:rsidRPr="004D7327">
            <w:rPr>
              <w:rFonts w:cstheme="minorHAnsi"/>
            </w:rPr>
            <w:t xml:space="preserve">perativa y </w:t>
          </w:r>
          <w:r w:rsidRPr="004D7327">
            <w:rPr>
              <w:rFonts w:cstheme="minorHAnsi"/>
              <w:b/>
            </w:rPr>
            <w:t>P</w:t>
          </w:r>
          <w:r w:rsidRPr="004D7327">
            <w:rPr>
              <w:rFonts w:cstheme="minorHAnsi"/>
            </w:rPr>
            <w:t xml:space="preserve">rotección al Medio </w:t>
          </w:r>
          <w:r w:rsidRPr="004D7327">
            <w:rPr>
              <w:rFonts w:cstheme="minorHAnsi"/>
              <w:b/>
            </w:rPr>
            <w:t>A</w:t>
          </w:r>
          <w:r w:rsidRPr="004D7327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</w:t>
          </w:r>
          <w:r w:rsidRPr="004D7327">
            <w:rPr>
              <w:rFonts w:cstheme="minorHAnsi"/>
            </w:rPr>
            <w:t xml:space="preserve"> </w:t>
          </w:r>
        </w:p>
      </w:tc>
    </w:tr>
    <w:tr w:rsidR="00D01649" w:rsidRPr="004D7327" w:rsidTr="00CE4776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01649" w:rsidRPr="004D7327" w:rsidRDefault="00D01649" w:rsidP="002C6783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01649" w:rsidRPr="008145C6" w:rsidRDefault="00D01649" w:rsidP="002C6783">
          <w:pPr>
            <w:pStyle w:val="Encabezado"/>
            <w:jc w:val="center"/>
            <w:rPr>
              <w:rFonts w:cstheme="minorHAnsi"/>
            </w:rPr>
          </w:pPr>
          <w:r w:rsidRPr="008145C6">
            <w:rPr>
              <w:rFonts w:cstheme="minorHAnsi"/>
              <w:bCs/>
            </w:rPr>
            <w:fldChar w:fldCharType="begin"/>
          </w:r>
          <w:r w:rsidRPr="008145C6">
            <w:rPr>
              <w:rFonts w:cstheme="minorHAnsi"/>
              <w:bCs/>
            </w:rPr>
            <w:instrText xml:space="preserve"> PAGE  \* Arabic  \* MERGEFORMAT </w:instrText>
          </w:r>
          <w:r w:rsidRPr="008145C6">
            <w:rPr>
              <w:rFonts w:cstheme="minorHAnsi"/>
              <w:bCs/>
            </w:rPr>
            <w:fldChar w:fldCharType="separate"/>
          </w:r>
          <w:r w:rsidR="00262C78">
            <w:rPr>
              <w:rFonts w:cstheme="minorHAnsi"/>
              <w:bCs/>
              <w:noProof/>
            </w:rPr>
            <w:t>18</w:t>
          </w:r>
          <w:r w:rsidRPr="008145C6">
            <w:rPr>
              <w:rFonts w:cstheme="minorHAnsi"/>
              <w:bCs/>
            </w:rPr>
            <w:fldChar w:fldCharType="end"/>
          </w:r>
        </w:p>
      </w:tc>
    </w:tr>
  </w:tbl>
  <w:p w:rsidR="00D01649" w:rsidRDefault="00D016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F2B"/>
    <w:multiLevelType w:val="multilevel"/>
    <w:tmpl w:val="F1D29F0A"/>
    <w:lvl w:ilvl="0">
      <w:start w:val="4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">
    <w:nsid w:val="02372F51"/>
    <w:multiLevelType w:val="hybridMultilevel"/>
    <w:tmpl w:val="CEE818A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2C56901"/>
    <w:multiLevelType w:val="hybridMultilevel"/>
    <w:tmpl w:val="08ACF9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E1C56"/>
    <w:multiLevelType w:val="hybridMultilevel"/>
    <w:tmpl w:val="75C807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E57599"/>
    <w:multiLevelType w:val="hybridMultilevel"/>
    <w:tmpl w:val="99C6B7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0F1B73"/>
    <w:multiLevelType w:val="multilevel"/>
    <w:tmpl w:val="042C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EE9091E"/>
    <w:multiLevelType w:val="multilevel"/>
    <w:tmpl w:val="DE0AE7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3F76FE1"/>
    <w:multiLevelType w:val="hybridMultilevel"/>
    <w:tmpl w:val="D2B0326A"/>
    <w:lvl w:ilvl="0" w:tplc="080A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8">
    <w:nsid w:val="264E3128"/>
    <w:multiLevelType w:val="multilevel"/>
    <w:tmpl w:val="281E77B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670402B"/>
    <w:multiLevelType w:val="hybridMultilevel"/>
    <w:tmpl w:val="8C68F092"/>
    <w:lvl w:ilvl="0" w:tplc="93CEAA2E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7E379C"/>
    <w:multiLevelType w:val="hybridMultilevel"/>
    <w:tmpl w:val="475AA608"/>
    <w:lvl w:ilvl="0" w:tplc="08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1">
    <w:nsid w:val="35DC6867"/>
    <w:multiLevelType w:val="hybridMultilevel"/>
    <w:tmpl w:val="22CC74C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D925309"/>
    <w:multiLevelType w:val="hybridMultilevel"/>
    <w:tmpl w:val="A662A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347B0A"/>
    <w:multiLevelType w:val="multilevel"/>
    <w:tmpl w:val="01DC93A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12F72EE"/>
    <w:multiLevelType w:val="hybridMultilevel"/>
    <w:tmpl w:val="E000E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8E30F1"/>
    <w:multiLevelType w:val="multilevel"/>
    <w:tmpl w:val="BA62BC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5465826"/>
    <w:multiLevelType w:val="hybridMultilevel"/>
    <w:tmpl w:val="01241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937A9"/>
    <w:multiLevelType w:val="hybridMultilevel"/>
    <w:tmpl w:val="D93C58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AFE25DE"/>
    <w:multiLevelType w:val="multilevel"/>
    <w:tmpl w:val="0C92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BBC2643"/>
    <w:multiLevelType w:val="hybridMultilevel"/>
    <w:tmpl w:val="38961CFE"/>
    <w:lvl w:ilvl="0" w:tplc="080A0009">
      <w:start w:val="1"/>
      <w:numFmt w:val="bullet"/>
      <w:lvlText w:val=""/>
      <w:lvlJc w:val="left"/>
      <w:pPr>
        <w:ind w:left="2163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20">
    <w:nsid w:val="4F4A17C8"/>
    <w:multiLevelType w:val="multilevel"/>
    <w:tmpl w:val="8F146776"/>
    <w:lvl w:ilvl="0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2" w:hanging="1800"/>
      </w:pPr>
      <w:rPr>
        <w:rFonts w:hint="default"/>
      </w:rPr>
    </w:lvl>
  </w:abstractNum>
  <w:abstractNum w:abstractNumId="21">
    <w:nsid w:val="51BD03B3"/>
    <w:multiLevelType w:val="hybridMultilevel"/>
    <w:tmpl w:val="3BD4B6F2"/>
    <w:lvl w:ilvl="0" w:tplc="080A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2">
    <w:nsid w:val="576162DD"/>
    <w:multiLevelType w:val="multilevel"/>
    <w:tmpl w:val="0F523F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A1109E0"/>
    <w:multiLevelType w:val="hybridMultilevel"/>
    <w:tmpl w:val="2FD43B0A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5B3A15D0"/>
    <w:multiLevelType w:val="hybridMultilevel"/>
    <w:tmpl w:val="A712CB04"/>
    <w:lvl w:ilvl="0" w:tplc="DB9A4E0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EA3D45"/>
    <w:multiLevelType w:val="hybridMultilevel"/>
    <w:tmpl w:val="B0BEF90A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2301FFC"/>
    <w:multiLevelType w:val="hybridMultilevel"/>
    <w:tmpl w:val="936E8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A5702"/>
    <w:multiLevelType w:val="hybridMultilevel"/>
    <w:tmpl w:val="7472B40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6D5549D"/>
    <w:multiLevelType w:val="hybridMultilevel"/>
    <w:tmpl w:val="89087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1861C0"/>
    <w:multiLevelType w:val="hybridMultilevel"/>
    <w:tmpl w:val="9B965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12745"/>
    <w:multiLevelType w:val="hybridMultilevel"/>
    <w:tmpl w:val="6930B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52059"/>
    <w:multiLevelType w:val="multilevel"/>
    <w:tmpl w:val="281E77B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A39512E"/>
    <w:multiLevelType w:val="multilevel"/>
    <w:tmpl w:val="2D0CA0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B9876E3"/>
    <w:multiLevelType w:val="hybridMultilevel"/>
    <w:tmpl w:val="73B2D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17EEA"/>
    <w:multiLevelType w:val="hybridMultilevel"/>
    <w:tmpl w:val="46FA54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394230"/>
    <w:multiLevelType w:val="hybridMultilevel"/>
    <w:tmpl w:val="BD46D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086C97"/>
    <w:multiLevelType w:val="hybridMultilevel"/>
    <w:tmpl w:val="760ACF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88F5856"/>
    <w:multiLevelType w:val="multilevel"/>
    <w:tmpl w:val="281E77B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7A136F61"/>
    <w:multiLevelType w:val="multilevel"/>
    <w:tmpl w:val="956A8A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7AF314FC"/>
    <w:multiLevelType w:val="multilevel"/>
    <w:tmpl w:val="74F20B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7AF84E72"/>
    <w:multiLevelType w:val="hybridMultilevel"/>
    <w:tmpl w:val="AE522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4661A"/>
    <w:multiLevelType w:val="hybridMultilevel"/>
    <w:tmpl w:val="5AD87E06"/>
    <w:lvl w:ilvl="0" w:tplc="080A0017">
      <w:start w:val="1"/>
      <w:numFmt w:val="lowerLetter"/>
      <w:lvlText w:val="%1)"/>
      <w:lvlJc w:val="left"/>
      <w:pPr>
        <w:ind w:left="1036" w:hanging="360"/>
      </w:pPr>
    </w:lvl>
    <w:lvl w:ilvl="1" w:tplc="080A0019" w:tentative="1">
      <w:start w:val="1"/>
      <w:numFmt w:val="lowerLetter"/>
      <w:lvlText w:val="%2."/>
      <w:lvlJc w:val="left"/>
      <w:pPr>
        <w:ind w:left="1756" w:hanging="360"/>
      </w:pPr>
    </w:lvl>
    <w:lvl w:ilvl="2" w:tplc="080A001B" w:tentative="1">
      <w:start w:val="1"/>
      <w:numFmt w:val="lowerRoman"/>
      <w:lvlText w:val="%3."/>
      <w:lvlJc w:val="right"/>
      <w:pPr>
        <w:ind w:left="2476" w:hanging="180"/>
      </w:pPr>
    </w:lvl>
    <w:lvl w:ilvl="3" w:tplc="080A000F" w:tentative="1">
      <w:start w:val="1"/>
      <w:numFmt w:val="decimal"/>
      <w:lvlText w:val="%4."/>
      <w:lvlJc w:val="left"/>
      <w:pPr>
        <w:ind w:left="3196" w:hanging="360"/>
      </w:pPr>
    </w:lvl>
    <w:lvl w:ilvl="4" w:tplc="080A0019" w:tentative="1">
      <w:start w:val="1"/>
      <w:numFmt w:val="lowerLetter"/>
      <w:lvlText w:val="%5."/>
      <w:lvlJc w:val="left"/>
      <w:pPr>
        <w:ind w:left="3916" w:hanging="360"/>
      </w:pPr>
    </w:lvl>
    <w:lvl w:ilvl="5" w:tplc="080A001B" w:tentative="1">
      <w:start w:val="1"/>
      <w:numFmt w:val="lowerRoman"/>
      <w:lvlText w:val="%6."/>
      <w:lvlJc w:val="right"/>
      <w:pPr>
        <w:ind w:left="4636" w:hanging="180"/>
      </w:pPr>
    </w:lvl>
    <w:lvl w:ilvl="6" w:tplc="080A000F" w:tentative="1">
      <w:start w:val="1"/>
      <w:numFmt w:val="decimal"/>
      <w:lvlText w:val="%7."/>
      <w:lvlJc w:val="left"/>
      <w:pPr>
        <w:ind w:left="5356" w:hanging="360"/>
      </w:pPr>
    </w:lvl>
    <w:lvl w:ilvl="7" w:tplc="080A0019" w:tentative="1">
      <w:start w:val="1"/>
      <w:numFmt w:val="lowerLetter"/>
      <w:lvlText w:val="%8."/>
      <w:lvlJc w:val="left"/>
      <w:pPr>
        <w:ind w:left="6076" w:hanging="360"/>
      </w:pPr>
    </w:lvl>
    <w:lvl w:ilvl="8" w:tplc="080A001B" w:tentative="1">
      <w:start w:val="1"/>
      <w:numFmt w:val="lowerRoman"/>
      <w:lvlText w:val="%9."/>
      <w:lvlJc w:val="right"/>
      <w:pPr>
        <w:ind w:left="6796" w:hanging="180"/>
      </w:p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25"/>
  </w:num>
  <w:num w:numId="5">
    <w:abstractNumId w:val="5"/>
  </w:num>
  <w:num w:numId="6">
    <w:abstractNumId w:val="11"/>
  </w:num>
  <w:num w:numId="7">
    <w:abstractNumId w:val="4"/>
  </w:num>
  <w:num w:numId="8">
    <w:abstractNumId w:val="35"/>
  </w:num>
  <w:num w:numId="9">
    <w:abstractNumId w:val="28"/>
  </w:num>
  <w:num w:numId="10">
    <w:abstractNumId w:val="36"/>
  </w:num>
  <w:num w:numId="11">
    <w:abstractNumId w:val="23"/>
  </w:num>
  <w:num w:numId="12">
    <w:abstractNumId w:val="27"/>
  </w:num>
  <w:num w:numId="13">
    <w:abstractNumId w:val="1"/>
  </w:num>
  <w:num w:numId="14">
    <w:abstractNumId w:val="22"/>
  </w:num>
  <w:num w:numId="15">
    <w:abstractNumId w:val="0"/>
  </w:num>
  <w:num w:numId="16">
    <w:abstractNumId w:val="9"/>
  </w:num>
  <w:num w:numId="17">
    <w:abstractNumId w:val="24"/>
  </w:num>
  <w:num w:numId="18">
    <w:abstractNumId w:val="34"/>
  </w:num>
  <w:num w:numId="19">
    <w:abstractNumId w:val="13"/>
  </w:num>
  <w:num w:numId="20">
    <w:abstractNumId w:val="6"/>
  </w:num>
  <w:num w:numId="21">
    <w:abstractNumId w:val="18"/>
  </w:num>
  <w:num w:numId="22">
    <w:abstractNumId w:val="15"/>
  </w:num>
  <w:num w:numId="23">
    <w:abstractNumId w:val="38"/>
  </w:num>
  <w:num w:numId="24">
    <w:abstractNumId w:val="39"/>
  </w:num>
  <w:num w:numId="25">
    <w:abstractNumId w:val="32"/>
  </w:num>
  <w:num w:numId="26">
    <w:abstractNumId w:val="2"/>
  </w:num>
  <w:num w:numId="27">
    <w:abstractNumId w:val="20"/>
  </w:num>
  <w:num w:numId="28">
    <w:abstractNumId w:val="33"/>
  </w:num>
  <w:num w:numId="29">
    <w:abstractNumId w:val="16"/>
  </w:num>
  <w:num w:numId="30">
    <w:abstractNumId w:val="30"/>
  </w:num>
  <w:num w:numId="31">
    <w:abstractNumId w:val="7"/>
  </w:num>
  <w:num w:numId="32">
    <w:abstractNumId w:val="21"/>
  </w:num>
  <w:num w:numId="33">
    <w:abstractNumId w:val="10"/>
  </w:num>
  <w:num w:numId="34">
    <w:abstractNumId w:val="41"/>
  </w:num>
  <w:num w:numId="35">
    <w:abstractNumId w:val="31"/>
  </w:num>
  <w:num w:numId="36">
    <w:abstractNumId w:val="19"/>
  </w:num>
  <w:num w:numId="37">
    <w:abstractNumId w:val="37"/>
  </w:num>
  <w:num w:numId="38">
    <w:abstractNumId w:val="26"/>
  </w:num>
  <w:num w:numId="39">
    <w:abstractNumId w:val="12"/>
  </w:num>
  <w:num w:numId="40">
    <w:abstractNumId w:val="29"/>
  </w:num>
  <w:num w:numId="41">
    <w:abstractNumId w:val="4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9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05617"/>
    <w:rsid w:val="000118EC"/>
    <w:rsid w:val="00014EF4"/>
    <w:rsid w:val="00023BDF"/>
    <w:rsid w:val="00026106"/>
    <w:rsid w:val="00035E3E"/>
    <w:rsid w:val="000376EE"/>
    <w:rsid w:val="000410B5"/>
    <w:rsid w:val="00042B0E"/>
    <w:rsid w:val="000457A9"/>
    <w:rsid w:val="000465CD"/>
    <w:rsid w:val="00047586"/>
    <w:rsid w:val="000536C9"/>
    <w:rsid w:val="000723F2"/>
    <w:rsid w:val="00076929"/>
    <w:rsid w:val="00083273"/>
    <w:rsid w:val="000A6B92"/>
    <w:rsid w:val="000B1C01"/>
    <w:rsid w:val="000B3A25"/>
    <w:rsid w:val="000C7250"/>
    <w:rsid w:val="000D1F90"/>
    <w:rsid w:val="000D2D69"/>
    <w:rsid w:val="000E1151"/>
    <w:rsid w:val="000E71FE"/>
    <w:rsid w:val="000F0495"/>
    <w:rsid w:val="000F086C"/>
    <w:rsid w:val="0011179A"/>
    <w:rsid w:val="00113E3C"/>
    <w:rsid w:val="00126853"/>
    <w:rsid w:val="00134A21"/>
    <w:rsid w:val="001372DA"/>
    <w:rsid w:val="0014576B"/>
    <w:rsid w:val="00154433"/>
    <w:rsid w:val="0016736E"/>
    <w:rsid w:val="00174172"/>
    <w:rsid w:val="0019234B"/>
    <w:rsid w:val="00195A27"/>
    <w:rsid w:val="00196739"/>
    <w:rsid w:val="00197E76"/>
    <w:rsid w:val="001A0414"/>
    <w:rsid w:val="001A423E"/>
    <w:rsid w:val="001C0594"/>
    <w:rsid w:val="001C5F91"/>
    <w:rsid w:val="001D22DA"/>
    <w:rsid w:val="001D57A7"/>
    <w:rsid w:val="00206C0D"/>
    <w:rsid w:val="00211789"/>
    <w:rsid w:val="00214CBB"/>
    <w:rsid w:val="002224AB"/>
    <w:rsid w:val="002246B5"/>
    <w:rsid w:val="002259C9"/>
    <w:rsid w:val="002356A7"/>
    <w:rsid w:val="00240C56"/>
    <w:rsid w:val="00262C78"/>
    <w:rsid w:val="00275190"/>
    <w:rsid w:val="00280DD3"/>
    <w:rsid w:val="00286112"/>
    <w:rsid w:val="002913B3"/>
    <w:rsid w:val="00297CF6"/>
    <w:rsid w:val="002A2F16"/>
    <w:rsid w:val="002A7D52"/>
    <w:rsid w:val="002C0848"/>
    <w:rsid w:val="002C4CE8"/>
    <w:rsid w:val="002C6783"/>
    <w:rsid w:val="002D5018"/>
    <w:rsid w:val="002E32BA"/>
    <w:rsid w:val="002E3465"/>
    <w:rsid w:val="002E7353"/>
    <w:rsid w:val="002F4860"/>
    <w:rsid w:val="002F4C5A"/>
    <w:rsid w:val="00301D3C"/>
    <w:rsid w:val="00302188"/>
    <w:rsid w:val="00313D57"/>
    <w:rsid w:val="0031560C"/>
    <w:rsid w:val="00321DCD"/>
    <w:rsid w:val="00324161"/>
    <w:rsid w:val="00327961"/>
    <w:rsid w:val="00353632"/>
    <w:rsid w:val="00357782"/>
    <w:rsid w:val="00365486"/>
    <w:rsid w:val="00372DE1"/>
    <w:rsid w:val="00373338"/>
    <w:rsid w:val="003736E7"/>
    <w:rsid w:val="00386972"/>
    <w:rsid w:val="003979C1"/>
    <w:rsid w:val="003A6DD3"/>
    <w:rsid w:val="003B677F"/>
    <w:rsid w:val="003B7011"/>
    <w:rsid w:val="003B7701"/>
    <w:rsid w:val="003B7C2A"/>
    <w:rsid w:val="003C14D8"/>
    <w:rsid w:val="003C7339"/>
    <w:rsid w:val="003C73CA"/>
    <w:rsid w:val="003D4F59"/>
    <w:rsid w:val="003D75AA"/>
    <w:rsid w:val="003E63CF"/>
    <w:rsid w:val="00407082"/>
    <w:rsid w:val="00413927"/>
    <w:rsid w:val="00426783"/>
    <w:rsid w:val="0044471C"/>
    <w:rsid w:val="00447AAD"/>
    <w:rsid w:val="00454927"/>
    <w:rsid w:val="00455FBD"/>
    <w:rsid w:val="00467CAA"/>
    <w:rsid w:val="004757F1"/>
    <w:rsid w:val="00475976"/>
    <w:rsid w:val="00480876"/>
    <w:rsid w:val="00481ABD"/>
    <w:rsid w:val="00494406"/>
    <w:rsid w:val="0049734D"/>
    <w:rsid w:val="004A4EA1"/>
    <w:rsid w:val="004A66CB"/>
    <w:rsid w:val="004C626A"/>
    <w:rsid w:val="004D7327"/>
    <w:rsid w:val="004E43AB"/>
    <w:rsid w:val="004E7A4B"/>
    <w:rsid w:val="004F3D49"/>
    <w:rsid w:val="00512461"/>
    <w:rsid w:val="00512661"/>
    <w:rsid w:val="005151E5"/>
    <w:rsid w:val="00520511"/>
    <w:rsid w:val="005259E3"/>
    <w:rsid w:val="0053365A"/>
    <w:rsid w:val="005347DE"/>
    <w:rsid w:val="005607DE"/>
    <w:rsid w:val="00581331"/>
    <w:rsid w:val="00586BBB"/>
    <w:rsid w:val="005B298A"/>
    <w:rsid w:val="005B4C81"/>
    <w:rsid w:val="005B622E"/>
    <w:rsid w:val="005D41E0"/>
    <w:rsid w:val="005D5FC1"/>
    <w:rsid w:val="005D7C61"/>
    <w:rsid w:val="005E02A3"/>
    <w:rsid w:val="005E1BFD"/>
    <w:rsid w:val="005E5343"/>
    <w:rsid w:val="005F2DE9"/>
    <w:rsid w:val="00600C61"/>
    <w:rsid w:val="00600EC7"/>
    <w:rsid w:val="006178C4"/>
    <w:rsid w:val="00622965"/>
    <w:rsid w:val="006236EA"/>
    <w:rsid w:val="00627FEA"/>
    <w:rsid w:val="006427D6"/>
    <w:rsid w:val="00642918"/>
    <w:rsid w:val="006610C6"/>
    <w:rsid w:val="00695D3B"/>
    <w:rsid w:val="006B31D2"/>
    <w:rsid w:val="006B3FB7"/>
    <w:rsid w:val="006C578C"/>
    <w:rsid w:val="006F6462"/>
    <w:rsid w:val="0070584D"/>
    <w:rsid w:val="00721296"/>
    <w:rsid w:val="00725075"/>
    <w:rsid w:val="00735A56"/>
    <w:rsid w:val="007433B7"/>
    <w:rsid w:val="0074518A"/>
    <w:rsid w:val="00747453"/>
    <w:rsid w:val="00755DFA"/>
    <w:rsid w:val="0075628B"/>
    <w:rsid w:val="00776D8C"/>
    <w:rsid w:val="0078118B"/>
    <w:rsid w:val="00795511"/>
    <w:rsid w:val="007B605F"/>
    <w:rsid w:val="007B6342"/>
    <w:rsid w:val="007C3307"/>
    <w:rsid w:val="007D5E7F"/>
    <w:rsid w:val="007D7164"/>
    <w:rsid w:val="007F01AD"/>
    <w:rsid w:val="008145C6"/>
    <w:rsid w:val="00836C5B"/>
    <w:rsid w:val="00840769"/>
    <w:rsid w:val="008410F9"/>
    <w:rsid w:val="0084739B"/>
    <w:rsid w:val="00847AFB"/>
    <w:rsid w:val="00857476"/>
    <w:rsid w:val="00860B6D"/>
    <w:rsid w:val="0086277C"/>
    <w:rsid w:val="00864831"/>
    <w:rsid w:val="00880101"/>
    <w:rsid w:val="008922AC"/>
    <w:rsid w:val="00896D41"/>
    <w:rsid w:val="008A3B72"/>
    <w:rsid w:val="008A5A51"/>
    <w:rsid w:val="008B5429"/>
    <w:rsid w:val="008C6367"/>
    <w:rsid w:val="008D66AC"/>
    <w:rsid w:val="008D733F"/>
    <w:rsid w:val="008F221B"/>
    <w:rsid w:val="0090750A"/>
    <w:rsid w:val="00913956"/>
    <w:rsid w:val="00916114"/>
    <w:rsid w:val="00916A65"/>
    <w:rsid w:val="00923D72"/>
    <w:rsid w:val="009327EC"/>
    <w:rsid w:val="00937369"/>
    <w:rsid w:val="00941586"/>
    <w:rsid w:val="00957E43"/>
    <w:rsid w:val="009615A9"/>
    <w:rsid w:val="00967519"/>
    <w:rsid w:val="009702E1"/>
    <w:rsid w:val="009720A9"/>
    <w:rsid w:val="00984CF7"/>
    <w:rsid w:val="00996E5D"/>
    <w:rsid w:val="009A747D"/>
    <w:rsid w:val="009B1CF8"/>
    <w:rsid w:val="009B3D0F"/>
    <w:rsid w:val="009D40CC"/>
    <w:rsid w:val="009D540E"/>
    <w:rsid w:val="009E5FA7"/>
    <w:rsid w:val="009F156F"/>
    <w:rsid w:val="009F6A24"/>
    <w:rsid w:val="00A02FCE"/>
    <w:rsid w:val="00A102F9"/>
    <w:rsid w:val="00A15D52"/>
    <w:rsid w:val="00A30732"/>
    <w:rsid w:val="00A347DA"/>
    <w:rsid w:val="00A47157"/>
    <w:rsid w:val="00A605F8"/>
    <w:rsid w:val="00A66DEC"/>
    <w:rsid w:val="00A73E09"/>
    <w:rsid w:val="00A757F0"/>
    <w:rsid w:val="00A81D12"/>
    <w:rsid w:val="00A82992"/>
    <w:rsid w:val="00A85660"/>
    <w:rsid w:val="00A85F58"/>
    <w:rsid w:val="00A96523"/>
    <w:rsid w:val="00AA28F3"/>
    <w:rsid w:val="00AA74D0"/>
    <w:rsid w:val="00AB3542"/>
    <w:rsid w:val="00AC0682"/>
    <w:rsid w:val="00AD703D"/>
    <w:rsid w:val="00AE0A3D"/>
    <w:rsid w:val="00AF185F"/>
    <w:rsid w:val="00B129F1"/>
    <w:rsid w:val="00B22832"/>
    <w:rsid w:val="00B34A22"/>
    <w:rsid w:val="00B363D7"/>
    <w:rsid w:val="00B54994"/>
    <w:rsid w:val="00B6003D"/>
    <w:rsid w:val="00B67548"/>
    <w:rsid w:val="00B67927"/>
    <w:rsid w:val="00B76626"/>
    <w:rsid w:val="00B80F4A"/>
    <w:rsid w:val="00B90CA5"/>
    <w:rsid w:val="00BA6403"/>
    <w:rsid w:val="00BA701D"/>
    <w:rsid w:val="00BB0847"/>
    <w:rsid w:val="00BB359D"/>
    <w:rsid w:val="00BC3388"/>
    <w:rsid w:val="00BC477B"/>
    <w:rsid w:val="00BC4AA4"/>
    <w:rsid w:val="00BE5C03"/>
    <w:rsid w:val="00BE71BD"/>
    <w:rsid w:val="00BF18A6"/>
    <w:rsid w:val="00BF1F0B"/>
    <w:rsid w:val="00C13810"/>
    <w:rsid w:val="00C163EA"/>
    <w:rsid w:val="00C2693F"/>
    <w:rsid w:val="00C339E3"/>
    <w:rsid w:val="00C35A50"/>
    <w:rsid w:val="00C43EFC"/>
    <w:rsid w:val="00C46B8A"/>
    <w:rsid w:val="00C50C9D"/>
    <w:rsid w:val="00C52D40"/>
    <w:rsid w:val="00C544DD"/>
    <w:rsid w:val="00C546DD"/>
    <w:rsid w:val="00C5570E"/>
    <w:rsid w:val="00C64F2F"/>
    <w:rsid w:val="00C66C8A"/>
    <w:rsid w:val="00C8045C"/>
    <w:rsid w:val="00C818A9"/>
    <w:rsid w:val="00C826EA"/>
    <w:rsid w:val="00C941C1"/>
    <w:rsid w:val="00CB7A69"/>
    <w:rsid w:val="00CC04D6"/>
    <w:rsid w:val="00CC10AB"/>
    <w:rsid w:val="00CC28AF"/>
    <w:rsid w:val="00CC3496"/>
    <w:rsid w:val="00CC6623"/>
    <w:rsid w:val="00CD3167"/>
    <w:rsid w:val="00CD4665"/>
    <w:rsid w:val="00CE26C3"/>
    <w:rsid w:val="00CE4776"/>
    <w:rsid w:val="00CF535B"/>
    <w:rsid w:val="00D01649"/>
    <w:rsid w:val="00D03499"/>
    <w:rsid w:val="00D10633"/>
    <w:rsid w:val="00D15747"/>
    <w:rsid w:val="00D3092F"/>
    <w:rsid w:val="00D43D87"/>
    <w:rsid w:val="00D466C3"/>
    <w:rsid w:val="00D55096"/>
    <w:rsid w:val="00D62B70"/>
    <w:rsid w:val="00D72319"/>
    <w:rsid w:val="00D75BE7"/>
    <w:rsid w:val="00D80E9E"/>
    <w:rsid w:val="00D84CA2"/>
    <w:rsid w:val="00D9143A"/>
    <w:rsid w:val="00D96B42"/>
    <w:rsid w:val="00DA3220"/>
    <w:rsid w:val="00DB33C2"/>
    <w:rsid w:val="00E04158"/>
    <w:rsid w:val="00E14313"/>
    <w:rsid w:val="00E678E5"/>
    <w:rsid w:val="00E80772"/>
    <w:rsid w:val="00E85746"/>
    <w:rsid w:val="00E879E5"/>
    <w:rsid w:val="00E932EC"/>
    <w:rsid w:val="00E9534D"/>
    <w:rsid w:val="00EB339B"/>
    <w:rsid w:val="00ED15EA"/>
    <w:rsid w:val="00ED70FF"/>
    <w:rsid w:val="00EE0A2D"/>
    <w:rsid w:val="00EE6A2B"/>
    <w:rsid w:val="00EE7602"/>
    <w:rsid w:val="00EF17F6"/>
    <w:rsid w:val="00EF6406"/>
    <w:rsid w:val="00F02A37"/>
    <w:rsid w:val="00F06CD9"/>
    <w:rsid w:val="00F106C3"/>
    <w:rsid w:val="00F22890"/>
    <w:rsid w:val="00F30A49"/>
    <w:rsid w:val="00F375A9"/>
    <w:rsid w:val="00F5279D"/>
    <w:rsid w:val="00F560E4"/>
    <w:rsid w:val="00F6049B"/>
    <w:rsid w:val="00F62777"/>
    <w:rsid w:val="00F651C7"/>
    <w:rsid w:val="00F662DF"/>
    <w:rsid w:val="00F71101"/>
    <w:rsid w:val="00F73041"/>
    <w:rsid w:val="00F75FBE"/>
    <w:rsid w:val="00F82A83"/>
    <w:rsid w:val="00F84B7D"/>
    <w:rsid w:val="00F87C7C"/>
    <w:rsid w:val="00F945E2"/>
    <w:rsid w:val="00FA697E"/>
    <w:rsid w:val="00FB1720"/>
    <w:rsid w:val="00FB6207"/>
    <w:rsid w:val="00FD7825"/>
    <w:rsid w:val="00FE52BA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5:chartTrackingRefBased/>
  <w15:docId w15:val="{A71FE1C2-51BA-4E63-B5E4-888247D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1"/>
    <w:qFormat/>
    <w:rsid w:val="000E115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E5F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16C9D-D993-4DDD-98FA-9397B35C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4382</Words>
  <Characters>24101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USUARIO 1</cp:lastModifiedBy>
  <cp:revision>3</cp:revision>
  <cp:lastPrinted>2018-05-05T19:38:00Z</cp:lastPrinted>
  <dcterms:created xsi:type="dcterms:W3CDTF">2018-05-07T18:19:00Z</dcterms:created>
  <dcterms:modified xsi:type="dcterms:W3CDTF">2018-05-07T23:28:00Z</dcterms:modified>
</cp:coreProperties>
</file>