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EB231" w14:textId="77777777" w:rsidR="00393612" w:rsidRDefault="00BA547D" w:rsidP="00DA5489">
      <w:pPr>
        <w:jc w:val="center"/>
      </w:pPr>
      <w:r>
        <w:rPr>
          <w:rFonts w:hint="eastAsia"/>
        </w:rPr>
        <w:t>Pr</w:t>
      </w:r>
      <w:r>
        <w:t>oblem Set 1</w:t>
      </w:r>
    </w:p>
    <w:p w14:paraId="5456E95A" w14:textId="77777777" w:rsidR="00BA547D" w:rsidRDefault="00BA547D" w:rsidP="00DA5489">
      <w:pPr>
        <w:jc w:val="center"/>
      </w:pPr>
      <w:r>
        <w:t>Xujian Liang GTID: 903421366</w:t>
      </w:r>
    </w:p>
    <w:p w14:paraId="2542FC96" w14:textId="77777777" w:rsidR="00BA547D" w:rsidRDefault="00BA547D"/>
    <w:p w14:paraId="15E0C6A2" w14:textId="77777777" w:rsidR="00BA547D" w:rsidRPr="00BA547D" w:rsidRDefault="00BA547D" w:rsidP="00BA547D">
      <w:pPr>
        <w:rPr>
          <w:rFonts w:eastAsia="Times New Roman"/>
        </w:rPr>
      </w:pPr>
      <w:r w:rsidRPr="00BA547D">
        <w:rPr>
          <w:rFonts w:eastAsia="Times New Roman"/>
        </w:rPr>
        <w:t>1 For almost every case we have discussed where we are doing supervised learning, we have assumed a deterministic function. Imagine instead a world where we are trying to capture a non-deterministic function. In this case, we might see training pairs where the x value appears several times, but with different y values. For example, we might be mapping attributes of humans to whether they are likely to have had chicken pox. In that case, we might see the same kind of person many times but sometimes they will have had chicken pox, sometimes not. We would like to build a learning algorithm that will compute the probability that a particular kind of person has chicken pox. So, given a set of training data where each x is mapped to 1 for true or 0 for false:</w:t>
      </w:r>
    </w:p>
    <w:p w14:paraId="6B30FAE8" w14:textId="77777777" w:rsidR="00BA547D" w:rsidRDefault="00BA547D"/>
    <w:p w14:paraId="122174D9" w14:textId="1DD984A8" w:rsidR="004128BC" w:rsidRPr="004128BC" w:rsidRDefault="004128BC" w:rsidP="004128BC">
      <w:pPr>
        <w:rPr>
          <w:rFonts w:eastAsia="Times New Roman"/>
        </w:rPr>
      </w:pPr>
      <w:r w:rsidRPr="004128BC">
        <w:rPr>
          <w:rFonts w:eastAsia="Times New Roman"/>
        </w:rPr>
        <w:t>1.</w:t>
      </w:r>
      <w:r>
        <w:rPr>
          <w:rFonts w:eastAsia="Times New Roman"/>
        </w:rPr>
        <w:t xml:space="preserve"> </w:t>
      </w:r>
      <w:r w:rsidRPr="004128BC">
        <w:rPr>
          <w:rFonts w:eastAsia="Times New Roman"/>
        </w:rPr>
        <w:t>Derive the proper error function to use for finding the ML hypothesis using Bayes Rule. You should go through a similar process as the one used to derive least squared error in the lessons</w:t>
      </w:r>
    </w:p>
    <w:p w14:paraId="5116901D" w14:textId="3FF3A90B" w:rsidR="00FB4E1D" w:rsidRDefault="00FB4E1D" w:rsidP="004128BC">
      <w:pPr>
        <w:ind w:firstLine="360"/>
      </w:pPr>
      <w:r>
        <w:t xml:space="preserve">if we set error function is </w:t>
      </w:r>
      <w:proofErr w:type="gramStart"/>
      <w:r>
        <w:t>N(</w:t>
      </w:r>
      <w:proofErr w:type="gramEnd"/>
      <w:r>
        <w:t xml:space="preserve">0, </w:t>
      </w:r>
      <m:oMath>
        <m:sSup>
          <m:sSupPr>
            <m:ctrlPr>
              <w:rPr>
                <w:rFonts w:ascii="Cambria Math" w:hAnsi="Cambria Math" w:cstheme="minorBidi"/>
                <w:i/>
                <w:kern w:val="2"/>
              </w:rPr>
            </m:ctrlPr>
          </m:sSupPr>
          <m:e>
            <m:r>
              <w:rPr>
                <w:rFonts w:ascii="Cambria Math" w:hAnsi="Cambria Math"/>
              </w:rPr>
              <m:t>σ</m:t>
            </m:r>
          </m:e>
          <m:sup>
            <m:r>
              <w:rPr>
                <w:rFonts w:ascii="Cambria Math" w:hAnsi="Cambria Math"/>
              </w:rPr>
              <m:t>2</m:t>
            </m:r>
          </m:sup>
        </m:sSup>
      </m:oMath>
      <w:r>
        <w:t>)</w:t>
      </w:r>
      <w:r w:rsidR="00AB70CA">
        <w:t xml:space="preserve"> Gaussian</w:t>
      </w:r>
      <w:r w:rsidR="002B79D7">
        <w:t xml:space="preserve"> noise. And just duplicated the process during the lecture:</w:t>
      </w:r>
    </w:p>
    <w:p w14:paraId="0F5AB3F2" w14:textId="77777777" w:rsidR="002B79D7" w:rsidRPr="00FB4E1D" w:rsidRDefault="002B79D7" w:rsidP="002B79D7">
      <w:pPr>
        <w:rPr>
          <w:rFonts w:asciiTheme="minorHAnsi" w:hAnsiTheme="minorHAnsi" w:cstheme="minorBidi"/>
        </w:rPr>
      </w:pPr>
      <m:oMathPara>
        <m:oMath>
          <m:sSub>
            <m:sSubPr>
              <m:ctrlPr>
                <w:rPr>
                  <w:rFonts w:ascii="Cambria Math" w:hAnsi="Cambria Math" w:cstheme="minorBidi"/>
                  <w:i/>
                  <w:kern w:val="2"/>
                </w:rPr>
              </m:ctrlPr>
            </m:sSubPr>
            <m:e>
              <m:r>
                <w:rPr>
                  <w:rFonts w:ascii="Cambria Math" w:hAnsi="Cambria Math"/>
                </w:rPr>
                <m:t>h</m:t>
              </m:r>
            </m:e>
            <m:sub>
              <m:r>
                <w:rPr>
                  <w:rFonts w:ascii="Cambria Math" w:hAnsi="Cambria Math"/>
                </w:rPr>
                <m:t>ML</m:t>
              </m:r>
            </m:sub>
          </m:sSub>
          <m:r>
            <w:rPr>
              <w:rFonts w:ascii="Cambria Math" w:hAnsi="Cambria Math"/>
            </w:rPr>
            <m:t>=</m:t>
          </m:r>
          <m:sPre>
            <m:sPrePr>
              <m:ctrlPr>
                <w:rPr>
                  <w:rFonts w:ascii="Cambria Math" w:hAnsi="Cambria Math" w:cstheme="minorBidi"/>
                  <w:i/>
                  <w:kern w:val="2"/>
                </w:rPr>
              </m:ctrlPr>
            </m:sPrePr>
            <m:sub>
              <m:r>
                <w:rPr>
                  <w:rFonts w:ascii="Cambria Math" w:hAnsi="Cambria Math"/>
                </w:rPr>
                <m:t xml:space="preserve">h       </m:t>
              </m:r>
            </m:sub>
            <m:sup>
              <m:r>
                <w:rPr>
                  <w:rFonts w:ascii="Cambria Math" w:hAnsi="Cambria Math"/>
                </w:rPr>
                <m:t>argmax</m:t>
              </m:r>
            </m:sup>
            <m:e>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D</m:t>
                  </m:r>
                </m:e>
              </m:d>
            </m:e>
          </m:sPre>
        </m:oMath>
      </m:oMathPara>
    </w:p>
    <w:p w14:paraId="25B6170B" w14:textId="77777777" w:rsidR="002B79D7" w:rsidRPr="00FB4E1D" w:rsidRDefault="002B79D7" w:rsidP="002B79D7">
      <w:pPr>
        <w:rPr>
          <w:rFonts w:asciiTheme="minorHAnsi" w:hAnsiTheme="minorHAnsi" w:cstheme="minorBidi"/>
        </w:rPr>
      </w:pPr>
      <m:oMathPara>
        <m:oMath>
          <m:r>
            <w:rPr>
              <w:rFonts w:ascii="Cambria Math" w:hAnsi="Cambria Math"/>
            </w:rPr>
            <m:t xml:space="preserve">= </m:t>
          </m:r>
          <m:sPre>
            <m:sPrePr>
              <m:ctrlPr>
                <w:rPr>
                  <w:rFonts w:ascii="Cambria Math" w:hAnsi="Cambria Math" w:cstheme="minorBidi"/>
                  <w:i/>
                  <w:kern w:val="2"/>
                </w:rPr>
              </m:ctrlPr>
            </m:sPrePr>
            <m:sub>
              <m:r>
                <w:rPr>
                  <w:rFonts w:ascii="Cambria Math" w:hAnsi="Cambria Math"/>
                </w:rPr>
                <m:t xml:space="preserve">h       </m:t>
              </m:r>
            </m:sub>
            <m:sup>
              <m:r>
                <w:rPr>
                  <w:rFonts w:ascii="Cambria Math" w:hAnsi="Cambria Math"/>
                </w:rPr>
                <m:t>argmax</m:t>
              </m:r>
            </m:sup>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h</m:t>
                  </m:r>
                </m:e>
              </m:d>
            </m:e>
          </m:sPre>
        </m:oMath>
      </m:oMathPara>
    </w:p>
    <w:p w14:paraId="559EC973" w14:textId="77777777" w:rsidR="002B79D7" w:rsidRPr="00FB4E1D" w:rsidRDefault="002B79D7" w:rsidP="002B79D7">
      <w:pPr>
        <w:rPr>
          <w:rFonts w:asciiTheme="minorHAnsi" w:hAnsiTheme="minorHAnsi" w:cstheme="minorBidi"/>
        </w:rPr>
      </w:pPr>
      <m:oMathPara>
        <m:oMath>
          <m:r>
            <w:rPr>
              <w:rFonts w:ascii="Cambria Math" w:hAnsi="Cambria Math"/>
            </w:rPr>
            <m:t>=argmax</m:t>
          </m:r>
          <m:nary>
            <m:naryPr>
              <m:chr m:val="∏"/>
              <m:limLoc m:val="undOvr"/>
              <m:supHide m:val="1"/>
              <m:ctrlPr>
                <w:rPr>
                  <w:rFonts w:ascii="Cambria Math" w:hAnsi="Cambria Math" w:cstheme="minorBidi"/>
                  <w:i/>
                  <w:kern w:val="2"/>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cstheme="minorBidi"/>
                          <w:i/>
                          <w:kern w:val="2"/>
                        </w:rPr>
                      </m:ctrlPr>
                    </m:sSubPr>
                    <m:e>
                      <m:r>
                        <w:rPr>
                          <w:rFonts w:ascii="Cambria Math" w:hAnsi="Cambria Math"/>
                        </w:rPr>
                        <m:t>d</m:t>
                      </m:r>
                    </m:e>
                    <m:sub>
                      <m:r>
                        <w:rPr>
                          <w:rFonts w:ascii="Cambria Math" w:hAnsi="Cambria Math"/>
                        </w:rPr>
                        <m:t>i</m:t>
                      </m:r>
                    </m:sub>
                  </m:sSub>
                </m:e>
                <m:e>
                  <m:r>
                    <w:rPr>
                      <w:rFonts w:ascii="Cambria Math" w:hAnsi="Cambria Math"/>
                    </w:rPr>
                    <m:t>h</m:t>
                  </m:r>
                </m:e>
              </m:d>
            </m:e>
          </m:nary>
        </m:oMath>
      </m:oMathPara>
    </w:p>
    <w:p w14:paraId="47A3336B" w14:textId="77777777" w:rsidR="002B79D7" w:rsidRPr="00FB4E1D" w:rsidRDefault="002B79D7" w:rsidP="002B79D7">
      <w:pPr>
        <w:rPr>
          <w:rFonts w:asciiTheme="minorHAnsi" w:hAnsiTheme="minorHAnsi" w:cstheme="minorBidi"/>
        </w:rPr>
      </w:pPr>
      <m:oMathPara>
        <m:oMath>
          <m:r>
            <w:rPr>
              <w:rFonts w:ascii="Cambria Math" w:hAnsi="Cambria Math"/>
            </w:rPr>
            <m:t>=argmax</m:t>
          </m:r>
          <m:sSup>
            <m:sSupPr>
              <m:ctrlPr>
                <w:rPr>
                  <w:rFonts w:ascii="Cambria Math" w:hAnsi="Cambria Math" w:cstheme="minorBidi"/>
                  <w:i/>
                  <w:kern w:val="2"/>
                </w:rPr>
              </m:ctrlPr>
            </m:sSupPr>
            <m:e>
              <m:nary>
                <m:naryPr>
                  <m:chr m:val="∏"/>
                  <m:limLoc m:val="undOvr"/>
                  <m:supHide m:val="1"/>
                  <m:ctrlPr>
                    <w:rPr>
                      <w:rFonts w:ascii="Cambria Math" w:hAnsi="Cambria Math" w:cstheme="minorBidi"/>
                      <w:i/>
                      <w:kern w:val="2"/>
                    </w:rPr>
                  </m:ctrlPr>
                </m:naryPr>
                <m:sub>
                  <m:r>
                    <w:rPr>
                      <w:rFonts w:ascii="Cambria Math" w:hAnsi="Cambria Math"/>
                    </w:rPr>
                    <m:t>i</m:t>
                  </m:r>
                </m:sub>
                <m:sup/>
                <m:e>
                  <m:r>
                    <w:rPr>
                      <w:rFonts w:ascii="Cambria Math" w:hAnsi="Cambria Math"/>
                    </w:rPr>
                    <m:t>e</m:t>
                  </m:r>
                </m:e>
              </m:nary>
            </m:e>
            <m:sup>
              <m:f>
                <m:fPr>
                  <m:ctrlPr>
                    <w:rPr>
                      <w:rFonts w:ascii="Cambria Math" w:hAnsi="Cambria Math"/>
                      <w:i/>
                    </w:rPr>
                  </m:ctrlPr>
                </m:fPr>
                <m:num>
                  <m:sSup>
                    <m:sSupPr>
                      <m:ctrlPr>
                        <w:rPr>
                          <w:rFonts w:ascii="Cambria Math" w:hAnsi="Cambria Math" w:cstheme="minorBidi"/>
                          <w:i/>
                          <w:kern w:val="2"/>
                        </w:rPr>
                      </m:ctrlPr>
                    </m:sSupPr>
                    <m:e>
                      <m:r>
                        <w:rPr>
                          <w:rFonts w:ascii="Cambria Math" w:hAnsi="Cambria Math"/>
                        </w:rPr>
                        <m:t>-</m:t>
                      </m:r>
                      <m:f>
                        <m:fPr>
                          <m:ctrlPr>
                            <w:rPr>
                              <w:rFonts w:ascii="Cambria Math" w:hAnsi="Cambria Math" w:cstheme="minorBidi"/>
                              <w:i/>
                              <w:kern w:val="2"/>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cstheme="minorBidi"/>
                                  <w:i/>
                                  <w:kern w:val="2"/>
                                </w:rPr>
                              </m:ctrlPr>
                            </m:sSubPr>
                            <m:e>
                              <m:r>
                                <w:rPr>
                                  <w:rFonts w:ascii="Cambria Math" w:hAnsi="Cambria Math"/>
                                </w:rPr>
                                <m:t>d</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cstheme="minorBidi"/>
                                      <w:i/>
                                      <w:kern w:val="2"/>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num>
                <m:den>
                  <m:sSup>
                    <m:sSupPr>
                      <m:ctrlPr>
                        <w:rPr>
                          <w:rFonts w:ascii="Cambria Math" w:hAnsi="Cambria Math" w:cstheme="minorBidi"/>
                          <w:i/>
                          <w:kern w:val="2"/>
                        </w:rPr>
                      </m:ctrlPr>
                    </m:sSupPr>
                    <m:e>
                      <m:r>
                        <w:rPr>
                          <w:rFonts w:ascii="Cambria Math" w:hAnsi="Cambria Math"/>
                        </w:rPr>
                        <m:t>σ</m:t>
                      </m:r>
                    </m:e>
                    <m:sup>
                      <m:r>
                        <w:rPr>
                          <w:rFonts w:ascii="Cambria Math" w:hAnsi="Cambria Math"/>
                        </w:rPr>
                        <m:t>2</m:t>
                      </m:r>
                    </m:sup>
                  </m:sSup>
                </m:den>
              </m:f>
            </m:sup>
          </m:sSup>
        </m:oMath>
      </m:oMathPara>
    </w:p>
    <w:p w14:paraId="5AF86643" w14:textId="77777777" w:rsidR="002B79D7" w:rsidRPr="00FB4E1D" w:rsidRDefault="002B79D7" w:rsidP="002B79D7">
      <w:pPr>
        <w:rPr>
          <w:rFonts w:asciiTheme="minorHAnsi" w:hAnsiTheme="minorHAnsi" w:cstheme="minorBidi"/>
        </w:rPr>
      </w:pPr>
      <m:oMathPara>
        <m:oMath>
          <m:r>
            <w:rPr>
              <w:rFonts w:ascii="Cambria Math" w:hAnsi="Cambria Math"/>
            </w:rPr>
            <m:t>=argmax-</m:t>
          </m:r>
          <m:nary>
            <m:naryPr>
              <m:chr m:val="∑"/>
              <m:limLoc m:val="undOvr"/>
              <m:supHide m:val="1"/>
              <m:ctrlPr>
                <w:rPr>
                  <w:rFonts w:ascii="Cambria Math" w:hAnsi="Cambria Math" w:cstheme="minorBidi"/>
                  <w:i/>
                  <w:kern w:val="2"/>
                </w:rPr>
              </m:ctrlPr>
            </m:naryPr>
            <m:sub>
              <m:r>
                <w:rPr>
                  <w:rFonts w:ascii="Cambria Math" w:hAnsi="Cambria Math"/>
                </w:rPr>
                <m:t>i</m:t>
              </m:r>
            </m:sub>
            <m:sup/>
            <m:e>
              <m:sSup>
                <m:sSupPr>
                  <m:ctrlPr>
                    <w:rPr>
                      <w:rFonts w:ascii="Cambria Math" w:hAnsi="Cambria Math" w:cstheme="minorBidi"/>
                      <w:i/>
                      <w:kern w:val="2"/>
                    </w:rPr>
                  </m:ctrlPr>
                </m:sSupPr>
                <m:e>
                  <m:d>
                    <m:dPr>
                      <m:ctrlPr>
                        <w:rPr>
                          <w:rFonts w:ascii="Cambria Math" w:hAnsi="Cambria Math"/>
                          <w:i/>
                        </w:rPr>
                      </m:ctrlPr>
                    </m:dPr>
                    <m:e>
                      <m:sSub>
                        <m:sSubPr>
                          <m:ctrlPr>
                            <w:rPr>
                              <w:rFonts w:ascii="Cambria Math" w:hAnsi="Cambria Math" w:cstheme="minorBidi"/>
                              <w:i/>
                              <w:kern w:val="2"/>
                            </w:rPr>
                          </m:ctrlPr>
                        </m:sSubPr>
                        <m:e>
                          <m:r>
                            <w:rPr>
                              <w:rFonts w:ascii="Cambria Math" w:hAnsi="Cambria Math"/>
                            </w:rPr>
                            <m:t>d</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cstheme="minorBidi"/>
                                  <w:i/>
                                  <w:kern w:val="2"/>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oMath>
      </m:oMathPara>
    </w:p>
    <w:p w14:paraId="4C6665C2" w14:textId="450DE3CD" w:rsidR="002B79D7" w:rsidRPr="002B79D7" w:rsidRDefault="002B79D7" w:rsidP="002B79D7">
      <w:pPr>
        <w:rPr>
          <w:kern w:val="2"/>
        </w:rPr>
      </w:pPr>
      <m:oMathPara>
        <m:oMath>
          <m:r>
            <w:rPr>
              <w:rFonts w:ascii="Cambria Math" w:hAnsi="Cambria Math"/>
            </w:rPr>
            <m:t>=argmin</m:t>
          </m:r>
          <m:nary>
            <m:naryPr>
              <m:chr m:val="∑"/>
              <m:limLoc m:val="undOvr"/>
              <m:supHide m:val="1"/>
              <m:ctrlPr>
                <w:rPr>
                  <w:rFonts w:ascii="Cambria Math" w:hAnsi="Cambria Math" w:cstheme="minorBidi"/>
                  <w:i/>
                  <w:kern w:val="2"/>
                </w:rPr>
              </m:ctrlPr>
            </m:naryPr>
            <m:sub>
              <m:r>
                <w:rPr>
                  <w:rFonts w:ascii="Cambria Math" w:hAnsi="Cambria Math"/>
                </w:rPr>
                <m:t>i</m:t>
              </m:r>
            </m:sub>
            <m:sup/>
            <m:e>
              <m:sSup>
                <m:sSupPr>
                  <m:ctrlPr>
                    <w:rPr>
                      <w:rFonts w:ascii="Cambria Math" w:hAnsi="Cambria Math" w:cstheme="minorBidi"/>
                      <w:i/>
                      <w:kern w:val="2"/>
                    </w:rPr>
                  </m:ctrlPr>
                </m:sSupPr>
                <m:e>
                  <m:d>
                    <m:dPr>
                      <m:ctrlPr>
                        <w:rPr>
                          <w:rFonts w:ascii="Cambria Math" w:hAnsi="Cambria Math"/>
                          <w:i/>
                        </w:rPr>
                      </m:ctrlPr>
                    </m:dPr>
                    <m:e>
                      <m:sSub>
                        <m:sSubPr>
                          <m:ctrlPr>
                            <w:rPr>
                              <w:rFonts w:ascii="Cambria Math" w:hAnsi="Cambria Math" w:cstheme="minorBidi"/>
                              <w:i/>
                              <w:kern w:val="2"/>
                            </w:rPr>
                          </m:ctrlPr>
                        </m:sSubPr>
                        <m:e>
                          <m:r>
                            <w:rPr>
                              <w:rFonts w:ascii="Cambria Math" w:hAnsi="Cambria Math"/>
                            </w:rPr>
                            <m:t>d</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cstheme="minorBidi"/>
                                  <w:i/>
                                  <w:kern w:val="2"/>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oMath>
      </m:oMathPara>
    </w:p>
    <w:p w14:paraId="69A38FDC" w14:textId="77777777" w:rsidR="00FB4E1D" w:rsidRPr="00FB4E1D" w:rsidRDefault="00C368BB" w:rsidP="004128BC">
      <w:pPr>
        <w:ind w:firstLine="360"/>
        <w:rPr>
          <w:rFonts w:asciiTheme="minorHAnsi" w:hAnsiTheme="minorHAnsi" w:cstheme="minorBidi"/>
        </w:rPr>
      </w:pPr>
      <w:r>
        <w:t>we finally derived least squared error in the lessons.</w:t>
      </w:r>
    </w:p>
    <w:p w14:paraId="42D2D745" w14:textId="77777777" w:rsidR="00C368BB" w:rsidRDefault="00FB4E1D" w:rsidP="00C368BB">
      <w:pPr>
        <w:rPr>
          <w:rFonts w:eastAsia="Times New Roman"/>
        </w:rPr>
      </w:pPr>
      <w:r>
        <w:t>2.</w:t>
      </w:r>
      <w:r w:rsidR="00C368BB" w:rsidRPr="00C368BB">
        <w:rPr>
          <w:rFonts w:eastAsia="Times New Roman"/>
        </w:rPr>
        <w:t xml:space="preserve"> </w:t>
      </w:r>
      <w:r w:rsidR="00C368BB">
        <w:rPr>
          <w:rFonts w:eastAsia="Times New Roman"/>
        </w:rPr>
        <w:t xml:space="preserve">Compare and contrast your result to the rule we derived for a deterministic function perturbed by zero-mean </w:t>
      </w:r>
      <w:proofErr w:type="spellStart"/>
      <w:r w:rsidR="00C368BB">
        <w:rPr>
          <w:rFonts w:eastAsia="Times New Roman"/>
        </w:rPr>
        <w:t>gaussian</w:t>
      </w:r>
      <w:proofErr w:type="spellEnd"/>
      <w:r w:rsidR="00C368BB">
        <w:rPr>
          <w:rFonts w:eastAsia="Times New Roman"/>
        </w:rPr>
        <w:t xml:space="preserve"> noise. What would a normal neural network using </w:t>
      </w:r>
      <w:r w:rsidR="00C368BB">
        <w:rPr>
          <w:rFonts w:eastAsia="Times New Roman"/>
        </w:rPr>
        <w:lastRenderedPageBreak/>
        <w:t xml:space="preserve">sum of squared errors do with these data? What if the data consisted of </w:t>
      </w:r>
      <w:proofErr w:type="spellStart"/>
      <w:proofErr w:type="gramStart"/>
      <w:r w:rsidR="00C368BB">
        <w:rPr>
          <w:rFonts w:eastAsia="Times New Roman"/>
        </w:rPr>
        <w:t>x,y</w:t>
      </w:r>
      <w:proofErr w:type="spellEnd"/>
      <w:proofErr w:type="gramEnd"/>
      <w:r w:rsidR="00C368BB">
        <w:rPr>
          <w:rFonts w:eastAsia="Times New Roman"/>
        </w:rPr>
        <w:t xml:space="preserve"> pairs where y was an estimate of the probability instead of 0s and 1s?</w:t>
      </w:r>
    </w:p>
    <w:p w14:paraId="40E912D4" w14:textId="77777777" w:rsidR="002B79D7" w:rsidRDefault="002B79D7">
      <w:pPr>
        <w:rPr>
          <w:kern w:val="2"/>
        </w:rPr>
      </w:pPr>
    </w:p>
    <w:p w14:paraId="57AA9A7E" w14:textId="131CF373" w:rsidR="00FB4E1D" w:rsidRDefault="00556318">
      <w:pPr>
        <w:rPr>
          <w:kern w:val="2"/>
        </w:rPr>
      </w:pPr>
      <w:proofErr w:type="spellStart"/>
      <w:r w:rsidRPr="00116A2D">
        <w:rPr>
          <w:kern w:val="2"/>
        </w:rPr>
        <w:t>Nueral</w:t>
      </w:r>
      <w:proofErr w:type="spellEnd"/>
      <w:r w:rsidRPr="00116A2D">
        <w:rPr>
          <w:kern w:val="2"/>
        </w:rPr>
        <w:t xml:space="preserve"> network will t</w:t>
      </w:r>
      <w:r w:rsidR="00083264">
        <w:rPr>
          <w:kern w:val="2"/>
        </w:rPr>
        <w:t>reat sum of squared errors as loss function</w:t>
      </w:r>
      <w:r w:rsidR="00B836B3">
        <w:rPr>
          <w:kern w:val="2"/>
        </w:rPr>
        <w:t xml:space="preserve"> during the training period.</w:t>
      </w:r>
    </w:p>
    <w:p w14:paraId="46F5BC4C" w14:textId="58B44C81" w:rsidR="00C368BB" w:rsidRDefault="00C368BB">
      <w:pPr>
        <w:rPr>
          <w:kern w:val="2"/>
        </w:rPr>
      </w:pPr>
    </w:p>
    <w:p w14:paraId="17E7E6E1" w14:textId="5C264DE6" w:rsidR="00B836B3" w:rsidRDefault="00B836B3">
      <w:pPr>
        <w:rPr>
          <w:kern w:val="2"/>
        </w:rPr>
      </w:pPr>
      <w:r>
        <w:rPr>
          <w:kern w:val="2"/>
        </w:rPr>
        <w:t xml:space="preserve">We will change the perception to fit </w:t>
      </w:r>
      <w:proofErr w:type="spellStart"/>
      <w:r>
        <w:rPr>
          <w:kern w:val="2"/>
        </w:rPr>
        <w:t>proability</w:t>
      </w:r>
      <w:proofErr w:type="spellEnd"/>
      <w:r>
        <w:rPr>
          <w:kern w:val="2"/>
        </w:rPr>
        <w:t xml:space="preserve"> instead of 0s and 1s.</w:t>
      </w:r>
    </w:p>
    <w:p w14:paraId="08591278" w14:textId="77777777" w:rsidR="00B836B3" w:rsidRPr="00C368BB" w:rsidRDefault="00B836B3">
      <w:pPr>
        <w:rPr>
          <w:rFonts w:asciiTheme="minorHAnsi" w:hAnsiTheme="minorHAnsi" w:cstheme="minorBidi" w:hint="eastAsia"/>
        </w:rPr>
      </w:pPr>
      <w:bookmarkStart w:id="0" w:name="_GoBack"/>
      <w:bookmarkEnd w:id="0"/>
    </w:p>
    <w:p w14:paraId="5C45985C" w14:textId="77777777" w:rsidR="00D25A63" w:rsidRDefault="00D25A63">
      <w:pPr>
        <w:rPr>
          <w:rFonts w:eastAsia="Times New Roman"/>
        </w:rPr>
      </w:pPr>
      <w:r>
        <w:rPr>
          <w:rFonts w:eastAsia="Times New Roman"/>
        </w:rPr>
        <w:t xml:space="preserve">2 Design a two-input perceptron that implements the </w:t>
      </w:r>
      <w:proofErr w:type="spellStart"/>
      <w:r>
        <w:rPr>
          <w:rFonts w:eastAsia="Times New Roman"/>
        </w:rPr>
        <w:t>boolean</w:t>
      </w:r>
      <w:proofErr w:type="spellEnd"/>
      <w:r>
        <w:rPr>
          <w:rFonts w:eastAsia="Times New Roman"/>
        </w:rPr>
        <w:t xml:space="preserve"> function </w:t>
      </w:r>
      <w:r>
        <w:rPr>
          <w:rFonts w:ascii="Cambria Math" w:eastAsia="Cambria Math" w:hAnsi="Cambria Math" w:cs="Cambria Math"/>
        </w:rPr>
        <w:t>𝐴</w:t>
      </w:r>
      <w:r>
        <w:rPr>
          <w:rFonts w:ascii="MS Mincho" w:eastAsia="MS Mincho" w:hAnsi="MS Mincho" w:cs="MS Mincho"/>
        </w:rPr>
        <w:t>∧</w:t>
      </w:r>
      <w:r>
        <w:rPr>
          <w:rFonts w:eastAsia="Times New Roman"/>
        </w:rPr>
        <w:t>¬</w:t>
      </w:r>
      <w:r>
        <w:rPr>
          <w:rFonts w:ascii="Cambria Math" w:eastAsia="Cambria Math" w:hAnsi="Cambria Math" w:cs="Cambria Math"/>
        </w:rPr>
        <w:t>𝐵</w:t>
      </w:r>
      <w:r>
        <w:rPr>
          <w:rFonts w:eastAsia="Times New Roman"/>
        </w:rPr>
        <w:t xml:space="preserve">. Design a two-layer network of </w:t>
      </w:r>
      <w:proofErr w:type="spellStart"/>
      <w:r>
        <w:rPr>
          <w:rFonts w:eastAsia="Times New Roman"/>
        </w:rPr>
        <w:t>perceptrons</w:t>
      </w:r>
      <w:proofErr w:type="spellEnd"/>
      <w:r>
        <w:rPr>
          <w:rFonts w:eastAsia="Times New Roman"/>
        </w:rPr>
        <w:t xml:space="preserve"> that implements </w:t>
      </w:r>
      <w:r>
        <w:rPr>
          <w:rFonts w:ascii="Cambria Math" w:eastAsia="Cambria Math" w:hAnsi="Cambria Math" w:cs="Cambria Math"/>
        </w:rPr>
        <w:t>𝐴</w:t>
      </w:r>
      <w:r>
        <w:rPr>
          <w:rFonts w:eastAsia="Times New Roman"/>
        </w:rPr>
        <w:t xml:space="preserve"> </w:t>
      </w:r>
      <w:r>
        <w:rPr>
          <w:rFonts w:ascii="MS Mincho" w:eastAsia="MS Mincho" w:hAnsi="MS Mincho" w:cs="MS Mincho"/>
        </w:rPr>
        <w:t>⊕</w:t>
      </w:r>
      <w:r>
        <w:rPr>
          <w:rFonts w:eastAsia="Times New Roman"/>
        </w:rPr>
        <w:t xml:space="preserve"> </w:t>
      </w:r>
      <w:r>
        <w:rPr>
          <w:rFonts w:ascii="Cambria Math" w:eastAsia="Cambria Math" w:hAnsi="Cambria Math" w:cs="Cambria Math"/>
        </w:rPr>
        <w:t>𝐵</w:t>
      </w:r>
      <w:r>
        <w:rPr>
          <w:rFonts w:eastAsia="Times New Roman"/>
        </w:rPr>
        <w:t xml:space="preserve"> (</w:t>
      </w:r>
      <w:r>
        <w:rPr>
          <w:rFonts w:ascii="MS Mincho" w:eastAsia="MS Mincho" w:hAnsi="MS Mincho" w:cs="MS Mincho"/>
        </w:rPr>
        <w:t>⊕</w:t>
      </w:r>
      <w:r>
        <w:rPr>
          <w:rFonts w:eastAsia="Times New Roman"/>
        </w:rPr>
        <w:t xml:space="preserve"> is XOR).</w:t>
      </w:r>
    </w:p>
    <w:p w14:paraId="74F2D8B6" w14:textId="77777777" w:rsidR="009E5DF9" w:rsidRDefault="009E5DF9">
      <w:pPr>
        <w:rPr>
          <w:rFonts w:eastAsia="Times New Roman"/>
        </w:rPr>
      </w:pPr>
    </w:p>
    <w:p w14:paraId="2370AF69" w14:textId="77777777" w:rsidR="009E5DF9" w:rsidRDefault="009E5DF9">
      <w:pPr>
        <w:rPr>
          <w:rFonts w:eastAsia="Times New Roman"/>
        </w:rPr>
      </w:pPr>
      <w:r>
        <w:rPr>
          <w:rFonts w:eastAsia="Times New Roman"/>
        </w:rPr>
        <w:t xml:space="preserve">The requested </w:t>
      </w:r>
      <w:r w:rsidR="00450336">
        <w:rPr>
          <w:rFonts w:eastAsia="Times New Roman"/>
        </w:rPr>
        <w:t>perceptron has 3 inputs: A, B and constant 1. The values of A and B are 1 or -1.</w:t>
      </w:r>
    </w:p>
    <w:tbl>
      <w:tblPr>
        <w:tblStyle w:val="a5"/>
        <w:tblW w:w="0" w:type="auto"/>
        <w:jc w:val="center"/>
        <w:tblLook w:val="04A0" w:firstRow="1" w:lastRow="0" w:firstColumn="1" w:lastColumn="0" w:noHBand="0" w:noVBand="1"/>
      </w:tblPr>
      <w:tblGrid>
        <w:gridCol w:w="1160"/>
        <w:gridCol w:w="1141"/>
        <w:gridCol w:w="1302"/>
      </w:tblGrid>
      <w:tr w:rsidR="00450336" w14:paraId="682B4336" w14:textId="77777777" w:rsidTr="00450336">
        <w:trPr>
          <w:jc w:val="center"/>
        </w:trPr>
        <w:tc>
          <w:tcPr>
            <w:tcW w:w="1160" w:type="dxa"/>
          </w:tcPr>
          <w:p w14:paraId="35061B33" w14:textId="77777777" w:rsidR="00450336" w:rsidRDefault="00450336">
            <w:pPr>
              <w:rPr>
                <w:rFonts w:eastAsia="Times New Roman"/>
              </w:rPr>
            </w:pPr>
            <w:r>
              <w:rPr>
                <w:rFonts w:eastAsia="Times New Roman"/>
              </w:rPr>
              <w:t>A</w:t>
            </w:r>
          </w:p>
        </w:tc>
        <w:tc>
          <w:tcPr>
            <w:tcW w:w="1141" w:type="dxa"/>
          </w:tcPr>
          <w:p w14:paraId="464E3504" w14:textId="77777777" w:rsidR="00450336" w:rsidRDefault="00450336">
            <w:pPr>
              <w:rPr>
                <w:rFonts w:eastAsia="Times New Roman"/>
              </w:rPr>
            </w:pPr>
            <w:r>
              <w:rPr>
                <w:rFonts w:eastAsia="Times New Roman"/>
              </w:rPr>
              <w:t>B</w:t>
            </w:r>
          </w:p>
        </w:tc>
        <w:tc>
          <w:tcPr>
            <w:tcW w:w="1302" w:type="dxa"/>
          </w:tcPr>
          <w:p w14:paraId="4154AADA" w14:textId="77777777" w:rsidR="00450336" w:rsidRDefault="00450336">
            <w:pPr>
              <w:rPr>
                <w:rFonts w:eastAsia="Times New Roman"/>
              </w:rPr>
            </w:pPr>
            <w:r>
              <w:rPr>
                <w:rFonts w:ascii="Cambria Math" w:eastAsia="Cambria Math" w:hAnsi="Cambria Math" w:cs="Cambria Math"/>
              </w:rPr>
              <w:t>𝐴</w:t>
            </w:r>
            <w:r>
              <w:rPr>
                <w:rFonts w:ascii="MS Mincho" w:eastAsia="MS Mincho" w:hAnsi="MS Mincho" w:cs="MS Mincho"/>
              </w:rPr>
              <w:t>∧</w:t>
            </w:r>
            <w:r>
              <w:rPr>
                <w:rFonts w:eastAsia="Times New Roman"/>
              </w:rPr>
              <w:t>¬</w:t>
            </w:r>
            <w:r>
              <w:rPr>
                <w:rFonts w:ascii="Cambria Math" w:eastAsia="Cambria Math" w:hAnsi="Cambria Math" w:cs="Cambria Math"/>
              </w:rPr>
              <w:t>𝐵</w:t>
            </w:r>
          </w:p>
        </w:tc>
      </w:tr>
      <w:tr w:rsidR="00450336" w14:paraId="00D3043B" w14:textId="77777777" w:rsidTr="00450336">
        <w:trPr>
          <w:jc w:val="center"/>
        </w:trPr>
        <w:tc>
          <w:tcPr>
            <w:tcW w:w="1160" w:type="dxa"/>
          </w:tcPr>
          <w:p w14:paraId="5EBE5C89" w14:textId="77777777" w:rsidR="00450336" w:rsidRDefault="00450336">
            <w:pPr>
              <w:rPr>
                <w:rFonts w:eastAsia="Times New Roman"/>
              </w:rPr>
            </w:pPr>
            <w:r>
              <w:rPr>
                <w:rFonts w:eastAsia="Times New Roman"/>
              </w:rPr>
              <w:t>-1</w:t>
            </w:r>
          </w:p>
        </w:tc>
        <w:tc>
          <w:tcPr>
            <w:tcW w:w="1141" w:type="dxa"/>
          </w:tcPr>
          <w:p w14:paraId="47F0DF84" w14:textId="77777777" w:rsidR="00450336" w:rsidRDefault="00450336">
            <w:pPr>
              <w:rPr>
                <w:rFonts w:eastAsia="Times New Roman"/>
              </w:rPr>
            </w:pPr>
            <w:r>
              <w:rPr>
                <w:rFonts w:eastAsia="Times New Roman"/>
              </w:rPr>
              <w:t>-1</w:t>
            </w:r>
          </w:p>
        </w:tc>
        <w:tc>
          <w:tcPr>
            <w:tcW w:w="1302" w:type="dxa"/>
          </w:tcPr>
          <w:p w14:paraId="7EBBAC6E" w14:textId="77777777" w:rsidR="00450336" w:rsidRDefault="00450336">
            <w:pPr>
              <w:rPr>
                <w:rFonts w:eastAsia="Times New Roman"/>
              </w:rPr>
            </w:pPr>
            <w:r>
              <w:rPr>
                <w:rFonts w:eastAsia="Times New Roman"/>
              </w:rPr>
              <w:t>-1</w:t>
            </w:r>
          </w:p>
        </w:tc>
      </w:tr>
      <w:tr w:rsidR="00450336" w14:paraId="65890D9B" w14:textId="77777777" w:rsidTr="00450336">
        <w:trPr>
          <w:jc w:val="center"/>
        </w:trPr>
        <w:tc>
          <w:tcPr>
            <w:tcW w:w="1160" w:type="dxa"/>
          </w:tcPr>
          <w:p w14:paraId="3A56001C" w14:textId="77777777" w:rsidR="00450336" w:rsidRDefault="00450336">
            <w:pPr>
              <w:rPr>
                <w:rFonts w:eastAsia="Times New Roman"/>
              </w:rPr>
            </w:pPr>
            <w:r>
              <w:rPr>
                <w:rFonts w:eastAsia="Times New Roman"/>
              </w:rPr>
              <w:t>-1</w:t>
            </w:r>
          </w:p>
        </w:tc>
        <w:tc>
          <w:tcPr>
            <w:tcW w:w="1141" w:type="dxa"/>
          </w:tcPr>
          <w:p w14:paraId="104F0040" w14:textId="77777777" w:rsidR="00450336" w:rsidRDefault="00450336">
            <w:pPr>
              <w:rPr>
                <w:rFonts w:eastAsia="Times New Roman"/>
              </w:rPr>
            </w:pPr>
            <w:r>
              <w:rPr>
                <w:rFonts w:eastAsia="Times New Roman"/>
              </w:rPr>
              <w:t>1</w:t>
            </w:r>
          </w:p>
        </w:tc>
        <w:tc>
          <w:tcPr>
            <w:tcW w:w="1302" w:type="dxa"/>
          </w:tcPr>
          <w:p w14:paraId="41C96088" w14:textId="77777777" w:rsidR="00450336" w:rsidRDefault="00450336">
            <w:pPr>
              <w:rPr>
                <w:rFonts w:eastAsia="Times New Roman"/>
              </w:rPr>
            </w:pPr>
            <w:r>
              <w:rPr>
                <w:rFonts w:eastAsia="Times New Roman"/>
              </w:rPr>
              <w:t>-1</w:t>
            </w:r>
          </w:p>
        </w:tc>
      </w:tr>
      <w:tr w:rsidR="00450336" w14:paraId="6840C91F" w14:textId="77777777" w:rsidTr="00450336">
        <w:trPr>
          <w:jc w:val="center"/>
        </w:trPr>
        <w:tc>
          <w:tcPr>
            <w:tcW w:w="1160" w:type="dxa"/>
          </w:tcPr>
          <w:p w14:paraId="55DBE918" w14:textId="77777777" w:rsidR="00450336" w:rsidRDefault="00450336">
            <w:pPr>
              <w:rPr>
                <w:rFonts w:eastAsia="Times New Roman"/>
              </w:rPr>
            </w:pPr>
            <w:r>
              <w:rPr>
                <w:rFonts w:eastAsia="Times New Roman"/>
              </w:rPr>
              <w:t>1</w:t>
            </w:r>
          </w:p>
        </w:tc>
        <w:tc>
          <w:tcPr>
            <w:tcW w:w="1141" w:type="dxa"/>
          </w:tcPr>
          <w:p w14:paraId="708A2C3C" w14:textId="77777777" w:rsidR="00450336" w:rsidRDefault="00450336">
            <w:pPr>
              <w:rPr>
                <w:rFonts w:eastAsia="Times New Roman"/>
              </w:rPr>
            </w:pPr>
            <w:r>
              <w:rPr>
                <w:rFonts w:eastAsia="Times New Roman"/>
              </w:rPr>
              <w:t>-1</w:t>
            </w:r>
          </w:p>
        </w:tc>
        <w:tc>
          <w:tcPr>
            <w:tcW w:w="1302" w:type="dxa"/>
          </w:tcPr>
          <w:p w14:paraId="7FCFF6EC" w14:textId="77777777" w:rsidR="00450336" w:rsidRDefault="00450336">
            <w:pPr>
              <w:rPr>
                <w:rFonts w:eastAsia="Times New Roman"/>
              </w:rPr>
            </w:pPr>
            <w:r>
              <w:rPr>
                <w:rFonts w:eastAsia="Times New Roman"/>
              </w:rPr>
              <w:t>1</w:t>
            </w:r>
          </w:p>
        </w:tc>
      </w:tr>
      <w:tr w:rsidR="00450336" w14:paraId="50ABAEC8" w14:textId="77777777" w:rsidTr="00450336">
        <w:trPr>
          <w:jc w:val="center"/>
        </w:trPr>
        <w:tc>
          <w:tcPr>
            <w:tcW w:w="1160" w:type="dxa"/>
          </w:tcPr>
          <w:p w14:paraId="1870A12D" w14:textId="77777777" w:rsidR="00450336" w:rsidRDefault="00450336">
            <w:pPr>
              <w:rPr>
                <w:rFonts w:eastAsia="Times New Roman"/>
              </w:rPr>
            </w:pPr>
            <w:r>
              <w:rPr>
                <w:rFonts w:eastAsia="Times New Roman"/>
              </w:rPr>
              <w:t>1</w:t>
            </w:r>
          </w:p>
        </w:tc>
        <w:tc>
          <w:tcPr>
            <w:tcW w:w="1141" w:type="dxa"/>
          </w:tcPr>
          <w:p w14:paraId="33E3F8F1" w14:textId="77777777" w:rsidR="00450336" w:rsidRDefault="00450336">
            <w:pPr>
              <w:rPr>
                <w:rFonts w:eastAsia="Times New Roman"/>
              </w:rPr>
            </w:pPr>
            <w:r>
              <w:rPr>
                <w:rFonts w:eastAsia="Times New Roman"/>
              </w:rPr>
              <w:t>1</w:t>
            </w:r>
          </w:p>
        </w:tc>
        <w:tc>
          <w:tcPr>
            <w:tcW w:w="1302" w:type="dxa"/>
          </w:tcPr>
          <w:p w14:paraId="4BD1F4DD" w14:textId="77777777" w:rsidR="00450336" w:rsidRDefault="00450336">
            <w:pPr>
              <w:rPr>
                <w:rFonts w:eastAsia="Times New Roman"/>
              </w:rPr>
            </w:pPr>
            <w:r>
              <w:rPr>
                <w:rFonts w:eastAsia="Times New Roman"/>
              </w:rPr>
              <w:t>-1</w:t>
            </w:r>
          </w:p>
        </w:tc>
      </w:tr>
    </w:tbl>
    <w:p w14:paraId="655D0918" w14:textId="77777777" w:rsidR="00450336" w:rsidRDefault="00450336" w:rsidP="00450336">
      <w:pPr>
        <w:rPr>
          <w:rFonts w:eastAsia="Times New Roman"/>
        </w:rPr>
      </w:pPr>
      <w:r>
        <w:rPr>
          <w:rFonts w:eastAsia="Times New Roman"/>
        </w:rPr>
        <w:t>One of the correct decision surfaces is shown below:</w:t>
      </w:r>
    </w:p>
    <w:p w14:paraId="3D32C0C6" w14:textId="77777777" w:rsidR="00450336" w:rsidRDefault="00450336" w:rsidP="00450336">
      <w:pPr>
        <w:jc w:val="center"/>
        <w:rPr>
          <w:rFonts w:eastAsia="Times New Roman"/>
        </w:rPr>
      </w:pPr>
      <w:r w:rsidRPr="00450336">
        <w:rPr>
          <w:rFonts w:eastAsia="Times New Roman"/>
        </w:rPr>
        <w:drawing>
          <wp:inline distT="0" distB="0" distL="0" distR="0" wp14:anchorId="488E2321" wp14:editId="0FE67737">
            <wp:extent cx="1632350" cy="11697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44702" cy="1178637"/>
                    </a:xfrm>
                    <a:prstGeom prst="rect">
                      <a:avLst/>
                    </a:prstGeom>
                  </pic:spPr>
                </pic:pic>
              </a:graphicData>
            </a:graphic>
          </wp:inline>
        </w:drawing>
      </w:r>
    </w:p>
    <w:p w14:paraId="5F1A4AB6" w14:textId="77777777" w:rsidR="00450336" w:rsidRDefault="001E69D2" w:rsidP="00450336">
      <w:pPr>
        <w:jc w:val="center"/>
        <w:rPr>
          <w:rFonts w:eastAsia="Times New Roman"/>
        </w:rPr>
      </w:pPr>
      <w:r>
        <w:rPr>
          <w:rFonts w:eastAsia="Times New Roman"/>
        </w:rPr>
        <w:t>A – B – 1 = 0</w:t>
      </w:r>
    </w:p>
    <w:p w14:paraId="0EB11FB5" w14:textId="77777777" w:rsidR="00450336" w:rsidRDefault="00450336" w:rsidP="00450336">
      <w:pPr>
        <w:rPr>
          <w:rFonts w:eastAsia="Times New Roman"/>
        </w:rPr>
      </w:pPr>
      <w:r>
        <w:rPr>
          <w:rFonts w:eastAsia="Times New Roman"/>
        </w:rPr>
        <w:t xml:space="preserve">Since A = 1 and B = -1 is negative. </w:t>
      </w:r>
      <w:proofErr w:type="gramStart"/>
      <w:r>
        <w:rPr>
          <w:rFonts w:eastAsia="Times New Roman"/>
        </w:rPr>
        <w:t>Thus</w:t>
      </w:r>
      <w:proofErr w:type="gramEnd"/>
      <w:r>
        <w:rPr>
          <w:rFonts w:eastAsia="Times New Roman"/>
        </w:rPr>
        <w:t xml:space="preserve"> we got </w:t>
      </w:r>
    </w:p>
    <w:p w14:paraId="3C1A1255" w14:textId="77777777" w:rsidR="00450336" w:rsidRDefault="00450336" w:rsidP="00450336">
      <w:pPr>
        <w:rPr>
          <w:rFonts w:eastAsia="Times New Roman"/>
        </w:rPr>
      </w:pPr>
      <w:r>
        <w:rPr>
          <w:rFonts w:eastAsia="Times New Roman"/>
        </w:rPr>
        <w:tab/>
        <w:t>W0 = -1(for constant), W1 = 1(for A</w:t>
      </w:r>
      <w:proofErr w:type="gramStart"/>
      <w:r>
        <w:rPr>
          <w:rFonts w:eastAsia="Times New Roman"/>
        </w:rPr>
        <w:t>) ,</w:t>
      </w:r>
      <w:proofErr w:type="gramEnd"/>
      <w:r>
        <w:rPr>
          <w:rFonts w:eastAsia="Times New Roman"/>
        </w:rPr>
        <w:t xml:space="preserve"> W2 = -1(for B)</w:t>
      </w:r>
    </w:p>
    <w:p w14:paraId="4F3E2DD4" w14:textId="77777777" w:rsidR="00450336" w:rsidRDefault="00450336" w:rsidP="00450336">
      <w:pPr>
        <w:rPr>
          <w:rFonts w:eastAsia="Times New Roman"/>
        </w:rPr>
      </w:pPr>
    </w:p>
    <w:p w14:paraId="1F710DE3" w14:textId="77777777" w:rsidR="00450336" w:rsidRDefault="00450336" w:rsidP="00450336">
      <w:pPr>
        <w:rPr>
          <w:rFonts w:eastAsia="Times New Roman"/>
        </w:rPr>
      </w:pPr>
      <w:r>
        <w:rPr>
          <w:rFonts w:eastAsia="Times New Roman"/>
        </w:rPr>
        <w:t>For the second question:</w:t>
      </w:r>
      <w:r>
        <w:rPr>
          <w:rFonts w:eastAsia="Times New Roman"/>
        </w:rPr>
        <w:br/>
      </w:r>
      <w:r w:rsidR="0042218E">
        <w:rPr>
          <w:rFonts w:eastAsia="Times New Roman"/>
        </w:rPr>
        <w:t>Expre</w:t>
      </w:r>
      <w:r w:rsidR="005676D7">
        <w:rPr>
          <w:rFonts w:eastAsia="Times New Roman"/>
        </w:rPr>
        <w:t xml:space="preserve">ssing A XOR B in terms of other logical </w:t>
      </w:r>
      <w:proofErr w:type="spellStart"/>
      <w:r w:rsidR="005676D7">
        <w:rPr>
          <w:rFonts w:eastAsia="Times New Roman"/>
        </w:rPr>
        <w:t>conectives</w:t>
      </w:r>
      <w:proofErr w:type="spellEnd"/>
      <w:r w:rsidR="005676D7">
        <w:rPr>
          <w:rFonts w:eastAsia="Times New Roman"/>
        </w:rPr>
        <w:t>:</w:t>
      </w:r>
    </w:p>
    <w:p w14:paraId="4F2E7835" w14:textId="77777777" w:rsidR="005676D7" w:rsidRPr="005676D7" w:rsidRDefault="005676D7" w:rsidP="00450336">
      <w:pPr>
        <w:rPr>
          <w:rFonts w:eastAsia="Times New Roman"/>
        </w:rPr>
      </w:pPr>
      <m:oMathPara>
        <m:oMath>
          <m:r>
            <w:rPr>
              <w:rFonts w:ascii="Cambria Math" w:eastAsia="Times New Roman" w:hAnsi="Cambria Math"/>
            </w:rPr>
            <m:t>A XOR B=(</m:t>
          </m:r>
          <m:r>
            <m:rPr>
              <m:sty m:val="p"/>
            </m:rPr>
            <w:rPr>
              <w:rFonts w:ascii="Cambria Math" w:eastAsia="Cambria Math" w:hAnsi="Cambria Math" w:cs="Cambria Math"/>
            </w:rPr>
            <m:t>A</m:t>
          </m:r>
          <m:r>
            <m:rPr>
              <m:sty m:val="p"/>
            </m:rPr>
            <w:rPr>
              <w:rFonts w:ascii="Cambria Math" w:eastAsia="MS Mincho" w:hAnsi="Cambria Math" w:cs="MS Mincho"/>
            </w:rPr>
            <m:t>∧</m:t>
          </m:r>
          <m:r>
            <m:rPr>
              <m:sty m:val="p"/>
            </m:rPr>
            <w:rPr>
              <w:rFonts w:ascii="Cambria Math" w:eastAsia="Times New Roman" w:hAnsi="Cambria Math"/>
            </w:rPr>
            <m:t>¬</m:t>
          </m:r>
          <m:r>
            <m:rPr>
              <m:sty m:val="p"/>
            </m:rPr>
            <w:rPr>
              <w:rFonts w:ascii="Cambria Math" w:eastAsia="Cambria Math" w:hAnsi="Cambria Math" w:cs="Cambria Math"/>
            </w:rPr>
            <m:t>B</m:t>
          </m:r>
          <m:r>
            <w:rPr>
              <w:rFonts w:ascii="Cambria Math" w:eastAsia="Times New Roman" w:hAnsi="Cambria Math"/>
            </w:rPr>
            <m:t>)∨(</m:t>
          </m:r>
          <m:r>
            <m:rPr>
              <m:sty m:val="p"/>
            </m:rPr>
            <w:rPr>
              <w:rFonts w:ascii="Cambria Math" w:eastAsia="Times New Roman" w:hAnsi="Cambria Math"/>
            </w:rPr>
            <m:t>¬</m:t>
          </m:r>
          <m:r>
            <m:rPr>
              <m:sty m:val="p"/>
            </m:rPr>
            <w:rPr>
              <w:rFonts w:ascii="Cambria Math" w:eastAsia="Cambria Math" w:hAnsi="Cambria Math" w:cs="Cambria Math"/>
            </w:rPr>
            <m:t>A</m:t>
          </m:r>
          <m:r>
            <m:rPr>
              <m:sty m:val="p"/>
            </m:rPr>
            <w:rPr>
              <w:rFonts w:ascii="Cambria Math" w:eastAsia="MS Mincho" w:hAnsi="Cambria Math" w:cs="MS Mincho"/>
            </w:rPr>
            <m:t>∧</m:t>
          </m:r>
          <m:r>
            <m:rPr>
              <m:sty m:val="p"/>
            </m:rPr>
            <w:rPr>
              <w:rFonts w:ascii="Cambria Math" w:eastAsia="Cambria Math" w:hAnsi="Cambria Math" w:cs="Cambria Math"/>
            </w:rPr>
            <m:t>B</m:t>
          </m:r>
          <m:r>
            <w:rPr>
              <w:rFonts w:ascii="Cambria Math" w:eastAsia="Times New Roman" w:hAnsi="Cambria Math"/>
            </w:rPr>
            <m:t>)</m:t>
          </m:r>
        </m:oMath>
      </m:oMathPara>
    </w:p>
    <w:p w14:paraId="44C672AE" w14:textId="77777777" w:rsidR="005676D7" w:rsidRDefault="005676D7" w:rsidP="00450336">
      <w:pPr>
        <w:rPr>
          <w:rFonts w:eastAsia="Times New Roman"/>
        </w:rPr>
      </w:pPr>
      <w:r>
        <w:rPr>
          <w:rFonts w:eastAsia="Times New Roman"/>
        </w:rPr>
        <w:t xml:space="preserve">Defining the </w:t>
      </w:r>
      <w:proofErr w:type="spellStart"/>
      <w:r>
        <w:rPr>
          <w:rFonts w:eastAsia="Times New Roman"/>
        </w:rPr>
        <w:t>perceptrons</w:t>
      </w:r>
      <w:proofErr w:type="spellEnd"/>
      <w:r>
        <w:rPr>
          <w:rFonts w:eastAsia="Times New Roman"/>
        </w:rPr>
        <w:t xml:space="preserve"> P1 and P2 for</w:t>
      </w:r>
      <m:oMath>
        <m:d>
          <m:dPr>
            <m:ctrlPr>
              <w:rPr>
                <w:rFonts w:ascii="Cambria Math" w:eastAsia="Times New Roman" w:hAnsi="Cambria Math"/>
                <w:i/>
              </w:rPr>
            </m:ctrlPr>
          </m:dPr>
          <m:e>
            <m:r>
              <m:rPr>
                <m:sty m:val="p"/>
              </m:rPr>
              <w:rPr>
                <w:rFonts w:ascii="Cambria Math" w:eastAsia="Cambria Math" w:hAnsi="Cambria Math" w:cs="Cambria Math"/>
              </w:rPr>
              <m:t>A</m:t>
            </m:r>
            <m:r>
              <m:rPr>
                <m:sty m:val="p"/>
              </m:rPr>
              <w:rPr>
                <w:rFonts w:ascii="Cambria Math" w:eastAsia="MS Mincho" w:hAnsi="Cambria Math" w:cs="MS Mincho"/>
              </w:rPr>
              <m:t>∧</m:t>
            </m:r>
            <m:r>
              <m:rPr>
                <m:sty m:val="p"/>
              </m:rPr>
              <w:rPr>
                <w:rFonts w:ascii="Cambria Math" w:eastAsia="Times New Roman" w:hAnsi="Cambria Math"/>
              </w:rPr>
              <m:t>¬</m:t>
            </m:r>
            <m:r>
              <m:rPr>
                <m:sty m:val="p"/>
              </m:rPr>
              <w:rPr>
                <w:rFonts w:ascii="Cambria Math" w:eastAsia="Cambria Math" w:hAnsi="Cambria Math" w:cs="Cambria Math"/>
              </w:rPr>
              <m:t>B</m:t>
            </m:r>
          </m:e>
        </m:d>
        <m:r>
          <w:rPr>
            <w:rFonts w:ascii="Cambria Math" w:eastAsia="Times New Roman" w:hAnsi="Cambria Math"/>
          </w:rPr>
          <m:t xml:space="preserve">  and </m:t>
        </m:r>
        <m:r>
          <w:rPr>
            <w:rFonts w:ascii="Cambria Math" w:eastAsia="Times New Roman" w:hAnsi="Cambria Math"/>
          </w:rPr>
          <m:t>(</m:t>
        </m:r>
        <m:r>
          <m:rPr>
            <m:sty m:val="p"/>
          </m:rPr>
          <w:rPr>
            <w:rFonts w:ascii="Cambria Math" w:eastAsia="Times New Roman" w:hAnsi="Cambria Math"/>
          </w:rPr>
          <m:t>¬</m:t>
        </m:r>
        <m:r>
          <m:rPr>
            <m:sty m:val="p"/>
          </m:rPr>
          <w:rPr>
            <w:rFonts w:ascii="Cambria Math" w:eastAsia="Cambria Math" w:hAnsi="Cambria Math" w:cs="Cambria Math"/>
          </w:rPr>
          <m:t>A</m:t>
        </m:r>
        <m:r>
          <m:rPr>
            <m:sty m:val="p"/>
          </m:rPr>
          <w:rPr>
            <w:rFonts w:ascii="Cambria Math" w:eastAsia="MS Mincho" w:hAnsi="Cambria Math" w:cs="MS Mincho"/>
          </w:rPr>
          <m:t>∧</m:t>
        </m:r>
        <m:r>
          <m:rPr>
            <m:sty m:val="p"/>
          </m:rPr>
          <w:rPr>
            <w:rFonts w:ascii="Cambria Math" w:eastAsia="Cambria Math" w:hAnsi="Cambria Math" w:cs="Cambria Math"/>
          </w:rPr>
          <m:t>B</m:t>
        </m:r>
        <m:r>
          <w:rPr>
            <w:rFonts w:ascii="Cambria Math" w:eastAsia="Times New Roman" w:hAnsi="Cambria Math"/>
          </w:rPr>
          <m:t>)</m:t>
        </m:r>
      </m:oMath>
      <w:r>
        <w:rPr>
          <w:rFonts w:eastAsia="Times New Roman"/>
        </w:rPr>
        <w:t>.</w:t>
      </w:r>
    </w:p>
    <w:p w14:paraId="0C2A467F" w14:textId="77777777" w:rsidR="005676D7" w:rsidRDefault="005676D7" w:rsidP="00450336">
      <w:pPr>
        <w:rPr>
          <w:rFonts w:eastAsia="Times New Roman"/>
        </w:rPr>
      </w:pPr>
      <w:r>
        <w:rPr>
          <w:rFonts w:eastAsia="Times New Roman"/>
        </w:rPr>
        <w:t xml:space="preserve">Composing the outputs of P1 and P2 into a perceptron P3 that implement o(P1) </w:t>
      </w:r>
      <m:oMath>
        <m:r>
          <w:rPr>
            <w:rFonts w:ascii="Cambria Math" w:eastAsia="Times New Roman" w:hAnsi="Cambria Math"/>
          </w:rPr>
          <m:t>∨</m:t>
        </m:r>
      </m:oMath>
      <w:r>
        <w:rPr>
          <w:rFonts w:eastAsia="Times New Roman"/>
        </w:rPr>
        <w:t xml:space="preserve"> o(P2</w:t>
      </w:r>
      <w:proofErr w:type="gramStart"/>
      <w:r>
        <w:rPr>
          <w:rFonts w:eastAsia="Times New Roman"/>
        </w:rPr>
        <w:t>)</w:t>
      </w:r>
      <w:r w:rsidR="001E69D2">
        <w:rPr>
          <w:rFonts w:eastAsia="Times New Roman"/>
        </w:rPr>
        <w:t xml:space="preserve"> .</w:t>
      </w:r>
      <w:proofErr w:type="gramEnd"/>
    </w:p>
    <w:p w14:paraId="4CDF1BFA" w14:textId="77777777" w:rsidR="001E69D2" w:rsidRDefault="001E69D2" w:rsidP="00450336">
      <w:pPr>
        <w:rPr>
          <w:rFonts w:eastAsia="Times New Roman"/>
        </w:rPr>
      </w:pPr>
      <w:r>
        <w:rPr>
          <w:rFonts w:eastAsia="Times New Roman"/>
        </w:rPr>
        <w:t xml:space="preserve">Since we have </w:t>
      </w:r>
      <w:proofErr w:type="gramStart"/>
      <w:r>
        <w:rPr>
          <w:rFonts w:eastAsia="Times New Roman"/>
        </w:rPr>
        <w:t>define</w:t>
      </w:r>
      <w:proofErr w:type="gramEnd"/>
      <w:r>
        <w:rPr>
          <w:rFonts w:eastAsia="Times New Roman"/>
        </w:rPr>
        <w:t xml:space="preserve"> P1 above,</w:t>
      </w:r>
      <w:r w:rsidR="005E6176">
        <w:rPr>
          <w:rFonts w:eastAsia="Times New Roman"/>
        </w:rPr>
        <w:t xml:space="preserve"> we could redefine it into B = A – 1,</w:t>
      </w:r>
      <w:r>
        <w:rPr>
          <w:rFonts w:eastAsia="Times New Roman"/>
        </w:rPr>
        <w:t xml:space="preserve"> we will define P2 in the similar way </w:t>
      </w:r>
      <w:r w:rsidR="005E6176">
        <w:rPr>
          <w:rFonts w:eastAsia="Times New Roman"/>
        </w:rPr>
        <w:t>A = B – 1</w:t>
      </w:r>
    </w:p>
    <w:p w14:paraId="2641153F" w14:textId="77777777" w:rsidR="001E69D2" w:rsidRDefault="001E69D2" w:rsidP="00450336">
      <w:pPr>
        <w:rPr>
          <w:rFonts w:eastAsia="Times New Roman"/>
        </w:rPr>
      </w:pPr>
      <w:r>
        <w:rPr>
          <w:rFonts w:eastAsia="Times New Roman"/>
        </w:rPr>
        <w:t>And we</w:t>
      </w:r>
      <w:r w:rsidR="005E6176">
        <w:rPr>
          <w:rFonts w:eastAsia="Times New Roman"/>
        </w:rPr>
        <w:t xml:space="preserve"> can also perceptron for P3. B = -A + 1</w:t>
      </w:r>
    </w:p>
    <w:p w14:paraId="29D8DA0B" w14:textId="77777777" w:rsidR="001E69D2" w:rsidRDefault="001E69D2" w:rsidP="001E69D2">
      <w:pPr>
        <w:jc w:val="center"/>
        <w:rPr>
          <w:rFonts w:eastAsia="Times New Roman"/>
        </w:rPr>
      </w:pPr>
      <w:r w:rsidRPr="001E69D2">
        <w:rPr>
          <w:rFonts w:eastAsia="Times New Roman"/>
        </w:rPr>
        <w:drawing>
          <wp:inline distT="0" distB="0" distL="0" distR="0" wp14:anchorId="177844BC" wp14:editId="7BF1AC45">
            <wp:extent cx="1191466" cy="1675698"/>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95322" cy="1681121"/>
                    </a:xfrm>
                    <a:prstGeom prst="rect">
                      <a:avLst/>
                    </a:prstGeom>
                  </pic:spPr>
                </pic:pic>
              </a:graphicData>
            </a:graphic>
          </wp:inline>
        </w:drawing>
      </w:r>
    </w:p>
    <w:p w14:paraId="7F31AEC2" w14:textId="77777777" w:rsidR="007A5AC6" w:rsidRDefault="007A5AC6" w:rsidP="007A5AC6">
      <w:pPr>
        <w:rPr>
          <w:rFonts w:eastAsia="Times New Roman"/>
        </w:rPr>
      </w:pPr>
      <w:r>
        <w:rPr>
          <w:rFonts w:eastAsia="Times New Roman"/>
        </w:rPr>
        <w:t>3.</w:t>
      </w:r>
      <w:r>
        <w:rPr>
          <w:rFonts w:eastAsia="Times New Roman"/>
        </w:rPr>
        <w:t xml:space="preserve">Derive the perceptron training rule and gradient descent training rule for a single unit with output </w:t>
      </w:r>
      <w:r>
        <w:rPr>
          <w:rFonts w:ascii="Cambria Math" w:eastAsia="Cambria Math" w:hAnsi="Cambria Math" w:cs="Cambria Math"/>
        </w:rPr>
        <w:t>𝑜</w:t>
      </w:r>
      <w:r>
        <w:rPr>
          <w:rFonts w:eastAsia="Times New Roman"/>
        </w:rPr>
        <w:t xml:space="preserve">, where </w:t>
      </w:r>
      <w:r>
        <w:rPr>
          <w:rFonts w:ascii="Cambria Math" w:eastAsia="Cambria Math" w:hAnsi="Cambria Math" w:cs="Cambria Math"/>
        </w:rPr>
        <w:t>𝑜</w:t>
      </w:r>
      <w:r>
        <w:rPr>
          <w:rFonts w:eastAsia="Times New Roman"/>
        </w:rPr>
        <w:t xml:space="preserve"> = </w:t>
      </w:r>
      <w:r>
        <w:rPr>
          <w:rFonts w:ascii="Cambria Math" w:eastAsia="Cambria Math" w:hAnsi="Cambria Math" w:cs="Cambria Math"/>
        </w:rPr>
        <w:t>𝑤</w:t>
      </w:r>
      <w:r>
        <w:rPr>
          <w:rFonts w:eastAsia="Times New Roman"/>
        </w:rPr>
        <w:t xml:space="preserve">0 + </w:t>
      </w:r>
      <w:r>
        <w:rPr>
          <w:rFonts w:ascii="Cambria Math" w:eastAsia="Cambria Math" w:hAnsi="Cambria Math" w:cs="Cambria Math"/>
        </w:rPr>
        <w:t>𝑤</w:t>
      </w:r>
      <w:r>
        <w:rPr>
          <w:rFonts w:eastAsia="Times New Roman"/>
        </w:rPr>
        <w:t>1</w:t>
      </w:r>
      <w:r>
        <w:rPr>
          <w:rFonts w:ascii="Cambria Math" w:eastAsia="Cambria Math" w:hAnsi="Cambria Math" w:cs="Cambria Math"/>
        </w:rPr>
        <w:t>𝑥</w:t>
      </w:r>
      <w:r>
        <w:rPr>
          <w:rFonts w:eastAsia="Times New Roman"/>
        </w:rPr>
        <w:t xml:space="preserve">1 + </w:t>
      </w:r>
      <w:r>
        <w:rPr>
          <w:rFonts w:ascii="Cambria Math" w:eastAsia="Cambria Math" w:hAnsi="Cambria Math" w:cs="Cambria Math"/>
        </w:rPr>
        <w:t>𝑤</w:t>
      </w:r>
      <w:r>
        <w:rPr>
          <w:rFonts w:eastAsia="Times New Roman"/>
        </w:rPr>
        <w:t>1</w:t>
      </w:r>
      <w:r>
        <w:rPr>
          <w:rFonts w:ascii="Cambria Math" w:eastAsia="Cambria Math" w:hAnsi="Cambria Math" w:cs="Cambria Math"/>
        </w:rPr>
        <w:t>𝑥</w:t>
      </w:r>
      <w:r>
        <w:rPr>
          <w:rFonts w:eastAsia="Times New Roman"/>
        </w:rPr>
        <w:t xml:space="preserve"> 2 1 + + </w:t>
      </w:r>
      <w:r>
        <w:rPr>
          <w:rFonts w:ascii="Cambria Math" w:eastAsia="Cambria Math" w:hAnsi="Cambria Math" w:cs="Cambria Math"/>
        </w:rPr>
        <w:t>𝑤𝑛𝑥𝑛</w:t>
      </w:r>
      <w:r>
        <w:rPr>
          <w:rFonts w:eastAsia="Times New Roman"/>
        </w:rPr>
        <w:t xml:space="preserve"> + </w:t>
      </w:r>
      <w:r>
        <w:rPr>
          <w:rFonts w:ascii="Cambria Math" w:eastAsia="Cambria Math" w:hAnsi="Cambria Math" w:cs="Cambria Math"/>
        </w:rPr>
        <w:t>𝑤𝑛𝑥</w:t>
      </w:r>
      <w:r w:rsidRPr="006A78E1">
        <w:rPr>
          <w:rFonts w:eastAsia="Times New Roman"/>
          <w:vertAlign w:val="superscript"/>
        </w:rPr>
        <w:t>2</w:t>
      </w:r>
      <w:proofErr w:type="gramStart"/>
      <w:r w:rsidRPr="006A78E1">
        <w:rPr>
          <w:rFonts w:ascii="Cambria Math" w:eastAsia="Cambria Math" w:hAnsi="Cambria Math" w:cs="Cambria Math"/>
          <w:vertAlign w:val="subscript"/>
        </w:rPr>
        <w:t>𝑛</w:t>
      </w:r>
      <w:r>
        <w:rPr>
          <w:rFonts w:eastAsia="Times New Roman"/>
        </w:rPr>
        <w:t xml:space="preserve"> .</w:t>
      </w:r>
      <w:proofErr w:type="gramEnd"/>
      <w:r>
        <w:rPr>
          <w:rFonts w:eastAsia="Times New Roman"/>
        </w:rPr>
        <w:t xml:space="preserve"> What are the advantages of using gradient descent training rule for training neural networks over the perceptron training rule?</w:t>
      </w:r>
    </w:p>
    <w:p w14:paraId="300A55B8" w14:textId="77777777" w:rsidR="007A5AC6" w:rsidRDefault="007A5AC6" w:rsidP="007A5AC6">
      <w:pPr>
        <w:rPr>
          <w:rFonts w:eastAsia="Times New Roman"/>
        </w:rPr>
      </w:pPr>
    </w:p>
    <w:p w14:paraId="17873675" w14:textId="77777777" w:rsidR="00095CEA" w:rsidRDefault="00095CEA" w:rsidP="007A5AC6">
      <w:pPr>
        <w:rPr>
          <w:rFonts w:eastAsia="Times New Roman"/>
        </w:rPr>
      </w:pPr>
      <w:r>
        <w:rPr>
          <w:rFonts w:eastAsia="Times New Roman"/>
        </w:rPr>
        <w:t>For perceptron rule, we need to repeat the following step while error exist</w:t>
      </w:r>
    </w:p>
    <w:p w14:paraId="3940EC56" w14:textId="77777777" w:rsidR="00095CEA" w:rsidRPr="00095CEA" w:rsidRDefault="00095CEA" w:rsidP="007A5AC6">
      <w:pPr>
        <w:rPr>
          <w:rFonts w:eastAsia="Times New Roman"/>
        </w:rPr>
      </w:pPr>
      <m:oMathPara>
        <m:oMath>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i</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i</m:t>
              </m:r>
            </m:sub>
          </m:sSub>
        </m:oMath>
      </m:oMathPara>
    </w:p>
    <w:p w14:paraId="0AB7842D" w14:textId="77777777" w:rsidR="00095CEA" w:rsidRPr="00095CEA" w:rsidRDefault="00095CEA" w:rsidP="00095CEA">
      <w:pPr>
        <w:rPr>
          <w:rFonts w:eastAsia="Times New Roman"/>
        </w:rPr>
      </w:pPr>
      <m:oMathPara>
        <m:oMath>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i</m:t>
              </m:r>
            </m:sub>
          </m:sSub>
          <m:r>
            <w:rPr>
              <w:rFonts w:ascii="Cambria Math" w:eastAsia="Times New Roman" w:hAnsi="Cambria Math"/>
            </w:rPr>
            <m:t>=η</m:t>
          </m:r>
          <m:d>
            <m:dPr>
              <m:ctrlPr>
                <w:rPr>
                  <w:rFonts w:ascii="Cambria Math" w:eastAsia="Times New Roman" w:hAnsi="Cambria Math"/>
                  <w:i/>
                </w:rPr>
              </m:ctrlPr>
            </m:dPr>
            <m:e>
              <m:r>
                <w:rPr>
                  <w:rFonts w:ascii="Cambria Math" w:eastAsia="Times New Roman" w:hAnsi="Cambria Math"/>
                </w:rPr>
                <m:t>y-</m:t>
              </m:r>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t>
                  </m:r>
                </m:sup>
              </m:sSup>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m:oMathPara>
    </w:p>
    <w:p w14:paraId="3D565929" w14:textId="77777777" w:rsidR="00095CEA" w:rsidRPr="00095CEA" w:rsidRDefault="00095CEA" w:rsidP="00095CEA">
      <w:pPr>
        <w:rPr>
          <w:rFonts w:eastAsia="Times New Roman"/>
        </w:rPr>
      </w:pPr>
      <m:oMathPara>
        <m:oMath>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m:t>
              </m:r>
            </m:sup>
          </m:sSup>
          <m:r>
            <w:rPr>
              <w:rFonts w:ascii="Cambria Math" w:eastAsia="Times New Roman" w:hAnsi="Cambria Math"/>
            </w:rPr>
            <m:t xml:space="preserve">= </m:t>
          </m:r>
          <m:sSub>
            <m:sSubPr>
              <m:ctrlPr>
                <w:rPr>
                  <w:rFonts w:ascii="Cambria Math" w:eastAsia="Times New Roman" w:hAnsi="Cambria Math"/>
                  <w:i/>
                </w:rPr>
              </m:ctrlPr>
            </m:sSubPr>
            <m:e>
              <m:nary>
                <m:naryPr>
                  <m:chr m:val="∑"/>
                  <m:limLoc m:val="undOvr"/>
                  <m:subHide m:val="1"/>
                  <m:supHide m:val="1"/>
                  <m:ctrlPr>
                    <w:rPr>
                      <w:rFonts w:ascii="Cambria Math" w:eastAsia="Times New Roman" w:hAnsi="Cambria Math"/>
                      <w:i/>
                    </w:rPr>
                  </m:ctrlPr>
                </m:naryPr>
                <m:sub/>
                <m:sup/>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nary>
              <m:r>
                <w:rPr>
                  <w:rFonts w:ascii="Cambria Math" w:eastAsia="Times New Roman" w:hAnsi="Cambria Math"/>
                </w:rPr>
                <m:t>w</m:t>
              </m:r>
            </m:e>
            <m:sub>
              <m:r>
                <w:rPr>
                  <w:rFonts w:ascii="Cambria Math" w:eastAsia="Times New Roman" w:hAnsi="Cambria Math"/>
                </w:rPr>
                <m:t>i</m:t>
              </m:r>
            </m:sub>
          </m:sSub>
          <m:r>
            <w:rPr>
              <w:rFonts w:ascii="Cambria Math" w:eastAsia="Times New Roman" w:hAnsi="Cambria Math"/>
            </w:rPr>
            <m:t>={a≥0}</m:t>
          </m:r>
        </m:oMath>
      </m:oMathPara>
    </w:p>
    <w:p w14:paraId="34A7572E" w14:textId="77777777" w:rsidR="00095CEA" w:rsidRDefault="00095CEA" w:rsidP="00095CEA">
      <w:pPr>
        <w:rPr>
          <w:rFonts w:eastAsia="Times New Roman"/>
        </w:rPr>
      </w:pPr>
      <m:oMathPara>
        <m:oMath>
          <m:r>
            <w:rPr>
              <w:rFonts w:ascii="Cambria Math" w:eastAsia="Times New Roman" w:hAnsi="Cambria Math"/>
            </w:rPr>
            <m:t>E</m:t>
          </m:r>
          <m:r>
            <w:rPr>
              <w:rFonts w:ascii="Cambria Math" w:eastAsia="Times New Roman" w:hAnsi="Cambria Math"/>
            </w:rPr>
            <m:t xml:space="preserve">= </m:t>
          </m:r>
          <m:r>
            <w:rPr>
              <w:rFonts w:ascii="Cambria Math" w:eastAsia="Times New Roman" w:hAnsi="Cambria Math"/>
            </w:rPr>
            <m:t>1/2×</m:t>
          </m:r>
          <m:nary>
            <m:naryPr>
              <m:chr m:val="∑"/>
              <m:limLoc m:val="undOvr"/>
              <m:supHide m:val="1"/>
              <m:ctrlPr>
                <w:rPr>
                  <w:rFonts w:ascii="Cambria Math" w:eastAsia="Times New Roman" w:hAnsi="Cambria Math"/>
                  <w:i/>
                </w:rPr>
              </m:ctrlPr>
            </m:naryPr>
            <m:sub>
              <m:r>
                <w:rPr>
                  <w:rFonts w:ascii="Cambria Math" w:eastAsia="Times New Roman" w:hAnsi="Cambria Math"/>
                </w:rPr>
                <m:t>i</m:t>
              </m:r>
            </m:sub>
            <m:sup/>
            <m:e>
              <m:sSup>
                <m:sSupPr>
                  <m:ctrlPr>
                    <w:rPr>
                      <w:rFonts w:ascii="Cambria Math" w:eastAsia="Times New Roman" w:hAnsi="Cambria Math"/>
                      <w:i/>
                    </w:rPr>
                  </m:ctrlPr>
                </m:sSupPr>
                <m:e>
                  <m:r>
                    <w:rPr>
                      <w:rFonts w:ascii="Cambria Math" w:eastAsia="Times New Roman" w:hAnsi="Cambria Math"/>
                    </w:rPr>
                    <m:t>(y-a)</m:t>
                  </m:r>
                </m:e>
                <m:sup>
                  <m:r>
                    <w:rPr>
                      <w:rFonts w:ascii="Cambria Math" w:eastAsia="Times New Roman" w:hAnsi="Cambria Math"/>
                    </w:rPr>
                    <m:t>2</m:t>
                  </m:r>
                </m:sup>
              </m:sSup>
            </m:e>
          </m:nary>
        </m:oMath>
      </m:oMathPara>
    </w:p>
    <w:p w14:paraId="12C85F06" w14:textId="77777777" w:rsidR="00095CEA" w:rsidRDefault="00095CEA" w:rsidP="00095CEA">
      <w:pPr>
        <w:rPr>
          <w:rFonts w:eastAsia="Times New Roman"/>
        </w:rPr>
      </w:pPr>
      <w:r>
        <w:rPr>
          <w:rFonts w:eastAsia="Times New Roman"/>
        </w:rPr>
        <w:t xml:space="preserve">y </w:t>
      </w:r>
      <w:proofErr w:type="gramStart"/>
      <w:r>
        <w:rPr>
          <w:rFonts w:eastAsia="Times New Roman"/>
        </w:rPr>
        <w:t>represent</w:t>
      </w:r>
      <w:proofErr w:type="gramEnd"/>
      <w:r>
        <w:rPr>
          <w:rFonts w:eastAsia="Times New Roman"/>
        </w:rPr>
        <w:t xml:space="preserve"> target and y’ represents output from our model.</w:t>
      </w:r>
    </w:p>
    <w:p w14:paraId="2BF21E75" w14:textId="77777777" w:rsidR="00095CEA" w:rsidRPr="00095CEA" w:rsidRDefault="00095CEA" w:rsidP="00095CEA">
      <w:pPr>
        <w:rPr>
          <w:rFonts w:eastAsia="Times New Roman"/>
        </w:rPr>
      </w:pPr>
      <w:r>
        <w:rPr>
          <w:rFonts w:eastAsia="Times New Roman"/>
        </w:rPr>
        <w:t>And our goal is try to minimize E.</w:t>
      </w:r>
    </w:p>
    <w:p w14:paraId="0287279A" w14:textId="77777777" w:rsidR="00095CEA" w:rsidRPr="00095CEA" w:rsidRDefault="00095CEA" w:rsidP="007A5AC6">
      <w:pPr>
        <w:rPr>
          <w:rFonts w:eastAsia="Times New Roman"/>
        </w:rPr>
      </w:pPr>
    </w:p>
    <w:p w14:paraId="16070229" w14:textId="77777777" w:rsidR="00D05E3F" w:rsidRDefault="00D05E3F" w:rsidP="007A5AC6">
      <w:pPr>
        <w:rPr>
          <w:rFonts w:eastAsia="Times New Roman"/>
        </w:rPr>
      </w:pPr>
      <w:r>
        <w:rPr>
          <w:rFonts w:eastAsia="Times New Roman"/>
        </w:rPr>
        <w:t xml:space="preserve">The gradient descent rule specifies how the weights are to be changed at each step of the learning procedure so that the prediction error of the unit decreases the most. </w:t>
      </w:r>
    </w:p>
    <w:p w14:paraId="25EA8FC1" w14:textId="77777777" w:rsidR="00095CEA" w:rsidRDefault="00095CEA" w:rsidP="007A5AC6">
      <w:pPr>
        <w:rPr>
          <w:rFonts w:eastAsia="Times New Roman"/>
        </w:rPr>
      </w:pPr>
    </w:p>
    <w:p w14:paraId="329993B7" w14:textId="77777777" w:rsidR="00D05E3F" w:rsidRPr="00095CEA" w:rsidRDefault="00760BDB" w:rsidP="007A5AC6">
      <w:pPr>
        <w:rPr>
          <w:rFonts w:eastAsia="Times New Roman"/>
          <w:i/>
        </w:rPr>
      </w:pPr>
      <m:oMathPara>
        <m:oMath>
          <m:f>
            <m:fPr>
              <m:ctrlPr>
                <w:rPr>
                  <w:rFonts w:ascii="Cambria Math" w:eastAsia="Times New Roman" w:hAnsi="Cambria Math"/>
                  <w:i/>
                </w:rPr>
              </m:ctrlPr>
            </m:fPr>
            <m:num>
              <m:r>
                <w:rPr>
                  <w:rFonts w:ascii="Cambria Math" w:eastAsia="Times New Roman" w:hAnsi="Cambria Math"/>
                </w:rPr>
                <m:t>∂E</m:t>
              </m:r>
            </m:num>
            <m:den>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i</m:t>
                  </m:r>
                </m:sub>
              </m:sSub>
            </m:den>
          </m:f>
          <m:r>
            <w:rPr>
              <w:rFonts w:ascii="Cambria Math" w:eastAsia="Times New Roman" w:hAnsi="Cambria Math"/>
            </w:rPr>
            <m:t>=</m:t>
          </m:r>
          <m:nary>
            <m:naryPr>
              <m:chr m:val="∑"/>
              <m:limLoc m:val="undOvr"/>
              <m:supHide m:val="1"/>
              <m:ctrlPr>
                <w:rPr>
                  <w:rFonts w:ascii="Cambria Math" w:eastAsia="Times New Roman" w:hAnsi="Cambria Math"/>
                  <w:i/>
                </w:rPr>
              </m:ctrlPr>
            </m:naryPr>
            <m:sub>
              <m:r>
                <w:rPr>
                  <w:rFonts w:ascii="Cambria Math" w:eastAsia="Times New Roman" w:hAnsi="Cambria Math"/>
                </w:rPr>
                <m:t>x∈X</m:t>
              </m:r>
            </m:sub>
            <m:sup/>
            <m:e>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out</m:t>
                  </m:r>
                </m:e>
                <m:sub>
                  <m:r>
                    <w:rPr>
                      <w:rFonts w:ascii="Cambria Math" w:eastAsia="Times New Roman" w:hAnsi="Cambria Math"/>
                    </w:rPr>
                    <m:t>x</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x</m:t>
                  </m:r>
                </m:sub>
              </m:sSub>
              <m: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m:t>
                  </m:r>
                </m:num>
                <m:den>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i</m:t>
                      </m:r>
                    </m:sub>
                  </m:sSub>
                </m:den>
              </m:f>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out</m:t>
                  </m:r>
                </m:e>
                <m:sub>
                  <m:r>
                    <w:rPr>
                      <w:rFonts w:ascii="Cambria Math" w:eastAsia="Times New Roman" w:hAnsi="Cambria Math"/>
                    </w:rPr>
                    <m:t>x</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1</m:t>
                  </m:r>
                </m:sub>
              </m:sSub>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1x</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1</m:t>
                  </m:r>
                </m:sub>
              </m:sSub>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1x</m:t>
                  </m:r>
                </m:sub>
                <m:sup>
                  <m:r>
                    <w:rPr>
                      <w:rFonts w:ascii="Cambria Math" w:eastAsia="Times New Roman" w:hAnsi="Cambria Math"/>
                    </w:rPr>
                    <m:t>2</m:t>
                  </m:r>
                </m:sup>
              </m:sSubSup>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n</m:t>
                  </m:r>
                </m:sub>
              </m:sSub>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n</m:t>
                  </m:r>
                  <m:r>
                    <w:rPr>
                      <w:rFonts w:ascii="Cambria Math" w:eastAsia="Times New Roman" w:hAnsi="Cambria Math"/>
                    </w:rPr>
                    <m:t>x</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n</m:t>
                  </m:r>
                </m:sub>
              </m:sSub>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n</m:t>
                  </m:r>
                  <m:r>
                    <w:rPr>
                      <w:rFonts w:ascii="Cambria Math" w:eastAsia="Times New Roman" w:hAnsi="Cambria Math"/>
                    </w:rPr>
                    <m:t>x</m:t>
                  </m:r>
                </m:sub>
                <m:sup>
                  <m:r>
                    <w:rPr>
                      <w:rFonts w:ascii="Cambria Math" w:eastAsia="Times New Roman" w:hAnsi="Cambria Math"/>
                    </w:rPr>
                    <m:t>2</m:t>
                  </m:r>
                </m:sup>
              </m:sSubSup>
              <m:r>
                <w:rPr>
                  <w:rFonts w:ascii="Cambria Math" w:eastAsia="Times New Roman" w:hAnsi="Cambria Math"/>
                </w:rPr>
                <m:t>))</m:t>
              </m:r>
            </m:e>
          </m:nary>
          <m:r>
            <w:rPr>
              <w:rFonts w:ascii="Cambria Math" w:eastAsia="Times New Roman" w:hAnsi="Cambria Math"/>
            </w:rPr>
            <m:t xml:space="preserve">= </m:t>
          </m:r>
          <m:nary>
            <m:naryPr>
              <m:chr m:val="∑"/>
              <m:limLoc m:val="undOvr"/>
              <m:supHide m:val="1"/>
              <m:ctrlPr>
                <w:rPr>
                  <w:rFonts w:ascii="Cambria Math" w:eastAsia="Times New Roman" w:hAnsi="Cambria Math"/>
                  <w:i/>
                </w:rPr>
              </m:ctrlPr>
            </m:naryPr>
            <m:sub>
              <m:r>
                <w:rPr>
                  <w:rFonts w:ascii="Cambria Math" w:eastAsia="Times New Roman" w:hAnsi="Cambria Math"/>
                </w:rPr>
                <m:t>x∈X</m:t>
              </m:r>
            </m:sub>
            <m:sup/>
            <m:e>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out</m:t>
                  </m:r>
                </m:e>
                <m:sub>
                  <m:r>
                    <w:rPr>
                      <w:rFonts w:ascii="Cambria Math" w:eastAsia="Times New Roman" w:hAnsi="Cambria Math"/>
                    </w:rPr>
                    <m:t>x</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x</m:t>
                  </m:r>
                </m:sub>
              </m:sSub>
              <m:r>
                <w:rPr>
                  <w:rFonts w:ascii="Cambria Math" w:eastAsia="Times New Roman" w:hAnsi="Cambria Math"/>
                </w:rPr>
                <m:t>)</m:t>
              </m:r>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ix</m:t>
                  </m:r>
                </m:sub>
              </m:sSub>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x</m:t>
                  </m:r>
                </m:e>
                <m:sub>
                  <m:r>
                    <w:rPr>
                      <w:rFonts w:ascii="Cambria Math" w:eastAsia="Times New Roman" w:hAnsi="Cambria Math"/>
                    </w:rPr>
                    <m:t>ix</m:t>
                  </m:r>
                </m:sub>
                <m:sup>
                  <m:r>
                    <w:rPr>
                      <w:rFonts w:ascii="Cambria Math" w:eastAsia="Times New Roman" w:hAnsi="Cambria Math"/>
                    </w:rPr>
                    <m:t>2</m:t>
                  </m:r>
                </m:sup>
              </m:sSubSup>
              <m:r>
                <w:rPr>
                  <w:rFonts w:ascii="Cambria Math" w:eastAsia="Times New Roman" w:hAnsi="Cambria Math"/>
                </w:rPr>
                <m:t>)</m:t>
              </m:r>
            </m:e>
          </m:nary>
        </m:oMath>
      </m:oMathPara>
    </w:p>
    <w:p w14:paraId="48C49A96" w14:textId="77777777" w:rsidR="00095CEA" w:rsidRDefault="00095CEA" w:rsidP="007A5AC6">
      <w:pPr>
        <w:rPr>
          <w:rFonts w:eastAsia="Times New Roman"/>
        </w:rPr>
      </w:pPr>
      <w:r>
        <w:rPr>
          <w:rFonts w:eastAsia="Times New Roman"/>
        </w:rPr>
        <w:t xml:space="preserve">The advantage of gradient descent rule is that it is simple. </w:t>
      </w:r>
      <w:r w:rsidR="009538B7">
        <w:rPr>
          <w:rFonts w:eastAsia="Times New Roman"/>
        </w:rPr>
        <w:t>It is easy for us to find the solution.</w:t>
      </w:r>
    </w:p>
    <w:p w14:paraId="396B54CB" w14:textId="77777777" w:rsidR="009538B7" w:rsidRDefault="009538B7" w:rsidP="007A5AC6">
      <w:pPr>
        <w:rPr>
          <w:rFonts w:eastAsia="Times New Roman"/>
        </w:rPr>
      </w:pPr>
    </w:p>
    <w:p w14:paraId="65A0C397" w14:textId="77777777" w:rsidR="009538B7" w:rsidRDefault="009538B7" w:rsidP="009538B7">
      <w:pPr>
        <w:rPr>
          <w:rFonts w:eastAsia="Times New Roman"/>
        </w:rPr>
      </w:pPr>
      <w:r>
        <w:rPr>
          <w:rFonts w:eastAsia="Times New Roman"/>
        </w:rPr>
        <w:t>4.</w:t>
      </w:r>
      <w:r w:rsidRPr="009538B7">
        <w:rPr>
          <w:rFonts w:eastAsia="Times New Roman"/>
        </w:rPr>
        <w:t xml:space="preserve"> </w:t>
      </w:r>
      <w:r>
        <w:rPr>
          <w:rFonts w:eastAsia="Times New Roman"/>
        </w:rPr>
        <w:t>Explain how you can use Decision Trees to perform regression? Show that when the error function is squared error, then the expected value at any leaf is the mean. Take the Boston Housing dataset (https://archive.ics.uci.edu/ml/datasets/Housing) and use Decision Trees to perform regression.</w:t>
      </w:r>
    </w:p>
    <w:p w14:paraId="637C5B82" w14:textId="77777777" w:rsidR="00DA5489" w:rsidRDefault="00DA5489" w:rsidP="00DA5489">
      <w:pPr>
        <w:rPr>
          <w:rFonts w:eastAsia="Times New Roman"/>
        </w:rPr>
      </w:pPr>
    </w:p>
    <w:p w14:paraId="34CF7A65" w14:textId="77777777" w:rsidR="006757D2" w:rsidRDefault="006757D2" w:rsidP="00DA5489">
      <w:pPr>
        <w:rPr>
          <w:rFonts w:eastAsia="Times New Roman"/>
        </w:rPr>
      </w:pPr>
      <w:r w:rsidRPr="006757D2">
        <w:rPr>
          <w:rFonts w:eastAsia="Times New Roman"/>
        </w:rPr>
        <w:t>The main difference between a regression tree and a classification tree is the how you measure the "badness" of a node. There are various ways to do it for both regression and classification trees. For regression trees, you could use sum of squared error (like OLS regression) or median absolute deviation (like quantile regression) or some other function.</w:t>
      </w:r>
      <w:r>
        <w:rPr>
          <w:rFonts w:eastAsia="Times New Roman"/>
        </w:rPr>
        <w:t xml:space="preserve"> </w:t>
      </w:r>
    </w:p>
    <w:p w14:paraId="16974B50" w14:textId="77777777" w:rsidR="006757D2" w:rsidRDefault="006757D2" w:rsidP="00DA5489">
      <w:pPr>
        <w:rPr>
          <w:rFonts w:eastAsia="Times New Roman"/>
        </w:rPr>
      </w:pPr>
    </w:p>
    <w:p w14:paraId="4530EEA4" w14:textId="77777777" w:rsidR="00DA5489" w:rsidRPr="00DA5489" w:rsidRDefault="00DA5489" w:rsidP="00DA5489">
      <w:pPr>
        <w:rPr>
          <w:rFonts w:eastAsia="Times New Roman"/>
        </w:rPr>
      </w:pPr>
      <w:r w:rsidRPr="00DA5489">
        <w:rPr>
          <w:rFonts w:eastAsia="Times New Roman"/>
        </w:rPr>
        <w:t>To use Decision Trees to perform regression, we divide the predictor space into J distinct and</w:t>
      </w:r>
      <w:r>
        <w:rPr>
          <w:rFonts w:eastAsia="Times New Roman"/>
        </w:rPr>
        <w:t xml:space="preserve"> </w:t>
      </w:r>
      <w:r w:rsidRPr="00DA5489">
        <w:rPr>
          <w:rFonts w:eastAsia="Times New Roman"/>
        </w:rPr>
        <w:t>non-ove</w:t>
      </w:r>
      <w:r w:rsidR="006757D2">
        <w:rPr>
          <w:rFonts w:eastAsia="Times New Roman"/>
        </w:rPr>
        <w:t xml:space="preserve">rlapping regions, R1, </w:t>
      </w:r>
      <w:proofErr w:type="gramStart"/>
      <w:r w:rsidR="006757D2">
        <w:rPr>
          <w:rFonts w:eastAsia="Times New Roman"/>
        </w:rPr>
        <w:t>. . . ,</w:t>
      </w:r>
      <w:proofErr w:type="gramEnd"/>
      <w:r w:rsidR="006757D2">
        <w:rPr>
          <w:rFonts w:eastAsia="Times New Roman"/>
        </w:rPr>
        <w:t xml:space="preserve"> Rn</w:t>
      </w:r>
      <w:r w:rsidRPr="00DA5489">
        <w:rPr>
          <w:rFonts w:eastAsia="Times New Roman"/>
        </w:rPr>
        <w:t>. For every observati</w:t>
      </w:r>
      <w:r w:rsidR="006757D2">
        <w:rPr>
          <w:rFonts w:eastAsia="Times New Roman"/>
        </w:rPr>
        <w:t xml:space="preserve">on that falls into the region </w:t>
      </w:r>
      <w:proofErr w:type="spellStart"/>
      <w:r w:rsidR="006757D2">
        <w:rPr>
          <w:rFonts w:eastAsia="Times New Roman"/>
        </w:rPr>
        <w:t>Ri</w:t>
      </w:r>
      <w:proofErr w:type="spellEnd"/>
      <w:r w:rsidRPr="00DA5489">
        <w:rPr>
          <w:rFonts w:eastAsia="Times New Roman"/>
        </w:rPr>
        <w:t>, we make the same prediction, which is the mean of the response values for the training observations in</w:t>
      </w:r>
      <w:r>
        <w:rPr>
          <w:rFonts w:eastAsia="Times New Roman"/>
        </w:rPr>
        <w:t xml:space="preserve"> </w:t>
      </w:r>
      <w:proofErr w:type="spellStart"/>
      <w:r w:rsidR="006757D2">
        <w:rPr>
          <w:rFonts w:eastAsia="Times New Roman"/>
        </w:rPr>
        <w:t>Ri</w:t>
      </w:r>
      <w:proofErr w:type="spellEnd"/>
      <w:r w:rsidRPr="00DA5489">
        <w:rPr>
          <w:rFonts w:eastAsia="Times New Roman"/>
        </w:rPr>
        <w:t>.</w:t>
      </w:r>
      <w:r>
        <w:rPr>
          <w:rFonts w:eastAsia="Times New Roman"/>
        </w:rPr>
        <w:t xml:space="preserve"> </w:t>
      </w:r>
      <w:r w:rsidRPr="00DA5489">
        <w:rPr>
          <w:rFonts w:eastAsia="Times New Roman"/>
        </w:rPr>
        <w:t xml:space="preserve">When picking the regions Rm, we would like to pick the regions Rm to minimize the squared error. </w:t>
      </w:r>
      <w:proofErr w:type="gramStart"/>
      <w:r w:rsidRPr="00DA5489">
        <w:rPr>
          <w:rFonts w:eastAsia="Times New Roman"/>
        </w:rPr>
        <w:t>So</w:t>
      </w:r>
      <w:proofErr w:type="gramEnd"/>
      <w:r>
        <w:rPr>
          <w:rFonts w:eastAsia="Times New Roman"/>
        </w:rPr>
        <w:t xml:space="preserve"> </w:t>
      </w:r>
      <w:r w:rsidRPr="00DA5489">
        <w:rPr>
          <w:rFonts w:eastAsia="Times New Roman"/>
        </w:rPr>
        <w:t xml:space="preserve">when splitting a tree, </w:t>
      </w:r>
      <w:r w:rsidR="006757D2">
        <w:rPr>
          <w:rFonts w:eastAsia="Times New Roman"/>
        </w:rPr>
        <w:t xml:space="preserve">here is the different thing compared with classification </w:t>
      </w:r>
      <w:r w:rsidRPr="00DA5489">
        <w:rPr>
          <w:rFonts w:eastAsia="Times New Roman"/>
        </w:rPr>
        <w:t>we need to find a splitting attribute that maximizes the decrease in the error of the</w:t>
      </w:r>
    </w:p>
    <w:p w14:paraId="013FD45C" w14:textId="77777777" w:rsidR="00DA5489" w:rsidRPr="00DA5489" w:rsidRDefault="00DA5489" w:rsidP="00DA5489">
      <w:pPr>
        <w:rPr>
          <w:rFonts w:eastAsia="Times New Roman"/>
        </w:rPr>
      </w:pPr>
      <w:r w:rsidRPr="00DA5489">
        <w:rPr>
          <w:rFonts w:eastAsia="Times New Roman"/>
        </w:rPr>
        <w:t>tree resulting from this splitting.</w:t>
      </w:r>
      <w:r w:rsidR="006757D2">
        <w:rPr>
          <w:rFonts w:eastAsia="Times New Roman"/>
        </w:rPr>
        <w:t xml:space="preserve"> </w:t>
      </w:r>
    </w:p>
    <w:p w14:paraId="08C28B8B" w14:textId="77777777" w:rsidR="00DA5489" w:rsidRPr="00DA5489" w:rsidRDefault="00DA5489" w:rsidP="009538B7">
      <w:pPr>
        <w:rPr>
          <w:rFonts w:eastAsia="Times New Roman"/>
        </w:rPr>
      </w:pPr>
    </w:p>
    <w:p w14:paraId="2A6FF6DD" w14:textId="77777777" w:rsidR="009538B7" w:rsidRDefault="00A11325" w:rsidP="007A5AC6">
      <w:pPr>
        <w:rPr>
          <w:rFonts w:eastAsia="Times New Roman"/>
        </w:rPr>
      </w:pPr>
      <w:r>
        <w:rPr>
          <w:rFonts w:eastAsia="Times New Roman"/>
        </w:rPr>
        <w:t>I cannot access the Housing data through the URL.</w:t>
      </w:r>
    </w:p>
    <w:p w14:paraId="245E5770" w14:textId="77777777" w:rsidR="00A11325" w:rsidRDefault="00A11325" w:rsidP="007A5AC6">
      <w:pPr>
        <w:rPr>
          <w:rFonts w:eastAsia="Times New Roman"/>
        </w:rPr>
      </w:pPr>
    </w:p>
    <w:p w14:paraId="524D2908" w14:textId="77777777" w:rsidR="00262D73" w:rsidRDefault="00262D73" w:rsidP="00262D73">
      <w:pPr>
        <w:rPr>
          <w:rFonts w:eastAsia="Times New Roman"/>
        </w:rPr>
      </w:pPr>
      <w:r>
        <w:rPr>
          <w:rFonts w:eastAsia="Times New Roman"/>
        </w:rPr>
        <w:t xml:space="preserve">5. </w:t>
      </w:r>
      <w:r>
        <w:rPr>
          <w:rFonts w:eastAsia="Times New Roman"/>
        </w:rPr>
        <w:t>Suggest a lazy version of the eager decision tree learning algorithm ID3. What are the advantages and disadvantages of your lazy algorithm compared to the original eager algorithm?</w:t>
      </w:r>
    </w:p>
    <w:p w14:paraId="752C0915" w14:textId="77777777" w:rsidR="00A11325" w:rsidRDefault="00A11325" w:rsidP="007A5AC6">
      <w:pPr>
        <w:rPr>
          <w:rFonts w:eastAsia="Times New Roman" w:hint="eastAsia"/>
        </w:rPr>
      </w:pPr>
    </w:p>
    <w:p w14:paraId="356565D0" w14:textId="77777777" w:rsidR="00304E65" w:rsidRDefault="00304E65" w:rsidP="007A5AC6">
      <w:pPr>
        <w:rPr>
          <w:rFonts w:eastAsia="Times New Roman"/>
        </w:rPr>
      </w:pPr>
      <w:r>
        <w:rPr>
          <w:rFonts w:eastAsia="Times New Roman" w:hint="eastAsia"/>
        </w:rPr>
        <w:t>St</w:t>
      </w:r>
      <w:r w:rsidR="00B97091">
        <w:rPr>
          <w:rFonts w:eastAsia="Times New Roman"/>
        </w:rPr>
        <w:t xml:space="preserve">art building the tree like in ID3(use information </w:t>
      </w:r>
      <w:proofErr w:type="gramStart"/>
      <w:r w:rsidR="00B97091">
        <w:rPr>
          <w:rFonts w:eastAsia="Times New Roman"/>
        </w:rPr>
        <w:t>gain</w:t>
      </w:r>
      <w:proofErr w:type="gramEnd"/>
      <w:r w:rsidR="00B97091">
        <w:rPr>
          <w:rFonts w:eastAsia="Times New Roman"/>
        </w:rPr>
        <w:t xml:space="preserve"> to decide on which attribute in to split) but build the tree only on the branch that has the value of the attribute in the query.</w:t>
      </w:r>
      <w:r w:rsidR="00A94D60">
        <w:rPr>
          <w:rFonts w:eastAsia="Times New Roman"/>
        </w:rPr>
        <w:t xml:space="preserve"> In this way, you construct only one path in the tree</w:t>
      </w:r>
      <w:r w:rsidR="00C4798E">
        <w:rPr>
          <w:rFonts w:eastAsia="Times New Roman"/>
        </w:rPr>
        <w:t xml:space="preserve">, the one that can answer your </w:t>
      </w:r>
      <w:proofErr w:type="gramStart"/>
      <w:r w:rsidR="00C4798E">
        <w:rPr>
          <w:rFonts w:eastAsia="Times New Roman"/>
        </w:rPr>
        <w:t>query(</w:t>
      </w:r>
      <w:proofErr w:type="gramEnd"/>
      <w:r w:rsidR="00C4798E">
        <w:rPr>
          <w:rFonts w:eastAsia="Times New Roman"/>
        </w:rPr>
        <w:t>the other ones are irrelevant for this query anyway). The big advantage is that you not build parts of the tree you don’t need (by moving the</w:t>
      </w:r>
      <w:r w:rsidR="00E82969">
        <w:rPr>
          <w:rFonts w:eastAsia="Times New Roman" w:hint="eastAsia"/>
        </w:rPr>
        <w:t xml:space="preserve"> </w:t>
      </w:r>
      <w:r w:rsidR="00E82969">
        <w:rPr>
          <w:rFonts w:eastAsia="Times New Roman"/>
        </w:rPr>
        <w:t>computation</w:t>
      </w:r>
      <w:r w:rsidR="00E82969">
        <w:rPr>
          <w:rFonts w:eastAsia="Times New Roman" w:hint="eastAsia"/>
        </w:rPr>
        <w:t xml:space="preserve"> </w:t>
      </w:r>
      <w:r w:rsidR="00E82969">
        <w:rPr>
          <w:rFonts w:eastAsia="Times New Roman"/>
        </w:rPr>
        <w:t>from training phase to classification phase but saving exponential time in this way</w:t>
      </w:r>
      <w:r w:rsidR="00C4798E">
        <w:rPr>
          <w:rFonts w:eastAsia="Times New Roman"/>
        </w:rPr>
        <w:t>)</w:t>
      </w:r>
      <w:r w:rsidR="00E82969">
        <w:rPr>
          <w:rFonts w:eastAsia="Times New Roman"/>
        </w:rPr>
        <w:t xml:space="preserve"> and If the number of queries is </w:t>
      </w:r>
      <w:proofErr w:type="gramStart"/>
      <w:r w:rsidR="00E82969">
        <w:rPr>
          <w:rFonts w:eastAsia="Times New Roman"/>
        </w:rPr>
        <w:t>small(</w:t>
      </w:r>
      <w:proofErr w:type="gramEnd"/>
      <w:r w:rsidR="00E82969">
        <w:rPr>
          <w:rFonts w:eastAsia="Times New Roman"/>
        </w:rPr>
        <w:t>when compared to the number of attributes for example) you can answer them faster. This becomes not so advantageous over a big number of queries. Since this version of lazy-ID3 gives exactly the answer the original ID3 gives there are no other disadvantages.</w:t>
      </w:r>
    </w:p>
    <w:p w14:paraId="0DFFA7B8" w14:textId="77777777" w:rsidR="00E82969" w:rsidRDefault="00E82969" w:rsidP="007A5AC6">
      <w:pPr>
        <w:rPr>
          <w:rFonts w:eastAsia="Times New Roman"/>
        </w:rPr>
      </w:pPr>
    </w:p>
    <w:p w14:paraId="23D1F871" w14:textId="77777777" w:rsidR="003C7EBE" w:rsidRDefault="003C7EBE" w:rsidP="007A5AC6">
      <w:pPr>
        <w:rPr>
          <w:rFonts w:eastAsia="Times New Roman"/>
        </w:rPr>
      </w:pPr>
    </w:p>
    <w:p w14:paraId="4934BC2D" w14:textId="77777777" w:rsidR="003C7EBE" w:rsidRDefault="003C7EBE" w:rsidP="003C7EBE">
      <w:pPr>
        <w:rPr>
          <w:rFonts w:eastAsia="Times New Roman"/>
        </w:rPr>
      </w:pPr>
      <w:r>
        <w:rPr>
          <w:rFonts w:eastAsia="Times New Roman"/>
        </w:rPr>
        <w:t xml:space="preserve">6. </w:t>
      </w:r>
      <w:r>
        <w:rPr>
          <w:rFonts w:eastAsia="Times New Roman"/>
        </w:rPr>
        <w:t>Imagine you had a learning problem with an instance space of points on the plane and a target function that you knew took the form of a line on the plane where all points on one side of the line are positive and all those on the other are negative. If you were constrained to only use decision tree or nearest-neighbor learning, which would you use? Why?</w:t>
      </w:r>
    </w:p>
    <w:p w14:paraId="0723DBE0" w14:textId="77777777" w:rsidR="003C7EBE" w:rsidRDefault="003C7EBE" w:rsidP="007A5AC6">
      <w:pPr>
        <w:rPr>
          <w:rFonts w:eastAsia="Times New Roman" w:hint="eastAsia"/>
        </w:rPr>
      </w:pPr>
    </w:p>
    <w:p w14:paraId="05B6C578" w14:textId="77777777" w:rsidR="00A66152" w:rsidRDefault="00CD0E3F" w:rsidP="007A5AC6">
      <w:pPr>
        <w:rPr>
          <w:rFonts w:eastAsia="Times New Roman"/>
        </w:rPr>
      </w:pPr>
      <w:r>
        <w:rPr>
          <w:rFonts w:eastAsia="Times New Roman" w:hint="eastAsia"/>
        </w:rPr>
        <w:t>I</w:t>
      </w:r>
      <w:r>
        <w:rPr>
          <w:rFonts w:eastAsia="Times New Roman"/>
        </w:rPr>
        <w:t xml:space="preserve"> will choose decision tree. </w:t>
      </w:r>
      <w:r w:rsidR="005C784B">
        <w:rPr>
          <w:rFonts w:eastAsia="Times New Roman"/>
        </w:rPr>
        <w:t>The difference between KNN and decision tree is that decision tree is an eager learner however KNN is a lazy learner. For training part, decision tree will take lots of time to train the model but it will be very quick during query. KNN will save the time in train part but spend lots of time in query time.</w:t>
      </w:r>
      <w:r w:rsidR="00B422DE">
        <w:rPr>
          <w:rFonts w:eastAsia="Times New Roman" w:hint="eastAsia"/>
        </w:rPr>
        <w:t xml:space="preserve"> </w:t>
      </w:r>
      <w:r w:rsidR="00B422DE">
        <w:rPr>
          <w:rFonts w:eastAsia="Times New Roman"/>
        </w:rPr>
        <w:t>What’s more, for points around the plane, it is hard for KNN to classify those points very clearly since maybe there are lots of points around our target has similar distance.</w:t>
      </w:r>
      <w:r w:rsidR="00A66152">
        <w:rPr>
          <w:rFonts w:eastAsia="Times New Roman" w:hint="eastAsia"/>
        </w:rPr>
        <w:t xml:space="preserve"> It</w:t>
      </w:r>
      <w:r w:rsidR="00A66152">
        <w:rPr>
          <w:rFonts w:eastAsia="Times New Roman"/>
        </w:rPr>
        <w:t>’s not hard for decision tree to build a hyperplane to divide this space into two sides.</w:t>
      </w:r>
    </w:p>
    <w:p w14:paraId="4FC23CB2" w14:textId="77777777" w:rsidR="00A66152" w:rsidRDefault="00A66152" w:rsidP="007A5AC6">
      <w:pPr>
        <w:rPr>
          <w:rFonts w:eastAsia="Times New Roman"/>
        </w:rPr>
      </w:pPr>
    </w:p>
    <w:p w14:paraId="699F6A07" w14:textId="77777777" w:rsidR="00A66152" w:rsidRDefault="00A66152" w:rsidP="00A66152">
      <w:pPr>
        <w:rPr>
          <w:rFonts w:eastAsia="Times New Roman"/>
        </w:rPr>
      </w:pPr>
      <w:r>
        <w:rPr>
          <w:rFonts w:eastAsia="Times New Roman"/>
        </w:rPr>
        <w:t>7 Give the VC dimension of the following hypothesis spaces. Briefly explain your answers. 1. An origin-centered circle (2D) 2. An origin-centered sphere (3D)</w:t>
      </w:r>
    </w:p>
    <w:p w14:paraId="23B387EE" w14:textId="77777777" w:rsidR="00A66152" w:rsidRDefault="00A66152" w:rsidP="007A5AC6">
      <w:pPr>
        <w:rPr>
          <w:rFonts w:eastAsia="Times New Roman"/>
        </w:rPr>
      </w:pPr>
    </w:p>
    <w:p w14:paraId="397272D4" w14:textId="77777777" w:rsidR="00A66152" w:rsidRDefault="00D70586" w:rsidP="00D70586">
      <w:pPr>
        <w:pStyle w:val="a4"/>
        <w:numPr>
          <w:ilvl w:val="0"/>
          <w:numId w:val="2"/>
        </w:numPr>
        <w:ind w:firstLineChars="0"/>
        <w:rPr>
          <w:rFonts w:eastAsia="Times New Roman"/>
        </w:rPr>
      </w:pPr>
      <w:r>
        <w:rPr>
          <w:rFonts w:eastAsia="Times New Roman"/>
        </w:rPr>
        <w:t>An origin-centered circle</w:t>
      </w:r>
      <w:r w:rsidR="000C4CF9">
        <w:rPr>
          <w:rFonts w:eastAsia="Times New Roman"/>
        </w:rPr>
        <w:t>(2d)</w:t>
      </w:r>
      <w:r>
        <w:rPr>
          <w:rFonts w:eastAsia="Times New Roman"/>
        </w:rPr>
        <w:t>:</w:t>
      </w:r>
      <w:r>
        <w:rPr>
          <w:rFonts w:eastAsia="Times New Roman"/>
        </w:rPr>
        <w:br/>
      </w:r>
      <w:r w:rsidR="000C4CF9">
        <w:rPr>
          <w:rFonts w:eastAsia="Times New Roman"/>
        </w:rPr>
        <w:t>VC dimension of an origin-centered circle(2d) is 2. It is possible to shatter 2 points with an origin-centered circle. However, not set of 3 points can be shattered with an origin-centered circle(2D). If there’s a set of points at same radii r1 &lt; r2 &lt; r3 from the origin, there will be no function to label r1 and r3 with + and r2 with -.</w:t>
      </w:r>
    </w:p>
    <w:p w14:paraId="76ABFFC9" w14:textId="77777777" w:rsidR="000C4CF9" w:rsidRDefault="000C4CF9" w:rsidP="00D70586">
      <w:pPr>
        <w:pStyle w:val="a4"/>
        <w:numPr>
          <w:ilvl w:val="0"/>
          <w:numId w:val="2"/>
        </w:numPr>
        <w:ind w:firstLineChars="0"/>
        <w:rPr>
          <w:rFonts w:eastAsia="Times New Roman"/>
        </w:rPr>
      </w:pPr>
      <w:r>
        <w:rPr>
          <w:rFonts w:eastAsia="Times New Roman"/>
        </w:rPr>
        <w:t>AN origin-centered sphere(3d)</w:t>
      </w:r>
    </w:p>
    <w:p w14:paraId="3F80BAE1" w14:textId="77777777" w:rsidR="000C4CF9" w:rsidRPr="00D70586" w:rsidRDefault="000C4CF9" w:rsidP="000C4CF9">
      <w:pPr>
        <w:pStyle w:val="a4"/>
        <w:ind w:left="360" w:firstLineChars="0" w:firstLine="0"/>
        <w:rPr>
          <w:rFonts w:eastAsia="Times New Roman"/>
        </w:rPr>
      </w:pPr>
      <w:r>
        <w:rPr>
          <w:rFonts w:eastAsia="Times New Roman"/>
        </w:rPr>
        <w:t>Same as 2D. If there’s a set of points at same radii r1 &lt; r2 &lt; r3 from the origin, there will be no function to label r1 and r3 with + and r2 with -.</w:t>
      </w:r>
    </w:p>
    <w:sectPr w:rsidR="000C4CF9" w:rsidRPr="00D70586" w:rsidSect="00AE6ED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61AF0"/>
    <w:multiLevelType w:val="hybridMultilevel"/>
    <w:tmpl w:val="3D1EF1B8"/>
    <w:lvl w:ilvl="0" w:tplc="9AE85B7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82D55B9"/>
    <w:multiLevelType w:val="hybridMultilevel"/>
    <w:tmpl w:val="B488387A"/>
    <w:lvl w:ilvl="0" w:tplc="7A1870A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C7A30ED"/>
    <w:multiLevelType w:val="hybridMultilevel"/>
    <w:tmpl w:val="E4EE1F74"/>
    <w:lvl w:ilvl="0" w:tplc="583AFD2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7D"/>
    <w:rsid w:val="00014D2D"/>
    <w:rsid w:val="00051A7B"/>
    <w:rsid w:val="00083264"/>
    <w:rsid w:val="00095CEA"/>
    <w:rsid w:val="000C4CF9"/>
    <w:rsid w:val="000F2D16"/>
    <w:rsid w:val="00116A2D"/>
    <w:rsid w:val="00161DC1"/>
    <w:rsid w:val="001E69D2"/>
    <w:rsid w:val="00262D73"/>
    <w:rsid w:val="00264D62"/>
    <w:rsid w:val="002B79D7"/>
    <w:rsid w:val="00304E65"/>
    <w:rsid w:val="003A2AF3"/>
    <w:rsid w:val="003C7EBE"/>
    <w:rsid w:val="004128BC"/>
    <w:rsid w:val="0042218E"/>
    <w:rsid w:val="00424135"/>
    <w:rsid w:val="00450336"/>
    <w:rsid w:val="004A287B"/>
    <w:rsid w:val="004B6581"/>
    <w:rsid w:val="00524EF7"/>
    <w:rsid w:val="00556318"/>
    <w:rsid w:val="005676D7"/>
    <w:rsid w:val="005C784B"/>
    <w:rsid w:val="005E6176"/>
    <w:rsid w:val="006757D2"/>
    <w:rsid w:val="006A78E1"/>
    <w:rsid w:val="006C2FA7"/>
    <w:rsid w:val="00760BDB"/>
    <w:rsid w:val="007A5AC6"/>
    <w:rsid w:val="009538B7"/>
    <w:rsid w:val="009A6D21"/>
    <w:rsid w:val="009E5DF9"/>
    <w:rsid w:val="009F3452"/>
    <w:rsid w:val="00A11325"/>
    <w:rsid w:val="00A66152"/>
    <w:rsid w:val="00A94D60"/>
    <w:rsid w:val="00AB70CA"/>
    <w:rsid w:val="00AE6EDD"/>
    <w:rsid w:val="00B422DE"/>
    <w:rsid w:val="00B836B3"/>
    <w:rsid w:val="00B9471B"/>
    <w:rsid w:val="00B97091"/>
    <w:rsid w:val="00BA547D"/>
    <w:rsid w:val="00C368BB"/>
    <w:rsid w:val="00C4798E"/>
    <w:rsid w:val="00C87E65"/>
    <w:rsid w:val="00CD0E3F"/>
    <w:rsid w:val="00CE679B"/>
    <w:rsid w:val="00D05E3F"/>
    <w:rsid w:val="00D25A63"/>
    <w:rsid w:val="00D70586"/>
    <w:rsid w:val="00DA2E25"/>
    <w:rsid w:val="00DA5489"/>
    <w:rsid w:val="00E82969"/>
    <w:rsid w:val="00EA24EE"/>
    <w:rsid w:val="00EF2A32"/>
    <w:rsid w:val="00F9708F"/>
    <w:rsid w:val="00FB4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88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128BC"/>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B4E1D"/>
    <w:rPr>
      <w:color w:val="808080"/>
    </w:rPr>
  </w:style>
  <w:style w:type="paragraph" w:styleId="a4">
    <w:name w:val="List Paragraph"/>
    <w:basedOn w:val="a"/>
    <w:uiPriority w:val="34"/>
    <w:qFormat/>
    <w:rsid w:val="00C368BB"/>
    <w:pPr>
      <w:ind w:firstLineChars="200" w:firstLine="420"/>
    </w:pPr>
  </w:style>
  <w:style w:type="table" w:styleId="a5">
    <w:name w:val="Table Grid"/>
    <w:basedOn w:val="a1"/>
    <w:uiPriority w:val="39"/>
    <w:rsid w:val="004503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a"/>
    <w:rsid w:val="00DA5489"/>
    <w:rPr>
      <w:rFonts w:ascii="Helvetica" w:hAnsi="Helvetica"/>
      <w:color w:val="0000FF"/>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0092">
      <w:bodyDiv w:val="1"/>
      <w:marLeft w:val="0"/>
      <w:marRight w:val="0"/>
      <w:marTop w:val="0"/>
      <w:marBottom w:val="0"/>
      <w:divBdr>
        <w:top w:val="none" w:sz="0" w:space="0" w:color="auto"/>
        <w:left w:val="none" w:sz="0" w:space="0" w:color="auto"/>
        <w:bottom w:val="none" w:sz="0" w:space="0" w:color="auto"/>
        <w:right w:val="none" w:sz="0" w:space="0" w:color="auto"/>
      </w:divBdr>
    </w:div>
    <w:div w:id="720859006">
      <w:bodyDiv w:val="1"/>
      <w:marLeft w:val="0"/>
      <w:marRight w:val="0"/>
      <w:marTop w:val="0"/>
      <w:marBottom w:val="0"/>
      <w:divBdr>
        <w:top w:val="none" w:sz="0" w:space="0" w:color="auto"/>
        <w:left w:val="none" w:sz="0" w:space="0" w:color="auto"/>
        <w:bottom w:val="none" w:sz="0" w:space="0" w:color="auto"/>
        <w:right w:val="none" w:sz="0" w:space="0" w:color="auto"/>
      </w:divBdr>
    </w:div>
    <w:div w:id="761872736">
      <w:bodyDiv w:val="1"/>
      <w:marLeft w:val="0"/>
      <w:marRight w:val="0"/>
      <w:marTop w:val="0"/>
      <w:marBottom w:val="0"/>
      <w:divBdr>
        <w:top w:val="none" w:sz="0" w:space="0" w:color="auto"/>
        <w:left w:val="none" w:sz="0" w:space="0" w:color="auto"/>
        <w:bottom w:val="none" w:sz="0" w:space="0" w:color="auto"/>
        <w:right w:val="none" w:sz="0" w:space="0" w:color="auto"/>
      </w:divBdr>
    </w:div>
    <w:div w:id="1230114577">
      <w:bodyDiv w:val="1"/>
      <w:marLeft w:val="0"/>
      <w:marRight w:val="0"/>
      <w:marTop w:val="0"/>
      <w:marBottom w:val="0"/>
      <w:divBdr>
        <w:top w:val="none" w:sz="0" w:space="0" w:color="auto"/>
        <w:left w:val="none" w:sz="0" w:space="0" w:color="auto"/>
        <w:bottom w:val="none" w:sz="0" w:space="0" w:color="auto"/>
        <w:right w:val="none" w:sz="0" w:space="0" w:color="auto"/>
      </w:divBdr>
    </w:div>
    <w:div w:id="1303660302">
      <w:bodyDiv w:val="1"/>
      <w:marLeft w:val="0"/>
      <w:marRight w:val="0"/>
      <w:marTop w:val="0"/>
      <w:marBottom w:val="0"/>
      <w:divBdr>
        <w:top w:val="none" w:sz="0" w:space="0" w:color="auto"/>
        <w:left w:val="none" w:sz="0" w:space="0" w:color="auto"/>
        <w:bottom w:val="none" w:sz="0" w:space="0" w:color="auto"/>
        <w:right w:val="none" w:sz="0" w:space="0" w:color="auto"/>
      </w:divBdr>
    </w:div>
    <w:div w:id="1387144330">
      <w:bodyDiv w:val="1"/>
      <w:marLeft w:val="0"/>
      <w:marRight w:val="0"/>
      <w:marTop w:val="0"/>
      <w:marBottom w:val="0"/>
      <w:divBdr>
        <w:top w:val="none" w:sz="0" w:space="0" w:color="auto"/>
        <w:left w:val="none" w:sz="0" w:space="0" w:color="auto"/>
        <w:bottom w:val="none" w:sz="0" w:space="0" w:color="auto"/>
        <w:right w:val="none" w:sz="0" w:space="0" w:color="auto"/>
      </w:divBdr>
    </w:div>
    <w:div w:id="1444810784">
      <w:bodyDiv w:val="1"/>
      <w:marLeft w:val="0"/>
      <w:marRight w:val="0"/>
      <w:marTop w:val="0"/>
      <w:marBottom w:val="0"/>
      <w:divBdr>
        <w:top w:val="none" w:sz="0" w:space="0" w:color="auto"/>
        <w:left w:val="none" w:sz="0" w:space="0" w:color="auto"/>
        <w:bottom w:val="none" w:sz="0" w:space="0" w:color="auto"/>
        <w:right w:val="none" w:sz="0" w:space="0" w:color="auto"/>
      </w:divBdr>
    </w:div>
    <w:div w:id="1486123019">
      <w:bodyDiv w:val="1"/>
      <w:marLeft w:val="0"/>
      <w:marRight w:val="0"/>
      <w:marTop w:val="0"/>
      <w:marBottom w:val="0"/>
      <w:divBdr>
        <w:top w:val="none" w:sz="0" w:space="0" w:color="auto"/>
        <w:left w:val="none" w:sz="0" w:space="0" w:color="auto"/>
        <w:bottom w:val="none" w:sz="0" w:space="0" w:color="auto"/>
        <w:right w:val="none" w:sz="0" w:space="0" w:color="auto"/>
      </w:divBdr>
    </w:div>
    <w:div w:id="1494367878">
      <w:bodyDiv w:val="1"/>
      <w:marLeft w:val="0"/>
      <w:marRight w:val="0"/>
      <w:marTop w:val="0"/>
      <w:marBottom w:val="0"/>
      <w:divBdr>
        <w:top w:val="none" w:sz="0" w:space="0" w:color="auto"/>
        <w:left w:val="none" w:sz="0" w:space="0" w:color="auto"/>
        <w:bottom w:val="none" w:sz="0" w:space="0" w:color="auto"/>
        <w:right w:val="none" w:sz="0" w:space="0" w:color="auto"/>
      </w:divBdr>
    </w:div>
    <w:div w:id="1511139235">
      <w:bodyDiv w:val="1"/>
      <w:marLeft w:val="0"/>
      <w:marRight w:val="0"/>
      <w:marTop w:val="0"/>
      <w:marBottom w:val="0"/>
      <w:divBdr>
        <w:top w:val="none" w:sz="0" w:space="0" w:color="auto"/>
        <w:left w:val="none" w:sz="0" w:space="0" w:color="auto"/>
        <w:bottom w:val="none" w:sz="0" w:space="0" w:color="auto"/>
        <w:right w:val="none" w:sz="0" w:space="0" w:color="auto"/>
      </w:divBdr>
    </w:div>
    <w:div w:id="18063898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1171</Words>
  <Characters>6679</Characters>
  <Application>Microsoft Macintosh Word</Application>
  <DocSecurity>0</DocSecurity>
  <Lines>55</Lines>
  <Paragraphs>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Xujian</dc:creator>
  <cp:keywords/>
  <dc:description/>
  <cp:lastModifiedBy>Liang, Xujian</cp:lastModifiedBy>
  <cp:revision>2</cp:revision>
  <dcterms:created xsi:type="dcterms:W3CDTF">2019-02-18T22:02:00Z</dcterms:created>
  <dcterms:modified xsi:type="dcterms:W3CDTF">2019-02-20T20:00:00Z</dcterms:modified>
</cp:coreProperties>
</file>