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2"/>
          <w:szCs w:val="32"/>
        </w:rPr>
        <w:t xml:space="preserve">DOKUMEN PERANCANGAN PERANGKAT LUNAK</w:t>
      </w:r>
    </w:p>
    <w:p>
      <w:pPr>
        <w:spacing w:after="240"/>
        <w:jc w:val="center"/>
      </w:pPr>
      <w:r>
        <w:rPr>
          <w:b/>
          <w:bCs/>
          <w:sz w:val="28"/>
          <w:szCs w:val="28"/>
        </w:rPr>
        <w:t xml:space="preserve">(DPPL)</w:t>
      </w:r>
    </w:p>
    <w:p>
      <w:pPr>
        <w:spacing w:after="120" w:before="480"/>
        <w:jc w:val="center"/>
      </w:pPr>
      <w:r>
        <w:rPr>
          <w:b/>
          <w:bCs/>
          <w:color w:val="1E5A8A"/>
          <w:sz w:val="48"/>
          <w:szCs w:val="48"/>
        </w:rPr>
        <w:t xml:space="preserve">CrowdEase</w:t>
      </w:r>
    </w:p>
    <w:p>
      <w:pPr>
        <w:spacing w:after="720"/>
        <w:jc w:val="center"/>
      </w:pPr>
      <w:r>
        <w:rPr>
          <w:i/>
          <w:iCs/>
          <w:sz w:val="24"/>
          <w:szCs w:val="24"/>
        </w:rPr>
        <w:t xml:space="preserve">Sistem Deteksi Kepadatan Transportasi Umum Berbasis API dan IoT (Simulasi)</w:t>
      </w:r>
    </w:p>
    <w:p>
      <w:pPr>
        <w:spacing w:after="120" w:before="1200"/>
        <w:jc w:val="center"/>
      </w:pPr>
      <w:r>
        <w:rPr>
          <w:sz w:val="22"/>
          <w:szCs w:val="22"/>
        </w:rPr>
        <w:t xml:space="preserve">Disusun untuk memenuhi tugas akhir mata kuliah</w:t>
      </w:r>
    </w:p>
    <w:p>
      <w:pPr>
        <w:spacing w:after="1800"/>
        <w:jc w:val="center"/>
      </w:pPr>
      <w:r>
        <w:rPr>
          <w:b/>
          <w:bCs/>
          <w:sz w:val="24"/>
          <w:szCs w:val="24"/>
        </w:rPr>
        <w:t xml:space="preserve">Teknologi Integrasi Sistem</w:t>
      </w:r>
    </w:p>
    <w:p>
      <w:pPr>
        <w:spacing w:after="120"/>
        <w:jc w:val="center"/>
      </w:pPr>
      <w:r>
        <w:rPr>
          <w:sz w:val="22"/>
          <w:szCs w:val="22"/>
        </w:rPr>
        <w:t xml:space="preserve">Disusun oleh:</w:t>
      </w:r>
    </w:p>
    <w:p>
      <w:pPr>
        <w:spacing w:after="80"/>
        <w:jc w:val="center"/>
      </w:pPr>
      <w:r>
        <w:rPr>
          <w:sz w:val="22"/>
          <w:szCs w:val="22"/>
        </w:rPr>
        <w:t xml:space="preserve">[Nama Anggota 1] - [NIM]</w:t>
      </w:r>
    </w:p>
    <w:p>
      <w:pPr>
        <w:spacing w:after="80"/>
        <w:jc w:val="center"/>
      </w:pPr>
      <w:r>
        <w:rPr>
          <w:sz w:val="22"/>
          <w:szCs w:val="22"/>
        </w:rPr>
        <w:t xml:space="preserve">[Nama Anggota 2] - [NIM]</w:t>
      </w:r>
    </w:p>
    <w:p>
      <w:pPr>
        <w:spacing w:after="1200"/>
        <w:jc w:val="center"/>
      </w:pPr>
      <w:r>
        <w:rPr>
          <w:sz w:val="22"/>
          <w:szCs w:val="22"/>
        </w:rPr>
        <w:t xml:space="preserve">[Nama Anggota 3] - [NIM]</w:t>
      </w:r>
    </w:p>
    <w:p>
      <w:pPr>
        <w:spacing w:after="80"/>
        <w:jc w:val="center"/>
      </w:pPr>
      <w:r>
        <w:rPr>
          <w:sz w:val="22"/>
          <w:szCs w:val="22"/>
        </w:rPr>
        <w:t xml:space="preserve">[Program Studi]</w:t>
      </w:r>
    </w:p>
    <w:p>
      <w:pPr>
        <w:spacing w:after="80"/>
        <w:jc w:val="center"/>
      </w:pPr>
      <w:r>
        <w:rPr>
          <w:sz w:val="22"/>
          <w:szCs w:val="22"/>
        </w:rPr>
        <w:t xml:space="preserve">[Fakultas]</w:t>
      </w:r>
    </w:p>
    <w:p>
      <w:pPr>
        <w:spacing w:after="80"/>
        <w:jc w:val="center"/>
      </w:pPr>
      <w:r>
        <w:rPr>
          <w:sz w:val="22"/>
          <w:szCs w:val="22"/>
        </w:rPr>
        <w:t xml:space="preserve">[Universitas]</w:t>
      </w:r>
    </w:p>
    <w:p>
      <w:pPr>
        <w:jc w:val="center"/>
      </w:pPr>
      <w:r>
        <w:rPr>
          <w:sz w:val="22"/>
          <w:szCs w:val="22"/>
        </w:rPr>
        <w:t xml:space="preserve">2026</w:t>
      </w:r>
    </w:p>
    <w:p>
      <w:pPr>
        <w:pageBreakBefore/>
        <w:spacing w:after="480"/>
        <w:jc w:val="center"/>
      </w:pPr>
      <w:r>
        <w:rPr>
          <w:b/>
          <w:bCs/>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pStyle w:val="Heading1"/>
        <w:pageBreakBefore/>
        <w:spacing w:after="240" w:before="240"/>
        <w:jc w:val="center"/>
      </w:pPr>
      <w:r>
        <w:rPr>
          <w:b/>
          <w:bCs/>
        </w:rPr>
        <w:t xml:space="preserve">BAB I PENDAHULUAN</w:t>
      </w:r>
    </w:p>
    <w:p>
      <w:pPr>
        <w:pStyle w:val="Heading2"/>
        <w:spacing w:after="120" w:before="240"/>
      </w:pPr>
      <w:r>
        <w:rPr>
          <w:b/>
          <w:bCs/>
        </w:rPr>
        <w:t xml:space="preserve">1.1 Latar Belakang</w:t>
      </w:r>
    </w:p>
    <w:p>
      <w:pPr>
        <w:spacing w:after="120" w:line="360"/>
        <w:jc w:val="both"/>
      </w:pPr>
      <w:r>
        <w:t xml:space="preserve">Kepadatan penumpang transportasi umum, khususnya pada jam sibuk, menjadi permasalahan yang berdampak langsung pada kenyamanan dan efisiensi waktu warga kota. Di Jakarta, sistem TransJakarta sebagai tulang punggung transportasi publik kerap mengalami kepadatan ekstrem, sementara calon penumpang umumnya tidak memiliki informasi yang andal tentang kondisi kepadatan armada secara real-time sebelum berangkat ke halte.</w:t>
      </w:r>
    </w:p>
    <w:p>
      <w:pPr>
        <w:spacing w:after="120" w:line="360"/>
        <w:jc w:val="both"/>
      </w:pPr>
      <w:r>
        <w:t xml:space="preserve">Permasalahan ini menjadi inspirasi proyek CrowdEase, sistem deteksi kepadatan transportasi umum berbasis kecerdasan buatan dan Internet of Things yang dikembangkan oleh tim mahasiswa Institut Teknologi Bandung dan meraih penghargaan Best Paper Divisi Kota Cerdas pada GEMASTIK XVII tahun 2025. Konsep CrowdEase memadukan akuisisi data dari perangkat IoT, pemrosesan data kepadatan, dan distribusi informasi kepada calon penumpang serta operator transportasi melalui antarmuka digital.</w:t>
      </w:r>
    </w:p>
    <w:p>
      <w:pPr>
        <w:spacing w:after="120" w:line="360"/>
        <w:jc w:val="both"/>
      </w:pPr>
      <w:r>
        <w:t xml:space="preserve">Mata kuliah Teknologi Integrasi Sistem berfokus pada bagaimana berbagai komponen perangkat lunak yang heterogen dapat saling berkomunikasi dan bekerja sama membentuk satu sistem yang utuh. Application Programming Interface (API) menjadi instrumen utama integrasi tersebut. Proyek ini mengadaptasi konsep CrowdEase sebagai studi kasus, dengan fokus pembahasan pada perancangan, dokumentasi, dan implementasi titik-titik integrasi API antar komponen sistem.</w:t>
      </w:r>
    </w:p>
    <w:p>
      <w:pPr>
        <w:pStyle w:val="Heading2"/>
        <w:spacing w:after="120" w:before="240"/>
      </w:pPr>
      <w:r>
        <w:rPr>
          <w:b/>
          <w:bCs/>
        </w:rPr>
        <w:t xml:space="preserve">1.2 Tujuan</w:t>
      </w:r>
    </w:p>
    <w:p>
      <w:pPr>
        <w:spacing w:after="120" w:line="360"/>
        <w:jc w:val="both"/>
      </w:pPr>
      <w:r>
        <w:t xml:space="preserve">Tujuan dari pengembangan perangkat lunak ini adalah:</w:t>
      </w:r>
    </w:p>
    <w:p>
      <w:pPr>
        <w:pStyle w:val="ListParagraph"/>
        <w:numPr>
          <w:ilvl w:val="0"/>
          <w:numId w:val="2"/>
        </w:numPr>
        <w:spacing w:after="80" w:line="320"/>
        <w:jc w:val="both"/>
      </w:pPr>
      <w:r>
        <w:t xml:space="preserve">Merancang dan mengimplementasikan sistem deteksi kepadatan transportasi umum berbasis simulasi, yang mengadopsi konsep CrowdEase sebagai inspirasi.</w:t>
      </w:r>
    </w:p>
    <w:p>
      <w:pPr>
        <w:pStyle w:val="ListParagraph"/>
        <w:numPr>
          <w:ilvl w:val="0"/>
          <w:numId w:val="2"/>
        </w:numPr>
        <w:spacing w:after="80" w:line="320"/>
        <w:jc w:val="both"/>
      </w:pPr>
      <w:r>
        <w:t xml:space="preserve">Menerapkan minimal lima titik integrasi API yang berbeda dalam satu sistem, mencakup pola komunikasi inbound, outbound, real-time, dan integrasi dengan layanan eksternal.</w:t>
      </w:r>
    </w:p>
    <w:p>
      <w:pPr>
        <w:pStyle w:val="ListParagraph"/>
        <w:numPr>
          <w:ilvl w:val="0"/>
          <w:numId w:val="2"/>
        </w:numPr>
        <w:spacing w:after="80" w:line="320"/>
        <w:jc w:val="both"/>
      </w:pPr>
      <w:r>
        <w:t xml:space="preserve">Menghasilkan kontrak API yang terdokumentasi dengan baik (OpenAPI/Swagger) sebagai bukti kompetensi mahasiswa dalam perancangan sistem terintegrasi.</w:t>
      </w:r>
    </w:p>
    <w:p>
      <w:pPr>
        <w:pStyle w:val="ListParagraph"/>
        <w:numPr>
          <w:ilvl w:val="0"/>
          <w:numId w:val="2"/>
        </w:numPr>
        <w:spacing w:after="80" w:line="320"/>
        <w:jc w:val="both"/>
      </w:pPr>
      <w:r>
        <w:t xml:space="preserve">Menyediakan antarmuka pengguna untuk dua kelompok pengguna utama, yaitu penumpang dan operator, sebagai bukti bahwa sistem yang sama dapat dikonsumsi oleh klien yang berbeda dengan kebijakan akses yang berbeda.</w:t>
      </w:r>
    </w:p>
    <w:p>
      <w:pPr>
        <w:pStyle w:val="ListParagraph"/>
        <w:numPr>
          <w:ilvl w:val="0"/>
          <w:numId w:val="2"/>
        </w:numPr>
        <w:spacing w:after="80" w:line="320"/>
        <w:jc w:val="both"/>
      </w:pPr>
      <w:r>
        <w:t xml:space="preserve">Memberikan studi kasus konkret penerapan teknologi integrasi sistem dalam domain kota cerdas (smart city).</w:t>
      </w:r>
    </w:p>
    <w:p>
      <w:pPr>
        <w:pStyle w:val="Heading2"/>
        <w:spacing w:after="120" w:before="240"/>
      </w:pPr>
      <w:r>
        <w:rPr>
          <w:b/>
          <w:bCs/>
        </w:rPr>
        <w:t xml:space="preserve">1.3 Ruang Lingkup</w:t>
      </w:r>
    </w:p>
    <w:p>
      <w:pPr>
        <w:spacing w:after="120" w:line="360"/>
        <w:jc w:val="both"/>
      </w:pPr>
      <w:r>
        <w:t xml:space="preserve">Ruang lingkup dari pengembangan sistem ini dibatasi pada hal-hal sebagai berikut:</w:t>
      </w:r>
    </w:p>
    <w:p>
      <w:pPr>
        <w:pStyle w:val="Heading3"/>
        <w:spacing w:after="100" w:before="180"/>
      </w:pPr>
      <w:r>
        <w:rPr>
          <w:b/>
          <w:bCs/>
        </w:rPr>
        <w:t xml:space="preserve">1.3.1 Yang Termasuk dalam Ruang Lingkup</w:t>
      </w:r>
    </w:p>
    <w:p>
      <w:pPr>
        <w:pStyle w:val="ListParagraph"/>
        <w:numPr>
          <w:ilvl w:val="0"/>
          <w:numId w:val="3"/>
        </w:numPr>
        <w:spacing w:after="80" w:line="320"/>
        <w:jc w:val="both"/>
      </w:pPr>
      <w:r>
        <w:t xml:space="preserve">Simulasi perangkat IoT (sensor penghitung penumpang) menggunakan perangkat lunak (Python script) yang menghasilkan data realistis secara periodik.</w:t>
      </w:r>
    </w:p>
    <w:p>
      <w:pPr>
        <w:pStyle w:val="ListParagraph"/>
        <w:numPr>
          <w:ilvl w:val="0"/>
          <w:numId w:val="3"/>
        </w:numPr>
        <w:spacing w:after="80" w:line="320"/>
        <w:jc w:val="both"/>
      </w:pPr>
      <w:r>
        <w:t xml:space="preserve">Sistem backend berbasis Laravel yang menerima, memproses, dan menyimpan data kepadatan.</w:t>
      </w:r>
    </w:p>
    <w:p>
      <w:pPr>
        <w:pStyle w:val="ListParagraph"/>
        <w:numPr>
          <w:ilvl w:val="0"/>
          <w:numId w:val="3"/>
        </w:numPr>
        <w:spacing w:after="80" w:line="320"/>
        <w:jc w:val="both"/>
      </w:pPr>
      <w:r>
        <w:t xml:space="preserve">Layanan forecasting kepadatan jangka pendek menggunakan algoritma statistik sederhana (moving average) yang diintegrasikan ke dalam aplikasi backend.</w:t>
      </w:r>
    </w:p>
    <w:p>
      <w:pPr>
        <w:pStyle w:val="ListParagraph"/>
        <w:numPr>
          <w:ilvl w:val="0"/>
          <w:numId w:val="3"/>
        </w:numPr>
        <w:spacing w:after="80" w:line="320"/>
        <w:jc w:val="both"/>
      </w:pPr>
      <w:r>
        <w:t xml:space="preserve">Antarmuka web untuk penumpang dengan visualisasi peta dan indikator kepadatan.</w:t>
      </w:r>
    </w:p>
    <w:p>
      <w:pPr>
        <w:pStyle w:val="ListParagraph"/>
        <w:numPr>
          <w:ilvl w:val="0"/>
          <w:numId w:val="3"/>
        </w:numPr>
        <w:spacing w:after="80" w:line="320"/>
        <w:jc w:val="both"/>
      </w:pPr>
      <w:r>
        <w:t xml:space="preserve">Dasbor administratif untuk operator dengan kemampuan analitik dasar dan manajemen data master.</w:t>
      </w:r>
    </w:p>
    <w:p>
      <w:pPr>
        <w:pStyle w:val="ListParagraph"/>
        <w:numPr>
          <w:ilvl w:val="0"/>
          <w:numId w:val="3"/>
        </w:numPr>
        <w:spacing w:after="80" w:line="320"/>
        <w:jc w:val="both"/>
      </w:pPr>
      <w:r>
        <w:t xml:space="preserve">Mekanisme webhook outbound untuk integrasi dengan sistem eksternal saat terjadi peristiwa tertentu.</w:t>
      </w:r>
    </w:p>
    <w:p>
      <w:pPr>
        <w:pStyle w:val="ListParagraph"/>
        <w:numPr>
          <w:ilvl w:val="0"/>
          <w:numId w:val="3"/>
        </w:numPr>
        <w:spacing w:after="80" w:line="320"/>
        <w:jc w:val="both"/>
      </w:pPr>
      <w:r>
        <w:t xml:space="preserve">Versioning API menggunakan prefix URL untuk memastikan kompatibilitas mundur.</w:t>
      </w:r>
    </w:p>
    <w:p>
      <w:pPr>
        <w:pStyle w:val="Heading3"/>
        <w:spacing w:after="100" w:before="180"/>
      </w:pPr>
      <w:r>
        <w:rPr>
          <w:b/>
          <w:bCs/>
        </w:rPr>
        <w:t xml:space="preserve">1.3.2 Yang Tidak Termasuk dalam Ruang Lingkup</w:t>
      </w:r>
    </w:p>
    <w:p>
      <w:pPr>
        <w:pStyle w:val="ListParagraph"/>
        <w:numPr>
          <w:ilvl w:val="0"/>
          <w:numId w:val="3"/>
        </w:numPr>
        <w:spacing w:after="80" w:line="320"/>
        <w:jc w:val="both"/>
      </w:pPr>
      <w:r>
        <w:t xml:space="preserve">Penggunaan perangkat keras IoT yang sebenarnya seperti ESP32, kamera, atau sensor fisik lainnya.</w:t>
      </w:r>
    </w:p>
    <w:p>
      <w:pPr>
        <w:pStyle w:val="ListParagraph"/>
        <w:numPr>
          <w:ilvl w:val="0"/>
          <w:numId w:val="3"/>
        </w:numPr>
        <w:spacing w:after="80" w:line="320"/>
        <w:jc w:val="both"/>
      </w:pPr>
      <w:r>
        <w:t xml:space="preserve">Implementasi model deep learning seperti YOLOv8 untuk deteksi visual penumpang. Forecasting menggunakan pendekatan statistik sederhana.</w:t>
      </w:r>
    </w:p>
    <w:p>
      <w:pPr>
        <w:pStyle w:val="ListParagraph"/>
        <w:numPr>
          <w:ilvl w:val="0"/>
          <w:numId w:val="3"/>
        </w:numPr>
        <w:spacing w:after="80" w:line="320"/>
        <w:jc w:val="both"/>
      </w:pPr>
      <w:r>
        <w:t xml:space="preserve">Aplikasi mobile native untuk Android atau iOS. Antarmuka pengguna dibatasi pada aplikasi berbasis web.</w:t>
      </w:r>
    </w:p>
    <w:p>
      <w:pPr>
        <w:pStyle w:val="ListParagraph"/>
        <w:numPr>
          <w:ilvl w:val="0"/>
          <w:numId w:val="3"/>
        </w:numPr>
        <w:spacing w:after="80" w:line="320"/>
        <w:jc w:val="both"/>
      </w:pPr>
      <w:r>
        <w:t xml:space="preserve">Integrasi dengan sistem ticketing atau pembayaran TransJakarta yang sebenarnya.</w:t>
      </w:r>
    </w:p>
    <w:p>
      <w:pPr>
        <w:pStyle w:val="ListParagraph"/>
        <w:numPr>
          <w:ilvl w:val="0"/>
          <w:numId w:val="3"/>
        </w:numPr>
        <w:spacing w:after="80" w:line="320"/>
        <w:jc w:val="both"/>
      </w:pPr>
      <w:r>
        <w:t xml:space="preserve">Pengujian beban skala produksi atau optimasi performa lanjutan.</w:t>
      </w:r>
    </w:p>
    <w:p>
      <w:pPr>
        <w:pStyle w:val="Heading2"/>
        <w:spacing w:after="120" w:before="240"/>
      </w:pPr>
      <w:r>
        <w:rPr>
          <w:b/>
          <w:bCs/>
        </w:rPr>
        <w:t xml:space="preserve">1.4 Definisi, Akronim, dan Singkatan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Istilah</w:t>
            </w:r>
          </w:p>
        </w:tc>
        <w:tc>
          <w:tcPr>
            <w:tcW w:type="dxa" w:w="6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Penjelasan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API</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Application Programming Interface, kontrak yang mendefinisikan bagaimana dua komponen perangkat lunak berinteraksi.</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REST</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Representational State Transfer, gaya arsitektur API yang memanfaatkan protokol HTTP.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IoT</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Internet of Things, perangkat fisik yang terhubung ke jaringan dan mengirim data.</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MVP</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Minimum Viable Product, versi sistem dengan fitur paling dasar yang sudah dapat berfungsi.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DPPL</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Dokumen Perancangan Perangkat Lunak.</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JSON</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JavaScript Object Notation, format pertukaran data berbasis teks.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HTTP</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HyperText Transfer Protocol, protokol komunikasi standar di web.</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HTTPS</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HTTP Secure, varian HTTP yang dienkripsi menggunakan TLS.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TransJakarta</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Bus Rapid Transit (BRT) di DKI Jakarta yang menjadi rujukan utama untuk simulasi rute, halte, dan armada.</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Webhook</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Pola integrasi di mana sebuah sistem mengirim HTTP request ke URL pihak lain saat terjadi peristiwa tertentu.</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Sanctum</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Paket bawaan Laravel untuk autentikasi token berbasis API.</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ORM</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Object-Relational Mapping, abstraksi pemrograman untuk akses basis data.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Eloquent</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ORM bawaan Laravel.</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Polling</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Pola di mana klien secara periodik meminta data terbaru dari server.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WebSocket</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Protokol komunikasi dua arah yang persisten antara klien dan server.</w:t>
            </w:r>
          </w:p>
        </w:tc>
      </w:tr>
    </w:tbl>
    <w:p>
      <w:r>
        <w:t xml:space="preserve"/>
      </w:r>
    </w:p>
    <w:p>
      <w:pPr>
        <w:pStyle w:val="Heading2"/>
        <w:spacing w:after="120" w:before="240"/>
      </w:pPr>
      <w:r>
        <w:rPr>
          <w:b/>
          <w:bCs/>
        </w:rPr>
        <w:t xml:space="preserve">1.5 Referensi</w:t>
      </w:r>
    </w:p>
    <w:p>
      <w:pPr>
        <w:spacing w:after="120" w:line="360"/>
        <w:jc w:val="both"/>
      </w:pPr>
      <w:r>
        <w:t xml:space="preserve">Dokumen ini disusun dengan merujuk pada sumber-sumber berikut:</w:t>
      </w:r>
    </w:p>
    <w:p>
      <w:pPr>
        <w:pStyle w:val="ListParagraph"/>
        <w:numPr>
          <w:ilvl w:val="0"/>
          <w:numId w:val="4"/>
        </w:numPr>
        <w:spacing w:after="80" w:line="320"/>
        <w:jc w:val="both"/>
      </w:pPr>
      <w:r>
        <w:t xml:space="preserve">Mardiana, D. A. (2025). "Tim MuridPakSoni Raih Best Paper GEMASTIK XVII Lewat Inovasi CrowdEase: Sistem Deteksi Kepadatan Transportasi Umum Berbasis AI dan IoT". Diakses dari https://itb.ac.id pada 5 Mei 2026.</w:t>
      </w:r>
    </w:p>
    <w:p>
      <w:pPr>
        <w:pStyle w:val="ListParagraph"/>
        <w:numPr>
          <w:ilvl w:val="0"/>
          <w:numId w:val="4"/>
        </w:numPr>
        <w:spacing w:after="80" w:line="320"/>
        <w:jc w:val="both"/>
      </w:pPr>
      <w:r>
        <w:t xml:space="preserve">Laravel Framework Documentation, version 11.x. Diakses dari https://laravel.com/docs.</w:t>
      </w:r>
    </w:p>
    <w:p>
      <w:pPr>
        <w:pStyle w:val="ListParagraph"/>
        <w:numPr>
          <w:ilvl w:val="0"/>
          <w:numId w:val="4"/>
        </w:numPr>
        <w:spacing w:after="80" w:line="320"/>
        <w:jc w:val="both"/>
      </w:pPr>
      <w:r>
        <w:t xml:space="preserve">OpenAPI Specification Version 3.1.0, OpenAPI Initiative.</w:t>
      </w:r>
    </w:p>
    <w:p>
      <w:pPr>
        <w:pStyle w:val="ListParagraph"/>
        <w:numPr>
          <w:ilvl w:val="0"/>
          <w:numId w:val="4"/>
        </w:numPr>
        <w:spacing w:after="80" w:line="320"/>
        <w:jc w:val="both"/>
      </w:pPr>
      <w:r>
        <w:t xml:space="preserve">Fielding, R. T. (2000). Architectural Styles and the Design of Network-based Software Architectures. Disertasi doktoral, University of California, Irvine.</w:t>
      </w:r>
    </w:p>
    <w:p>
      <w:pPr>
        <w:pStyle w:val="ListParagraph"/>
        <w:numPr>
          <w:ilvl w:val="0"/>
          <w:numId w:val="4"/>
        </w:numPr>
        <w:spacing w:after="80" w:line="320"/>
        <w:jc w:val="both"/>
      </w:pPr>
      <w:r>
        <w:t xml:space="preserve">Fowler, M. (2002). Patterns of Enterprise Application Architecture. Addison-Wesley.</w:t>
      </w:r>
    </w:p>
    <w:p>
      <w:pPr>
        <w:pStyle w:val="Heading1"/>
        <w:pageBreakBefore/>
        <w:spacing w:after="240" w:before="240"/>
        <w:jc w:val="center"/>
      </w:pPr>
      <w:r>
        <w:rPr>
          <w:b/>
          <w:bCs/>
        </w:rPr>
        <w:t xml:space="preserve">BAB II DESKRIPSI UMUM SISTEM</w:t>
      </w:r>
    </w:p>
    <w:p>
      <w:pPr>
        <w:pStyle w:val="Heading2"/>
        <w:spacing w:after="120" w:before="240"/>
      </w:pPr>
      <w:r>
        <w:rPr>
          <w:b/>
          <w:bCs/>
        </w:rPr>
        <w:t xml:space="preserve">2.1 Perspektif Produk</w:t>
      </w:r>
    </w:p>
    <w:p>
      <w:pPr>
        <w:spacing w:after="120" w:line="360"/>
        <w:jc w:val="both"/>
      </w:pPr>
      <w:r>
        <w:t xml:space="preserve">CrowdEase merupakan sistem perangkat lunak mandiri (standalone) berbasis web yang terdiri dari beberapa komponen yang saling terintegrasi melalui antarmuka API. Sistem tidak bergantung pada platform pihak ketiga dalam hal logika bisnis intinya, namun memanfaatkan layanan peta eksternal untuk visualisasi posisi geografis dan dapat berkomunikasi dengan sistem pihak ketiga melalui mekanisme webhook outbound.</w:t>
      </w:r>
    </w:p>
    <w:p>
      <w:pPr>
        <w:spacing w:after="120" w:line="360"/>
        <w:jc w:val="both"/>
      </w:pPr>
      <w:r>
        <w:t xml:space="preserve">Pengguna sistem dibagi menjadi dua kelompok besar dengan karakteristik berbeda: (1) penumpang transportasi umum yang membutuhkan informasi kepadatan secara cepat dan tanpa hambatan, sehingga antarmuka yang disediakan bersifat publik dan tidak memerlukan otentikasi; dan (2) operator transportasi yang membutuhkan akses penuh ke data master dan analitik historis, dengan otentikasi dan kontrol akses yang ketat. Pemisahan ini menjadi salah satu titik integrasi penting yang dibahas pada BAB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8"/>
              <w:left w:val="dashed" w:color="999999" w:sz="8"/>
              <w:bottom w:val="dashed" w:color="999999" w:sz="8"/>
              <w:right w:val="dashed" w:color="999999" w:sz="8"/>
            </w:tcBorders>
            <w:tcMar>
              <w:top w:type="dxa" w:w="600"/>
              <w:left w:type="dxa" w:w="240"/>
              <w:bottom w:type="dxa" w:w="600"/>
              <w:right w:type="dxa" w:w="240"/>
            </w:tcMar>
          </w:tcPr>
          <w:p>
            <w:pPr>
              <w:jc w:val="center"/>
            </w:pPr>
            <w:r>
              <w:rPr>
                <w:i/>
                <w:iCs/>
                <w:color w:val="666666"/>
              </w:rPr>
              <w:t xml:space="preserve">[ Gambar 2.1: Konteks Sistem CrowdEase ]</w:t>
            </w:r>
          </w:p>
          <w:p>
            <w:pPr>
              <w:spacing w:before="60"/>
              <w:jc w:val="center"/>
            </w:pPr>
            <w:r>
              <w:rPr>
                <w:i/>
                <w:iCs/>
                <w:color w:val="999999"/>
                <w:sz w:val="18"/>
                <w:szCs w:val="18"/>
              </w:rPr>
              <w:t xml:space="preserve">Sisipkan diagram di sini saat finalisasi dokumen</w:t>
            </w:r>
          </w:p>
        </w:tc>
      </w:tr>
    </w:tbl>
    <w:p>
      <w:pPr>
        <w:spacing w:after="240" w:before="60"/>
        <w:jc w:val="center"/>
      </w:pPr>
      <w:r>
        <w:rPr>
          <w:i/>
          <w:iCs/>
          <w:sz w:val="20"/>
          <w:szCs w:val="20"/>
        </w:rPr>
        <w:t xml:space="preserve">Gambar 2.1 Konteks Sistem CrowdEase</w:t>
      </w:r>
    </w:p>
    <w:p>
      <w:pPr>
        <w:pStyle w:val="Heading2"/>
        <w:spacing w:after="120" w:before="240"/>
      </w:pPr>
      <w:r>
        <w:rPr>
          <w:b/>
          <w:bCs/>
        </w:rPr>
        <w:t xml:space="preserve">2.2 Fungsi Produk</w:t>
      </w:r>
    </w:p>
    <w:p>
      <w:pPr>
        <w:spacing w:after="120" w:line="360"/>
        <w:jc w:val="both"/>
      </w:pPr>
      <w:r>
        <w:t xml:space="preserve">Berikut adalah fungsi-fungsi utama yang disediakan oleh sistem CrowdEase:</w:t>
      </w:r>
    </w:p>
    <w:p>
      <w:pPr>
        <w:pStyle w:val="Heading3"/>
        <w:spacing w:after="100" w:before="180"/>
      </w:pPr>
      <w:r>
        <w:rPr>
          <w:b/>
          <w:bCs/>
        </w:rPr>
        <w:t xml:space="preserve">2.2.1 Akuisisi Data Kepadatan</w:t>
      </w:r>
    </w:p>
    <w:p>
      <w:pPr>
        <w:spacing w:after="120" w:line="360"/>
        <w:jc w:val="both"/>
      </w:pPr>
      <w:r>
        <w:t xml:space="preserve">Sistem menerima data kepadatan penumpang dari perangkat IoT (yang disimulasikan) melalui endpoint REST yang diamankan dengan API key. Setiap data yang masuk divalidasi terlebih dahulu sebelum disimpan ke basis data.</w:t>
      </w:r>
    </w:p>
    <w:p>
      <w:pPr>
        <w:pStyle w:val="Heading3"/>
        <w:spacing w:after="100" w:before="180"/>
      </w:pPr>
      <w:r>
        <w:rPr>
          <w:b/>
          <w:bCs/>
        </w:rPr>
        <w:t xml:space="preserve">2.2.2 Penyajian Informasi Kepadatan kepada Penumpang</w:t>
      </w:r>
    </w:p>
    <w:p>
      <w:pPr>
        <w:spacing w:after="120" w:line="360"/>
        <w:jc w:val="both"/>
      </w:pPr>
      <w:r>
        <w:t xml:space="preserve">Sistem menyajikan informasi kepadatan armada secara real-time kepada calon penumpang melalui antarmuka web dengan visualisasi peta. Indikator kepadatan menggunakan tiga tingkatan warna (hijau, kuning, merah) yang mudah dipahami pengguna.</w:t>
      </w:r>
    </w:p>
    <w:p>
      <w:pPr>
        <w:pStyle w:val="Heading3"/>
        <w:spacing w:after="100" w:before="180"/>
      </w:pPr>
      <w:r>
        <w:rPr>
          <w:b/>
          <w:bCs/>
        </w:rPr>
        <w:t xml:space="preserve">2.2.3 Forecasting Kepadatan Jangka Pendek</w:t>
      </w:r>
    </w:p>
    <w:p>
      <w:pPr>
        <w:spacing w:after="120" w:line="360"/>
        <w:jc w:val="both"/>
      </w:pPr>
      <w:r>
        <w:t xml:space="preserve">Sistem memproyeksikan tingkat kepadatan untuk 5, 10, dan 15 menit ke depan berdasarkan riwayat data terkini menggunakan algoritma moving average. Hasil forecast disimpan ke basis data dan ditampilkan kepada penumpang sebagai informasi tambahan.</w:t>
      </w:r>
    </w:p>
    <w:p>
      <w:pPr>
        <w:pStyle w:val="Heading3"/>
        <w:spacing w:after="100" w:before="180"/>
      </w:pPr>
      <w:r>
        <w:rPr>
          <w:b/>
          <w:bCs/>
        </w:rPr>
        <w:t xml:space="preserve">2.2.4 Manajemen Data Master oleh Operator</w:t>
      </w:r>
    </w:p>
    <w:p>
      <w:pPr>
        <w:spacing w:after="120" w:line="360"/>
        <w:jc w:val="both"/>
      </w:pPr>
      <w:r>
        <w:t xml:space="preserve">Sistem menyediakan antarmuka administrasi untuk mengelola data master rute (koridor), armada (bus), dan halte. Operator yang sudah otentikasi dapat melakukan operasi Create, Read, Update, dan Delete (CRUD) pada data tersebut.</w:t>
      </w:r>
    </w:p>
    <w:p>
      <w:pPr>
        <w:pStyle w:val="Heading3"/>
        <w:spacing w:after="100" w:before="180"/>
      </w:pPr>
      <w:r>
        <w:rPr>
          <w:b/>
          <w:bCs/>
        </w:rPr>
        <w:t xml:space="preserve">2.2.5 Analitik dan Pelaporan</w:t>
      </w:r>
    </w:p>
    <w:p>
      <w:pPr>
        <w:spacing w:after="120" w:line="360"/>
        <w:jc w:val="both"/>
      </w:pPr>
      <w:r>
        <w:t xml:space="preserve">Sistem menyediakan dasbor analitik yang menampilkan tren kepadatan per jam, distribusi okupansi armada, dan ringkasan statistik harian dalam format grafik dan tabel.</w:t>
      </w:r>
    </w:p>
    <w:p>
      <w:pPr>
        <w:pStyle w:val="Heading3"/>
        <w:spacing w:after="100" w:before="180"/>
      </w:pPr>
      <w:r>
        <w:rPr>
          <w:b/>
          <w:bCs/>
        </w:rPr>
        <w:t xml:space="preserve">2.2.6 Notifikasi Sistem Eksternal melalui Webhook</w:t>
      </w:r>
    </w:p>
    <w:p>
      <w:pPr>
        <w:spacing w:after="120" w:line="360"/>
        <w:jc w:val="both"/>
      </w:pPr>
      <w:r>
        <w:t xml:space="preserve">Sistem dapat mengirim HTTP request ke URL pihak lain (seperti Slack, Discord, atau aplikasi internal lain) saat terjadi peristiwa tertentu, misalnya saat tingkat kepadatan armada melewati ambang batas. Operator dapat mendaftarkan, menonaktifkan, atau menguji webhook melalui dasbor.</w:t>
      </w:r>
    </w:p>
    <w:p>
      <w:pPr>
        <w:pStyle w:val="Heading2"/>
        <w:spacing w:after="120" w:before="240"/>
      </w:pPr>
      <w:r>
        <w:rPr>
          <w:b/>
          <w:bCs/>
        </w:rPr>
        <w:t xml:space="preserve">2.3 Karakteristik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626"/>
      </w:tblGrid>
      <w:tr>
        <w:trPr>
          <w:tblHeader/>
        </w:trPr>
        <w:tc>
          <w:tcPr>
            <w:tcW w:type="dxa" w:w="24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Kelompok Pengguna</w:t>
            </w:r>
          </w:p>
        </w:tc>
        <w:tc>
          <w:tcPr>
            <w:tcW w:type="dxa" w:w="5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Karakteristik</w:t>
            </w:r>
          </w:p>
        </w:tc>
        <w:tc>
          <w:tcPr>
            <w:tcW w:type="dxa" w:w="16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Otentikasi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Penumpang</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Warga umum yang menggunakan TransJakarta. Bisa pengguna sehari-hari atau kasual. Menggunakan perangkat mobile/desktop dengan koneksi internet. Tidak diasumsikan memiliki akun.</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Tidak diperlukan</w:t>
            </w:r>
          </w:p>
        </w:tc>
      </w:tr>
      <w:tr>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Operator</w:t>
            </w:r>
          </w:p>
        </w:tc>
        <w:tc>
          <w:tcPr>
            <w:tcW w:type="dxa" w:w="5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Petugas yang bertanggung jawab atas operasional layanan transportasi. Memiliki pemahaman teknis dasar. Mengakses sistem dari komputer kantor.</w:t>
            </w:r>
          </w:p>
        </w:tc>
        <w:tc>
          <w:tcPr>
            <w:tcW w:type="dxa" w:w="16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Email + password, token bearer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IoT</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Perangkat lunak penghasil data kepadatan (dalam proyek ini disimulasikan dengan Python script). Berkomunikasi tanpa interaksi manusia.</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API key di header HTTP</w:t>
            </w:r>
          </w:p>
        </w:tc>
      </w:tr>
      <w:tr>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Eksternal</w:t>
            </w:r>
          </w:p>
        </w:tc>
        <w:tc>
          <w:tcPr>
            <w:tcW w:type="dxa" w:w="5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pihak ketiga yang menerima webhook outbound dari CrowdEase, misalnya channel Slack tim operasi.</w:t>
            </w:r>
          </w:p>
        </w:tc>
        <w:tc>
          <w:tcPr>
            <w:tcW w:type="dxa" w:w="16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HMAC signature pada payload</w:t>
            </w:r>
          </w:p>
        </w:tc>
      </w:tr>
    </w:tbl>
    <w:p>
      <w:r>
        <w:t xml:space="preserve"/>
      </w:r>
    </w:p>
    <w:p>
      <w:pPr>
        <w:pStyle w:val="Heading2"/>
        <w:spacing w:after="120" w:before="240"/>
      </w:pPr>
      <w:r>
        <w:rPr>
          <w:b/>
          <w:bCs/>
        </w:rPr>
        <w:t xml:space="preserve">2.4 Batasan Sistem</w:t>
      </w:r>
    </w:p>
    <w:p>
      <w:pPr>
        <w:spacing w:after="120" w:line="360"/>
        <w:jc w:val="both"/>
      </w:pPr>
      <w:r>
        <w:t xml:space="preserve">Sistem dikembangkan dengan batasan-batasan sebagai berikut:</w:t>
      </w:r>
    </w:p>
    <w:p>
      <w:pPr>
        <w:pStyle w:val="ListParagraph"/>
        <w:numPr>
          <w:ilvl w:val="0"/>
          <w:numId w:val="3"/>
        </w:numPr>
        <w:spacing w:after="80" w:line="320"/>
        <w:jc w:val="both"/>
      </w:pPr>
      <w:r>
        <w:t xml:space="preserve">Sistem hanya menangani satu jenis transportasi, yaitu bus dengan rute tetap (TransJakarta-style).</w:t>
      </w:r>
    </w:p>
    <w:p>
      <w:pPr>
        <w:pStyle w:val="ListParagraph"/>
        <w:numPr>
          <w:ilvl w:val="0"/>
          <w:numId w:val="3"/>
        </w:numPr>
        <w:spacing w:after="80" w:line="320"/>
        <w:jc w:val="both"/>
      </w:pPr>
      <w:r>
        <w:t xml:space="preserve">Data yang digunakan adalah data simulasi yang dihasilkan oleh perangkat lunak, bukan data sensor sebenarnya. Format dan rentang nilai data dirancang agar realistis.</w:t>
      </w:r>
    </w:p>
    <w:p>
      <w:pPr>
        <w:pStyle w:val="ListParagraph"/>
        <w:numPr>
          <w:ilvl w:val="0"/>
          <w:numId w:val="3"/>
        </w:numPr>
        <w:spacing w:after="80" w:line="320"/>
        <w:jc w:val="both"/>
      </w:pPr>
      <w:r>
        <w:t xml:space="preserve">Antarmuka pengguna hanya tersedia dalam Bahasa Indonesia.</w:t>
      </w:r>
    </w:p>
    <w:p>
      <w:pPr>
        <w:pStyle w:val="ListParagraph"/>
        <w:numPr>
          <w:ilvl w:val="0"/>
          <w:numId w:val="3"/>
        </w:numPr>
        <w:spacing w:after="80" w:line="320"/>
        <w:jc w:val="both"/>
      </w:pPr>
      <w:r>
        <w:t xml:space="preserve">Sistem hanya mendukung peramban modern (Chrome, Firefox, Safari, Edge versi terbaru).</w:t>
      </w:r>
    </w:p>
    <w:p>
      <w:pPr>
        <w:pStyle w:val="ListParagraph"/>
        <w:numPr>
          <w:ilvl w:val="0"/>
          <w:numId w:val="3"/>
        </w:numPr>
        <w:spacing w:after="80" w:line="320"/>
        <w:jc w:val="both"/>
      </w:pPr>
      <w:r>
        <w:t xml:space="preserve">Forecasting dilakukan dengan algoritma sederhana yang sesuai dengan ruang lingkup proyek mata kuliah, bukan model machine learning yang dilatih dengan dataset besar.</w:t>
      </w:r>
    </w:p>
    <w:p>
      <w:pPr>
        <w:pStyle w:val="ListParagraph"/>
        <w:numPr>
          <w:ilvl w:val="0"/>
          <w:numId w:val="3"/>
        </w:numPr>
        <w:spacing w:after="80" w:line="320"/>
        <w:jc w:val="both"/>
      </w:pPr>
      <w:r>
        <w:t xml:space="preserve">Sistem berjalan pada server tunggal tanpa pertimbangan high availability atau load balancing.</w:t>
      </w:r>
    </w:p>
    <w:p>
      <w:pPr>
        <w:pStyle w:val="Heading2"/>
        <w:spacing w:after="120" w:before="240"/>
      </w:pPr>
      <w:r>
        <w:rPr>
          <w:b/>
          <w:bCs/>
        </w:rPr>
        <w:t xml:space="preserve">2.5 Asumsi dan Dependensi</w:t>
      </w:r>
    </w:p>
    <w:p>
      <w:pPr>
        <w:spacing w:after="120" w:line="360"/>
        <w:jc w:val="both"/>
      </w:pPr>
      <w:r>
        <w:t xml:space="preserve">Pengembangan sistem mengandalkan asumsi-asumsi berikut:</w:t>
      </w:r>
    </w:p>
    <w:p>
      <w:pPr>
        <w:pStyle w:val="ListParagraph"/>
        <w:numPr>
          <w:ilvl w:val="0"/>
          <w:numId w:val="5"/>
        </w:numPr>
        <w:spacing w:after="80" w:line="320"/>
        <w:jc w:val="both"/>
      </w:pPr>
      <w:r>
        <w:t xml:space="preserve">Pengguna memiliki akses ke koneksi internet yang stabil saat menggunakan aplikasi.</w:t>
      </w:r>
    </w:p>
    <w:p>
      <w:pPr>
        <w:pStyle w:val="ListParagraph"/>
        <w:numPr>
          <w:ilvl w:val="0"/>
          <w:numId w:val="5"/>
        </w:numPr>
        <w:spacing w:after="80" w:line="320"/>
        <w:jc w:val="both"/>
      </w:pPr>
      <w:r>
        <w:t xml:space="preserve">Penumpang menggunakan peramban yang mendukung JavaScript dan geolocation API.</w:t>
      </w:r>
    </w:p>
    <w:p>
      <w:pPr>
        <w:pStyle w:val="ListParagraph"/>
        <w:numPr>
          <w:ilvl w:val="0"/>
          <w:numId w:val="5"/>
        </w:numPr>
        <w:spacing w:after="80" w:line="320"/>
        <w:jc w:val="both"/>
      </w:pPr>
      <w:r>
        <w:t xml:space="preserve">Server tempat sistem berjalan memiliki PHP 8.2 atau lebih baru dengan ekstensi standar Laravel, MySQL 8 atau lebih baru, dan Python 3.10 atau lebih baru untuk simulator.</w:t>
      </w:r>
    </w:p>
    <w:p>
      <w:pPr>
        <w:pStyle w:val="ListParagraph"/>
        <w:numPr>
          <w:ilvl w:val="0"/>
          <w:numId w:val="5"/>
        </w:numPr>
        <w:spacing w:after="80" w:line="320"/>
        <w:jc w:val="both"/>
      </w:pPr>
      <w:r>
        <w:t xml:space="preserve">Operator yang melakukan otentikasi memiliki kredensial yang valid dan disetujui oleh administrator sistem.</w:t>
      </w:r>
    </w:p>
    <w:p>
      <w:pPr>
        <w:pStyle w:val="ListParagraph"/>
        <w:numPr>
          <w:ilvl w:val="0"/>
          <w:numId w:val="5"/>
        </w:numPr>
        <w:spacing w:after="80" w:line="320"/>
        <w:jc w:val="both"/>
      </w:pPr>
      <w:r>
        <w:t xml:space="preserve">Penyedia layanan peta eksternal (OpenStreetMap) tersedia dan dapat diakses tanpa pendaftaran atau pembayaran.</w:t>
      </w:r>
    </w:p>
    <w:p>
      <w:pPr>
        <w:pStyle w:val="Heading1"/>
        <w:pageBreakBefore/>
        <w:spacing w:after="240" w:before="240"/>
        <w:jc w:val="center"/>
      </w:pPr>
      <w:r>
        <w:rPr>
          <w:b/>
          <w:bCs/>
        </w:rPr>
        <w:t xml:space="preserve">BAB III KEBUTUHAN SISTEM</w:t>
      </w:r>
    </w:p>
    <w:p>
      <w:pPr>
        <w:pStyle w:val="Heading2"/>
        <w:spacing w:after="120" w:before="240"/>
      </w:pPr>
      <w:r>
        <w:rPr>
          <w:b/>
          <w:bCs/>
        </w:rPr>
        <w:t xml:space="preserve">3.1 Kebutuhan Fungsional</w:t>
      </w:r>
    </w:p>
    <w:p>
      <w:pPr>
        <w:spacing w:after="120" w:line="360"/>
        <w:jc w:val="both"/>
      </w:pPr>
      <w:r>
        <w:t xml:space="preserve">Kebutuhan fungsional menggambarkan perilaku yang harus dimiliki sistem. Setiap kebutuhan diberi kode FR-XXX agar dapat dirujuk pada bagian perancangan dan pengujian.</w:t>
      </w:r>
    </w:p>
    <w:p>
      <w:pPr>
        <w:pStyle w:val="Heading3"/>
        <w:spacing w:after="100" w:before="180"/>
      </w:pPr>
      <w:r>
        <w:rPr>
          <w:b/>
          <w:bCs/>
        </w:rPr>
        <w:t xml:space="preserve">3.1.1 Kebutuhan Fungsional Sisi Penumpang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326"/>
      </w:tblGrid>
      <w:tr>
        <w:trPr>
          <w:tblHeader/>
        </w:trPr>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6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Kebutuhan Fungsional</w:t>
            </w:r>
          </w:p>
        </w:tc>
        <w:tc>
          <w:tcPr>
            <w:tcW w:type="dxa" w:w="13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Prioritas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FR-001</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menampilkan daftar koridor (rute) bus yang aktif kepada penumpang.</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FR-002</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menampilkan posisi geografis halte pada peta berbasis OpenStreetMap.</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FR-003</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menampilkan tingkat kepadatan setiap armada dengan tiga tingkatan warna (hijau, kuning, merah).</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FR-004</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memperbarui informasi kepadatan armada secara periodik tanpa pengguna perlu menyegarkan halaman secara manual.</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FR-005</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menampilkan prediksi kepadatan armada untuk 5, 10, dan 15 menit ke depan saat penumpang memilih armada tertentu.</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FR-006</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menampilkan stempel waktu pencatatan terakhir untuk setiap data kepadatan, agar penumpang tahu kebaruan informasi.</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bl>
    <w:p>
      <w:r>
        <w:t xml:space="preserve"/>
      </w:r>
    </w:p>
    <w:p>
      <w:pPr>
        <w:pStyle w:val="Heading3"/>
        <w:spacing w:after="100" w:before="180"/>
      </w:pPr>
      <w:r>
        <w:rPr>
          <w:b/>
          <w:bCs/>
        </w:rPr>
        <w:t xml:space="preserve">3.1.2 Kebutuhan Fungsional Sisi Operator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326"/>
      </w:tblGrid>
      <w:tr>
        <w:trPr>
          <w:tblHeader/>
        </w:trPr>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6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Kebutuhan Fungsional</w:t>
            </w:r>
          </w:p>
        </w:tc>
        <w:tc>
          <w:tcPr>
            <w:tcW w:type="dxa" w:w="13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Prioritas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FR-007</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menyediakan halaman login untuk operator dengan email dan password.</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FR-008</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menerbitkan token bearer setelah operator berhasil login.</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FR-009</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 yang sudah login harus dapat melakukan operasi CRUD pada data koridor.</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FR-010</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Operator yang sudah login harus dapat melakukan operasi CRUD pada data armada.</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FR-011</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 yang sudah login harus dapat melakukan operasi CRUD pada data halte.</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FR-012</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menampilkan dasbor ringkasan dengan total armada aktif, rerata okupansi, dan jumlah pencatatan kepadatan hari ini.</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FR-013</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menampilkan grafik tren kepadatan per jam berdasarkan data hari yang dipilih operator.</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FR-014</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Operator harus dapat membuat, mencabut, dan melihat daftar API key yang berlaku untuk perangkat IoT.</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FR-015</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 harus dapat keluar dari sistem (logout) yang akan mencabut token bearer-nya.</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bl>
    <w:p>
      <w:r>
        <w:t xml:space="preserve"/>
      </w:r>
    </w:p>
    <w:p>
      <w:pPr>
        <w:pStyle w:val="Heading3"/>
        <w:spacing w:after="100" w:before="180"/>
      </w:pPr>
      <w:r>
        <w:rPr>
          <w:b/>
          <w:bCs/>
        </w:rPr>
        <w:t xml:space="preserve">3.1.3 Kebutuhan Fungsional Sisi IoT dan Integrasi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326"/>
      </w:tblGrid>
      <w:tr>
        <w:trPr>
          <w:tblHeader/>
        </w:trPr>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6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Kebutuhan Fungsional</w:t>
            </w:r>
          </w:p>
        </w:tc>
        <w:tc>
          <w:tcPr>
            <w:tcW w:type="dxa" w:w="13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Prioritas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FR-016</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menerima data pencatatan kepadatan dari perangkat IoT melalui endpoint REST yang dilindungi API key.</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FR-017</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menolak request dari IoT yang tidak menyertakan API key valid dengan response 401 Unauthorized.</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FR-018</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memvalidasi setiap data yang masuk (rentang nilai, format waktu, eksistensi armada) sebelum menyimpannya.</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FR-019</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secara otomatis menjalankan perhitungan forecasting setiap kali data baru masuk.</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Wajib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FR-020</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mendukung versioning API melalui prefix URL (/api/v1/).</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Bonus</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FR-021</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dapat mengirim webhook ke URL eksternal saat tingkat kepadatan armada melewati ambang batas.</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Bonus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FR-022</w:t>
            </w:r>
          </w:p>
        </w:tc>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 harus dapat mendaftarkan, menonaktifkan, dan menguji URL webhook melalui dasbor.</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Bonus</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FR-023</w:t>
            </w:r>
          </w:p>
        </w:tc>
        <w:tc>
          <w:tcPr>
            <w:tcW w:type="dxa" w:w="6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Setiap webhook outbound harus menyertakan HMAC signature pada header agar penerima dapat memverifikasi keasliannya.</w:t>
            </w:r>
          </w:p>
        </w:tc>
        <w:tc>
          <w:tcPr>
            <w:tcW w:type="dxa" w:w="1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Bonus</w:t>
            </w:r>
          </w:p>
        </w:tc>
      </w:tr>
    </w:tbl>
    <w:p>
      <w:r>
        <w:t xml:space="preserve"/>
      </w:r>
    </w:p>
    <w:p>
      <w:pPr>
        <w:pStyle w:val="Heading2"/>
        <w:spacing w:after="120" w:before="240"/>
      </w:pPr>
      <w:r>
        <w:rPr>
          <w:b/>
          <w:bCs/>
        </w:rPr>
        <w:t xml:space="preserve">3.2 Kebutuhan Non-Fungsional</w:t>
      </w:r>
    </w:p>
    <w:p>
      <w:pPr>
        <w:pStyle w:val="Heading3"/>
        <w:spacing w:after="100" w:before="180"/>
      </w:pPr>
      <w:r>
        <w:rPr>
          <w:b/>
          <w:bCs/>
        </w:rPr>
        <w:t xml:space="preserve">3.2.1 Performa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326"/>
      </w:tblGrid>
      <w:tr>
        <w:trPr>
          <w:tblHeader/>
        </w:trPr>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5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Kebutuhan</w:t>
            </w:r>
          </w:p>
        </w:tc>
        <w:tc>
          <w:tcPr>
            <w:tcW w:type="dxa" w:w="23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Target</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NFR-001</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Waktu respon endpoint pembacaan kepadatan publik</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&lt; 500 ms pada 95% request</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NFR-002</w:t>
            </w:r>
          </w:p>
        </w:tc>
        <w:tc>
          <w:tcPr>
            <w:tcW w:type="dxa" w:w="5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Waktu respon endpoint penerimaan data dari IoT</w:t>
            </w:r>
          </w:p>
        </w:tc>
        <w:tc>
          <w:tcPr>
            <w:tcW w:type="dxa" w:w="2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&lt; 300 ms pada 95% request</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NFR-003</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dapat menangani minimal 60 request per menit per IP untuk endpoint publik</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Dijamin via rate limiting</w:t>
            </w:r>
          </w:p>
        </w:tc>
      </w:tr>
    </w:tbl>
    <w:p>
      <w:r>
        <w:t xml:space="preserve"/>
      </w:r>
    </w:p>
    <w:p>
      <w:pPr>
        <w:pStyle w:val="Heading3"/>
        <w:spacing w:after="100" w:before="180"/>
      </w:pPr>
      <w:r>
        <w:rPr>
          <w:b/>
          <w:bCs/>
        </w:rPr>
        <w:t xml:space="preserve">3.2.2 Keamanan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78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Kebutuhan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NFR-004</w:t>
            </w:r>
          </w:p>
        </w:tc>
        <w:tc>
          <w:tcPr>
            <w:tcW w:type="dxa" w:w="7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Password operator harus disimpan dalam bentuk hash bcrypt, tidak boleh disimpan dalam bentuk plain text.</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NFR-005</w:t>
            </w:r>
          </w:p>
        </w:tc>
        <w:tc>
          <w:tcPr>
            <w:tcW w:type="dxa" w:w="7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API key untuk perangkat IoT harus disimpan dalam bentuk hash. Nilai aslinya hanya ditampilkan satu kali pada saat pembuatan.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NFR-006</w:t>
            </w:r>
          </w:p>
        </w:tc>
        <w:tc>
          <w:tcPr>
            <w:tcW w:type="dxa" w:w="7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Endpoint administratif harus dilindungi dengan otentikasi token bearer (Laravel Sanctum).</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NFR-007</w:t>
            </w:r>
          </w:p>
        </w:tc>
        <w:tc>
          <w:tcPr>
            <w:tcW w:type="dxa" w:w="7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harus menerapkan rate limiting per IP untuk endpoint publik dan per API key untuk endpoint IoT.</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NFR-008</w:t>
            </w:r>
          </w:p>
        </w:tc>
        <w:tc>
          <w:tcPr>
            <w:tcW w:type="dxa" w:w="7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Webhook outbound harus menyertakan HMAC SHA-256 signature untuk verifikasi oleh penerima.</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NFR-009</w:t>
            </w:r>
          </w:p>
        </w:tc>
        <w:tc>
          <w:tcPr>
            <w:tcW w:type="dxa" w:w="7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Semua input dari pengguna harus divalidasi pada sisi server, tidak hanya pada sisi klien.</w:t>
            </w:r>
          </w:p>
        </w:tc>
      </w:tr>
    </w:tbl>
    <w:p>
      <w:r>
        <w:t xml:space="preserve"/>
      </w:r>
    </w:p>
    <w:p>
      <w:pPr>
        <w:pStyle w:val="Heading3"/>
        <w:spacing w:after="100" w:before="180"/>
      </w:pPr>
      <w:r>
        <w:rPr>
          <w:b/>
          <w:bCs/>
        </w:rPr>
        <w:t xml:space="preserve">3.2.3 Reliabilitas dan Maintainability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78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Kebutuhan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NFR-010</w:t>
            </w:r>
          </w:p>
        </w:tc>
        <w:tc>
          <w:tcPr>
            <w:tcW w:type="dxa" w:w="7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harus mencatat log untuk setiap kegagalan webhook outbound dan menjalankan retry sesuai kebijakan yang didefinisikan.</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NFR-011</w:t>
            </w:r>
          </w:p>
        </w:tc>
        <w:tc>
          <w:tcPr>
            <w:tcW w:type="dxa" w:w="7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Versi API harus dapat dirilis tanpa memutus kompatibilitas dengan versi sebelumnya selama minimal 6 bulan.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NFR-012</w:t>
            </w:r>
          </w:p>
        </w:tc>
        <w:tc>
          <w:tcPr>
            <w:tcW w:type="dxa" w:w="7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Kode harus mengikuti standar PSR-12 untuk PHP dan PEP 8 untuk Python.</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NFR-013</w:t>
            </w:r>
          </w:p>
        </w:tc>
        <w:tc>
          <w:tcPr>
            <w:tcW w:type="dxa" w:w="7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Setiap endpoint publik harus terdokumentasi dalam OpenAPI/Swagger dan dapat diakses pada URL terpisah.</w:t>
            </w:r>
          </w:p>
        </w:tc>
      </w:tr>
    </w:tbl>
    <w:p>
      <w:r>
        <w:t xml:space="preserve"/>
      </w:r>
    </w:p>
    <w:p>
      <w:pPr>
        <w:pStyle w:val="Heading3"/>
        <w:spacing w:after="100" w:before="180"/>
      </w:pPr>
      <w:r>
        <w:rPr>
          <w:b/>
          <w:bCs/>
        </w:rPr>
        <w:t xml:space="preserve">3.2.4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78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Kebutuhan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NFR-014</w:t>
            </w:r>
          </w:p>
        </w:tc>
        <w:tc>
          <w:tcPr>
            <w:tcW w:type="dxa" w:w="7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Antarmuka penumpang dapat digunakan dengan satu tangan pada perangkat mobile (responsif).</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NFR-015</w:t>
            </w:r>
          </w:p>
        </w:tc>
        <w:tc>
          <w:tcPr>
            <w:tcW w:type="dxa" w:w="7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Indikator kepadatan menggunakan kombinasi warna dan teks (tidak hanya warna), agar dapat diakses oleh pengguna dengan buta warna.</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NFR-016</w:t>
            </w:r>
          </w:p>
        </w:tc>
        <w:tc>
          <w:tcPr>
            <w:tcW w:type="dxa" w:w="7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Pesan error yang ditampilkan kepada pengguna menggunakan Bahasa Indonesia yang jelas.</w:t>
            </w:r>
          </w:p>
        </w:tc>
      </w:tr>
    </w:tbl>
    <w:p>
      <w:r>
        <w:t xml:space="preserve"/>
      </w:r>
    </w:p>
    <w:p>
      <w:pPr>
        <w:pStyle w:val="Heading2"/>
        <w:spacing w:after="120" w:before="240"/>
      </w:pPr>
      <w:r>
        <w:rPr>
          <w:b/>
          <w:bCs/>
        </w:rPr>
        <w:t xml:space="preserve">3.3 Use Case</w:t>
      </w:r>
    </w:p>
    <w:p>
      <w:pPr>
        <w:spacing w:after="120" w:line="360"/>
        <w:jc w:val="both"/>
      </w:pPr>
      <w:r>
        <w:t xml:space="preserve">Diagram use case menggambarkan interaksi antara aktor (pengguna sistem) dengan use case (fungsi sistem). Aktor pada sistem CrowdEase meliputi Penumpang, Operator, IoT Simulator, dan Sistem Eksternal.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8"/>
              <w:left w:val="dashed" w:color="999999" w:sz="8"/>
              <w:bottom w:val="dashed" w:color="999999" w:sz="8"/>
              <w:right w:val="dashed" w:color="999999" w:sz="8"/>
            </w:tcBorders>
            <w:tcMar>
              <w:top w:type="dxa" w:w="600"/>
              <w:left w:type="dxa" w:w="240"/>
              <w:bottom w:type="dxa" w:w="600"/>
              <w:right w:type="dxa" w:w="240"/>
            </w:tcMar>
          </w:tcPr>
          <w:p>
            <w:pPr>
              <w:jc w:val="center"/>
            </w:pPr>
            <w:r>
              <w:rPr>
                <w:i/>
                <w:iCs/>
                <w:color w:val="666666"/>
              </w:rPr>
              <w:t xml:space="preserve">[ Gambar 3.1: Diagram Use Case Sistem CrowdEase ]</w:t>
            </w:r>
          </w:p>
          <w:p>
            <w:pPr>
              <w:spacing w:before="60"/>
              <w:jc w:val="center"/>
            </w:pPr>
            <w:r>
              <w:rPr>
                <w:i/>
                <w:iCs/>
                <w:color w:val="999999"/>
                <w:sz w:val="18"/>
                <w:szCs w:val="18"/>
              </w:rPr>
              <w:t xml:space="preserve">Sisipkan diagram di sini saat finalisasi dokumen</w:t>
            </w:r>
          </w:p>
        </w:tc>
      </w:tr>
    </w:tbl>
    <w:p>
      <w:pPr>
        <w:spacing w:after="240" w:before="60"/>
        <w:jc w:val="center"/>
      </w:pPr>
      <w:r>
        <w:rPr>
          <w:i/>
          <w:iCs/>
          <w:sz w:val="20"/>
          <w:szCs w:val="20"/>
        </w:rPr>
        <w:t xml:space="preserve">Gambar 3.1 Diagram Use Case Sistem CrowdEase</w:t>
      </w:r>
    </w:p>
    <w:p>
      <w:pPr>
        <w:pStyle w:val="Heading3"/>
        <w:spacing w:after="100" w:before="180"/>
      </w:pPr>
      <w:r>
        <w:rPr>
          <w:b/>
          <w:bCs/>
        </w:rPr>
        <w:t xml:space="preserve">3.3.1 Daftar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826"/>
        <w:gridCol w:w="2100"/>
      </w:tblGrid>
      <w:tr>
        <w:trPr>
          <w:tblHeader/>
        </w:trPr>
        <w:tc>
          <w:tcPr>
            <w:tcW w:type="dxa" w:w="11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58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Nama Use Case</w:t>
            </w:r>
          </w:p>
        </w:tc>
        <w:tc>
          <w:tcPr>
            <w:tcW w:type="dxa" w:w="21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Aktor Utama</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UC-01</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Melihat daftar koridor</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Penumpang</w:t>
            </w:r>
          </w:p>
        </w:tc>
      </w:tr>
      <w:tr>
        <w:tc>
          <w:tcPr>
            <w:tcW w:type="dxa" w:w="1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UC-02</w:t>
            </w:r>
          </w:p>
        </w:tc>
        <w:tc>
          <w:tcPr>
            <w:tcW w:type="dxa" w:w="5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Melihat kepadatan armada di peta</w:t>
            </w:r>
          </w:p>
        </w:tc>
        <w:tc>
          <w:tcPr>
            <w:tcW w:type="dxa" w:w="2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Penumpang</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UC-03</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Melihat detail kepadatan dan forecast armada</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Penumpang</w:t>
            </w:r>
          </w:p>
        </w:tc>
      </w:tr>
      <w:tr>
        <w:tc>
          <w:tcPr>
            <w:tcW w:type="dxa" w:w="1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UC-04</w:t>
            </w:r>
          </w:p>
        </w:tc>
        <w:tc>
          <w:tcPr>
            <w:tcW w:type="dxa" w:w="5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Login operator</w:t>
            </w:r>
          </w:p>
        </w:tc>
        <w:tc>
          <w:tcPr>
            <w:tcW w:type="dxa" w:w="2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Operator</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UC-05</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Mengelola data koridor (CRUD)</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w:t>
            </w:r>
          </w:p>
        </w:tc>
      </w:tr>
      <w:tr>
        <w:tc>
          <w:tcPr>
            <w:tcW w:type="dxa" w:w="1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UC-06</w:t>
            </w:r>
          </w:p>
        </w:tc>
        <w:tc>
          <w:tcPr>
            <w:tcW w:type="dxa" w:w="5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Mengelola data armada (CRUD)</w:t>
            </w:r>
          </w:p>
        </w:tc>
        <w:tc>
          <w:tcPr>
            <w:tcW w:type="dxa" w:w="2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Operator</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UC-07</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Mengelola data halte (CRUD)</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w:t>
            </w:r>
          </w:p>
        </w:tc>
      </w:tr>
      <w:tr>
        <w:tc>
          <w:tcPr>
            <w:tcW w:type="dxa" w:w="1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UC-08</w:t>
            </w:r>
          </w:p>
        </w:tc>
        <w:tc>
          <w:tcPr>
            <w:tcW w:type="dxa" w:w="5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Mengelola API key IoT</w:t>
            </w:r>
          </w:p>
        </w:tc>
        <w:tc>
          <w:tcPr>
            <w:tcW w:type="dxa" w:w="2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Operator</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UC-09</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Melihat dasbor analitik</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w:t>
            </w:r>
          </w:p>
        </w:tc>
      </w:tr>
      <w:tr>
        <w:tc>
          <w:tcPr>
            <w:tcW w:type="dxa" w:w="1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UC-10</w:t>
            </w:r>
          </w:p>
        </w:tc>
        <w:tc>
          <w:tcPr>
            <w:tcW w:type="dxa" w:w="5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Mengelola webhook outbound</w:t>
            </w:r>
          </w:p>
        </w:tc>
        <w:tc>
          <w:tcPr>
            <w:tcW w:type="dxa" w:w="2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Operator</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UC-11</w:t>
            </w:r>
          </w:p>
        </w:tc>
        <w:tc>
          <w:tcPr>
            <w:tcW w:type="dxa" w:w="5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Mengirim data sensor</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IoT Simulator</w:t>
            </w:r>
          </w:p>
        </w:tc>
      </w:tr>
      <w:tr>
        <w:tc>
          <w:tcPr>
            <w:tcW w:type="dxa" w:w="1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UC-12</w:t>
            </w:r>
          </w:p>
        </w:tc>
        <w:tc>
          <w:tcPr>
            <w:tcW w:type="dxa" w:w="5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Menerima webhook event</w:t>
            </w:r>
          </w:p>
        </w:tc>
        <w:tc>
          <w:tcPr>
            <w:tcW w:type="dxa" w:w="21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Eksternal</w:t>
            </w:r>
          </w:p>
        </w:tc>
      </w:tr>
    </w:tbl>
    <w:p>
      <w:r>
        <w:t xml:space="preserve"/>
      </w:r>
    </w:p>
    <w:p>
      <w:pPr>
        <w:spacing w:after="120" w:line="360"/>
        <w:jc w:val="both"/>
      </w:pPr>
      <w:r>
        <w:t xml:space="preserve">Spesifikasi rinci untuk masing-masing use case prioritas tinggi disertakan pada Lampiran A dokumen ini.</w:t>
      </w:r>
    </w:p>
    <w:p>
      <w:pPr>
        <w:pStyle w:val="Heading1"/>
        <w:pageBreakBefore/>
        <w:spacing w:after="240" w:before="240"/>
        <w:jc w:val="center"/>
      </w:pPr>
      <w:r>
        <w:rPr>
          <w:b/>
          <w:bCs/>
        </w:rPr>
        <w:t xml:space="preserve">BAB IV PERANCANGAN SISTEM</w:t>
      </w:r>
    </w:p>
    <w:p>
      <w:pPr>
        <w:pStyle w:val="Heading2"/>
        <w:spacing w:after="120" w:before="240"/>
      </w:pPr>
      <w:r>
        <w:rPr>
          <w:b/>
          <w:bCs/>
        </w:rPr>
        <w:t xml:space="preserve">4.1 Arsitektur Sistem</w:t>
      </w:r>
    </w:p>
    <w:p>
      <w:pPr>
        <w:spacing w:after="120" w:line="360"/>
        <w:jc w:val="both"/>
      </w:pPr>
      <w:r>
        <w:t xml:space="preserve">Sistem CrowdEase dirancang dengan arsitektur berlapis (layered architecture) yang menempatkan aplikasi backend Laravel sebagai integration hub atau pusat integrasi. Seluruh komponen sistem berkomunikasi melalui aplikasi backend, kecuali untuk komponen frontend yang juga mengonsumsi layanan peta eksternal (OpenStreetMap) secara langsung untuk efisiensi.</w:t>
      </w:r>
    </w:p>
    <w:p>
      <w:pPr>
        <w:spacing w:after="120" w:line="360"/>
        <w:jc w:val="both"/>
      </w:pPr>
      <w:r>
        <w:t xml:space="preserve">Pemilihan arsitektur ini didasari pertimbangan ruang lingkup dan komposisi tim. Forecasting yang pada paper aslinya berjalan sebagai layanan terpisah (Python) diintegrasikan ke dalam aplikasi backend sebagai service class internal. Pendekatan ini mengurangi titik kegagalan dan kompleksitas operasional, namun tetap mempertahankan minimal lima titik integrasi API yang menjadi inti pembelajaran mata kuliah Teknologi Integrasi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8"/>
              <w:left w:val="dashed" w:color="999999" w:sz="8"/>
              <w:bottom w:val="dashed" w:color="999999" w:sz="8"/>
              <w:right w:val="dashed" w:color="999999" w:sz="8"/>
            </w:tcBorders>
            <w:tcMar>
              <w:top w:type="dxa" w:w="600"/>
              <w:left w:type="dxa" w:w="240"/>
              <w:bottom w:type="dxa" w:w="600"/>
              <w:right w:type="dxa" w:w="240"/>
            </w:tcMar>
          </w:tcPr>
          <w:p>
            <w:pPr>
              <w:jc w:val="center"/>
            </w:pPr>
            <w:r>
              <w:rPr>
                <w:i/>
                <w:iCs/>
                <w:color w:val="666666"/>
              </w:rPr>
              <w:t xml:space="preserve">[ Gambar 4.1: Arsitektur Sistem CrowdEase ]</w:t>
            </w:r>
          </w:p>
          <w:p>
            <w:pPr>
              <w:spacing w:before="60"/>
              <w:jc w:val="center"/>
            </w:pPr>
            <w:r>
              <w:rPr>
                <w:i/>
                <w:iCs/>
                <w:color w:val="999999"/>
                <w:sz w:val="18"/>
                <w:szCs w:val="18"/>
              </w:rPr>
              <w:t xml:space="preserve">Sisipkan diagram di sini saat finalisasi dokumen</w:t>
            </w:r>
          </w:p>
        </w:tc>
      </w:tr>
    </w:tbl>
    <w:p>
      <w:pPr>
        <w:spacing w:after="240" w:before="60"/>
        <w:jc w:val="center"/>
      </w:pPr>
      <w:r>
        <w:rPr>
          <w:i/>
          <w:iCs/>
          <w:sz w:val="20"/>
          <w:szCs w:val="20"/>
        </w:rPr>
        <w:t xml:space="preserve">Gambar 4.1 Arsitektur Sistem CrowdEase</w:t>
      </w:r>
    </w:p>
    <w:p>
      <w:pPr>
        <w:pStyle w:val="Heading3"/>
        <w:spacing w:after="100" w:before="180"/>
      </w:pPr>
      <w:r>
        <w:rPr>
          <w:b/>
          <w:bCs/>
        </w:rPr>
        <w:t xml:space="preserve">4.1.1 Komponen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Komponen</w:t>
            </w:r>
          </w:p>
        </w:tc>
        <w:tc>
          <w:tcPr>
            <w:tcW w:type="dxa" w:w="2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Teknologi</w:t>
            </w:r>
          </w:p>
        </w:tc>
        <w:tc>
          <w:tcPr>
            <w:tcW w:type="dxa" w:w="43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Tanggung Jawab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IoT Simulator</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Python 3.10+</w:t>
            </w:r>
          </w:p>
        </w:tc>
        <w:tc>
          <w:tcPr>
            <w:tcW w:type="dxa" w:w="4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Menghasilkan data kepadatan dummy secara periodik dan mengirim ke backend.</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Backend (CrowdEase API)</w:t>
            </w:r>
          </w:p>
        </w:tc>
        <w:tc>
          <w:tcPr>
            <w:tcW w:type="dxa" w:w="2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Laravel 11, PHP 8.2</w:t>
            </w:r>
          </w:p>
        </w:tc>
        <w:tc>
          <w:tcPr>
            <w:tcW w:type="dxa" w:w="4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Pusat integrasi: menerima data, menyimpan, memproses forecasting, menyajikan ke klien, mengirim webhook.</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Basis Data</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MySQL 8</w:t>
            </w:r>
          </w:p>
        </w:tc>
        <w:tc>
          <w:tcPr>
            <w:tcW w:type="dxa" w:w="4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Penyimpanan persisten untuk seluruh data sistem.</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Passenger Web App</w:t>
            </w:r>
          </w:p>
        </w:tc>
        <w:tc>
          <w:tcPr>
            <w:tcW w:type="dxa" w:w="2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Blade, Tailwind CSS, Alpine.js, Leaflet.js</w:t>
            </w:r>
          </w:p>
        </w:tc>
        <w:tc>
          <w:tcPr>
            <w:tcW w:type="dxa" w:w="4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Antarmuka untuk penumpang dengan visualisasi peta.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 Dashboard</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Blade, Tailwind CSS, Chart.js</w:t>
            </w:r>
          </w:p>
        </w:tc>
        <w:tc>
          <w:tcPr>
            <w:tcW w:type="dxa" w:w="4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Antarmuka administratif untuk operator.</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External Map Tile Server</w:t>
            </w:r>
          </w:p>
        </w:tc>
        <w:tc>
          <w:tcPr>
            <w:tcW w:type="dxa" w:w="2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OpenStreetMap</w:t>
            </w:r>
          </w:p>
        </w:tc>
        <w:tc>
          <w:tcPr>
            <w:tcW w:type="dxa" w:w="43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Penyedia tile peta untuk visualisasi geografis.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External Webhook Receiver</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Bervariasi (Slack, Discord, dll)</w:t>
            </w:r>
          </w:p>
        </w:tc>
        <w:tc>
          <w:tcPr>
            <w:tcW w:type="dxa" w:w="43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pihak ketiga yang menerima notifikasi webhook.</w:t>
            </w:r>
          </w:p>
        </w:tc>
      </w:tr>
    </w:tbl>
    <w:p>
      <w:r>
        <w:t xml:space="preserve"/>
      </w:r>
    </w:p>
    <w:p>
      <w:pPr>
        <w:pStyle w:val="Heading2"/>
        <w:spacing w:after="120" w:before="240"/>
      </w:pPr>
      <w:r>
        <w:rPr>
          <w:b/>
          <w:bCs/>
        </w:rPr>
        <w:t xml:space="preserve">4.2 Skenario Operasional Utama</w:t>
      </w:r>
    </w:p>
    <w:p>
      <w:pPr>
        <w:spacing w:after="120" w:line="360"/>
        <w:jc w:val="both"/>
      </w:pPr>
      <w:r>
        <w:t xml:space="preserve">Bagian ini menjelaskan alur kerja sistem pada skenario-skenario penting yang melibatkan banyak komponen sekaligus. Skenario-skenario ini juga menjadi rujukan utama untuk demonstrasi dan pengujian end-to-end.</w:t>
      </w:r>
    </w:p>
    <w:p>
      <w:pPr>
        <w:pStyle w:val="Heading3"/>
        <w:spacing w:after="100" w:before="180"/>
      </w:pPr>
      <w:r>
        <w:rPr>
          <w:b/>
          <w:bCs/>
        </w:rPr>
        <w:t xml:space="preserve">4.2.1 Skenario A: Penerimaan Data Kepadatan dan Penyebaran Real-time</w:t>
      </w:r>
    </w:p>
    <w:p>
      <w:pPr>
        <w:spacing w:after="120" w:line="360"/>
        <w:jc w:val="both"/>
      </w:pPr>
      <w:r>
        <w:t xml:space="preserve">Skenario ini adalah alur paling kompleks pada sistem dan melibatkan lima dari enam titik integrasi API. Berikut adalah urutan langkahnya:</w:t>
      </w:r>
    </w:p>
    <w:p>
      <w:pPr>
        <w:pStyle w:val="ListParagraph"/>
        <w:numPr>
          <w:ilvl w:val="0"/>
          <w:numId w:val="6"/>
        </w:numPr>
        <w:spacing w:after="80" w:line="320"/>
        <w:jc w:val="both"/>
      </w:pPr>
      <w:r>
        <w:t xml:space="preserve">IoT Simulator menghasilkan data kepadatan dummy untuk armada tertentu dan mengirim HTTP POST request ke endpoint /api/v1/sensors/readings dengan header X-API-Key.</w:t>
      </w:r>
    </w:p>
    <w:p>
      <w:pPr>
        <w:pStyle w:val="ListParagraph"/>
        <w:numPr>
          <w:ilvl w:val="0"/>
          <w:numId w:val="6"/>
        </w:numPr>
        <w:spacing w:after="80" w:line="320"/>
        <w:jc w:val="both"/>
      </w:pPr>
      <w:r>
        <w:t xml:space="preserve">Backend menerima request, memverifikasi API key, dan memvalidasi payload. Jika tidak valid, response 401 atau 422 dikembalikan.</w:t>
      </w:r>
    </w:p>
    <w:p>
      <w:pPr>
        <w:pStyle w:val="ListParagraph"/>
        <w:numPr>
          <w:ilvl w:val="0"/>
          <w:numId w:val="6"/>
        </w:numPr>
        <w:spacing w:after="80" w:line="320"/>
        <w:jc w:val="both"/>
      </w:pPr>
      <w:r>
        <w:t xml:space="preserve">Backend menyimpan data ke tabel density_logs dan menghitung occupancy_ratio.</w:t>
      </w:r>
    </w:p>
    <w:p>
      <w:pPr>
        <w:pStyle w:val="ListParagraph"/>
        <w:numPr>
          <w:ilvl w:val="0"/>
          <w:numId w:val="6"/>
        </w:numPr>
        <w:spacing w:after="80" w:line="320"/>
        <w:jc w:val="both"/>
      </w:pPr>
      <w:r>
        <w:t xml:space="preserve">Backend memanggil ForecastingService secara internal dengan input riwayat 5 data terakhir armada tersebut, lalu menyimpan hasilnya ke tabel forecasts.</w:t>
      </w:r>
    </w:p>
    <w:p>
      <w:pPr>
        <w:pStyle w:val="ListParagraph"/>
        <w:numPr>
          <w:ilvl w:val="0"/>
          <w:numId w:val="6"/>
        </w:numPr>
        <w:spacing w:after="80" w:line="320"/>
        <w:jc w:val="both"/>
      </w:pPr>
      <w:r>
        <w:t xml:space="preserve">Jika occupancy_ratio melewati ambang batas yang sebelumnya tidak terlewati, Backend men-trigger event DensityHighThresholdCrossed.</w:t>
      </w:r>
    </w:p>
    <w:p>
      <w:pPr>
        <w:pStyle w:val="ListParagraph"/>
        <w:numPr>
          <w:ilvl w:val="0"/>
          <w:numId w:val="6"/>
        </w:numPr>
        <w:spacing w:after="80" w:line="320"/>
        <w:jc w:val="both"/>
      </w:pPr>
      <w:r>
        <w:t xml:space="preserve">Listener untuk event tersebut mengirim HTTP POST ke setiap URL webhook yang terdaftar dengan event tersebut, dengan payload yang dilengkapi HMAC signature.</w:t>
      </w:r>
    </w:p>
    <w:p>
      <w:pPr>
        <w:pStyle w:val="ListParagraph"/>
        <w:numPr>
          <w:ilvl w:val="0"/>
          <w:numId w:val="6"/>
        </w:numPr>
        <w:spacing w:after="80" w:line="320"/>
        <w:jc w:val="both"/>
      </w:pPr>
      <w:r>
        <w:t xml:space="preserve">Backend mengembalikan response 201 Created kepada IoT Simulator.</w:t>
      </w:r>
    </w:p>
    <w:p>
      <w:pPr>
        <w:pStyle w:val="ListParagraph"/>
        <w:numPr>
          <w:ilvl w:val="0"/>
          <w:numId w:val="6"/>
        </w:numPr>
        <w:spacing w:after="80" w:line="320"/>
        <w:jc w:val="both"/>
      </w:pPr>
      <w:r>
        <w:t xml:space="preserve">Beberapa detik kemudian, Passenger Web App yang melakukan polling pada endpoint /api/v1/routes/{id}/vehicles mendapatkan data terbaru, dan UI memperbarui marker bus dengan warna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8"/>
              <w:left w:val="dashed" w:color="999999" w:sz="8"/>
              <w:bottom w:val="dashed" w:color="999999" w:sz="8"/>
              <w:right w:val="dashed" w:color="999999" w:sz="8"/>
            </w:tcBorders>
            <w:tcMar>
              <w:top w:type="dxa" w:w="600"/>
              <w:left w:type="dxa" w:w="240"/>
              <w:bottom w:type="dxa" w:w="600"/>
              <w:right w:type="dxa" w:w="240"/>
            </w:tcMar>
          </w:tcPr>
          <w:p>
            <w:pPr>
              <w:jc w:val="center"/>
            </w:pPr>
            <w:r>
              <w:rPr>
                <w:i/>
                <w:iCs/>
                <w:color w:val="666666"/>
              </w:rPr>
              <w:t xml:space="preserve">[ Gambar 4.2: Sequence Diagram Skenario A ]</w:t>
            </w:r>
          </w:p>
          <w:p>
            <w:pPr>
              <w:spacing w:before="60"/>
              <w:jc w:val="center"/>
            </w:pPr>
            <w:r>
              <w:rPr>
                <w:i/>
                <w:iCs/>
                <w:color w:val="999999"/>
                <w:sz w:val="18"/>
                <w:szCs w:val="18"/>
              </w:rPr>
              <w:t xml:space="preserve">Sisipkan diagram di sini saat finalisasi dokumen</w:t>
            </w:r>
          </w:p>
        </w:tc>
      </w:tr>
    </w:tbl>
    <w:p>
      <w:pPr>
        <w:spacing w:after="240" w:before="60"/>
        <w:jc w:val="center"/>
      </w:pPr>
      <w:r>
        <w:rPr>
          <w:i/>
          <w:iCs/>
          <w:sz w:val="20"/>
          <w:szCs w:val="20"/>
        </w:rPr>
        <w:t xml:space="preserve">Gambar 4.2 Sequence Diagram Skenario A</w:t>
      </w:r>
    </w:p>
    <w:p>
      <w:pPr>
        <w:pStyle w:val="Heading3"/>
        <w:spacing w:after="100" w:before="180"/>
      </w:pPr>
      <w:r>
        <w:rPr>
          <w:b/>
          <w:bCs/>
        </w:rPr>
        <w:t xml:space="preserve">4.2.2 Skenario B: Penumpang Memeriksa Kepadatan</w:t>
      </w:r>
    </w:p>
    <w:p>
      <w:pPr>
        <w:spacing w:after="120" w:line="360"/>
        <w:jc w:val="both"/>
      </w:pPr>
      <w:r>
        <w:t xml:space="preserve">Skenario ini menggambarkan alur penggunaan paling umum dari sisi penumpang:</w:t>
      </w:r>
    </w:p>
    <w:p>
      <w:pPr>
        <w:pStyle w:val="ListParagraph"/>
        <w:numPr>
          <w:ilvl w:val="0"/>
          <w:numId w:val="7"/>
        </w:numPr>
        <w:spacing w:after="80" w:line="320"/>
        <w:jc w:val="both"/>
      </w:pPr>
      <w:r>
        <w:t xml:space="preserve">Penumpang membuka aplikasi web melalui peramban.</w:t>
      </w:r>
    </w:p>
    <w:p>
      <w:pPr>
        <w:pStyle w:val="ListParagraph"/>
        <w:numPr>
          <w:ilvl w:val="0"/>
          <w:numId w:val="7"/>
        </w:numPr>
        <w:spacing w:after="80" w:line="320"/>
        <w:jc w:val="both"/>
      </w:pPr>
      <w:r>
        <w:t xml:space="preserve">Aplikasi memuat tile peta dari OpenStreetMap (langsung dari server tile, bukan melalui backend CrowdEase).</w:t>
      </w:r>
    </w:p>
    <w:p>
      <w:pPr>
        <w:pStyle w:val="ListParagraph"/>
        <w:numPr>
          <w:ilvl w:val="0"/>
          <w:numId w:val="7"/>
        </w:numPr>
        <w:spacing w:after="80" w:line="320"/>
        <w:jc w:val="both"/>
      </w:pPr>
      <w:r>
        <w:t xml:space="preserve">Aplikasi mengambil daftar koridor melalui GET /api/v1/routes.</w:t>
      </w:r>
    </w:p>
    <w:p>
      <w:pPr>
        <w:pStyle w:val="ListParagraph"/>
        <w:numPr>
          <w:ilvl w:val="0"/>
          <w:numId w:val="7"/>
        </w:numPr>
        <w:spacing w:after="80" w:line="320"/>
        <w:jc w:val="both"/>
      </w:pPr>
      <w:r>
        <w:t xml:space="preserve">Penumpang memilih koridor; aplikasi mengambil daftar armada dengan kepadatan terkini melalui GET /api/v1/routes/{id}/vehicles.</w:t>
      </w:r>
    </w:p>
    <w:p>
      <w:pPr>
        <w:pStyle w:val="ListParagraph"/>
        <w:numPr>
          <w:ilvl w:val="0"/>
          <w:numId w:val="7"/>
        </w:numPr>
        <w:spacing w:after="80" w:line="320"/>
        <w:jc w:val="both"/>
      </w:pPr>
      <w:r>
        <w:t xml:space="preserve">Aplikasi menampilkan marker bus pada peta dengan warna sesuai tingkat kepadatan.</w:t>
      </w:r>
    </w:p>
    <w:p>
      <w:pPr>
        <w:pStyle w:val="ListParagraph"/>
        <w:numPr>
          <w:ilvl w:val="0"/>
          <w:numId w:val="7"/>
        </w:numPr>
        <w:spacing w:after="80" w:line="320"/>
        <w:jc w:val="both"/>
      </w:pPr>
      <w:r>
        <w:t xml:space="preserve">Aplikasi melakukan polling setiap 5 detik untuk memperbarui data kepadatan tanpa interaksi pengguna.</w:t>
      </w:r>
    </w:p>
    <w:p>
      <w:pPr>
        <w:pStyle w:val="Heading3"/>
        <w:spacing w:after="100" w:before="180"/>
      </w:pPr>
      <w:r>
        <w:rPr>
          <w:b/>
          <w:bCs/>
        </w:rPr>
        <w:t xml:space="preserve">4.2.3 Skenario C: Operator Menambahkan Koridor Baru</w:t>
      </w:r>
    </w:p>
    <w:p>
      <w:pPr>
        <w:spacing w:after="120" w:line="360"/>
        <w:jc w:val="both"/>
      </w:pPr>
      <w:r>
        <w:t xml:space="preserve">Skenario ini menggambarkan alur administratif operator:</w:t>
      </w:r>
    </w:p>
    <w:p>
      <w:pPr>
        <w:pStyle w:val="ListParagraph"/>
        <w:numPr>
          <w:ilvl w:val="0"/>
          <w:numId w:val="8"/>
        </w:numPr>
        <w:spacing w:after="80" w:line="320"/>
        <w:jc w:val="both"/>
      </w:pPr>
      <w:r>
        <w:t xml:space="preserve">Operator membuka halaman login dan memasukkan kredensial.</w:t>
      </w:r>
    </w:p>
    <w:p>
      <w:pPr>
        <w:pStyle w:val="ListParagraph"/>
        <w:numPr>
          <w:ilvl w:val="0"/>
          <w:numId w:val="8"/>
        </w:numPr>
        <w:spacing w:after="80" w:line="320"/>
        <w:jc w:val="both"/>
      </w:pPr>
      <w:r>
        <w:t xml:space="preserve">Backend memverifikasi kredensial dan menerbitkan token bearer.</w:t>
      </w:r>
    </w:p>
    <w:p>
      <w:pPr>
        <w:pStyle w:val="ListParagraph"/>
        <w:numPr>
          <w:ilvl w:val="0"/>
          <w:numId w:val="8"/>
        </w:numPr>
        <w:spacing w:after="80" w:line="320"/>
        <w:jc w:val="both"/>
      </w:pPr>
      <w:r>
        <w:t xml:space="preserve">Operator membuka halaman manajemen koridor; aplikasi melampirkan token pada setiap request.</w:t>
      </w:r>
    </w:p>
    <w:p>
      <w:pPr>
        <w:pStyle w:val="ListParagraph"/>
        <w:numPr>
          <w:ilvl w:val="0"/>
          <w:numId w:val="8"/>
        </w:numPr>
        <w:spacing w:after="80" w:line="320"/>
        <w:jc w:val="both"/>
      </w:pPr>
      <w:r>
        <w:t xml:space="preserve">Operator mengisi formulir koridor baru dan mengklik Simpan; aplikasi mengirim POST /api/v1/admin/routes.</w:t>
      </w:r>
    </w:p>
    <w:p>
      <w:pPr>
        <w:pStyle w:val="ListParagraph"/>
        <w:numPr>
          <w:ilvl w:val="0"/>
          <w:numId w:val="8"/>
        </w:numPr>
        <w:spacing w:after="80" w:line="320"/>
        <w:jc w:val="both"/>
      </w:pPr>
      <w:r>
        <w:t xml:space="preserve">Backend memverifikasi token bearer, memvalidasi payload, dan menyimpan data.</w:t>
      </w:r>
    </w:p>
    <w:p>
      <w:pPr>
        <w:pStyle w:val="ListParagraph"/>
        <w:numPr>
          <w:ilvl w:val="0"/>
          <w:numId w:val="8"/>
        </w:numPr>
        <w:spacing w:after="80" w:line="320"/>
        <w:jc w:val="both"/>
      </w:pPr>
      <w:r>
        <w:t xml:space="preserve">Backend mengembalikan response 201 Created beserta data koridor baru.</w:t>
      </w:r>
    </w:p>
    <w:p>
      <w:pPr>
        <w:pStyle w:val="Heading2"/>
        <w:spacing w:after="120" w:before="240"/>
      </w:pPr>
      <w:r>
        <w:rPr>
          <w:b/>
          <w:bCs/>
        </w:rPr>
        <w:t xml:space="preserve">4.3 Perancangan Basis Data</w:t>
      </w:r>
    </w:p>
    <w:p>
      <w:pPr>
        <w:spacing w:after="120" w:line="360"/>
        <w:jc w:val="both"/>
      </w:pPr>
      <w:r>
        <w:t xml:space="preserve">Basis data sistem dirancang dengan menggunakan MySQL 8 dan dibangun melalui mekanisme migrasi Laravel. Skema basis data terdiri dari sembilan tabel yang dibagi ke dalam tiga kelompok: tabel autentikasi, tabel data master, dan tabel data transaksional.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8"/>
              <w:left w:val="dashed" w:color="999999" w:sz="8"/>
              <w:bottom w:val="dashed" w:color="999999" w:sz="8"/>
              <w:right w:val="dashed" w:color="999999" w:sz="8"/>
            </w:tcBorders>
            <w:tcMar>
              <w:top w:type="dxa" w:w="600"/>
              <w:left w:type="dxa" w:w="240"/>
              <w:bottom w:type="dxa" w:w="600"/>
              <w:right w:type="dxa" w:w="240"/>
            </w:tcMar>
          </w:tcPr>
          <w:p>
            <w:pPr>
              <w:jc w:val="center"/>
            </w:pPr>
            <w:r>
              <w:rPr>
                <w:i/>
                <w:iCs/>
                <w:color w:val="666666"/>
              </w:rPr>
              <w:t xml:space="preserve">[ Gambar 4.3: Entity Relationship Diagram (ERD) Sistem CrowdEase ]</w:t>
            </w:r>
          </w:p>
          <w:p>
            <w:pPr>
              <w:spacing w:before="60"/>
              <w:jc w:val="center"/>
            </w:pPr>
            <w:r>
              <w:rPr>
                <w:i/>
                <w:iCs/>
                <w:color w:val="999999"/>
                <w:sz w:val="18"/>
                <w:szCs w:val="18"/>
              </w:rPr>
              <w:t xml:space="preserve">Sisipkan diagram di sini saat finalisasi dokumen</w:t>
            </w:r>
          </w:p>
        </w:tc>
      </w:tr>
    </w:tbl>
    <w:p>
      <w:pPr>
        <w:spacing w:after="240" w:before="60"/>
        <w:jc w:val="center"/>
      </w:pPr>
      <w:r>
        <w:rPr>
          <w:i/>
          <w:iCs/>
          <w:sz w:val="20"/>
          <w:szCs w:val="20"/>
        </w:rPr>
        <w:t xml:space="preserve">Gambar 4.3 Entity Relationship Diagram (ERD) Sistem CrowdEase</w:t>
      </w:r>
    </w:p>
    <w:p>
      <w:pPr>
        <w:pStyle w:val="Heading3"/>
        <w:spacing w:after="100" w:before="180"/>
      </w:pPr>
      <w:r>
        <w:rPr>
          <w:b/>
          <w:bCs/>
        </w:rPr>
        <w:t xml:space="preserve">4.3.1 Daftar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926"/>
      </w:tblGrid>
      <w:tr>
        <w:trPr>
          <w:tblHeader/>
        </w:trPr>
        <w:tc>
          <w:tcPr>
            <w:tcW w:type="dxa" w:w="2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Nama Tabel</w:t>
            </w:r>
          </w:p>
        </w:tc>
        <w:tc>
          <w:tcPr>
            <w:tcW w:type="dxa" w:w="19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Kelompok</w:t>
            </w:r>
          </w:p>
        </w:tc>
        <w:tc>
          <w:tcPr>
            <w:tcW w:type="dxa" w:w="49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Deskripsi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users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Autentikasi</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Menyimpan data operator yang dapat login ke sistem.</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api_keys</w:t>
            </w:r>
          </w:p>
        </w:tc>
        <w:tc>
          <w:tcPr>
            <w:tcW w:type="dxa" w:w="19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Autentikasi</w:t>
            </w:r>
          </w:p>
        </w:tc>
        <w:tc>
          <w:tcPr>
            <w:tcW w:type="dxa" w:w="49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Menyimpan API key untuk perangkat IoT (dalam bentuk hash).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personal_access_tokens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Autentikasi</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Tabel bawaan Sanctum untuk menyimpan token bearer operator.</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routes</w:t>
            </w:r>
          </w:p>
        </w:tc>
        <w:tc>
          <w:tcPr>
            <w:tcW w:type="dxa" w:w="19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Data Master</w:t>
            </w:r>
          </w:p>
        </w:tc>
        <w:tc>
          <w:tcPr>
            <w:tcW w:type="dxa" w:w="49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Daftar koridor TransJakarta seperti K1, K2, dan seterusnya.</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stops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Data Master</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Daftar halte beserta posisi geografis (latitude/longitude) untuk setiap koridor.</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vehicles</w:t>
            </w:r>
          </w:p>
        </w:tc>
        <w:tc>
          <w:tcPr>
            <w:tcW w:type="dxa" w:w="19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Data Master</w:t>
            </w:r>
          </w:p>
        </w:tc>
        <w:tc>
          <w:tcPr>
            <w:tcW w:type="dxa" w:w="49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Daftar armada bus beserta kapasitas dan koridor tempatnya beroperasi.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density_logs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Data Transaksional</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Riwayat pencatatan kepadatan dari perangkat IoT.</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forecasts</w:t>
            </w:r>
          </w:p>
        </w:tc>
        <w:tc>
          <w:tcPr>
            <w:tcW w:type="dxa" w:w="19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Data Transaksional</w:t>
            </w:r>
          </w:p>
        </w:tc>
        <w:tc>
          <w:tcPr>
            <w:tcW w:type="dxa" w:w="49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Hasil perhitungan prediksi kepadatan jangka pendek.</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webhooks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Integrasi</w:t>
            </w:r>
          </w:p>
        </w:tc>
        <w:tc>
          <w:tcPr>
            <w:tcW w:type="dxa" w:w="49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Daftar URL webhook eksternal yang terdaftar.</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webhook_deliveries</w:t>
            </w:r>
          </w:p>
        </w:tc>
        <w:tc>
          <w:tcPr>
            <w:tcW w:type="dxa" w:w="19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Integrasi</w:t>
            </w:r>
          </w:p>
        </w:tc>
        <w:tc>
          <w:tcPr>
            <w:tcW w:type="dxa" w:w="49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Log pengiriman webhook untuk audit dan retry.</w:t>
            </w:r>
          </w:p>
        </w:tc>
      </w:tr>
    </w:tbl>
    <w:p>
      <w:r>
        <w:t xml:space="preserve"/>
      </w:r>
    </w:p>
    <w:p>
      <w:pPr>
        <w:pStyle w:val="Heading3"/>
        <w:spacing w:after="100" w:before="180"/>
      </w:pPr>
      <w:r>
        <w:rPr>
          <w:b/>
          <w:bCs/>
        </w:rPr>
        <w:t xml:space="preserve">4.3.2 Skema Detail Tabel Utama</w:t>
      </w:r>
    </w:p>
    <w:p>
      <w:pPr>
        <w:spacing w:after="120" w:line="360"/>
        <w:jc w:val="both"/>
      </w:pPr>
      <w:r>
        <w:t xml:space="preserve">Skema lengkap untuk semua tabel beserta tipe data dan constraint disertakan pada Lampiran B. Bagian ini hanya menampilkan tabel yang paling sering dirujuk pada operasi inti sistem.</w:t>
      </w:r>
    </w:p>
    <w:p>
      <w:pPr>
        <w:pStyle w:val="Heading3"/>
        <w:spacing w:after="100" w:before="180"/>
      </w:pPr>
      <w:r>
        <w:rPr>
          <w:b/>
          <w:bCs/>
        </w:rPr>
        <w:t xml:space="preserve">Tabel density_logs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tblHeader/>
        </w:trPr>
        <w:tc>
          <w:tcPr>
            <w:tcW w:type="dxa" w:w="2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Kolom</w:t>
            </w:r>
          </w:p>
        </w:tc>
        <w:tc>
          <w:tcPr>
            <w:tcW w:type="dxa" w:w="2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Tipe</w:t>
            </w:r>
          </w:p>
        </w:tc>
        <w:tc>
          <w:tcPr>
            <w:tcW w:type="dxa" w:w="28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Constraint</w:t>
            </w:r>
          </w:p>
        </w:tc>
        <w:tc>
          <w:tcPr>
            <w:tcW w:type="dxa" w:w="2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Keterangan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BIGINT UNSIGNED</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PRIMARY KEY, AUTO_INCREMENT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Identifier unik.</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vehicle_id</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BIGINT UNSIGNED</w:t>
            </w:r>
          </w:p>
        </w:tc>
        <w:tc>
          <w:tcPr>
            <w:tcW w:type="dxa" w:w="2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FOREIGN KEY ke vehicles.id</w:t>
            </w:r>
          </w:p>
        </w:tc>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Armada yang dicatat.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passenger_count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INTEGER</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NOT NULL, &gt;= 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Jumlah penumpang saat dicatat.</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capacity_at_time</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INTEGER</w:t>
            </w:r>
          </w:p>
        </w:tc>
        <w:tc>
          <w:tcPr>
            <w:tcW w:type="dxa" w:w="2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NOT NULL, &gt; 0</w:t>
            </w:r>
          </w:p>
        </w:tc>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Kapasitas armada saat dicatat.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occupancy_ratio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DECIMAL(4,3)</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NOT NULL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Rasio penumpang terhadap kapasitas.</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recorded_at</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TIMESTAMP</w:t>
            </w:r>
          </w:p>
        </w:tc>
        <w:tc>
          <w:tcPr>
            <w:tcW w:type="dxa" w:w="2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NOT NULL, INDEX</w:t>
            </w:r>
          </w:p>
        </w:tc>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Waktu pencatatan dari sensor.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created_at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TIMESTAMP</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DEFAULT CURRENT_TIMESTAMP</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Waktu insert ke database.</w:t>
            </w:r>
          </w:p>
        </w:tc>
      </w:tr>
    </w:tbl>
    <w:p>
      <w:r>
        <w:t xml:space="preserve"/>
      </w:r>
    </w:p>
    <w:p>
      <w:pPr>
        <w:pStyle w:val="Heading3"/>
        <w:spacing w:after="100" w:before="180"/>
      </w:pPr>
      <w:r>
        <w:rPr>
          <w:b/>
          <w:bCs/>
        </w:rPr>
        <w:t xml:space="preserve">Tabel forecasts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tblHeader/>
        </w:trPr>
        <w:tc>
          <w:tcPr>
            <w:tcW w:type="dxa" w:w="2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Kolom</w:t>
            </w:r>
          </w:p>
        </w:tc>
        <w:tc>
          <w:tcPr>
            <w:tcW w:type="dxa" w:w="2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Tipe</w:t>
            </w:r>
          </w:p>
        </w:tc>
        <w:tc>
          <w:tcPr>
            <w:tcW w:type="dxa" w:w="28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Constraint</w:t>
            </w:r>
          </w:p>
        </w:tc>
        <w:tc>
          <w:tcPr>
            <w:tcW w:type="dxa" w:w="2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Keterangan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BIGINT UNSIGNED</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PRIMARY KEY, AUTO_INCREMENT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Identifier unik.</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vehicle_id</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BIGINT UNSIGNED</w:t>
            </w:r>
          </w:p>
        </w:tc>
        <w:tc>
          <w:tcPr>
            <w:tcW w:type="dxa" w:w="2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FOREIGN KEY ke vehicles.id</w:t>
            </w:r>
          </w:p>
        </w:tc>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Armada yang diprediksi.</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predicted_count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INTEGER</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NOT NULL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Prediksi jumlah penumpang.</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predicted_for</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TIMESTAMP</w:t>
            </w:r>
          </w:p>
        </w:tc>
        <w:tc>
          <w:tcPr>
            <w:tcW w:type="dxa" w:w="2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NOT NULL, INDEX</w:t>
            </w:r>
          </w:p>
        </w:tc>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Waktu yang diprediksi.</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model_version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VARCHAR(50)</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NOT NULL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Versi model forecasting yang dipakai (mis. moving_avg_v1).</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created_at</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TIMESTAMP</w:t>
            </w:r>
          </w:p>
        </w:tc>
        <w:tc>
          <w:tcPr>
            <w:tcW w:type="dxa" w:w="2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DEFAULT CURRENT_TIMESTAMP</w:t>
            </w:r>
          </w:p>
        </w:tc>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Waktu pembuatan prediksi.</w:t>
            </w:r>
          </w:p>
        </w:tc>
      </w:tr>
    </w:tbl>
    <w:p>
      <w:r>
        <w:t xml:space="preserve"/>
      </w:r>
    </w:p>
    <w:p>
      <w:pPr>
        <w:pStyle w:val="Heading2"/>
        <w:spacing w:after="120" w:before="240"/>
      </w:pPr>
      <w:r>
        <w:rPr>
          <w:b/>
          <w:bCs/>
        </w:rPr>
        <w:t xml:space="preserve">4.4 Perancangan API</w:t>
      </w:r>
    </w:p>
    <w:p>
      <w:pPr>
        <w:spacing w:after="120" w:line="360"/>
        <w:jc w:val="both"/>
      </w:pPr>
      <w:r>
        <w:t xml:space="preserve">Perancangan API mengikuti gaya REST dengan format pertukaran data JSON. Seluruh endpoint diberi prefix versi /api/v1/ untuk mendukung backward compatibility saat versi berikutnya dirilis.</w:t>
      </w:r>
    </w:p>
    <w:p>
      <w:pPr>
        <w:spacing w:after="120" w:line="360"/>
        <w:jc w:val="both"/>
      </w:pPr>
      <w:r>
        <w:t xml:space="preserve">Endpoint dikelompokkan ke dalam tiga kategori berdasarkan konsumernya: endpoint publik (tanpa otentikasi) untuk konsumsi penumpang, endpoint IoT (dengan otentikasi API key) untuk akuisisi data, dan endpoint administratif (dengan otentikasi token bearer Sanctum) untuk operator. Pengelompokan ini secara langsung menjadi salah satu poin pembahasan penting yang dijelaskan pada BAB V mengenai perancangan integrasi.</w:t>
      </w:r>
    </w:p>
    <w:p>
      <w:pPr>
        <w:spacing w:after="120" w:line="360"/>
        <w:jc w:val="both"/>
      </w:pPr>
      <w:r>
        <w:t xml:space="preserve">Spesifikasi rinci setiap endpoint, termasuk format request, format response, kode status HTTP, dan kebijakan rate limiting, dituangkan pada dokumen tersendiri dengan judul "CrowdEase API Contract v1.0" yang menjadi lampiran tak terpisahkan dari DPPL ini. Dokumen tersebut juga menjadi sumber referensi untuk auto-generate Postman Collection dan dokumentasi OpenAPI/Swagger menggunakan Scribe.</w:t>
      </w:r>
    </w:p>
    <w:p>
      <w:pPr>
        <w:pStyle w:val="Heading3"/>
        <w:spacing w:after="100" w:before="180"/>
      </w:pPr>
      <w:r>
        <w:rPr>
          <w:b/>
          <w:bCs/>
        </w:rPr>
        <w:t xml:space="preserve">4.4.1 Format Standar Response</w:t>
      </w:r>
    </w:p>
    <w:p>
      <w:pPr>
        <w:spacing w:after="120" w:line="360"/>
        <w:jc w:val="both"/>
      </w:pPr>
      <w:r>
        <w:t xml:space="preserve">Seluruh endpoint mengembalikan response dengan amplop (envelope) JSON yang seragam: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Status</w:t>
            </w:r>
          </w:p>
        </w:tc>
        <w:tc>
          <w:tcPr>
            <w:tcW w:type="dxa" w:w="75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Format Response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Sukses</w:t>
            </w:r>
          </w:p>
        </w:tc>
        <w:tc>
          <w:tcPr>
            <w:tcW w:type="dxa" w:w="7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 "success": true, "data": { ... }, "meta": { ... } }</w:t>
            </w:r>
          </w:p>
        </w:tc>
      </w:tr>
      <w:tr>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Gagal</w:t>
            </w:r>
          </w:p>
        </w:tc>
        <w:tc>
          <w:tcPr>
            <w:tcW w:type="dxa" w:w="75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 "success": false, "error": { "code": "...", "message": "...", "details": { ... } } }</w:t>
            </w:r>
          </w:p>
        </w:tc>
      </w:tr>
    </w:tbl>
    <w:p>
      <w:r>
        <w:t xml:space="preserve"/>
      </w:r>
    </w:p>
    <w:p>
      <w:pPr>
        <w:pStyle w:val="Heading2"/>
        <w:spacing w:after="120" w:before="240"/>
      </w:pPr>
      <w:r>
        <w:rPr>
          <w:b/>
          <w:bCs/>
        </w:rPr>
        <w:t xml:space="preserve">4.5 Perancangan Antarmuka Pengguna</w:t>
      </w:r>
    </w:p>
    <w:p>
      <w:pPr>
        <w:pStyle w:val="Heading3"/>
        <w:spacing w:after="100" w:before="180"/>
      </w:pPr>
      <w:r>
        <w:rPr>
          <w:b/>
          <w:bCs/>
        </w:rPr>
        <w:t xml:space="preserve">4.5.1 Antarmuka Penumpang</w:t>
      </w:r>
    </w:p>
    <w:p>
      <w:pPr>
        <w:spacing w:after="120" w:line="360"/>
        <w:jc w:val="both"/>
      </w:pPr>
      <w:r>
        <w:t xml:space="preserve">Antarmuka penumpang dirancang dengan prinsip mobile-first untuk memudahkan akses dari perangkat mobile saat di perjalanan. Antarmuka terdiri dari halaman-halaman berikut:</w:t>
      </w:r>
    </w:p>
    <w:p>
      <w:pPr>
        <w:pStyle w:val="ListParagraph"/>
        <w:numPr>
          <w:ilvl w:val="0"/>
          <w:numId w:val="3"/>
        </w:numPr>
        <w:spacing w:after="80" w:line="320"/>
        <w:jc w:val="both"/>
      </w:pPr>
      <w:r>
        <w:t xml:space="preserve">Halaman Beranda: menampilkan daftar koridor aktif sebagai kartu yang dapat diklik.</w:t>
      </w:r>
    </w:p>
    <w:p>
      <w:pPr>
        <w:pStyle w:val="ListParagraph"/>
        <w:numPr>
          <w:ilvl w:val="0"/>
          <w:numId w:val="3"/>
        </w:numPr>
        <w:spacing w:after="80" w:line="320"/>
        <w:jc w:val="both"/>
      </w:pPr>
      <w:r>
        <w:t xml:space="preserve">Halaman Peta Koridor: menampilkan peta OpenStreetMap dengan posisi halte (titik biru) dan posisi armada (marker dengan warna kepadatan).</w:t>
      </w:r>
    </w:p>
    <w:p>
      <w:pPr>
        <w:pStyle w:val="ListParagraph"/>
        <w:numPr>
          <w:ilvl w:val="0"/>
          <w:numId w:val="3"/>
        </w:numPr>
        <w:spacing w:after="80" w:line="320"/>
        <w:jc w:val="both"/>
      </w:pPr>
      <w:r>
        <w:t xml:space="preserve">Panel Detail Armada: muncul saat penumpang mengklik marker armada, berisi informasi okupansi terkini, kapasitas, dan tabel forecast 5/10/15 menit ke depan.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8"/>
              <w:left w:val="dashed" w:color="999999" w:sz="8"/>
              <w:bottom w:val="dashed" w:color="999999" w:sz="8"/>
              <w:right w:val="dashed" w:color="999999" w:sz="8"/>
            </w:tcBorders>
            <w:tcMar>
              <w:top w:type="dxa" w:w="600"/>
              <w:left w:type="dxa" w:w="240"/>
              <w:bottom w:type="dxa" w:w="600"/>
              <w:right w:type="dxa" w:w="240"/>
            </w:tcMar>
          </w:tcPr>
          <w:p>
            <w:pPr>
              <w:jc w:val="center"/>
            </w:pPr>
            <w:r>
              <w:rPr>
                <w:i/>
                <w:iCs/>
                <w:color w:val="666666"/>
              </w:rPr>
              <w:t xml:space="preserve">[ Gambar 4.4: Mockup Halaman Peta Koridor (Sisi Penumpang) ]</w:t>
            </w:r>
          </w:p>
          <w:p>
            <w:pPr>
              <w:spacing w:before="60"/>
              <w:jc w:val="center"/>
            </w:pPr>
            <w:r>
              <w:rPr>
                <w:i/>
                <w:iCs/>
                <w:color w:val="999999"/>
                <w:sz w:val="18"/>
                <w:szCs w:val="18"/>
              </w:rPr>
              <w:t xml:space="preserve">Sisipkan diagram di sini saat finalisasi dokumen</w:t>
            </w:r>
          </w:p>
        </w:tc>
      </w:tr>
    </w:tbl>
    <w:p>
      <w:pPr>
        <w:spacing w:after="240" w:before="60"/>
        <w:jc w:val="center"/>
      </w:pPr>
      <w:r>
        <w:rPr>
          <w:i/>
          <w:iCs/>
          <w:sz w:val="20"/>
          <w:szCs w:val="20"/>
        </w:rPr>
        <w:t xml:space="preserve">Gambar 4.4 Mockup Halaman Peta Koridor</w:t>
      </w:r>
    </w:p>
    <w:p>
      <w:pPr>
        <w:pStyle w:val="Heading3"/>
        <w:spacing w:after="100" w:before="180"/>
      </w:pPr>
      <w:r>
        <w:rPr>
          <w:b/>
          <w:bCs/>
        </w:rPr>
        <w:t xml:space="preserve">4.5.2 Antarmuka Operator</w:t>
      </w:r>
    </w:p>
    <w:p>
      <w:pPr>
        <w:spacing w:after="120" w:line="360"/>
        <w:jc w:val="both"/>
      </w:pPr>
      <w:r>
        <w:t xml:space="preserve">Antarmuka operator dirancang untuk produktivitas pada perangkat desktop dengan layout multi-kolom. Antarmuka terdiri dari halaman-halaman berikut:</w:t>
      </w:r>
    </w:p>
    <w:p>
      <w:pPr>
        <w:pStyle w:val="ListParagraph"/>
        <w:numPr>
          <w:ilvl w:val="0"/>
          <w:numId w:val="3"/>
        </w:numPr>
        <w:spacing w:after="80" w:line="320"/>
        <w:jc w:val="both"/>
      </w:pPr>
      <w:r>
        <w:t xml:space="preserve">Halaman Login: form sederhana untuk email dan password.</w:t>
      </w:r>
    </w:p>
    <w:p>
      <w:pPr>
        <w:pStyle w:val="ListParagraph"/>
        <w:numPr>
          <w:ilvl w:val="0"/>
          <w:numId w:val="3"/>
        </w:numPr>
        <w:spacing w:after="80" w:line="320"/>
        <w:jc w:val="both"/>
      </w:pPr>
      <w:r>
        <w:t xml:space="preserve">Dasbor: menampilkan ringkasan numerik (total armada aktif, rerata okupansi, jumlah pencatatan hari ini) dan grafik tren per jam menggunakan Chart.js.</w:t>
      </w:r>
    </w:p>
    <w:p>
      <w:pPr>
        <w:pStyle w:val="ListParagraph"/>
        <w:numPr>
          <w:ilvl w:val="0"/>
          <w:numId w:val="3"/>
        </w:numPr>
        <w:spacing w:after="80" w:line="320"/>
        <w:jc w:val="both"/>
      </w:pPr>
      <w:r>
        <w:t xml:space="preserve">Halaman Manajemen Koridor: tabel semua koridor dengan tombol untuk Edit dan Hapus, serta tombol Tambah Koridor.</w:t>
      </w:r>
    </w:p>
    <w:p>
      <w:pPr>
        <w:pStyle w:val="ListParagraph"/>
        <w:numPr>
          <w:ilvl w:val="0"/>
          <w:numId w:val="3"/>
        </w:numPr>
        <w:spacing w:after="80" w:line="320"/>
        <w:jc w:val="both"/>
      </w:pPr>
      <w:r>
        <w:t xml:space="preserve">Halaman Manajemen Armada dan Halte: pola yang sama dengan halaman koridor.</w:t>
      </w:r>
    </w:p>
    <w:p>
      <w:pPr>
        <w:pStyle w:val="ListParagraph"/>
        <w:numPr>
          <w:ilvl w:val="0"/>
          <w:numId w:val="3"/>
        </w:numPr>
        <w:spacing w:after="80" w:line="320"/>
        <w:jc w:val="both"/>
      </w:pPr>
      <w:r>
        <w:t xml:space="preserve">Halaman Manajemen API Key: tabel API key yang aktif beserta tombol Cabut. Tombol Buat Baru memunculkan modal dengan API key yang baru di-generate (hanya muncul satu kali).</w:t>
      </w:r>
    </w:p>
    <w:p>
      <w:pPr>
        <w:pStyle w:val="ListParagraph"/>
        <w:numPr>
          <w:ilvl w:val="0"/>
          <w:numId w:val="3"/>
        </w:numPr>
        <w:spacing w:after="80" w:line="320"/>
        <w:jc w:val="both"/>
      </w:pPr>
      <w:r>
        <w:t xml:space="preserve">Halaman Manajemen Webhook: tabel webhook terdaftar dengan tombol Test, Edit, Hapus.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8"/>
              <w:left w:val="dashed" w:color="999999" w:sz="8"/>
              <w:bottom w:val="dashed" w:color="999999" w:sz="8"/>
              <w:right w:val="dashed" w:color="999999" w:sz="8"/>
            </w:tcBorders>
            <w:tcMar>
              <w:top w:type="dxa" w:w="600"/>
              <w:left w:type="dxa" w:w="240"/>
              <w:bottom w:type="dxa" w:w="600"/>
              <w:right w:type="dxa" w:w="240"/>
            </w:tcMar>
          </w:tcPr>
          <w:p>
            <w:pPr>
              <w:jc w:val="center"/>
            </w:pPr>
            <w:r>
              <w:rPr>
                <w:i/>
                <w:iCs/>
                <w:color w:val="666666"/>
              </w:rPr>
              <w:t xml:space="preserve">[ Gambar 4.5: Mockup Dasbor Operator ]</w:t>
            </w:r>
          </w:p>
          <w:p>
            <w:pPr>
              <w:spacing w:before="60"/>
              <w:jc w:val="center"/>
            </w:pPr>
            <w:r>
              <w:rPr>
                <w:i/>
                <w:iCs/>
                <w:color w:val="999999"/>
                <w:sz w:val="18"/>
                <w:szCs w:val="18"/>
              </w:rPr>
              <w:t xml:space="preserve">Sisipkan diagram di sini saat finalisasi dokumen</w:t>
            </w:r>
          </w:p>
        </w:tc>
      </w:tr>
    </w:tbl>
    <w:p>
      <w:pPr>
        <w:spacing w:after="240" w:before="60"/>
        <w:jc w:val="center"/>
      </w:pPr>
      <w:r>
        <w:rPr>
          <w:i/>
          <w:iCs/>
          <w:sz w:val="20"/>
          <w:szCs w:val="20"/>
        </w:rPr>
        <w:t xml:space="preserve">Gambar 4.5 Mockup Dasbor Operator</w:t>
      </w:r>
    </w:p>
    <w:p>
      <w:pPr>
        <w:pStyle w:val="Heading2"/>
        <w:spacing w:after="120" w:before="240"/>
      </w:pPr>
      <w:r>
        <w:rPr>
          <w:b/>
          <w:bCs/>
        </w:rPr>
        <w:t xml:space="preserve">4.6 Perancangan Keamanan</w:t>
      </w:r>
    </w:p>
    <w:p>
      <w:pPr>
        <w:pStyle w:val="Heading3"/>
        <w:spacing w:after="100" w:before="180"/>
      </w:pPr>
      <w:r>
        <w:rPr>
          <w:b/>
          <w:bCs/>
        </w:rPr>
        <w:t xml:space="preserve">4.6.1 Strategi Otentikasi Berlapis</w:t>
      </w:r>
    </w:p>
    <w:p>
      <w:pPr>
        <w:spacing w:after="120" w:line="360"/>
        <w:jc w:val="both"/>
      </w:pPr>
      <w:r>
        <w:t xml:space="preserve">Sistem menerapkan tiga strategi otentikasi berbeda untuk tiga jenis konsumer berbeda. Pemisahan ini bukan hanya soal keamanan, tetapi juga merupakan cerminan dari prinsip integrasi sistem bahwa API yang sama dapat dikonsumsi banyak klien dengan kebutuhan keamanan yang berbeda.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Konsumer</w:t>
            </w:r>
          </w:p>
        </w:tc>
        <w:tc>
          <w:tcPr>
            <w:tcW w:type="dxa" w:w="28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Mekanisme</w:t>
            </w:r>
          </w:p>
        </w:tc>
        <w:tc>
          <w:tcPr>
            <w:tcW w:type="dxa" w:w="4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Alasan Pemilihan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Penumpang (publik)</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Tanpa otentikasi, hanya rate limiting per IP</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Endpoint hanya read-only dan informasi yang ditampilkan tidak sensitif. Friction otentikasi akan menghalangi adopsi pengguna kasual.</w:t>
            </w:r>
          </w:p>
        </w:tc>
      </w:tr>
      <w:tr>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IoT Simulator</w:t>
            </w:r>
          </w:p>
        </w:tc>
        <w:tc>
          <w:tcPr>
            <w:tcW w:type="dxa" w:w="2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API Key di header X-API-Key</w:t>
            </w:r>
          </w:p>
        </w:tc>
        <w:tc>
          <w:tcPr>
            <w:tcW w:type="dxa" w:w="4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Perangkat IoT umumnya tidak memiliki kemampuan menyimpan kredensial kompleks. API key cocok untuk komunikasi machine-to-machine yang stabil dan jangka panjang.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Token bearer Sanctum, hasil login email + password</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 adalah pengguna manusia dengan hak akses tinggi sehingga perlu mekanisme yang dapat dicabut sewaktu-waktu (revokable) dan terikat ke sesi.</w:t>
            </w:r>
          </w:p>
        </w:tc>
      </w:tr>
    </w:tbl>
    <w:p>
      <w:r>
        <w:t xml:space="preserve"/>
      </w:r>
    </w:p>
    <w:p>
      <w:pPr>
        <w:pStyle w:val="Heading3"/>
        <w:spacing w:after="100" w:before="180"/>
      </w:pPr>
      <w:r>
        <w:rPr>
          <w:b/>
          <w:bCs/>
        </w:rPr>
        <w:t xml:space="preserve">4.6.2 Penyimpanan Kredensial</w:t>
      </w:r>
    </w:p>
    <w:p>
      <w:pPr>
        <w:spacing w:after="120" w:line="360"/>
        <w:jc w:val="both"/>
      </w:pPr>
      <w:r>
        <w:t xml:space="preserve">Password operator disimpan menggunakan algoritma bcrypt melalui mekanisme bawaan Laravel (Hash::make). API key untuk IoT juga disimpan dalam bentuk hash. Saat operator membuat API key baru, nilai aslinya hanya ditampilkan satu kali pada response, setelah itu hanya hash yang tersimpan di basis data dan tidak dapat dikembalikan.</w:t>
      </w:r>
    </w:p>
    <w:p>
      <w:pPr>
        <w:pStyle w:val="Heading3"/>
        <w:spacing w:after="100" w:before="180"/>
      </w:pPr>
      <w:r>
        <w:rPr>
          <w:b/>
          <w:bCs/>
        </w:rPr>
        <w:t xml:space="preserve">4.6.3 Validasi Input</w:t>
      </w:r>
    </w:p>
    <w:p>
      <w:pPr>
        <w:spacing w:after="120" w:line="360"/>
        <w:jc w:val="both"/>
      </w:pPr>
      <w:r>
        <w:t xml:space="preserve">Setiap endpoint yang menerima input dari klien mewajibkan validasi pada sisi server menggunakan Form Request bawaan Laravel. Validasi sisi klien dianggap sebagai peningkatan UX semata, bukan lapisan keamanan.</w:t>
      </w:r>
    </w:p>
    <w:p>
      <w:pPr>
        <w:pStyle w:val="Heading3"/>
        <w:spacing w:after="100" w:before="180"/>
      </w:pPr>
      <w:r>
        <w:rPr>
          <w:b/>
          <w:bCs/>
        </w:rPr>
        <w:t xml:space="preserve">4.6.4 Rate Limiting</w:t>
      </w:r>
    </w:p>
    <w:p>
      <w:pPr>
        <w:spacing w:after="120" w:line="360"/>
        <w:jc w:val="both"/>
      </w:pPr>
      <w:r>
        <w:t xml:space="preserve">Rate limiting diterapkan pada tiga level: 60 request per menit per IP untuk endpoint publik, 600 request per menit per API key untuk endpoint IoT, dan 120 request per menit per pengguna untuk endpoint operator. Saat batas terlampaui, sistem mengembalikan HTTP 429 dengan header Retry-After.</w:t>
      </w:r>
    </w:p>
    <w:p>
      <w:pPr>
        <w:pStyle w:val="Heading3"/>
        <w:spacing w:after="100" w:before="180"/>
      </w:pPr>
      <w:r>
        <w:rPr>
          <w:b/>
          <w:bCs/>
        </w:rPr>
        <w:t xml:space="preserve">4.6.5 Tanda Tangan Webhook</w:t>
      </w:r>
    </w:p>
    <w:p>
      <w:pPr>
        <w:spacing w:after="120" w:line="360"/>
        <w:jc w:val="both"/>
      </w:pPr>
      <w:r>
        <w:t xml:space="preserve">Setiap webhook outbound disertai tanda tangan HMAC SHA-256 pada header X-CrowdEase-Signature. Tanda tangan dihitung dari isi body request menggunakan secret yang di-generate saat pendaftaran webhook. Penerima webhook wajib memverifikasi tanda tangan untuk memastikan keaslian payload.</w:t>
      </w:r>
    </w:p>
    <w:p>
      <w:pPr>
        <w:pStyle w:val="Heading1"/>
        <w:pageBreakBefore/>
        <w:spacing w:after="240" w:before="240"/>
        <w:jc w:val="center"/>
      </w:pPr>
      <w:r>
        <w:rPr>
          <w:b/>
          <w:bCs/>
        </w:rPr>
        <w:t xml:space="preserve">BAB V PERANCANGAN INTEGRASI</w:t>
      </w:r>
    </w:p>
    <w:p>
      <w:pPr>
        <w:pStyle w:val="Heading2"/>
        <w:spacing w:after="120" w:before="240"/>
      </w:pPr>
      <w:r>
        <w:rPr>
          <w:b/>
          <w:bCs/>
        </w:rPr>
        <w:t xml:space="preserve">5.1 Pendahuluan</w:t>
      </w:r>
    </w:p>
    <w:p>
      <w:pPr>
        <w:spacing w:after="120" w:line="360"/>
        <w:jc w:val="both"/>
      </w:pPr>
      <w:r>
        <w:t xml:space="preserve">Bab ini merupakan bab inti dari DPPL CrowdEase mengingat mata kuliah yang menjadi konteks pengembangannya, yaitu Teknologi Integrasi Sistem. Pada bab-bab sebelumnya telah dijelaskan komponen-komponen sistem dan kebutuhan fungsionalnya. Bab ini menjelaskan secara eksplisit bagaimana komponen-komponen tersebut saling terhubung melalui antarmuka API, serta pola-pola integrasi yang digunakan.</w:t>
      </w:r>
    </w:p>
    <w:p>
      <w:pPr>
        <w:pStyle w:val="Heading2"/>
        <w:spacing w:after="120" w:before="240"/>
      </w:pPr>
      <w:r>
        <w:rPr>
          <w:b/>
          <w:bCs/>
        </w:rPr>
        <w:t xml:space="preserve">5.2 Inventaris Titik Integrasi</w:t>
      </w:r>
    </w:p>
    <w:p>
      <w:pPr>
        <w:spacing w:after="120" w:line="360"/>
        <w:jc w:val="both"/>
      </w:pPr>
      <w:r>
        <w:t xml:space="preserve">Sistem CrowdEase memiliki lima titik integrasi API utama. Pada setiap titik dapat diidentifikasi protokol komunikasi, arah aliran data, mekanisme otentikasi, dan pola integrasi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2200"/>
        <w:gridCol w:w="1826"/>
      </w:tblGrid>
      <w:tr>
        <w:trPr>
          <w:tblHeader/>
        </w:trPr>
        <w:tc>
          <w:tcPr>
            <w:tcW w:type="dxa" w:w="8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Titik</w:t>
            </w:r>
          </w:p>
        </w:tc>
        <w:tc>
          <w:tcPr>
            <w:tcW w:type="dxa" w:w="2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Sumber</w:t>
            </w:r>
          </w:p>
        </w:tc>
        <w:tc>
          <w:tcPr>
            <w:tcW w:type="dxa" w:w="2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Tujuan</w:t>
            </w:r>
          </w:p>
        </w:tc>
        <w:tc>
          <w:tcPr>
            <w:tcW w:type="dxa" w:w="2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Protokol</w:t>
            </w:r>
          </w:p>
        </w:tc>
        <w:tc>
          <w:tcPr>
            <w:tcW w:type="dxa" w:w="18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Pola</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TI-1</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IoT Simulator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Backend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HTTP REST (POST)</w:t>
            </w:r>
          </w:p>
        </w:tc>
        <w:tc>
          <w:tcPr>
            <w:tcW w:type="dxa" w:w="1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Inbound, push, sinkron</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TI-2</w:t>
            </w:r>
          </w:p>
        </w:tc>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Backend</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Webhook Receiver Eksternal</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HTTP REST (POST)</w:t>
            </w:r>
          </w:p>
        </w:tc>
        <w:tc>
          <w:tcPr>
            <w:tcW w:type="dxa" w:w="1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Outbound, push, sinkron, retry</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TI-3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Backend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Passenger Web App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HTTP REST (GET)</w:t>
            </w:r>
          </w:p>
        </w:tc>
        <w:tc>
          <w:tcPr>
            <w:tcW w:type="dxa" w:w="1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Outbound, pull, polling</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TI-4</w:t>
            </w:r>
          </w:p>
        </w:tc>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Backend</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Operator Dashboard</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HTTP REST (GET/POST/PUT/DELETE)</w:t>
            </w:r>
          </w:p>
        </w:tc>
        <w:tc>
          <w:tcPr>
            <w:tcW w:type="dxa" w:w="18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Outbound, pull, sinkron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TI-5</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Passenger Web App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OpenStreetMap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HTTP (tile fetching)</w:t>
            </w:r>
          </w:p>
        </w:tc>
        <w:tc>
          <w:tcPr>
            <w:tcW w:type="dxa" w:w="1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Pihak ketiga, pull, sinkron</w:t>
            </w:r>
          </w:p>
        </w:tc>
      </w:tr>
    </w:tbl>
    <w:p>
      <w:r>
        <w:t xml:space="preserve"/>
      </w:r>
    </w:p>
    <w:p>
      <w:pPr>
        <w:pStyle w:val="Heading2"/>
        <w:spacing w:after="120" w:before="240"/>
      </w:pPr>
      <w:r>
        <w:rPr>
          <w:b/>
          <w:bCs/>
        </w:rPr>
        <w:t xml:space="preserve">5.3 Pola Komunikasi</w:t>
      </w:r>
    </w:p>
    <w:p>
      <w:pPr>
        <w:pStyle w:val="Heading3"/>
        <w:spacing w:after="100" w:before="180"/>
      </w:pPr>
      <w:r>
        <w:rPr>
          <w:b/>
          <w:bCs/>
        </w:rPr>
        <w:t xml:space="preserve">5.3.1 Pola Request-Response Sinkron</w:t>
      </w:r>
    </w:p>
    <w:p>
      <w:pPr>
        <w:spacing w:after="120" w:line="360"/>
        <w:jc w:val="both"/>
      </w:pPr>
      <w:r>
        <w:t xml:space="preserve">Sebagian besar titik integrasi pada sistem ini menggunakan pola request-response sinkron berbasis HTTP REST. Klien mengirim request, server memprosesnya, lalu mengembalikan response dalam satu kesatuan eksekusi. Pola ini cocok untuk operasi yang membutuhkan kepastian hasil seperti pencatatan data sensor (TI-1) atau pembacaan data (TI-3, TI-4).</w:t>
      </w:r>
    </w:p>
    <w:p>
      <w:pPr>
        <w:pStyle w:val="Heading3"/>
        <w:spacing w:after="100" w:before="180"/>
      </w:pPr>
      <w:r>
        <w:rPr>
          <w:b/>
          <w:bCs/>
        </w:rPr>
        <w:t xml:space="preserve">5.3.2 Pola Push Berbasis Event</w:t>
      </w:r>
    </w:p>
    <w:p>
      <w:pPr>
        <w:spacing w:after="120" w:line="360"/>
        <w:jc w:val="both"/>
      </w:pPr>
      <w:r>
        <w:t xml:space="preserve">Titik integrasi TI-2 (webhook outbound) menerapkan pola push berbasis event. Saat sistem mendeteksi peristiwa tertentu (mis. kepadatan armada melewati ambang batas), sistem mengirim HTTP request ke URL eksternal yang telah didaftarkan. Pola ini berbeda dari pull-based polling karena penerima tidak perlu meminta data secara periodik.</w:t>
      </w:r>
    </w:p>
    <w:p>
      <w:pPr>
        <w:pStyle w:val="Heading3"/>
        <w:spacing w:after="100" w:before="180"/>
      </w:pPr>
      <w:r>
        <w:rPr>
          <w:b/>
          <w:bCs/>
        </w:rPr>
        <w:t xml:space="preserve">5.3.3 Pola Polling untuk Update Berkala</w:t>
      </w:r>
    </w:p>
    <w:p>
      <w:pPr>
        <w:spacing w:after="120" w:line="360"/>
        <w:jc w:val="both"/>
      </w:pPr>
      <w:r>
        <w:t xml:space="preserve">Titik integrasi TI-3 menggunakan polling untuk memberikan ilusi real-time kepada penumpang. Aplikasi web melakukan request setiap 5 detik untuk mendapatkan data kepadatan terkini. Pola ini dipilih karena kesederhanaan implementasi dan keandalan, walaupun terdapat delay maksimal 5 detik antara perubahan data dan tampilannya di klien.</w:t>
      </w:r>
    </w:p>
    <w:p>
      <w:pPr>
        <w:spacing w:after="120" w:line="360"/>
        <w:jc w:val="both"/>
      </w:pPr>
      <w:r>
        <w:t xml:space="preserve">Sebagai pengembangan opsional, polling dapat di-upgrade menjadi pola push berbasis WebSocket menggunakan Laravel Reverb. Upgrade ini bersifat aditif dan tidak memutus kompatibilitas dengan klien yang masih menggunakan polling.</w:t>
      </w:r>
    </w:p>
    <w:p>
      <w:pPr>
        <w:pStyle w:val="Heading2"/>
        <w:spacing w:after="120" w:before="240"/>
      </w:pPr>
      <w:r>
        <w:rPr>
          <w:b/>
          <w:bCs/>
        </w:rPr>
        <w:t xml:space="preserve">5.4 Bonus 1: Versioning API</w:t>
      </w:r>
    </w:p>
    <w:p>
      <w:pPr>
        <w:spacing w:after="120" w:line="360"/>
        <w:jc w:val="both"/>
      </w:pPr>
      <w:r>
        <w:t xml:space="preserve">Versioning API merupakan praktik wajib pada sistem yang dipublikasikan untuk konsumsi pihak luar atau dengan basis pengguna yang heterogen. CrowdEase menggunakan strategi versioning berbasis prefix URL, di mana setiap endpoint diberi prefix /api/v1/ pada versi pertamanya. Strategi ini dipilih karena kesederhanaan, eksplisitnya versi pada URL (memudahkan debugging), dan kompatibilitas penuh dengan tooling caching.</w:t>
      </w:r>
    </w:p>
    <w:p>
      <w:pPr>
        <w:pStyle w:val="Heading3"/>
        <w:spacing w:after="100" w:before="180"/>
      </w:pPr>
      <w:r>
        <w:rPr>
          <w:b/>
          <w:bCs/>
        </w:rPr>
        <w:t xml:space="preserve">5.4.1 Aturan Kompatibilitas Mundur</w:t>
      </w:r>
    </w:p>
    <w:p>
      <w:pPr>
        <w:pStyle w:val="ListParagraph"/>
        <w:numPr>
          <w:ilvl w:val="0"/>
          <w:numId w:val="3"/>
        </w:numPr>
        <w:spacing w:after="80" w:line="320"/>
        <w:jc w:val="both"/>
      </w:pPr>
      <w:r>
        <w:t xml:space="preserve">Penambahan field opsional pada response tidak dianggap breaking change. Klien lama wajib mengabaikan field yang tidak dikenalnya.</w:t>
      </w:r>
    </w:p>
    <w:p>
      <w:pPr>
        <w:pStyle w:val="ListParagraph"/>
        <w:numPr>
          <w:ilvl w:val="0"/>
          <w:numId w:val="3"/>
        </w:numPr>
        <w:spacing w:after="80" w:line="320"/>
        <w:jc w:val="both"/>
      </w:pPr>
      <w:r>
        <w:t xml:space="preserve">Penambahan field opsional pada request body tidak dianggap breaking change.</w:t>
      </w:r>
    </w:p>
    <w:p>
      <w:pPr>
        <w:pStyle w:val="ListParagraph"/>
        <w:numPr>
          <w:ilvl w:val="0"/>
          <w:numId w:val="3"/>
        </w:numPr>
        <w:spacing w:after="80" w:line="320"/>
        <w:jc w:val="both"/>
      </w:pPr>
      <w:r>
        <w:t xml:space="preserve">Perubahan tipe data field, penghapusan field, atau perubahan semantik (mis. arti dari sebuah enum) merupakan breaking change dan memerlukan rilis versi baru.</w:t>
      </w:r>
    </w:p>
    <w:p>
      <w:pPr>
        <w:pStyle w:val="ListParagraph"/>
        <w:numPr>
          <w:ilvl w:val="0"/>
          <w:numId w:val="3"/>
        </w:numPr>
        <w:spacing w:after="80" w:line="320"/>
        <w:jc w:val="both"/>
      </w:pPr>
      <w:r>
        <w:t xml:space="preserve">Saat versi baru dirilis, versi sebelumnya tetap dipertahankan untuk minimal 6 bulan dengan status deprecated.</w:t>
      </w:r>
    </w:p>
    <w:p>
      <w:pPr>
        <w:pStyle w:val="Heading3"/>
        <w:spacing w:after="100" w:before="180"/>
      </w:pPr>
      <w:r>
        <w:rPr>
          <w:b/>
          <w:bCs/>
        </w:rPr>
        <w:t xml:space="preserve">5.4.2 Implementasi Teknis</w:t>
      </w:r>
    </w:p>
    <w:p>
      <w:pPr>
        <w:spacing w:after="120" w:line="360"/>
        <w:jc w:val="both"/>
      </w:pPr>
      <w:r>
        <w:t xml:space="preserve">Pada Laravel, versioning diimplementasikan dengan memisahkan file route ke dalam folder berbeda sesuai versi (routes/api/v1.php, routes/api/v2.php, dst). Controller, Form Request, dan Resource juga ditempatkan dalam namespace yang sesuai (App\Http\Controllers\Api\V1\, App\Http\Controllers\Api\V2\, dst).</w:t>
      </w:r>
    </w:p>
    <w:p>
      <w:pPr>
        <w:pStyle w:val="Heading2"/>
        <w:spacing w:after="120" w:before="240"/>
      </w:pPr>
      <w:r>
        <w:rPr>
          <w:b/>
          <w:bCs/>
        </w:rPr>
        <w:t xml:space="preserve">5.5 Bonus 2: Webhook Outbound</w:t>
      </w:r>
    </w:p>
    <w:p>
      <w:pPr>
        <w:spacing w:after="120" w:line="360"/>
        <w:jc w:val="both"/>
      </w:pPr>
      <w:r>
        <w:t xml:space="preserve">Webhook outbound merupakan pola integrasi push-based di mana CrowdEase mengirim notifikasi proaktif ke sistem lain saat peristiwa tertentu terjadi. Pola ini memungkinkan integrasi yang loose-coupled dan event-driven, di mana sistem CrowdEase tidak perlu mengetahui logika bisnis sistem penerima.</w:t>
      </w:r>
    </w:p>
    <w:p>
      <w:pPr>
        <w:pStyle w:val="Heading3"/>
        <w:spacing w:after="100" w:before="180"/>
      </w:pPr>
      <w:r>
        <w:rPr>
          <w:b/>
          <w:bCs/>
        </w:rPr>
        <w:t xml:space="preserve">5.5.1 Daftar Event yang Dikirimkan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Nama Event</w:t>
            </w:r>
          </w:p>
        </w:tc>
        <w:tc>
          <w:tcPr>
            <w:tcW w:type="dxa" w:w="3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Trigger Condition</w:t>
            </w:r>
          </w:p>
        </w:tc>
        <w:tc>
          <w:tcPr>
            <w:tcW w:type="dxa" w:w="25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Konsumer Tipikal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density.recorded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Setiap kali ada pencatatan baru</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audit, logging</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density.high_threshold_crossed</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Saat occupancy_ratio &gt; 0.8 (sebelumnya &lt;=)</w:t>
            </w:r>
          </w:p>
        </w:tc>
        <w:tc>
          <w:tcPr>
            <w:tcW w:type="dxa" w:w="25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Notifikasi Slack tim operasi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density.low_threshold_recovered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Saat occupancy_ratio &lt; 0.5 (sebelumnya &gt;=)</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Penanda kepulihan layanan</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vehicle.created</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Saat operator menambahkan armada baru</w:t>
            </w:r>
          </w:p>
        </w:tc>
        <w:tc>
          <w:tcPr>
            <w:tcW w:type="dxa" w:w="25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inventaris eksternal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vehicle.updated</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Saat data armada diperbarui</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Sistem inventaris eksternal</w:t>
            </w:r>
          </w:p>
        </w:tc>
      </w:tr>
    </w:tbl>
    <w:p>
      <w:r>
        <w:t xml:space="preserve"/>
      </w:r>
    </w:p>
    <w:p>
      <w:pPr>
        <w:pStyle w:val="Heading3"/>
        <w:spacing w:after="100" w:before="180"/>
      </w:pPr>
      <w:r>
        <w:rPr>
          <w:b/>
          <w:bCs/>
        </w:rPr>
        <w:t xml:space="preserve">5.5.2 Format Payload Webhook</w:t>
      </w:r>
    </w:p>
    <w:p>
      <w:pPr>
        <w:spacing w:after="120" w:line="360"/>
        <w:jc w:val="both"/>
      </w:pPr>
      <w:r>
        <w:t xml:space="preserve">Setiap webhook outbound mengirim payload JSON dengan struktur seragam yang menyertakan informasi event, waktu pengiriman, dan data konteks. Header HTTP juga membawa informasi penting untuk verifikasi. Format detailnya dijelaskan pada dokumen API Contract Section 4.</w:t>
      </w:r>
    </w:p>
    <w:p>
      <w:pPr>
        <w:pStyle w:val="Heading3"/>
        <w:spacing w:after="100" w:before="180"/>
      </w:pPr>
      <w:r>
        <w:rPr>
          <w:b/>
          <w:bCs/>
        </w:rPr>
        <w:t xml:space="preserve">5.5.3 Mekanisme Verifikasi (HMAC Signature)</w:t>
      </w:r>
    </w:p>
    <w:p>
      <w:pPr>
        <w:spacing w:after="120" w:line="360"/>
        <w:jc w:val="both"/>
      </w:pPr>
      <w:r>
        <w:t xml:space="preserve">Untuk memastikan webhook yang diterima benar-benar berasal dari CrowdEase dan tidak dimanipulasi pihak ketiga, setiap payload dilengkapi tanda tangan HMAC SHA-256 yang dihitung dari isi body menggunakan secret yang di-generate saat pendaftaran webhook. Penerima dapat memverifikasi keaslian payload dengan menghitung ulang signature dan membandingkannya dengan nilai pada header X-CrowdEase-Signature.</w:t>
      </w:r>
    </w:p>
    <w:p>
      <w:pPr>
        <w:spacing w:after="120" w:line="360"/>
        <w:jc w:val="both"/>
      </w:pPr>
      <w:r>
        <w:t xml:space="preserve">Pola ini merupakan adopsi praktik standar industri yang diterapkan oleh GitHub, Stripe, Slack, dan banyak penyedia webhook lainnya. Penyertaannya pada proyek ini merupakan poin pembelajaran tambahan tentang aspek keamanan dalam integrasi sistem outbound.</w:t>
      </w:r>
    </w:p>
    <w:p>
      <w:pPr>
        <w:pStyle w:val="Heading3"/>
        <w:spacing w:after="100" w:before="180"/>
      </w:pPr>
      <w:r>
        <w:rPr>
          <w:b/>
          <w:bCs/>
        </w:rPr>
        <w:t xml:space="preserve">5.5.4 Kebijakan Retry</w:t>
      </w:r>
    </w:p>
    <w:p>
      <w:pPr>
        <w:spacing w:after="120" w:line="360"/>
        <w:jc w:val="both"/>
      </w:pPr>
      <w:r>
        <w:t xml:space="preserve">Webhook adalah komunikasi yang tidak dijamin sukses pada percobaan pertama (URL penerima bisa down sementara, jaringan bisa terputus). CrowdEase menerapkan kebijakan retry eksponensial dengan jadwal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Attempt ke-</w:t>
            </w:r>
          </w:p>
        </w:tc>
        <w:tc>
          <w:tcPr>
            <w:tcW w:type="dxa" w:w="6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Jeda dari sebelumnya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1</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Langsung saat event terjadi</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2</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30 detik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3</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5 menit</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4</w:t>
            </w:r>
          </w:p>
        </w:tc>
        <w:tc>
          <w:tcPr>
            <w:tcW w:type="dxa" w:w="6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30 menit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5</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6 jam</w:t>
            </w:r>
          </w:p>
        </w:tc>
      </w:tr>
    </w:tbl>
    <w:p>
      <w:r>
        <w:t xml:space="preserve"/>
      </w:r>
    </w:p>
    <w:p>
      <w:pPr>
        <w:spacing w:after="120" w:line="360"/>
        <w:jc w:val="both"/>
      </w:pPr>
      <w:r>
        <w:t xml:space="preserve">Setelah attempt ke-5 gagal, webhook ditandai sebagai failed di tabel webhook_deliveries dan tidak akan di-retry lagi. Webhook dianggap sukses jika penerima mengembalikan kode status HTTP 2xx.</w:t>
      </w:r>
    </w:p>
    <w:p>
      <w:pPr>
        <w:pStyle w:val="Heading2"/>
        <w:spacing w:after="120" w:before="240"/>
      </w:pPr>
      <w:r>
        <w:rPr>
          <w:b/>
          <w:bCs/>
        </w:rPr>
        <w:t xml:space="preserve">5.6 Penanganan Kegagalan Integrasi</w:t>
      </w:r>
    </w:p>
    <w:p>
      <w:pPr>
        <w:spacing w:after="120" w:line="360"/>
        <w:jc w:val="both"/>
      </w:pPr>
      <w:r>
        <w:t xml:space="preserve">Sistem dirancang dengan asumsi bahwa kegagalan komunikasi antar komponen adalah hal yang akan terjadi (bukan jika, tetapi kapan). Tabel berikut merangkum strategi penanganan untuk masing-masing skenario kegagalan: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Skenario Kegagalan</w:t>
            </w:r>
          </w:p>
        </w:tc>
        <w:tc>
          <w:tcPr>
            <w:tcW w:type="dxa" w:w="24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Dampak</w:t>
            </w:r>
          </w:p>
        </w:tc>
        <w:tc>
          <w:tcPr>
            <w:tcW w:type="dxa" w:w="42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Penanganan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IoT Simulator tidak mengirim data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Data kepadatan tidak diperbarui</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Klien menampilkan stempel waktu data terakhir; jika lebih dari 60 detik, ditampilkan indikator data lama.</w:t>
            </w:r>
          </w:p>
        </w:tc>
      </w:tr>
      <w:tr>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Database down</w:t>
            </w:r>
          </w:p>
        </w:tc>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Sistem tidak dapat melayani request</w:t>
            </w:r>
          </w:p>
        </w:tc>
        <w:tc>
          <w:tcPr>
            <w:tcW w:type="dxa" w:w="42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Backend mengembalikan HTTP 503 dengan pesan jelas; klien menampilkan pesan ramah pengguna.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Webhook receiver tidak menjawab</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Notifikasi eksternal tertunda</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Retry berdasarkan kebijakan; gagal final dicatat untuk audit oleh operator.</w:t>
            </w:r>
          </w:p>
        </w:tc>
      </w:tr>
      <w:tr>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OpenStreetMap tile server lambat/down</w:t>
            </w:r>
          </w:p>
        </w:tc>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Peta tidak tampil dengan baik</w:t>
            </w:r>
          </w:p>
        </w:tc>
        <w:tc>
          <w:tcPr>
            <w:tcW w:type="dxa" w:w="42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Leaflet menampilkan kotak abu-abu untuk tile yang gagal; aplikasi tetap berfungsi tanpa peta.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Token bearer kadaluarsa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Operator tertendang dari sesi</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Klien menerima 401 dan otomatis redirect ke halaman login dengan pesan jelas.</w:t>
            </w:r>
          </w:p>
        </w:tc>
      </w:tr>
    </w:tbl>
    <w:p>
      <w:pPr>
        <w:pStyle w:val="Heading1"/>
        <w:pageBreakBefore/>
        <w:spacing w:after="240" w:before="240"/>
        <w:jc w:val="center"/>
      </w:pPr>
      <w:r>
        <w:rPr>
          <w:b/>
          <w:bCs/>
        </w:rPr>
        <w:t xml:space="preserve">BAB VI SPESIFIKASI TEKNIS</w:t>
      </w:r>
    </w:p>
    <w:p>
      <w:pPr>
        <w:pStyle w:val="Heading2"/>
        <w:spacing w:after="120" w:before="240"/>
      </w:pPr>
      <w:r>
        <w:rPr>
          <w:b/>
          <w:bCs/>
        </w:rPr>
        <w:t xml:space="preserve">6.1 Tech Stack</w:t>
      </w:r>
    </w:p>
    <w:p>
      <w:pPr>
        <w:spacing w:after="120" w:line="360"/>
        <w:jc w:val="both"/>
      </w:pPr>
      <w:r>
        <w:t xml:space="preserve">Pemilihan tech stack didasari kombinasi pertimbangan kompetensi tim, kematangan ekosistem, dan relevansi dengan kebutuhan integrasi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426"/>
      </w:tblGrid>
      <w:tr>
        <w:trPr>
          <w:tblHeader/>
        </w:trPr>
        <w:tc>
          <w:tcPr>
            <w:tcW w:type="dxa" w:w="2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Lapisan</w:t>
            </w:r>
          </w:p>
        </w:tc>
        <w:tc>
          <w:tcPr>
            <w:tcW w:type="dxa" w:w="24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Teknologi</w:t>
            </w:r>
          </w:p>
        </w:tc>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Versi</w:t>
            </w:r>
          </w:p>
        </w:tc>
        <w:tc>
          <w:tcPr>
            <w:tcW w:type="dxa" w:w="34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Alasan Pemilihan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Bahasa Backend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8.2+</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Kompetensi inti tim. Stabil dan didukung penuh oleh Laravel.</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Framework Backend</w:t>
            </w:r>
          </w:p>
        </w:tc>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Laravel</w:t>
            </w:r>
          </w:p>
        </w:tc>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11.x</w:t>
            </w:r>
          </w:p>
        </w:tc>
        <w:tc>
          <w:tcPr>
            <w:tcW w:type="dxa" w:w="34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Ekosistem matang untuk pengembangan API. Built-in Sanctum (auth), Reverb (WebSocket), Eloquent (ORM).</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Basis Data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MySQL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8.x</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Standar industri, kompatibel dengan Laravel.</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Bahasa Simulator</w:t>
            </w:r>
          </w:p>
        </w:tc>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Python</w:t>
            </w:r>
          </w:p>
        </w:tc>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3.10+</w:t>
            </w:r>
          </w:p>
        </w:tc>
        <w:tc>
          <w:tcPr>
            <w:tcW w:type="dxa" w:w="34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Sederhana untuk skrip cepat. Library requests untuk HTTP.</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Frontend Templating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Blade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Built-in Laravel</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Tidak memerlukan toolchain frontend tambahan.</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CSS Framework</w:t>
            </w:r>
          </w:p>
        </w:tc>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Tailwind CSS</w:t>
            </w:r>
          </w:p>
        </w:tc>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3.x</w:t>
            </w:r>
          </w:p>
        </w:tc>
        <w:tc>
          <w:tcPr>
            <w:tcW w:type="dxa" w:w="34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Utility-first, mudah dipakai bersama Blade.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JavaScript Helper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Alpine.js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3.x</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Reaktivitas ringan tanpa overhead React/Vue.</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Library Peta</w:t>
            </w:r>
          </w:p>
        </w:tc>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Leaflet.js</w:t>
            </w:r>
          </w:p>
        </w:tc>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1.9.x</w:t>
            </w:r>
          </w:p>
        </w:tc>
        <w:tc>
          <w:tcPr>
            <w:tcW w:type="dxa" w:w="34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Open-source, tidak memerlukan API key.</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Penyedia Tile Peta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OpenStreetMap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Gratis, tidak memerlukan registrasi.</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Library Grafik</w:t>
            </w:r>
          </w:p>
        </w:tc>
        <w:tc>
          <w:tcPr>
            <w:tcW w:type="dxa" w:w="24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Chart.js</w:t>
            </w:r>
          </w:p>
        </w:tc>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4.x</w:t>
            </w:r>
          </w:p>
        </w:tc>
        <w:tc>
          <w:tcPr>
            <w:tcW w:type="dxa" w:w="34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Sederhana, popular untuk dasbor.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Dokumentasi API</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Scribe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4.x</w:t>
            </w:r>
          </w:p>
        </w:tc>
        <w:tc>
          <w:tcPr>
            <w:tcW w:type="dxa" w:w="34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Auto-generate Postman &amp; OpenAPI dari kode Laravel.</w:t>
            </w:r>
          </w:p>
        </w:tc>
      </w:tr>
    </w:tbl>
    <w:p>
      <w:r>
        <w:t xml:space="preserve"/>
      </w:r>
    </w:p>
    <w:p>
      <w:pPr>
        <w:pStyle w:val="Heading2"/>
        <w:spacing w:after="120" w:before="240"/>
      </w:pPr>
      <w:r>
        <w:rPr>
          <w:b/>
          <w:bCs/>
        </w:rPr>
        <w:t xml:space="preserve">6.2 Library dan Dependensi Utama</w:t>
      </w:r>
    </w:p>
    <w:p>
      <w:pPr>
        <w:pStyle w:val="Heading3"/>
        <w:spacing w:after="100" w:before="180"/>
      </w:pPr>
      <w:r>
        <w:rPr>
          <w:b/>
          <w:bCs/>
        </w:rPr>
        <w:t xml:space="preserve">6.2.1 Backend (composer.json)</w:t>
      </w:r>
    </w:p>
    <w:p>
      <w:pPr>
        <w:pStyle w:val="ListParagraph"/>
        <w:numPr>
          <w:ilvl w:val="0"/>
          <w:numId w:val="3"/>
        </w:numPr>
        <w:spacing w:after="80" w:line="320"/>
        <w:jc w:val="both"/>
      </w:pPr>
      <w:r>
        <w:t xml:space="preserve">laravel/framework: ^11.0 — Framework utama</w:t>
      </w:r>
    </w:p>
    <w:p>
      <w:pPr>
        <w:pStyle w:val="ListParagraph"/>
        <w:numPr>
          <w:ilvl w:val="0"/>
          <w:numId w:val="3"/>
        </w:numPr>
        <w:spacing w:after="80" w:line="320"/>
        <w:jc w:val="both"/>
      </w:pPr>
      <w:r>
        <w:t xml:space="preserve">laravel/sanctum: ^4.0 — Otentikasi token bearer</w:t>
      </w:r>
    </w:p>
    <w:p>
      <w:pPr>
        <w:pStyle w:val="ListParagraph"/>
        <w:numPr>
          <w:ilvl w:val="0"/>
          <w:numId w:val="3"/>
        </w:numPr>
        <w:spacing w:after="80" w:line="320"/>
        <w:jc w:val="both"/>
      </w:pPr>
      <w:r>
        <w:t xml:space="preserve">guzzlehttp/guzzle: ^7.8 — HTTP client untuk webhook outbound</w:t>
      </w:r>
    </w:p>
    <w:p>
      <w:pPr>
        <w:pStyle w:val="ListParagraph"/>
        <w:numPr>
          <w:ilvl w:val="0"/>
          <w:numId w:val="3"/>
        </w:numPr>
        <w:spacing w:after="80" w:line="320"/>
        <w:jc w:val="both"/>
      </w:pPr>
      <w:r>
        <w:t xml:space="preserve">knuckleswtf/scribe: ^4.0 — Auto-generate dokumentasi API</w:t>
      </w:r>
    </w:p>
    <w:p>
      <w:pPr>
        <w:pStyle w:val="Heading3"/>
        <w:spacing w:after="100" w:before="180"/>
      </w:pPr>
      <w:r>
        <w:rPr>
          <w:b/>
          <w:bCs/>
        </w:rPr>
        <w:t xml:space="preserve">6.2.2 Simulator (requirements.txt)</w:t>
      </w:r>
    </w:p>
    <w:p>
      <w:pPr>
        <w:pStyle w:val="ListParagraph"/>
        <w:numPr>
          <w:ilvl w:val="0"/>
          <w:numId w:val="3"/>
        </w:numPr>
        <w:spacing w:after="80" w:line="320"/>
        <w:jc w:val="both"/>
      </w:pPr>
      <w:r>
        <w:t xml:space="preserve">requests: ^2.31 — HTTP client</w:t>
      </w:r>
    </w:p>
    <w:p>
      <w:pPr>
        <w:pStyle w:val="ListParagraph"/>
        <w:numPr>
          <w:ilvl w:val="0"/>
          <w:numId w:val="3"/>
        </w:numPr>
        <w:spacing w:after="80" w:line="320"/>
        <w:jc w:val="both"/>
      </w:pPr>
      <w:r>
        <w:t xml:space="preserve">python-dotenv: ^1.0 — Konfigurasi via file .env</w:t>
      </w:r>
    </w:p>
    <w:p>
      <w:pPr>
        <w:pStyle w:val="Heading2"/>
        <w:spacing w:after="120" w:before="240"/>
      </w:pPr>
      <w:r>
        <w:rPr>
          <w:b/>
          <w:bCs/>
        </w:rPr>
        <w:t xml:space="preserve">6.3 Rencana Penyebaran (Deployment Plan)</w:t>
      </w:r>
    </w:p>
    <w:p>
      <w:pPr>
        <w:spacing w:after="120" w:line="360"/>
        <w:jc w:val="both"/>
      </w:pPr>
      <w:r>
        <w:t xml:space="preserve">Sistem dikembangkan dan dijalankan pada lingkungan lokal selama masa proyek mata kuliah. Untuk kebutuhan demonstrasi dan presentasi, sistem dikemas menggunakan docker-compose agar dosen penguji dan rekan-rekan dapat menjalankan sistem dengan satu perintah saja.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8"/>
              <w:left w:val="dashed" w:color="999999" w:sz="8"/>
              <w:bottom w:val="dashed" w:color="999999" w:sz="8"/>
              <w:right w:val="dashed" w:color="999999" w:sz="8"/>
            </w:tcBorders>
            <w:tcMar>
              <w:top w:type="dxa" w:w="600"/>
              <w:left w:type="dxa" w:w="240"/>
              <w:bottom w:type="dxa" w:w="600"/>
              <w:right w:type="dxa" w:w="240"/>
            </w:tcMar>
          </w:tcPr>
          <w:p>
            <w:pPr>
              <w:jc w:val="center"/>
            </w:pPr>
            <w:r>
              <w:rPr>
                <w:i/>
                <w:iCs/>
                <w:color w:val="666666"/>
              </w:rPr>
              <w:t xml:space="preserve">[ Gambar 6.1: Diagram Penyebaran (Deployment) Sistem ]</w:t>
            </w:r>
          </w:p>
          <w:p>
            <w:pPr>
              <w:spacing w:before="60"/>
              <w:jc w:val="center"/>
            </w:pPr>
            <w:r>
              <w:rPr>
                <w:i/>
                <w:iCs/>
                <w:color w:val="999999"/>
                <w:sz w:val="18"/>
                <w:szCs w:val="18"/>
              </w:rPr>
              <w:t xml:space="preserve">Sisipkan diagram di sini saat finalisasi dokumen</w:t>
            </w:r>
          </w:p>
        </w:tc>
      </w:tr>
    </w:tbl>
    <w:p>
      <w:pPr>
        <w:spacing w:after="240" w:before="60"/>
        <w:jc w:val="center"/>
      </w:pPr>
      <w:r>
        <w:rPr>
          <w:i/>
          <w:iCs/>
          <w:sz w:val="20"/>
          <w:szCs w:val="20"/>
        </w:rPr>
        <w:t xml:space="preserve">Gambar 6.1 Diagram Penyebaran Sistem</w:t>
      </w:r>
    </w:p>
    <w:p>
      <w:pPr>
        <w:pStyle w:val="Heading3"/>
        <w:spacing w:after="100" w:before="180"/>
      </w:pPr>
      <w:r>
        <w:rPr>
          <w:b/>
          <w:bCs/>
        </w:rPr>
        <w:t xml:space="preserve">6.3.1 Komponen yang Dijalankan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rPr>
          <w:tblHeader/>
        </w:trPr>
        <w:tc>
          <w:tcPr>
            <w:tcW w:type="dxa" w:w="3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Komponen</w:t>
            </w:r>
          </w:p>
        </w:tc>
        <w:tc>
          <w:tcPr>
            <w:tcW w:type="dxa" w:w="4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Cara Menjalankan</w:t>
            </w:r>
          </w:p>
        </w:tc>
        <w:tc>
          <w:tcPr>
            <w:tcW w:type="dxa" w:w="15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Port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Laravel Backend</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php artisan serve</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8000</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MySQL Database</w:t>
            </w:r>
          </w:p>
        </w:tc>
        <w:tc>
          <w:tcPr>
            <w:tcW w:type="dxa" w:w="4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Docker container</w:t>
            </w:r>
          </w:p>
        </w:tc>
        <w:tc>
          <w:tcPr>
            <w:tcW w:type="dxa" w:w="15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3306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IoT Simulator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python simulator.py</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Webhook Test Receiver</w:t>
            </w:r>
          </w:p>
        </w:tc>
        <w:tc>
          <w:tcPr>
            <w:tcW w:type="dxa" w:w="4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Layanan eksternal seperti webhook.site</w:t>
            </w:r>
          </w:p>
        </w:tc>
        <w:tc>
          <w:tcPr>
            <w:tcW w:type="dxa" w:w="15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t>
            </w:r>
          </w:p>
        </w:tc>
      </w:tr>
    </w:tbl>
    <w:p>
      <w:r>
        <w:t xml:space="preserve"/>
      </w:r>
    </w:p>
    <w:p>
      <w:pPr>
        <w:pStyle w:val="Heading3"/>
        <w:spacing w:after="100" w:before="180"/>
      </w:pPr>
      <w:r>
        <w:rPr>
          <w:b/>
          <w:bCs/>
        </w:rPr>
        <w:t xml:space="preserve">6.3.2 Kebutuhan Sumber Daya Server</w:t>
      </w:r>
    </w:p>
    <w:p>
      <w:pPr>
        <w:pStyle w:val="ListParagraph"/>
        <w:numPr>
          <w:ilvl w:val="0"/>
          <w:numId w:val="3"/>
        </w:numPr>
        <w:spacing w:after="80" w:line="320"/>
        <w:jc w:val="both"/>
      </w:pPr>
      <w:r>
        <w:t xml:space="preserve">CPU: 2 core (cukup untuk demo)</w:t>
      </w:r>
    </w:p>
    <w:p>
      <w:pPr>
        <w:pStyle w:val="ListParagraph"/>
        <w:numPr>
          <w:ilvl w:val="0"/>
          <w:numId w:val="3"/>
        </w:numPr>
        <w:spacing w:after="80" w:line="320"/>
        <w:jc w:val="both"/>
      </w:pPr>
      <w:r>
        <w:t xml:space="preserve">RAM: 4 GB</w:t>
      </w:r>
    </w:p>
    <w:p>
      <w:pPr>
        <w:pStyle w:val="ListParagraph"/>
        <w:numPr>
          <w:ilvl w:val="0"/>
          <w:numId w:val="3"/>
        </w:numPr>
        <w:spacing w:after="80" w:line="320"/>
        <w:jc w:val="both"/>
      </w:pPr>
      <w:r>
        <w:t xml:space="preserve">Penyimpanan: 10 GB</w:t>
      </w:r>
    </w:p>
    <w:p>
      <w:pPr>
        <w:pStyle w:val="ListParagraph"/>
        <w:numPr>
          <w:ilvl w:val="0"/>
          <w:numId w:val="3"/>
        </w:numPr>
        <w:spacing w:after="80" w:line="320"/>
        <w:jc w:val="both"/>
      </w:pPr>
      <w:r>
        <w:t xml:space="preserve">Sistem Operasi: Linux (Ubuntu 22.04 LTS) atau Windows 11 dengan WSL2</w:t>
      </w:r>
    </w:p>
    <w:p>
      <w:pPr>
        <w:pStyle w:val="Heading1"/>
        <w:pageBreakBefore/>
        <w:spacing w:after="240" w:before="240"/>
        <w:jc w:val="center"/>
      </w:pPr>
      <w:r>
        <w:rPr>
          <w:b/>
          <w:bCs/>
        </w:rPr>
        <w:t xml:space="preserve">BAB VII RENCANA PENGUJIAN</w:t>
      </w:r>
    </w:p>
    <w:p>
      <w:pPr>
        <w:pStyle w:val="Heading2"/>
        <w:spacing w:after="120" w:before="240"/>
      </w:pPr>
      <w:r>
        <w:rPr>
          <w:b/>
          <w:bCs/>
        </w:rPr>
        <w:t xml:space="preserve">7.1 Strategi Pengujian</w:t>
      </w:r>
    </w:p>
    <w:p>
      <w:pPr>
        <w:spacing w:after="120" w:line="360"/>
        <w:jc w:val="both"/>
      </w:pPr>
      <w:r>
        <w:t xml:space="preserve">Pengujian dilakukan dalam tiga tingkatan: pengujian unit, pengujian integrasi, dan pengujian end-to-end. Strategi ini diadopsi mengingat fokus mata kuliah pada integrasi sistem, di mana pengujian integrasi menjadi tulang punggung yang membuktikan komponen-komponen sistem dapat bekerja sama dengan baik.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26"/>
      </w:tblGrid>
      <w:tr>
        <w:trPr>
          <w:tblHeader/>
        </w:trPr>
        <w:tc>
          <w:tcPr>
            <w:tcW w:type="dxa" w:w="1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Tingkat</w:t>
            </w:r>
          </w:p>
        </w:tc>
        <w:tc>
          <w:tcPr>
            <w:tcW w:type="dxa" w:w="5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Cakupan</w:t>
            </w:r>
          </w:p>
        </w:tc>
        <w:tc>
          <w:tcPr>
            <w:tcW w:type="dxa" w:w="2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Tools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Unit</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Logika individual: ForecastingService, validasi Form Request, kalkulasi occupancy_ratio.</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PHPUnit (bawaan Laravel)</w:t>
            </w:r>
          </w:p>
        </w:tc>
      </w:tr>
      <w:tr>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Integrasi</w:t>
            </w:r>
          </w:p>
        </w:tc>
        <w:tc>
          <w:tcPr>
            <w:tcW w:type="dxa" w:w="5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Endpoint API dengan database asli (test database).</w:t>
            </w:r>
          </w:p>
        </w:tc>
        <w:tc>
          <w:tcPr>
            <w:tcW w:type="dxa" w:w="2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Laravel HTTP testing, refresh database setiap test.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End-to-End</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Skenario lengkap A, B, dan C dari BAB IV.</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Manual testing dengan Postman + browser; bila ada waktu, otomasi dengan Playwright.</w:t>
            </w:r>
          </w:p>
        </w:tc>
      </w:tr>
    </w:tbl>
    <w:p>
      <w:r>
        <w:t xml:space="preserve"/>
      </w:r>
    </w:p>
    <w:p>
      <w:pPr>
        <w:pStyle w:val="Heading2"/>
        <w:spacing w:after="120" w:before="240"/>
      </w:pPr>
      <w:r>
        <w:rPr>
          <w:b/>
          <w:bCs/>
        </w:rPr>
        <w:t xml:space="preserve">7.2 Test Cases Prioritas</w:t>
      </w:r>
    </w:p>
    <w:p>
      <w:pPr>
        <w:spacing w:after="120" w:line="360"/>
        <w:jc w:val="both"/>
      </w:pPr>
      <w:r>
        <w:t xml:space="preserve">Test case berikut wajib lulus sebelum sistem dianggap siap untuk demo akhir.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500"/>
        <w:gridCol w:w="3226"/>
      </w:tblGrid>
      <w:tr>
        <w:trPr>
          <w:tblHeader/>
        </w:trPr>
        <w:tc>
          <w:tcPr>
            <w:tcW w:type="dxa" w:w="8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1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Kebutuhan Fungsional</w:t>
            </w:r>
          </w:p>
        </w:tc>
        <w:tc>
          <w:tcPr>
            <w:tcW w:type="dxa" w:w="3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Skenario Pengujian</w:t>
            </w:r>
          </w:p>
        </w:tc>
        <w:tc>
          <w:tcPr>
            <w:tcW w:type="dxa" w:w="32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Hasil yang Diharapkan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TC-01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FR-016</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Kirim POST /api/v1/sensors/readings dengan API key valid dan payload valid.</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Status 201, data tersimpan di density_logs.</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TC-02</w:t>
            </w:r>
          </w:p>
        </w:tc>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FR-017</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Kirim POST /api/v1/sensors/readings tanpa API key.</w:t>
            </w:r>
          </w:p>
        </w:tc>
        <w:tc>
          <w:tcPr>
            <w:tcW w:type="dxa" w:w="32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Status 401, error code UNAUTHORIZED.</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TC-03</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FR-018</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Kirim POST /api/v1/sensors/readings dengan passenger_count negatif.</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Status 422, error code VALIDATION_FAILED.</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TC-04</w:t>
            </w:r>
          </w:p>
        </w:tc>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FR-019</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Kirim 6 reading berturut-turut untuk satu armada.</w:t>
            </w:r>
          </w:p>
        </w:tc>
        <w:tc>
          <w:tcPr>
            <w:tcW w:type="dxa" w:w="32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Tabel forecasts terisi dengan nilai yang masuk akal.</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TC-05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FR-003, FR-004</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Buka aplikasi penumpang, perhatikan marker bus selama 10 detik.</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Marker bertukar warna saat data berubah.</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TC-06</w:t>
            </w:r>
          </w:p>
        </w:tc>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FR-007, FR-008</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Login dengan kredensial valid melalui POST /api/v1/auth/login.</w:t>
            </w:r>
          </w:p>
        </w:tc>
        <w:tc>
          <w:tcPr>
            <w:tcW w:type="dxa" w:w="32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Status 200, response berisi token bearer.</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TC-07</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FR-009</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Akses GET /api/v1/admin/routes dengan token valid.</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Status 200, daftar routes.</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TC-08</w:t>
            </w:r>
          </w:p>
        </w:tc>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FR-009</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Akses GET /api/v1/admin/routes tanpa token.</w:t>
            </w:r>
          </w:p>
        </w:tc>
        <w:tc>
          <w:tcPr>
            <w:tcW w:type="dxa" w:w="32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Status 401.</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TC-09</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FR-021, FR-023</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Daftarkan webhook ke webhook.site, kirim reading yang melewati ambang.</w:t>
            </w:r>
          </w:p>
        </w:tc>
        <w:tc>
          <w:tcPr>
            <w:tcW w:type="dxa" w:w="3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Webhook terkirim ke webhook.site dengan signature valid.</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TC-10</w:t>
            </w:r>
          </w:p>
        </w:tc>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FR-020</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Akses /api/v1/routes dan bandingkan dengan /api/v2/routes (jika ada).</w:t>
            </w:r>
          </w:p>
        </w:tc>
        <w:tc>
          <w:tcPr>
            <w:tcW w:type="dxa" w:w="32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Versi dapat diakses paralel tanpa konflik.</w:t>
            </w:r>
          </w:p>
        </w:tc>
      </w:tr>
    </w:tbl>
    <w:p>
      <w:pPr>
        <w:pStyle w:val="Heading1"/>
        <w:pageBreakBefore/>
        <w:spacing w:after="240" w:before="240"/>
        <w:jc w:val="center"/>
      </w:pPr>
      <w:r>
        <w:rPr>
          <w:b/>
          <w:bCs/>
        </w:rPr>
        <w:t xml:space="preserve">BAB VIII JADWAL DAN PEMBAGIAN TUGAS</w:t>
      </w:r>
    </w:p>
    <w:p>
      <w:pPr>
        <w:pStyle w:val="Heading2"/>
        <w:spacing w:after="120" w:before="240"/>
      </w:pPr>
      <w:r>
        <w:rPr>
          <w:b/>
          <w:bCs/>
        </w:rPr>
        <w:t xml:space="preserve">8.1 Jadwal Pelaksanaan</w:t>
      </w:r>
    </w:p>
    <w:p>
      <w:pPr>
        <w:spacing w:after="120" w:line="360"/>
        <w:jc w:val="both"/>
      </w:pPr>
      <w:r>
        <w:t xml:space="preserve">Pengembangan sistem direncanakan berlangsung selama empat minggu dengan pembagian milestone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rPr>
          <w:tblHeader/>
        </w:trPr>
        <w:tc>
          <w:tcPr>
            <w:tcW w:type="dxa" w:w="8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Minggu</w:t>
            </w:r>
          </w:p>
        </w:tc>
        <w:tc>
          <w:tcPr>
            <w:tcW w:type="dxa" w:w="2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Fokus</w:t>
            </w:r>
          </w:p>
        </w:tc>
        <w:tc>
          <w:tcPr>
            <w:tcW w:type="dxa" w:w="57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Deliverable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1</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Fondasi proyek dan kontrak API</w:t>
            </w:r>
          </w:p>
        </w:tc>
        <w:tc>
          <w:tcPr>
            <w:tcW w:type="dxa" w:w="57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Repo Git, docker-compose, migrasi database, dokumen API Contract, OpenAPI/Postman skeleton.</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2</w:t>
            </w:r>
          </w:p>
        </w:tc>
        <w:tc>
          <w:tcPr>
            <w:tcW w:type="dxa" w:w="2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Implementasi inti backend dan IoT</w:t>
            </w:r>
          </w:p>
        </w:tc>
        <w:tc>
          <w:tcPr>
            <w:tcW w:type="dxa" w:w="57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Endpoint untuk IoT (TI-1), tabel density_logs aktif, IoT simulator Python berfungsi, ForecastingService.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3</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Frontend dan polling real-time</w:t>
            </w:r>
          </w:p>
        </w:tc>
        <w:tc>
          <w:tcPr>
            <w:tcW w:type="dxa" w:w="57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Antarmuka penumpang dengan peta dan polling 5s, dasbor operator dengan analitik dasar, manajemen master data.</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4</w:t>
            </w:r>
          </w:p>
        </w:tc>
        <w:tc>
          <w:tcPr>
            <w:tcW w:type="dxa" w:w="2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Bonus, dokumentasi, dan demo</w:t>
            </w:r>
          </w:p>
        </w:tc>
        <w:tc>
          <w:tcPr>
            <w:tcW w:type="dxa" w:w="57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Webhook outbound (TI-2), dokumentasi auto-generate, video demo, presentasi, deploy lokal via docker-compose.</w:t>
            </w:r>
          </w:p>
        </w:tc>
      </w:tr>
    </w:tbl>
    <w:p>
      <w:r>
        <w:t xml:space="preserve"/>
      </w:r>
    </w:p>
    <w:p>
      <w:pPr>
        <w:pStyle w:val="Heading2"/>
        <w:spacing w:after="120" w:before="240"/>
      </w:pPr>
      <w:r>
        <w:rPr>
          <w:b/>
          <w:bCs/>
        </w:rPr>
        <w:t xml:space="preserve">8.2 Pembagian Tugas Tim</w:t>
      </w:r>
    </w:p>
    <w:p>
      <w:pPr>
        <w:spacing w:after="120" w:line="360"/>
        <w:jc w:val="both"/>
      </w:pPr>
      <w:r>
        <w:t xml:space="preserve">Tim terdiri dari tiga anggota dengan kompetensi PHP. Pembagian tugas berikut bersifat utama, namun setiap anggota saling membantu pada minggu-minggu sibuk.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Anggota</w:t>
            </w:r>
          </w:p>
        </w:tc>
        <w:tc>
          <w:tcPr>
            <w:tcW w:type="dxa" w:w="2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Peran Utama</w:t>
            </w:r>
          </w:p>
        </w:tc>
        <w:tc>
          <w:tcPr>
            <w:tcW w:type="dxa" w:w="56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Tanggung Jawab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Anggota 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Backend Lead</w:t>
            </w:r>
          </w:p>
        </w:tc>
        <w:tc>
          <w:tcPr>
            <w:tcW w:type="dxa" w:w="56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Migrasi database, endpoint IoT (TI-1), endpoint admin, autentikasi, ForecastingService, webhook outbound (TI-2).</w:t>
            </w:r>
          </w:p>
        </w:tc>
      </w:tr>
      <w:tr>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Anggota 2</w:t>
            </w:r>
          </w:p>
        </w:tc>
        <w:tc>
          <w:tcPr>
            <w:tcW w:type="dxa" w:w="2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Frontend Lead</w:t>
            </w:r>
          </w:p>
        </w:tc>
        <w:tc>
          <w:tcPr>
            <w:tcW w:type="dxa" w:w="56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Antarmuka penumpang dengan Leaflet, antarmuka operator dengan Chart.js, integrasi polling, styling Tailwind.</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Anggota 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Integration &amp; QA</w:t>
            </w:r>
          </w:p>
        </w:tc>
        <w:tc>
          <w:tcPr>
            <w:tcW w:type="dxa" w:w="56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IoT simulator Python, dokumentasi API (Scribe + Postman), test cases, video demo, koordinasi laporan dan presentasi.</w:t>
            </w:r>
          </w:p>
        </w:tc>
      </w:tr>
    </w:tbl>
    <w:p>
      <w:r>
        <w:t xml:space="preserve"/>
      </w:r>
    </w:p>
    <w:p>
      <w:pPr>
        <w:pStyle w:val="Heading2"/>
        <w:spacing w:after="120" w:before="240"/>
      </w:pPr>
      <w:r>
        <w:rPr>
          <w:b/>
          <w:bCs/>
        </w:rPr>
        <w:t xml:space="preserve">8.3 Risiko dan Mitigasi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200"/>
        <w:gridCol w:w="3526"/>
      </w:tblGrid>
      <w:tr>
        <w:trPr>
          <w:tblHeader/>
        </w:trPr>
        <w:tc>
          <w:tcPr>
            <w:tcW w:type="dxa" w:w="3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Risiko</w:t>
            </w:r>
          </w:p>
        </w:tc>
        <w:tc>
          <w:tcPr>
            <w:tcW w:type="dxa" w:w="13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Probabilitas</w:t>
            </w:r>
          </w:p>
        </w:tc>
        <w:tc>
          <w:tcPr>
            <w:tcW w:type="dxa" w:w="12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Dampak</w:t>
            </w:r>
          </w:p>
        </w:tc>
        <w:tc>
          <w:tcPr>
            <w:tcW w:type="dxa" w:w="35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Mitigasi</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Webhook outbound tidak selesai</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Sedang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Sedang</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Webhook adalah bonus; bila waktu kurang, fokus selesaikan MVP. Demo manual webhook ke webhook.site bisa dilakukan tanpa retry sempurna.</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Polling 5s membuat server lambat saat demo</w:t>
            </w:r>
          </w:p>
        </w:tc>
        <w:tc>
          <w:tcPr>
            <w:tcW w:type="dxa" w:w="13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Rendah</w:t>
            </w:r>
          </w:p>
        </w:tc>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Sedang</w:t>
            </w:r>
          </w:p>
        </w:tc>
        <w:tc>
          <w:tcPr>
            <w:tcW w:type="dxa" w:w="35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Demo dilakukan pada interval yang lebih panjang (10s) atau dengan jumlah klien terbatas.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Anggota tim tertinggal dalam tugas individu</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Sedang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Tinggi</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Standup mingguan, pasangkan tugas critical (mis. autentikasi) dengan dua anggota agar ada backup.</w:t>
            </w:r>
          </w:p>
        </w:tc>
      </w:tr>
      <w:tr>
        <w:tc>
          <w:tcPr>
            <w:tcW w:type="dxa" w:w="3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Kesalahan konfigurasi saat demo akhir</w:t>
            </w:r>
          </w:p>
        </w:tc>
        <w:tc>
          <w:tcPr>
            <w:tcW w:type="dxa" w:w="13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Sedang</w:t>
            </w:r>
          </w:p>
        </w:tc>
        <w:tc>
          <w:tcPr>
            <w:tcW w:type="dxa" w:w="12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Tinggi</w:t>
            </w:r>
          </w:p>
        </w:tc>
        <w:tc>
          <w:tcPr>
            <w:tcW w:type="dxa" w:w="35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Latihan demo lengkap H-2 hari, simpan database snapshot dengan data sample yang stabil.</w:t>
            </w:r>
          </w:p>
        </w:tc>
      </w:tr>
    </w:tbl>
    <w:p>
      <w:pPr>
        <w:pStyle w:val="Heading1"/>
        <w:pageBreakBefore/>
        <w:spacing w:after="240" w:before="240"/>
        <w:jc w:val="center"/>
      </w:pPr>
      <w:r>
        <w:rPr>
          <w:b/>
          <w:bCs/>
        </w:rPr>
        <w:t xml:space="preserve">LAMPIRAN</w:t>
      </w:r>
    </w:p>
    <w:p>
      <w:pPr>
        <w:pStyle w:val="Heading2"/>
        <w:spacing w:after="120" w:before="240"/>
      </w:pPr>
      <w:r>
        <w:rPr>
          <w:b/>
          <w:bCs/>
        </w:rPr>
        <w:t xml:space="preserve">Lampiran A: Spesifikasi Use Case Detail</w:t>
      </w:r>
    </w:p>
    <w:p>
      <w:pPr>
        <w:pStyle w:val="Heading3"/>
        <w:spacing w:after="100" w:before="180"/>
      </w:pPr>
      <w:r>
        <w:rPr>
          <w:b/>
          <w:bCs/>
        </w:rPr>
        <w:t xml:space="preserve">UC-02: Melihat Kepadatan Armada di Peta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Atribut</w:t>
            </w:r>
          </w:p>
        </w:tc>
        <w:tc>
          <w:tcPr>
            <w:tcW w:type="dxa" w:w="7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Deskripsi</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Kode</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UC-02</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Nama</w:t>
            </w:r>
          </w:p>
        </w:tc>
        <w:tc>
          <w:tcPr>
            <w:tcW w:type="dxa" w:w="7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Melihat kepadatan armada di peta</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Aktor</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Penumpang</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Prekondisi</w:t>
            </w:r>
          </w:p>
        </w:tc>
        <w:tc>
          <w:tcPr>
            <w:tcW w:type="dxa" w:w="7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Penumpang membuka aplikasi web pada peramban yang mendukung JavaScript.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Postkondisi</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Peta tampil dengan posisi halte dan armada beserta indikator kepadatan.</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Aliran Utama</w:t>
            </w:r>
          </w:p>
        </w:tc>
        <w:tc>
          <w:tcPr>
            <w:tcW w:type="dxa" w:w="7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1. Penumpang membuka halaman beranda. 2. Penumpang memilih satu koridor. 3. Sistem memuat peta dan mengambil daftar armada. 4. Sistem menampilkan marker armada dengan warna sesuai kepadatan. 5. Sistem mulai polling untuk pembaruan data tiap 5 detik.</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Aliran Alternatif</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3a. Sistem gagal memuat peta: tampilkan pesan error tapi tetap tampilkan informasi tekstual.</w:t>
            </w:r>
          </w:p>
        </w:tc>
      </w:tr>
    </w:tbl>
    <w:p>
      <w:r>
        <w:t xml:space="preserve"/>
      </w:r>
    </w:p>
    <w:p>
      <w:pPr>
        <w:pStyle w:val="Heading3"/>
        <w:spacing w:after="100" w:before="180"/>
      </w:pPr>
      <w:r>
        <w:rPr>
          <w:b/>
          <w:bCs/>
        </w:rPr>
        <w:t xml:space="preserve">UC-11: Mengirim Data Sensor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Atribut</w:t>
            </w:r>
          </w:p>
        </w:tc>
        <w:tc>
          <w:tcPr>
            <w:tcW w:type="dxa" w:w="7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Deskripsi</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Kode</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UC-11</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Nama</w:t>
            </w:r>
          </w:p>
        </w:tc>
        <w:tc>
          <w:tcPr>
            <w:tcW w:type="dxa" w:w="7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Mengirim data sensor</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Aktor</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IoT Simulator</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Prekondisi</w:t>
            </w:r>
          </w:p>
        </w:tc>
        <w:tc>
          <w:tcPr>
            <w:tcW w:type="dxa" w:w="7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Simulator memiliki API key valid dan koneksi ke backend.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Postkondisi</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Data tersimpan di tabel density_logs, forecast diperbarui, webhook (jika ada) terkirim.</w:t>
            </w:r>
          </w:p>
        </w:tc>
      </w:tr>
      <w:tr>
        <w:tc>
          <w:tcPr>
            <w:tcW w:type="dxa" w:w="20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Aliran Utama</w:t>
            </w:r>
          </w:p>
        </w:tc>
        <w:tc>
          <w:tcPr>
            <w:tcW w:type="dxa" w:w="7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1. Simulator menghasilkan data dummy. 2. Simulator mengirim POST /api/v1/sensors/readings dengan header X-API-Key. 3. Backend memvalidasi API key dan payload. 4. Backend menyimpan data, menjalankan forecasting, dan men-trigger event jika diperlukan. 5. Backend mengembalikan response 201.</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Aliran Alternatif</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3a. API key tidak valid: response 401 dan simulator log warning. 3b. Payload tidak valid: response 422 dan simulator log validation error untuk debugging.</w:t>
            </w:r>
          </w:p>
        </w:tc>
      </w:tr>
    </w:tbl>
    <w:p>
      <w:r>
        <w:t xml:space="preserve"/>
      </w:r>
    </w:p>
    <w:p>
      <w:pPr>
        <w:pStyle w:val="Heading2"/>
        <w:spacing w:after="120" w:before="240"/>
      </w:pPr>
      <w:r>
        <w:rPr>
          <w:b/>
          <w:bCs/>
        </w:rPr>
        <w:t xml:space="preserve">Lampiran B: Sample Data untuk Seeder</w:t>
      </w:r>
    </w:p>
    <w:p>
      <w:pPr>
        <w:spacing w:after="120" w:line="360"/>
        <w:jc w:val="both"/>
      </w:pPr>
      <w:r>
        <w:t xml:space="preserve">Data berikut digunakan oleh DatabaseSeeder Laravel untuk mengisi basis data dengan kondisi awal yang konsisten saat demo dan pengujian.</w:t>
      </w:r>
    </w:p>
    <w:p>
      <w:pPr>
        <w:pStyle w:val="Heading3"/>
        <w:spacing w:after="100" w:before="180"/>
      </w:pPr>
      <w:r>
        <w:rPr>
          <w:b/>
          <w:bCs/>
        </w:rPr>
        <w:t xml:space="preserve">B.1 Data Koridor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26"/>
      </w:tblGrid>
      <w:tr>
        <w:trPr>
          <w:tblHeader/>
        </w:trPr>
        <w:tc>
          <w:tcPr>
            <w:tcW w:type="dxa" w:w="1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5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Nama</w:t>
            </w:r>
          </w:p>
        </w:tc>
        <w:tc>
          <w:tcPr>
            <w:tcW w:type="dxa" w:w="2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Warna</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K1</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Blok M – Kota</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#E84545</w:t>
            </w:r>
          </w:p>
        </w:tc>
      </w:tr>
      <w:tr>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K2</w:t>
            </w:r>
          </w:p>
        </w:tc>
        <w:tc>
          <w:tcPr>
            <w:tcW w:type="dxa" w:w="5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Pulo Gadung – Harmoni</w:t>
            </w:r>
          </w:p>
        </w:tc>
        <w:tc>
          <w:tcPr>
            <w:tcW w:type="dxa" w:w="2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#3B82F6</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K3</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Kalideres – Pasar Baru</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#10B981</w:t>
            </w:r>
          </w:p>
        </w:tc>
      </w:tr>
      <w:tr>
        <w:tc>
          <w:tcPr>
            <w:tcW w:type="dxa" w:w="1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K9</w:t>
            </w:r>
          </w:p>
        </w:tc>
        <w:tc>
          <w:tcPr>
            <w:tcW w:type="dxa" w:w="5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Pinang Ranti – Pluit</w:t>
            </w:r>
          </w:p>
        </w:tc>
        <w:tc>
          <w:tcPr>
            <w:tcW w:type="dxa" w:w="2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#F59E0B</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K13</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Ciledug – Tendean</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#8B5CF6</w:t>
            </w:r>
          </w:p>
        </w:tc>
      </w:tr>
    </w:tbl>
    <w:p>
      <w:r>
        <w:t xml:space="preserve"/>
      </w:r>
    </w:p>
    <w:p>
      <w:pPr>
        <w:pStyle w:val="Heading3"/>
        <w:spacing w:after="100" w:before="180"/>
      </w:pPr>
      <w:r>
        <w:rPr>
          <w:b/>
          <w:bCs/>
        </w:rPr>
        <w:t xml:space="preserve">B.2 Data Armada Sample</w:t>
      </w:r>
    </w:p>
    <w:p>
      <w:pPr>
        <w:spacing w:after="120" w:line="360"/>
        <w:jc w:val="both"/>
      </w:pPr>
      <w:r>
        <w:t xml:space="preserve">Setiap koridor memiliki 3-5 armada bus. Contoh untuk koridor K1: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Plate Number</w:t>
            </w:r>
          </w:p>
        </w:tc>
        <w:tc>
          <w:tcPr>
            <w:tcW w:type="dxa" w:w="2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Capacity</w:t>
            </w:r>
          </w:p>
        </w:tc>
        <w:tc>
          <w:tcPr>
            <w:tcW w:type="dxa" w:w="3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Status</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 7001 TRN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60</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active</w:t>
            </w:r>
          </w:p>
        </w:tc>
      </w:tr>
      <w:tr>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 7002 TRN</w:t>
            </w:r>
          </w:p>
        </w:tc>
        <w:tc>
          <w:tcPr>
            <w:tcW w:type="dxa" w:w="2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60</w:t>
            </w:r>
          </w:p>
        </w:tc>
        <w:tc>
          <w:tcPr>
            <w:tcW w:type="dxa" w:w="3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active</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 7003 TRN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80</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active</w:t>
            </w:r>
          </w:p>
        </w:tc>
      </w:tr>
      <w:tr>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 7004 TRN</w:t>
            </w:r>
          </w:p>
        </w:tc>
        <w:tc>
          <w:tcPr>
            <w:tcW w:type="dxa" w:w="2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60</w:t>
            </w:r>
          </w:p>
        </w:tc>
        <w:tc>
          <w:tcPr>
            <w:tcW w:type="dxa" w:w="3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maintenance</w:t>
            </w:r>
          </w:p>
        </w:tc>
      </w:tr>
    </w:tbl>
    <w:p>
      <w:r>
        <w:t xml:space="preserve"/>
      </w:r>
    </w:p>
    <w:p>
      <w:pPr>
        <w:pStyle w:val="Heading2"/>
        <w:spacing w:after="120" w:before="240"/>
      </w:pPr>
      <w:r>
        <w:rPr>
          <w:b/>
          <w:bCs/>
        </w:rPr>
        <w:t xml:space="preserve">Lampiran C: Daftar Diagram yang Perlu Dibuat</w:t>
      </w:r>
    </w:p>
    <w:p>
      <w:pPr>
        <w:spacing w:after="120" w:line="360"/>
        <w:jc w:val="both"/>
      </w:pPr>
      <w:r>
        <w:t xml:space="preserve">Daftar berikut adalah diagram yang harus dibuat tim dan disisipkan ke posisi placeholder pada dokumen ini sebelum dikirim final. Diagram dapat dibuat menggunakan tools seperti draw.io, Lucidchart, atau Mermaid.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2026"/>
      </w:tblGrid>
      <w:tr>
        <w:trPr>
          <w:tblHeader/>
        </w:trPr>
        <w:tc>
          <w:tcPr>
            <w:tcW w:type="dxa" w:w="8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Kode</w:t>
            </w:r>
          </w:p>
        </w:tc>
        <w:tc>
          <w:tcPr>
            <w:tcW w:type="dxa" w:w="35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Nama Diagram</w:t>
            </w:r>
          </w:p>
        </w:tc>
        <w:tc>
          <w:tcPr>
            <w:tcW w:type="dxa" w:w="2700"/>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Letak</w:t>
            </w:r>
          </w:p>
        </w:tc>
        <w:tc>
          <w:tcPr>
            <w:tcW w:type="dxa" w:w="2026"/>
            <w:tcBorders>
              <w:top w:val="single" w:color="999999" w:sz="4"/>
              <w:left w:val="single" w:color="999999" w:sz="4"/>
              <w:bottom w:val="single" w:color="999999" w:sz="4"/>
              <w:right w:val="single" w:color="999999" w:sz="4"/>
            </w:tcBorders>
            <w:shd w:fill="1E5A8A" w:val="clear"/>
            <w:tcMar>
              <w:top w:type="dxa" w:w="80"/>
              <w:left w:type="dxa" w:w="120"/>
              <w:bottom w:type="dxa" w:w="80"/>
              <w:right w:type="dxa" w:w="120"/>
            </w:tcMar>
            <w:vAlign w:val="center"/>
          </w:tcPr>
          <w:p>
            <w:pPr>
              <w:spacing w:after="0" w:line="280"/>
              <w:jc w:val="center"/>
            </w:pPr>
            <w:r>
              <w:rPr>
                <w:b/>
                <w:bCs/>
                <w:color w:val="FFFFFF"/>
              </w:rPr>
              <w:t xml:space="preserve">Tipe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G2.1</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Konteks Sistem CrowdEase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BAB II Section 2.1</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Context Diagram</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G3.1</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Use Case Diagram</w:t>
            </w:r>
          </w:p>
        </w:tc>
        <w:tc>
          <w:tcPr>
            <w:tcW w:type="dxa" w:w="27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BAB III Section 3.3</w:t>
            </w:r>
          </w:p>
        </w:tc>
        <w:tc>
          <w:tcPr>
            <w:tcW w:type="dxa" w:w="2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UML Use Case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G4.1</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Arsitektur Sistem</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BAB IV Section 4.1</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Block Diagram</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G4.2</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Sequence Diagram Skenario A</w:t>
            </w:r>
          </w:p>
        </w:tc>
        <w:tc>
          <w:tcPr>
            <w:tcW w:type="dxa" w:w="27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BAB IV Section 4.2.1</w:t>
            </w:r>
          </w:p>
        </w:tc>
        <w:tc>
          <w:tcPr>
            <w:tcW w:type="dxa" w:w="2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UML Sequence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G4.3</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Entity Relationship Diagram</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BAB IV Section 4.3</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ERD</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G4.4</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Mockup Halaman Peta Penumpang</w:t>
            </w:r>
          </w:p>
        </w:tc>
        <w:tc>
          <w:tcPr>
            <w:tcW w:type="dxa" w:w="27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BAB IV Section 4.5.1</w:t>
            </w:r>
          </w:p>
        </w:tc>
        <w:tc>
          <w:tcPr>
            <w:tcW w:type="dxa" w:w="2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UI Mockup</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G4.5</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Mockup Dasbor Operator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BAB IV Section 4.5.2</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0" w:line="280"/>
              <w:jc w:val="left"/>
            </w:pPr>
            <w:r>
              <w:t xml:space="preserve">UI Mockup</w:t>
            </w:r>
          </w:p>
        </w:tc>
      </w:tr>
      <w:tr>
        <w:tc>
          <w:tcPr>
            <w:tcW w:type="dxa" w:w="8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G6.1</w:t>
            </w:r>
          </w:p>
        </w:tc>
        <w:tc>
          <w:tcPr>
            <w:tcW w:type="dxa" w:w="35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Diagram Penyebaran (Deployment)</w:t>
            </w:r>
          </w:p>
        </w:tc>
        <w:tc>
          <w:tcPr>
            <w:tcW w:type="dxa" w:w="2700"/>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BAB VI Section 6.3</w:t>
            </w:r>
          </w:p>
        </w:tc>
        <w:tc>
          <w:tcPr>
            <w:tcW w:type="dxa" w:w="2026"/>
            <w:tcBorders>
              <w:top w:val="single" w:color="999999" w:sz="4"/>
              <w:left w:val="single" w:color="999999" w:sz="4"/>
              <w:bottom w:val="single" w:color="999999" w:sz="4"/>
              <w:right w:val="single" w:color="999999" w:sz="4"/>
            </w:tcBorders>
            <w:shd w:fill="F0F4F8" w:val="clear"/>
            <w:tcMar>
              <w:top w:type="dxa" w:w="80"/>
              <w:left w:type="dxa" w:w="120"/>
              <w:bottom w:type="dxa" w:w="80"/>
              <w:right w:type="dxa" w:w="120"/>
            </w:tcMar>
            <w:vAlign w:val="center"/>
          </w:tcPr>
          <w:p>
            <w:pPr>
              <w:spacing w:after="0" w:line="280"/>
              <w:jc w:val="left"/>
            </w:pPr>
            <w:r>
              <w:t xml:space="preserve">UML Deployment</w:t>
            </w:r>
          </w:p>
        </w:tc>
      </w:tr>
    </w:tbl>
    <w:p>
      <w:r>
        <w:t xml:space="preserve"/>
      </w:r>
    </w:p>
    <w:p>
      <w:pPr>
        <w:pStyle w:val="Heading2"/>
        <w:spacing w:after="120" w:before="240"/>
      </w:pPr>
      <w:r>
        <w:rPr>
          <w:b/>
          <w:bCs/>
        </w:rPr>
        <w:t xml:space="preserve">Lampiran D: Referensi Dokumen Terkait</w:t>
      </w:r>
    </w:p>
    <w:p>
      <w:pPr>
        <w:spacing w:after="120" w:line="360"/>
        <w:jc w:val="both"/>
      </w:pPr>
      <w:r>
        <w:t xml:space="preserve">Dokumen-dokumen berikut bersifat saling melengkapi dengan DPPL ini dan menjadi rujukan saat implementasi:</w:t>
      </w:r>
    </w:p>
    <w:p>
      <w:pPr>
        <w:pStyle w:val="ListParagraph"/>
        <w:numPr>
          <w:ilvl w:val="0"/>
          <w:numId w:val="3"/>
        </w:numPr>
        <w:spacing w:after="80" w:line="320"/>
        <w:jc w:val="both"/>
      </w:pPr>
      <w:r>
        <w:t xml:space="preserve">CrowdEase API Contract v1.0 — kontrak rinci endpoint, request, response, status code, dan kebijakan rate limiting.</w:t>
      </w:r>
    </w:p>
    <w:p>
      <w:pPr>
        <w:pStyle w:val="ListParagraph"/>
        <w:numPr>
          <w:ilvl w:val="0"/>
          <w:numId w:val="3"/>
        </w:numPr>
        <w:spacing w:after="80" w:line="320"/>
        <w:jc w:val="both"/>
      </w:pPr>
      <w:r>
        <w:t xml:space="preserve">README.md repositori — panduan setup pengembang dan menjalankan aplikasi.</w:t>
      </w:r>
    </w:p>
    <w:p>
      <w:pPr>
        <w:pStyle w:val="ListParagraph"/>
        <w:numPr>
          <w:ilvl w:val="0"/>
          <w:numId w:val="3"/>
        </w:numPr>
        <w:spacing w:after="80" w:line="320"/>
        <w:jc w:val="both"/>
      </w:pPr>
      <w:r>
        <w:t xml:space="preserve">Postman Collection (auto-generated oleh Scribe) — kumpulan request siap eksekusi untuk pengujian manual.</w:t>
      </w:r>
    </w:p>
    <w:p>
      <w:pPr>
        <w:pStyle w:val="ListParagraph"/>
        <w:numPr>
          <w:ilvl w:val="0"/>
          <w:numId w:val="3"/>
        </w:numPr>
        <w:spacing w:after="80" w:line="320"/>
        <w:jc w:val="both"/>
      </w:pPr>
      <w:r>
        <w:t xml:space="preserve">OpenAPI Specification (auto-generated oleh Scribe) — kontrak mesin yang dapat diimpor ke tools seperti Stoplight, Insomnia, atau Postman.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DPPL CrowdEase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5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5A8A"/>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DPPL CrowdEase</dc:title>
  <dc:creator>Tim CrowdEase</dc:creator>
  <dc:description>Dokumen Perancangan Perangkat Lunak — Sistem CrowdEase</dc:description>
  <cp:lastModifiedBy>Un-named</cp:lastModifiedBy>
  <cp:revision>1</cp:revision>
  <dcterms:created xsi:type="dcterms:W3CDTF">2026-05-05T15:23:33.627Z</dcterms:created>
  <dcterms:modified xsi:type="dcterms:W3CDTF">2026-05-05T15:23:33.643Z</dcterms:modified>
</cp:coreProperties>
</file>

<file path=docProps/custom.xml><?xml version="1.0" encoding="utf-8"?>
<Properties xmlns="http://schemas.openxmlformats.org/officeDocument/2006/custom-properties" xmlns:vt="http://schemas.openxmlformats.org/officeDocument/2006/docPropsVTypes"/>
</file>