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CA4F3" w14:textId="4F8EBBE5" w:rsidR="00414870" w:rsidRDefault="00F94A41" w:rsidP="006E70A7">
      <w:pPr>
        <w:pStyle w:val="Heading1"/>
      </w:pPr>
      <w:r w:rsidRPr="00F94A41">
        <w:t>Question 3</w:t>
      </w:r>
    </w:p>
    <w:p w14:paraId="31CB1F80" w14:textId="5E03C278" w:rsidR="00F94A41" w:rsidRPr="005A1B36" w:rsidRDefault="00634B86" w:rsidP="006E70A7">
      <w:pPr>
        <w:rPr>
          <w:i/>
          <w:iCs/>
          <w:u w:val="single"/>
        </w:rPr>
      </w:pPr>
      <w:r w:rsidRPr="005A1B36">
        <w:rPr>
          <w:i/>
          <w:iCs/>
          <w:u w:val="single"/>
        </w:rPr>
        <w:t xml:space="preserve">Note: documentations and comments are omitted in this </w:t>
      </w:r>
      <w:r w:rsidR="00A31A49" w:rsidRPr="005A1B36">
        <w:rPr>
          <w:i/>
          <w:iCs/>
          <w:u w:val="single"/>
        </w:rPr>
        <w:t>word document as including them takes up too much space</w:t>
      </w:r>
      <w:r w:rsidRPr="005A1B36">
        <w:rPr>
          <w:i/>
          <w:iCs/>
          <w:u w:val="single"/>
        </w:rPr>
        <w:t>, but are included in the notebooks</w:t>
      </w:r>
      <w:r w:rsidR="00455558" w:rsidRPr="005A1B36">
        <w:rPr>
          <w:i/>
          <w:iCs/>
          <w:u w:val="single"/>
        </w:rPr>
        <w:t xml:space="preserve"> provided</w:t>
      </w:r>
    </w:p>
    <w:p w14:paraId="7B331F3F" w14:textId="476734DF" w:rsidR="007C1800" w:rsidRPr="007C1800" w:rsidRDefault="007C1800" w:rsidP="006E70A7">
      <w:pPr>
        <w:pStyle w:val="Heading2"/>
      </w:pPr>
      <w:r w:rsidRPr="007C1800">
        <w:t>Part a)</w:t>
      </w:r>
    </w:p>
    <w:p w14:paraId="6690172C" w14:textId="63C53F61" w:rsidR="00F94A41" w:rsidRDefault="00F94A41" w:rsidP="006E70A7"/>
    <w:p w14:paraId="211D4541" w14:textId="77CEAF33" w:rsidR="00CA1B6C" w:rsidRDefault="00041B1F" w:rsidP="006E70A7">
      <w:r>
        <w:t>What policy iteration is</w:t>
      </w:r>
    </w:p>
    <w:p w14:paraId="6272C9C7" w14:textId="68B3C7E8" w:rsidR="00CA1B6C" w:rsidRDefault="00CA1B6C" w:rsidP="006E70A7"/>
    <w:p w14:paraId="54090FB5" w14:textId="7AAC7954" w:rsidR="00CA1B6C" w:rsidRDefault="00CA1B6C" w:rsidP="006E70A7"/>
    <w:p w14:paraId="226A06DD" w14:textId="1DF08160" w:rsidR="00190CE1" w:rsidRDefault="00CA1B6C" w:rsidP="006E70A7">
      <w:pPr>
        <w:pStyle w:val="Heading2"/>
      </w:pPr>
      <w:r>
        <w:t>Part b)</w:t>
      </w:r>
      <w:r w:rsidR="00CE6C86">
        <w:t xml:space="preserve"> </w:t>
      </w:r>
      <w:r>
        <w:t xml:space="preserve">Policy Iteration algorithm </w:t>
      </w:r>
    </w:p>
    <w:p w14:paraId="2EA00004" w14:textId="77777777" w:rsidR="00805192" w:rsidRPr="00805192" w:rsidRDefault="00805192" w:rsidP="006E70A7"/>
    <w:p w14:paraId="38E67530" w14:textId="3FC0E476" w:rsidR="00F86DCE" w:rsidRDefault="00986020" w:rsidP="007A283C">
      <w:pPr>
        <w:jc w:val="center"/>
      </w:pPr>
      <w:r>
        <w:rPr>
          <w:noProof/>
        </w:rPr>
        <w:drawing>
          <wp:inline distT="0" distB="0" distL="0" distR="0" wp14:anchorId="583EAE53" wp14:editId="41C6F8E4">
            <wp:extent cx="3917659" cy="4120356"/>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958173" cy="4162966"/>
                    </a:xfrm>
                    <a:prstGeom prst="rect">
                      <a:avLst/>
                    </a:prstGeom>
                  </pic:spPr>
                </pic:pic>
              </a:graphicData>
            </a:graphic>
          </wp:inline>
        </w:drawing>
      </w:r>
    </w:p>
    <w:p w14:paraId="66096805" w14:textId="4B147EBB" w:rsidR="008326D0" w:rsidRPr="00F86DCE" w:rsidRDefault="008326D0" w:rsidP="007A283C">
      <w:pPr>
        <w:pStyle w:val="Caption"/>
        <w:jc w:val="center"/>
      </w:pPr>
      <w:r>
        <w:t xml:space="preserve">Figure </w:t>
      </w:r>
      <w:fldSimple w:instr=" SEQ Figure \* ARABIC ">
        <w:r>
          <w:rPr>
            <w:noProof/>
          </w:rPr>
          <w:t>1</w:t>
        </w:r>
      </w:fldSimple>
      <w:r>
        <w:t xml:space="preserve"> Policy iteration pseudo code, also included in question3.ipynb</w:t>
      </w:r>
    </w:p>
    <w:p w14:paraId="1A2DECF3" w14:textId="77777777" w:rsidR="006E70A7" w:rsidRDefault="006E70A7" w:rsidP="006E70A7">
      <w:r>
        <w:br w:type="page"/>
      </w:r>
    </w:p>
    <w:p w14:paraId="21416867" w14:textId="75050D26" w:rsidR="00217C9E" w:rsidRPr="002B1558" w:rsidRDefault="00217C9E" w:rsidP="006E70A7">
      <w:pPr>
        <w:rPr>
          <w:b/>
          <w:bCs/>
        </w:rPr>
      </w:pPr>
      <w:r w:rsidRPr="002B1558">
        <w:rPr>
          <w:b/>
          <w:bCs/>
        </w:rPr>
        <w:lastRenderedPageBreak/>
        <w:t xml:space="preserve">Implementation </w:t>
      </w:r>
    </w:p>
    <w:bookmarkStart w:id="0" w:name="_MON_1676055954"/>
    <w:bookmarkEnd w:id="0"/>
    <w:p w14:paraId="215C506F" w14:textId="5E03FB5B" w:rsidR="00217C9E" w:rsidRPr="00217C9E" w:rsidRDefault="00350099" w:rsidP="006E70A7">
      <w:r>
        <w:rPr>
          <w:noProof/>
        </w:rPr>
        <w:object w:dxaOrig="9020" w:dyaOrig="4640" w14:anchorId="26C02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51pt;height:232pt;mso-width-percent:0;mso-height-percent:0;mso-width-percent:0;mso-height-percent:0" o:ole="">
            <v:imagedata r:id="rId7" o:title=""/>
          </v:shape>
          <o:OLEObject Type="Embed" ProgID="Word.Document.12" ShapeID="_x0000_i1028" DrawAspect="Content" ObjectID="_1676057038" r:id="rId8">
            <o:FieldCodes>\s</o:FieldCodes>
          </o:OLEObject>
        </w:object>
      </w:r>
    </w:p>
    <w:p w14:paraId="4055043A" w14:textId="51187098" w:rsidR="006E70A7" w:rsidRDefault="00445D1C" w:rsidP="006E70A7">
      <w:r>
        <w:t xml:space="preserve">The policy evaluation corresponds to the first and second block in the pseudo code, and the implementation follows exactly line-by-line from the pseudo code. Note that to iterate through every state, we have to iterate through the entire grid which is row by columns by headings large. Where the first channel is the row, the second channel is the column, and the last channel is the heading (directions). </w:t>
      </w:r>
      <w:r w:rsidR="00AF0DFB">
        <w:t>Hence,</w:t>
      </w:r>
      <w:r>
        <w:t xml:space="preserve"> we use a nested for-loop to get access to all the states.</w:t>
      </w:r>
      <w:r w:rsidR="00EC62BC">
        <w:t xml:space="preserve"> The policy evaluation function will return a value grid that approximates the state value of every state given the current policy. </w:t>
      </w:r>
    </w:p>
    <w:p w14:paraId="475A264F" w14:textId="20F3C2E6" w:rsidR="006E70A7" w:rsidRDefault="00AF0DFB" w:rsidP="006E70A7">
      <w:r>
        <w:t xml:space="preserve">The implementation of the helper function </w:t>
      </w:r>
      <w:proofErr w:type="spellStart"/>
      <w:proofErr w:type="gramStart"/>
      <w:r>
        <w:t>get</w:t>
      </w:r>
      <w:proofErr w:type="gramEnd"/>
      <w:r>
        <w:t>_state_value</w:t>
      </w:r>
      <w:proofErr w:type="spellEnd"/>
      <w:r>
        <w:t xml:space="preserve"> is as follows:</w:t>
      </w:r>
    </w:p>
    <w:bookmarkStart w:id="1" w:name="_MON_1676055909"/>
    <w:bookmarkEnd w:id="1"/>
    <w:p w14:paraId="0C541732" w14:textId="01513525" w:rsidR="006E70A7" w:rsidRDefault="00350099" w:rsidP="006E70A7">
      <w:r>
        <w:rPr>
          <w:noProof/>
        </w:rPr>
        <w:object w:dxaOrig="9020" w:dyaOrig="2720" w14:anchorId="6BB93F57">
          <v:shape id="_x0000_i1027" type="#_x0000_t75" alt="" style="width:451pt;height:136pt;mso-width-percent:0;mso-height-percent:0;mso-width-percent:0;mso-height-percent:0" o:ole="">
            <v:imagedata r:id="rId9" o:title=""/>
          </v:shape>
          <o:OLEObject Type="Embed" ProgID="Word.Document.12" ShapeID="_x0000_i1027" DrawAspect="Content" ObjectID="_1676057039" r:id="rId10">
            <o:FieldCodes>\s</o:FieldCodes>
          </o:OLEObject>
        </w:object>
      </w:r>
    </w:p>
    <w:p w14:paraId="22B8A738" w14:textId="62EF5DA3" w:rsidR="00B44A98" w:rsidRDefault="00BF1DCF" w:rsidP="006E70A7">
      <w:r>
        <w:t>Where the environment object’s internal functions are used to calculate the next state reward and whether or not a terminal state has reached</w:t>
      </w:r>
      <w:r w:rsidR="00EB4E67">
        <w:t>.</w:t>
      </w:r>
      <w:r w:rsidR="001D7BF5">
        <w:t xml:space="preserve"> Note that there’s a small bug in the </w:t>
      </w:r>
      <w:r w:rsidR="006857B0">
        <w:t xml:space="preserve">file simple_grid_env.py, this is described in detail in question3.ipynb. The presented implementation assumes that the </w:t>
      </w:r>
      <w:r w:rsidR="00A33964">
        <w:t>mistake</w:t>
      </w:r>
      <w:r w:rsidR="006857B0">
        <w:t xml:space="preserve"> is fixed. </w:t>
      </w:r>
    </w:p>
    <w:p w14:paraId="391E9964" w14:textId="7A02FCDC" w:rsidR="009B714B" w:rsidRDefault="00AB44B0" w:rsidP="006E70A7">
      <w:r>
        <w:lastRenderedPageBreak/>
        <w:t>The policy improvement step corresponds to the third block in the pseudo code, and is implemented as follows:</w:t>
      </w:r>
      <w:r w:rsidRPr="00AB44B0">
        <w:t xml:space="preserve"> </w:t>
      </w:r>
      <w:bookmarkStart w:id="2" w:name="_MON_1676052592"/>
      <w:bookmarkEnd w:id="2"/>
      <w:r w:rsidR="00350099">
        <w:rPr>
          <w:noProof/>
        </w:rPr>
        <w:object w:dxaOrig="9020" w:dyaOrig="3540" w14:anchorId="03409972">
          <v:shape id="_x0000_i1026" type="#_x0000_t75" alt="" style="width:451pt;height:177pt;mso-width-percent:0;mso-height-percent:0;mso-width-percent:0;mso-height-percent:0" o:ole="">
            <v:imagedata r:id="rId11" o:title=""/>
          </v:shape>
          <o:OLEObject Type="Embed" ProgID="Word.Document.12" ShapeID="_x0000_i1026" DrawAspect="Content" ObjectID="_1676057040" r:id="rId12">
            <o:FieldCodes>\s</o:FieldCodes>
          </o:OLEObject>
        </w:object>
      </w:r>
      <w:r>
        <w:t xml:space="preserve"> </w:t>
      </w:r>
    </w:p>
    <w:p w14:paraId="2B627424" w14:textId="08FFE07D" w:rsidR="009B714B" w:rsidRDefault="000139C1" w:rsidP="006E70A7">
      <w:r>
        <w:t>Similarly, a nested loop is used to access each state, and the code follows line-by-line from the pseudo code.</w:t>
      </w:r>
      <w:r w:rsidR="00B73BBF">
        <w:t xml:space="preserve"> This function returns an improved policy and a Boolean that describes whether or not the policy grid has </w:t>
      </w:r>
      <w:r w:rsidR="00F2315A">
        <w:t>converted</w:t>
      </w:r>
      <w:r w:rsidR="0004207E">
        <w:t xml:space="preserve"> to a stable state. </w:t>
      </w:r>
      <w:r>
        <w:t xml:space="preserve"> </w:t>
      </w:r>
    </w:p>
    <w:p w14:paraId="294C625C" w14:textId="5B53C0A6" w:rsidR="000139C1" w:rsidRDefault="000139C1" w:rsidP="006E70A7">
      <w:r>
        <w:t xml:space="preserve">Lastly, a wrapper </w:t>
      </w:r>
      <w:r w:rsidR="00F2315A">
        <w:t xml:space="preserve">iteration function </w:t>
      </w:r>
      <w:r>
        <w:t>to include both the policy evaluation function and the policy improvement function is as follows:</w:t>
      </w:r>
    </w:p>
    <w:bookmarkStart w:id="3" w:name="_MON_1676056362"/>
    <w:bookmarkEnd w:id="3"/>
    <w:p w14:paraId="6474183E" w14:textId="4C66CD63" w:rsidR="000139C1" w:rsidRPr="00F94A41" w:rsidRDefault="00350099" w:rsidP="006E70A7">
      <w:r>
        <w:rPr>
          <w:noProof/>
        </w:rPr>
        <w:object w:dxaOrig="9020" w:dyaOrig="5160" w14:anchorId="5F65D383">
          <v:shape id="_x0000_i1025" type="#_x0000_t75" alt="" style="width:451pt;height:258pt;mso-width-percent:0;mso-height-percent:0;mso-width-percent:0;mso-height-percent:0" o:ole="">
            <v:imagedata r:id="rId13" o:title=""/>
          </v:shape>
          <o:OLEObject Type="Embed" ProgID="Word.Document.12" ShapeID="_x0000_i1025" DrawAspect="Content" ObjectID="_1676057041" r:id="rId14">
            <o:FieldCodes>\s</o:FieldCodes>
          </o:OLEObject>
        </w:object>
      </w:r>
    </w:p>
    <w:sectPr w:rsidR="000139C1" w:rsidRPr="00F94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B31D7F"/>
    <w:multiLevelType w:val="hybridMultilevel"/>
    <w:tmpl w:val="2632CA70"/>
    <w:lvl w:ilvl="0" w:tplc="D882AE0A">
      <w:start w:val="1"/>
      <w:numFmt w:val="decimal"/>
      <w:lvlText w:val="%1."/>
      <w:lvlJc w:val="left"/>
      <w:pPr>
        <w:ind w:left="720" w:hanging="360"/>
      </w:pPr>
      <w:rPr>
        <w:rFonts w:ascii="Cambria Math" w:hAnsi="Cambria Math"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951"/>
    <w:rsid w:val="00003F5F"/>
    <w:rsid w:val="000139C1"/>
    <w:rsid w:val="00041B1F"/>
    <w:rsid w:val="0004207E"/>
    <w:rsid w:val="001449D4"/>
    <w:rsid w:val="00190CE1"/>
    <w:rsid w:val="00195908"/>
    <w:rsid w:val="001D7BF5"/>
    <w:rsid w:val="00215C60"/>
    <w:rsid w:val="00217C9E"/>
    <w:rsid w:val="002403EF"/>
    <w:rsid w:val="002B1558"/>
    <w:rsid w:val="002C1474"/>
    <w:rsid w:val="00350099"/>
    <w:rsid w:val="00364DCF"/>
    <w:rsid w:val="003931AB"/>
    <w:rsid w:val="003A3E47"/>
    <w:rsid w:val="00445D1C"/>
    <w:rsid w:val="00455558"/>
    <w:rsid w:val="005A1B36"/>
    <w:rsid w:val="005C6AD2"/>
    <w:rsid w:val="0060281E"/>
    <w:rsid w:val="00621FA8"/>
    <w:rsid w:val="00634B86"/>
    <w:rsid w:val="006857B0"/>
    <w:rsid w:val="006E636C"/>
    <w:rsid w:val="006E70A7"/>
    <w:rsid w:val="007A283C"/>
    <w:rsid w:val="007B75C5"/>
    <w:rsid w:val="007C1800"/>
    <w:rsid w:val="00805192"/>
    <w:rsid w:val="008326D0"/>
    <w:rsid w:val="00986020"/>
    <w:rsid w:val="009B714B"/>
    <w:rsid w:val="00A250F1"/>
    <w:rsid w:val="00A31A49"/>
    <w:rsid w:val="00A33964"/>
    <w:rsid w:val="00AA4951"/>
    <w:rsid w:val="00AB44B0"/>
    <w:rsid w:val="00AF0DFB"/>
    <w:rsid w:val="00B44A98"/>
    <w:rsid w:val="00B73BBF"/>
    <w:rsid w:val="00BF1DCF"/>
    <w:rsid w:val="00C43AF4"/>
    <w:rsid w:val="00CA1B6C"/>
    <w:rsid w:val="00CA1C5C"/>
    <w:rsid w:val="00CE6C86"/>
    <w:rsid w:val="00DA2A63"/>
    <w:rsid w:val="00EB4E67"/>
    <w:rsid w:val="00EC62BC"/>
    <w:rsid w:val="00F2315A"/>
    <w:rsid w:val="00F7580E"/>
    <w:rsid w:val="00F86DCE"/>
    <w:rsid w:val="00F94A41"/>
    <w:rsid w:val="00FC6E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B7F5"/>
  <w15:chartTrackingRefBased/>
  <w15:docId w15:val="{3E73485B-15E2-7140-8EE5-2F224964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0A7"/>
    <w:pPr>
      <w:spacing w:line="360" w:lineRule="auto"/>
    </w:pPr>
    <w:rPr>
      <w:rFonts w:ascii="Arial" w:hAnsi="Arial" w:cs="Arial"/>
      <w:lang w:val="en-US"/>
    </w:rPr>
  </w:style>
  <w:style w:type="paragraph" w:styleId="Heading1">
    <w:name w:val="heading 1"/>
    <w:basedOn w:val="Normal"/>
    <w:next w:val="Normal"/>
    <w:link w:val="Heading1Char"/>
    <w:uiPriority w:val="9"/>
    <w:qFormat/>
    <w:rsid w:val="00F94A41"/>
    <w:pPr>
      <w:outlineLvl w:val="0"/>
    </w:pPr>
    <w:rPr>
      <w:b/>
      <w:bCs/>
      <w:color w:val="000000" w:themeColor="text1"/>
      <w:sz w:val="40"/>
      <w:szCs w:val="40"/>
    </w:rPr>
  </w:style>
  <w:style w:type="paragraph" w:styleId="Heading2">
    <w:name w:val="heading 2"/>
    <w:basedOn w:val="Normal"/>
    <w:next w:val="Normal"/>
    <w:link w:val="Heading2Char"/>
    <w:uiPriority w:val="9"/>
    <w:unhideWhenUsed/>
    <w:qFormat/>
    <w:rsid w:val="007C1800"/>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A41"/>
    <w:rPr>
      <w:rFonts w:ascii="Arial" w:hAnsi="Arial" w:cs="Arial"/>
      <w:b/>
      <w:bCs/>
      <w:color w:val="000000" w:themeColor="text1"/>
      <w:sz w:val="40"/>
      <w:szCs w:val="40"/>
      <w:lang w:val="en-US"/>
    </w:rPr>
  </w:style>
  <w:style w:type="character" w:customStyle="1" w:styleId="Heading2Char">
    <w:name w:val="Heading 2 Char"/>
    <w:basedOn w:val="DefaultParagraphFont"/>
    <w:link w:val="Heading2"/>
    <w:uiPriority w:val="9"/>
    <w:rsid w:val="007C1800"/>
    <w:rPr>
      <w:rFonts w:ascii="Arial" w:hAnsi="Arial" w:cs="Arial"/>
      <w:b/>
      <w:bCs/>
      <w:lang w:val="en-US"/>
    </w:rPr>
  </w:style>
  <w:style w:type="character" w:styleId="PlaceholderText">
    <w:name w:val="Placeholder Text"/>
    <w:basedOn w:val="DefaultParagraphFont"/>
    <w:uiPriority w:val="99"/>
    <w:semiHidden/>
    <w:rsid w:val="00FC6E4D"/>
    <w:rPr>
      <w:color w:val="808080"/>
    </w:rPr>
  </w:style>
  <w:style w:type="paragraph" w:styleId="ListParagraph">
    <w:name w:val="List Paragraph"/>
    <w:basedOn w:val="Normal"/>
    <w:uiPriority w:val="34"/>
    <w:qFormat/>
    <w:rsid w:val="00FC6E4D"/>
    <w:pPr>
      <w:ind w:left="720"/>
      <w:contextualSpacing/>
    </w:pPr>
  </w:style>
  <w:style w:type="paragraph" w:styleId="Caption">
    <w:name w:val="caption"/>
    <w:basedOn w:val="Normal"/>
    <w:next w:val="Normal"/>
    <w:uiPriority w:val="35"/>
    <w:unhideWhenUsed/>
    <w:qFormat/>
    <w:rsid w:val="008326D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Word_Document1.doc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Word_Document3.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0DF7F-1A5C-D24D-9929-C358A0EDE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Linghong</dc:creator>
  <cp:keywords/>
  <dc:description/>
  <cp:lastModifiedBy>Yao, Linghong</cp:lastModifiedBy>
  <cp:revision>51</cp:revision>
  <dcterms:created xsi:type="dcterms:W3CDTF">2021-02-28T20:59:00Z</dcterms:created>
  <dcterms:modified xsi:type="dcterms:W3CDTF">2021-02-28T22:35:00Z</dcterms:modified>
</cp:coreProperties>
</file>