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5C2" w:rsidRPr="007A1910" w:rsidRDefault="006D15C2" w:rsidP="006D15C2">
      <w:pPr>
        <w:widowControl w:val="0"/>
        <w:autoSpaceDE w:val="0"/>
        <w:autoSpaceDN w:val="0"/>
        <w:adjustRightInd w:val="0"/>
        <w:spacing w:after="0"/>
        <w:ind w:right="1"/>
        <w:jc w:val="center"/>
        <w:rPr>
          <w:rFonts w:ascii="Times New Roman" w:eastAsia="Times New Roman" w:hAnsi="Times New Roman" w:cs="Times New Roman"/>
          <w:sz w:val="28"/>
          <w:szCs w:val="28"/>
          <w:lang w:val="uk-UA" w:eastAsia="ru-RU"/>
        </w:rPr>
      </w:pPr>
      <w:r w:rsidRPr="007A1910">
        <w:rPr>
          <w:rFonts w:ascii="Times New Roman" w:eastAsia="Times New Roman" w:hAnsi="Times New Roman" w:cs="Times New Roman"/>
          <w:sz w:val="28"/>
          <w:szCs w:val="28"/>
          <w:lang w:val="uk-UA" w:eastAsia="ru-RU"/>
        </w:rPr>
        <w:t>МІНІСТЕРСТВО ОСВІТИ І НАУКИ</w:t>
      </w:r>
      <w:r w:rsidRPr="007A1910">
        <w:rPr>
          <w:rFonts w:ascii="Times New Roman" w:eastAsia="Times New Roman" w:hAnsi="Times New Roman" w:cs="Times New Roman"/>
          <w:sz w:val="28"/>
          <w:szCs w:val="28"/>
          <w:lang w:eastAsia="ru-RU"/>
        </w:rPr>
        <w:t xml:space="preserve"> </w:t>
      </w:r>
      <w:r w:rsidRPr="007A1910">
        <w:rPr>
          <w:rFonts w:ascii="Times New Roman" w:eastAsia="Times New Roman" w:hAnsi="Times New Roman" w:cs="Times New Roman"/>
          <w:sz w:val="28"/>
          <w:szCs w:val="28"/>
          <w:lang w:val="uk-UA" w:eastAsia="ru-RU"/>
        </w:rPr>
        <w:t>УКРАЇНИ</w:t>
      </w:r>
    </w:p>
    <w:p w:rsidR="006D15C2" w:rsidRPr="007A1910" w:rsidRDefault="006D15C2" w:rsidP="006D15C2">
      <w:pPr>
        <w:widowControl w:val="0"/>
        <w:autoSpaceDE w:val="0"/>
        <w:autoSpaceDN w:val="0"/>
        <w:adjustRightInd w:val="0"/>
        <w:spacing w:after="0"/>
        <w:ind w:right="1"/>
        <w:jc w:val="center"/>
        <w:rPr>
          <w:rFonts w:ascii="Times New Roman" w:eastAsia="Times New Roman" w:hAnsi="Times New Roman" w:cs="Times New Roman"/>
          <w:sz w:val="28"/>
          <w:szCs w:val="28"/>
          <w:lang w:val="uk-UA" w:eastAsia="ru-RU"/>
        </w:rPr>
      </w:pPr>
      <w:r w:rsidRPr="007A1910">
        <w:rPr>
          <w:rFonts w:ascii="Times New Roman" w:eastAsia="Times New Roman" w:hAnsi="Times New Roman" w:cs="Times New Roman"/>
          <w:sz w:val="28"/>
          <w:szCs w:val="28"/>
          <w:lang w:val="uk-UA" w:eastAsia="ru-RU"/>
        </w:rPr>
        <w:t>КРЕМЕНЧУЦЬКИЙ НАЦІОНАЛЬНИЙ УНІВЕРСИТЕТ</w:t>
      </w:r>
    </w:p>
    <w:p w:rsidR="006D15C2" w:rsidRPr="007A1910" w:rsidRDefault="006D15C2" w:rsidP="006D15C2">
      <w:pPr>
        <w:widowControl w:val="0"/>
        <w:autoSpaceDE w:val="0"/>
        <w:autoSpaceDN w:val="0"/>
        <w:adjustRightInd w:val="0"/>
        <w:spacing w:after="0"/>
        <w:ind w:right="1"/>
        <w:jc w:val="center"/>
        <w:rPr>
          <w:rFonts w:ascii="Times New Roman" w:eastAsia="Times New Roman" w:hAnsi="Times New Roman" w:cs="Times New Roman"/>
          <w:sz w:val="28"/>
          <w:szCs w:val="28"/>
          <w:lang w:val="uk-UA" w:eastAsia="ru-RU"/>
        </w:rPr>
      </w:pPr>
      <w:r w:rsidRPr="007A1910">
        <w:rPr>
          <w:rFonts w:ascii="Times New Roman" w:eastAsia="Times New Roman" w:hAnsi="Times New Roman" w:cs="Times New Roman"/>
          <w:sz w:val="28"/>
          <w:szCs w:val="28"/>
          <w:lang w:val="uk-UA" w:eastAsia="ru-RU"/>
        </w:rPr>
        <w:t>ІМЕНІ МИХАЙЛА ОСТРОГРАДСЬКОГО</w:t>
      </w:r>
    </w:p>
    <w:p w:rsidR="006D15C2" w:rsidRPr="007A1910" w:rsidRDefault="006D15C2" w:rsidP="006D15C2">
      <w:pPr>
        <w:widowControl w:val="0"/>
        <w:autoSpaceDE w:val="0"/>
        <w:autoSpaceDN w:val="0"/>
        <w:adjustRightInd w:val="0"/>
        <w:spacing w:after="0"/>
        <w:ind w:right="-143"/>
        <w:jc w:val="center"/>
        <w:rPr>
          <w:rFonts w:ascii="Times New Roman" w:eastAsia="Times New Roman" w:hAnsi="Times New Roman" w:cs="Times New Roman"/>
          <w:sz w:val="28"/>
          <w:szCs w:val="28"/>
          <w:lang w:val="uk-UA" w:eastAsia="ru-RU"/>
        </w:rPr>
      </w:pPr>
    </w:p>
    <w:tbl>
      <w:tblPr>
        <w:tblW w:w="9497" w:type="dxa"/>
        <w:tblInd w:w="250" w:type="dxa"/>
        <w:tblLayout w:type="fixed"/>
        <w:tblLook w:val="00A0" w:firstRow="1" w:lastRow="0" w:firstColumn="1" w:lastColumn="0" w:noHBand="0" w:noVBand="0"/>
      </w:tblPr>
      <w:tblGrid>
        <w:gridCol w:w="4358"/>
        <w:gridCol w:w="4990"/>
        <w:gridCol w:w="149"/>
      </w:tblGrid>
      <w:tr w:rsidR="006D15C2" w:rsidRPr="007A1910" w:rsidTr="00497829">
        <w:trPr>
          <w:trHeight w:val="1056"/>
        </w:trPr>
        <w:tc>
          <w:tcPr>
            <w:tcW w:w="4358" w:type="dxa"/>
          </w:tcPr>
          <w:p w:rsidR="006D15C2" w:rsidRPr="007A1910"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rPr>
            </w:pPr>
          </w:p>
        </w:tc>
        <w:tc>
          <w:tcPr>
            <w:tcW w:w="5139" w:type="dxa"/>
            <w:gridSpan w:val="2"/>
          </w:tcPr>
          <w:p w:rsidR="006D15C2" w:rsidRPr="007A1910" w:rsidRDefault="006D15C2" w:rsidP="006D15C2">
            <w:pPr>
              <w:widowControl w:val="0"/>
              <w:autoSpaceDE w:val="0"/>
              <w:autoSpaceDN w:val="0"/>
              <w:adjustRightInd w:val="0"/>
              <w:spacing w:after="0" w:line="240" w:lineRule="auto"/>
              <w:ind w:left="565"/>
              <w:rPr>
                <w:rFonts w:ascii="Times New Roman" w:eastAsia="Times New Roman" w:hAnsi="Times New Roman" w:cs="Times New Roman"/>
                <w:sz w:val="28"/>
                <w:szCs w:val="28"/>
                <w:lang w:val="uk-UA"/>
              </w:rPr>
            </w:pPr>
          </w:p>
        </w:tc>
      </w:tr>
      <w:tr w:rsidR="006D15C2" w:rsidRPr="007A1910" w:rsidTr="00497829">
        <w:trPr>
          <w:gridAfter w:val="1"/>
          <w:wAfter w:w="149" w:type="dxa"/>
        </w:trPr>
        <w:tc>
          <w:tcPr>
            <w:tcW w:w="4358" w:type="dxa"/>
          </w:tcPr>
          <w:p w:rsidR="006D15C2" w:rsidRPr="007A1910" w:rsidRDefault="006D15C2" w:rsidP="006D15C2">
            <w:pPr>
              <w:widowControl w:val="0"/>
              <w:overflowPunct w:val="0"/>
              <w:autoSpaceDE w:val="0"/>
              <w:autoSpaceDN w:val="0"/>
              <w:adjustRightInd w:val="0"/>
              <w:spacing w:after="0" w:line="360" w:lineRule="auto"/>
              <w:jc w:val="both"/>
              <w:textAlignment w:val="baseline"/>
              <w:rPr>
                <w:rFonts w:ascii="Times New Roman" w:eastAsia="Times New Roman" w:hAnsi="Times New Roman" w:cs="Times New Roman"/>
                <w:sz w:val="28"/>
                <w:szCs w:val="28"/>
                <w:lang w:val="uk-UA"/>
              </w:rPr>
            </w:pPr>
          </w:p>
        </w:tc>
        <w:tc>
          <w:tcPr>
            <w:tcW w:w="4990" w:type="dxa"/>
          </w:tcPr>
          <w:p w:rsidR="006D15C2" w:rsidRPr="007A1910" w:rsidRDefault="006D15C2" w:rsidP="006D15C2">
            <w:pPr>
              <w:widowControl w:val="0"/>
              <w:overflowPunct w:val="0"/>
              <w:autoSpaceDE w:val="0"/>
              <w:autoSpaceDN w:val="0"/>
              <w:adjustRightInd w:val="0"/>
              <w:spacing w:after="0" w:line="360" w:lineRule="auto"/>
              <w:ind w:left="932"/>
              <w:jc w:val="both"/>
              <w:textAlignment w:val="baseline"/>
              <w:rPr>
                <w:rFonts w:ascii="Times New Roman" w:eastAsia="Times New Roman" w:hAnsi="Times New Roman" w:cs="Times New Roman"/>
                <w:sz w:val="28"/>
                <w:szCs w:val="28"/>
                <w:lang w:val="uk-UA"/>
              </w:rPr>
            </w:pPr>
          </w:p>
        </w:tc>
      </w:tr>
      <w:tr w:rsidR="006D15C2" w:rsidRPr="007A1910" w:rsidTr="00497829">
        <w:trPr>
          <w:gridAfter w:val="1"/>
          <w:wAfter w:w="149" w:type="dxa"/>
        </w:trPr>
        <w:tc>
          <w:tcPr>
            <w:tcW w:w="4358" w:type="dxa"/>
          </w:tcPr>
          <w:p w:rsidR="006D15C2" w:rsidRPr="007A1910" w:rsidRDefault="006D15C2" w:rsidP="006D15C2">
            <w:pPr>
              <w:widowControl w:val="0"/>
              <w:tabs>
                <w:tab w:val="left" w:pos="3098"/>
              </w:tabs>
              <w:overflowPunct w:val="0"/>
              <w:autoSpaceDE w:val="0"/>
              <w:autoSpaceDN w:val="0"/>
              <w:adjustRightInd w:val="0"/>
              <w:spacing w:after="0" w:line="360" w:lineRule="auto"/>
              <w:jc w:val="both"/>
              <w:textAlignment w:val="baseline"/>
              <w:rPr>
                <w:rFonts w:ascii="Times New Roman" w:eastAsia="Times New Roman" w:hAnsi="Times New Roman" w:cs="Times New Roman"/>
                <w:sz w:val="28"/>
                <w:szCs w:val="28"/>
                <w:lang w:val="uk-UA"/>
              </w:rPr>
            </w:pPr>
            <w:r w:rsidRPr="007A1910">
              <w:rPr>
                <w:rFonts w:ascii="Times New Roman" w:eastAsia="Times New Roman" w:hAnsi="Times New Roman" w:cs="Times New Roman"/>
                <w:sz w:val="28"/>
                <w:szCs w:val="28"/>
                <w:lang w:val="uk-UA"/>
              </w:rPr>
              <w:tab/>
            </w:r>
          </w:p>
        </w:tc>
        <w:tc>
          <w:tcPr>
            <w:tcW w:w="4990" w:type="dxa"/>
          </w:tcPr>
          <w:p w:rsidR="006D15C2" w:rsidRPr="007A1910" w:rsidRDefault="006D15C2" w:rsidP="006D15C2">
            <w:pPr>
              <w:widowControl w:val="0"/>
              <w:overflowPunct w:val="0"/>
              <w:autoSpaceDE w:val="0"/>
              <w:autoSpaceDN w:val="0"/>
              <w:adjustRightInd w:val="0"/>
              <w:spacing w:after="0" w:line="360" w:lineRule="auto"/>
              <w:ind w:left="442"/>
              <w:jc w:val="both"/>
              <w:textAlignment w:val="baseline"/>
              <w:rPr>
                <w:rFonts w:ascii="Times New Roman" w:eastAsia="Times New Roman" w:hAnsi="Times New Roman" w:cs="Times New Roman"/>
                <w:sz w:val="28"/>
                <w:szCs w:val="28"/>
                <w:lang w:val="uk-UA"/>
              </w:rPr>
            </w:pPr>
          </w:p>
        </w:tc>
      </w:tr>
    </w:tbl>
    <w:p w:rsidR="006D15C2" w:rsidRPr="007A1910" w:rsidRDefault="006D15C2" w:rsidP="006D15C2">
      <w:pPr>
        <w:widowControl w:val="0"/>
        <w:autoSpaceDE w:val="0"/>
        <w:autoSpaceDN w:val="0"/>
        <w:adjustRightInd w:val="0"/>
        <w:spacing w:after="0"/>
        <w:ind w:right="-143"/>
        <w:jc w:val="center"/>
        <w:rPr>
          <w:rFonts w:ascii="Times New Roman" w:eastAsia="Times New Roman" w:hAnsi="Times New Roman" w:cs="Times New Roman"/>
          <w:sz w:val="28"/>
          <w:szCs w:val="28"/>
          <w:lang w:val="uk-UA" w:eastAsia="ru-RU"/>
        </w:rPr>
      </w:pPr>
    </w:p>
    <w:p w:rsidR="006D15C2" w:rsidRPr="007A1910" w:rsidRDefault="006D15C2" w:rsidP="006D15C2">
      <w:pPr>
        <w:widowControl w:val="0"/>
        <w:autoSpaceDE w:val="0"/>
        <w:autoSpaceDN w:val="0"/>
        <w:adjustRightInd w:val="0"/>
        <w:spacing w:after="0"/>
        <w:ind w:left="-567" w:right="-283"/>
        <w:jc w:val="center"/>
        <w:rPr>
          <w:rFonts w:ascii="Times New Roman" w:eastAsia="Times New Roman" w:hAnsi="Times New Roman" w:cs="Times New Roman"/>
          <w:sz w:val="28"/>
          <w:szCs w:val="28"/>
          <w:lang w:val="uk-UA" w:eastAsia="ru-RU"/>
        </w:rPr>
      </w:pPr>
    </w:p>
    <w:p w:rsidR="006D15C2" w:rsidRPr="007A1910" w:rsidRDefault="006D15C2" w:rsidP="006D15C2">
      <w:pPr>
        <w:widowControl w:val="0"/>
        <w:autoSpaceDE w:val="0"/>
        <w:autoSpaceDN w:val="0"/>
        <w:adjustRightInd w:val="0"/>
        <w:spacing w:after="0"/>
        <w:ind w:left="-567" w:right="-283"/>
        <w:jc w:val="center"/>
        <w:rPr>
          <w:rFonts w:ascii="Times New Roman" w:eastAsia="Times New Roman" w:hAnsi="Times New Roman" w:cs="Times New Roman"/>
          <w:sz w:val="28"/>
          <w:szCs w:val="28"/>
          <w:lang w:val="uk-UA" w:eastAsia="ru-RU"/>
        </w:rPr>
      </w:pPr>
    </w:p>
    <w:p w:rsidR="006D15C2" w:rsidRPr="007A1910" w:rsidRDefault="006D15C2" w:rsidP="007A1910">
      <w:pPr>
        <w:widowControl w:val="0"/>
        <w:autoSpaceDE w:val="0"/>
        <w:autoSpaceDN w:val="0"/>
        <w:adjustRightInd w:val="0"/>
        <w:spacing w:after="0" w:line="360" w:lineRule="auto"/>
        <w:ind w:left="-567" w:right="-283"/>
        <w:jc w:val="center"/>
        <w:rPr>
          <w:rFonts w:ascii="Times New Roman" w:eastAsia="Times New Roman" w:hAnsi="Times New Roman" w:cs="Times New Roman"/>
          <w:sz w:val="28"/>
          <w:szCs w:val="28"/>
          <w:lang w:val="uk-UA" w:eastAsia="ru-RU"/>
        </w:rPr>
      </w:pPr>
      <w:r w:rsidRPr="007A1910">
        <w:rPr>
          <w:rFonts w:ascii="Times New Roman" w:eastAsia="Times New Roman" w:hAnsi="Times New Roman" w:cs="Times New Roman"/>
          <w:sz w:val="28"/>
          <w:szCs w:val="28"/>
          <w:lang w:val="uk-UA" w:eastAsia="ru-RU"/>
        </w:rPr>
        <w:t>ОСВІТН</w:t>
      </w:r>
      <w:r w:rsidRPr="007A1910">
        <w:rPr>
          <w:rFonts w:ascii="Times New Roman" w:eastAsia="Times New Roman" w:hAnsi="Times New Roman" w:cs="Times New Roman"/>
          <w:sz w:val="28"/>
          <w:szCs w:val="28"/>
          <w:lang w:eastAsia="ru-RU"/>
        </w:rPr>
        <w:t>ЬО-ПРОФЕС</w:t>
      </w:r>
      <w:r w:rsidRPr="007A1910">
        <w:rPr>
          <w:rFonts w:ascii="Times New Roman" w:eastAsia="Times New Roman" w:hAnsi="Times New Roman" w:cs="Times New Roman"/>
          <w:sz w:val="28"/>
          <w:szCs w:val="28"/>
          <w:lang w:val="uk-UA" w:eastAsia="ru-RU"/>
        </w:rPr>
        <w:t>ІЙНА</w:t>
      </w:r>
      <w:r w:rsidRPr="007A1910">
        <w:rPr>
          <w:rFonts w:ascii="Times New Roman" w:eastAsia="Times New Roman" w:hAnsi="Times New Roman" w:cs="Times New Roman"/>
          <w:sz w:val="28"/>
          <w:szCs w:val="28"/>
          <w:lang w:eastAsia="ru-RU"/>
        </w:rPr>
        <w:t xml:space="preserve"> ПРО</w:t>
      </w:r>
      <w:r w:rsidRPr="007A1910">
        <w:rPr>
          <w:rFonts w:ascii="Times New Roman" w:eastAsia="Times New Roman" w:hAnsi="Times New Roman" w:cs="Times New Roman"/>
          <w:sz w:val="28"/>
          <w:szCs w:val="28"/>
          <w:lang w:val="uk-UA" w:eastAsia="ru-RU"/>
        </w:rPr>
        <w:t xml:space="preserve">ГРАМА </w:t>
      </w:r>
    </w:p>
    <w:p w:rsidR="00497829" w:rsidRDefault="00497829" w:rsidP="007A1910">
      <w:pPr>
        <w:widowControl w:val="0"/>
        <w:autoSpaceDE w:val="0"/>
        <w:autoSpaceDN w:val="0"/>
        <w:adjustRightInd w:val="0"/>
        <w:spacing w:after="0" w:line="360" w:lineRule="auto"/>
        <w:ind w:left="-567" w:right="-283"/>
        <w:jc w:val="center"/>
        <w:rPr>
          <w:rFonts w:ascii="Times New Roman" w:eastAsia="Times New Roman" w:hAnsi="Times New Roman" w:cs="Times New Roman"/>
          <w:sz w:val="28"/>
          <w:szCs w:val="28"/>
          <w:lang w:val="uk-UA" w:eastAsia="ru-RU"/>
        </w:rPr>
      </w:pPr>
      <w:r w:rsidRPr="007A1910">
        <w:rPr>
          <w:rFonts w:ascii="Times New Roman" w:eastAsia="Times New Roman" w:hAnsi="Times New Roman" w:cs="Times New Roman"/>
          <w:sz w:val="28"/>
          <w:szCs w:val="28"/>
          <w:lang w:val="uk-UA" w:eastAsia="ru-RU"/>
        </w:rPr>
        <w:t>МАГІСТРА</w:t>
      </w:r>
    </w:p>
    <w:p w:rsidR="00FF215C" w:rsidRPr="007A1910" w:rsidRDefault="00FF215C" w:rsidP="007A1910">
      <w:pPr>
        <w:widowControl w:val="0"/>
        <w:autoSpaceDE w:val="0"/>
        <w:autoSpaceDN w:val="0"/>
        <w:adjustRightInd w:val="0"/>
        <w:spacing w:after="0" w:line="360" w:lineRule="auto"/>
        <w:ind w:left="-567" w:right="-283"/>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Другого рівня вищої освіти</w:t>
      </w:r>
    </w:p>
    <w:p w:rsidR="00497829" w:rsidRDefault="00497829" w:rsidP="007A1910">
      <w:pPr>
        <w:widowControl w:val="0"/>
        <w:autoSpaceDE w:val="0"/>
        <w:autoSpaceDN w:val="0"/>
        <w:adjustRightInd w:val="0"/>
        <w:spacing w:after="0" w:line="360" w:lineRule="auto"/>
        <w:ind w:left="-567" w:right="-283"/>
        <w:jc w:val="center"/>
        <w:rPr>
          <w:rFonts w:ascii="Times New Roman" w:eastAsia="Times New Roman" w:hAnsi="Times New Roman" w:cs="Times New Roman"/>
          <w:sz w:val="28"/>
          <w:szCs w:val="28"/>
          <w:lang w:val="uk-UA" w:eastAsia="ar-SA"/>
        </w:rPr>
      </w:pPr>
      <w:r w:rsidRPr="00497829">
        <w:rPr>
          <w:rFonts w:ascii="Times New Roman" w:eastAsia="Times New Roman" w:hAnsi="Times New Roman" w:cs="Times New Roman"/>
          <w:sz w:val="28"/>
          <w:szCs w:val="28"/>
          <w:lang w:val="uk-UA" w:eastAsia="ru-RU"/>
        </w:rPr>
        <w:t xml:space="preserve">за спеціальністю </w:t>
      </w:r>
      <w:r w:rsidRPr="00C33039">
        <w:rPr>
          <w:rFonts w:ascii="Times New Roman" w:eastAsia="Times New Roman" w:hAnsi="Times New Roman" w:cs="Times New Roman"/>
          <w:sz w:val="28"/>
          <w:szCs w:val="28"/>
          <w:u w:val="single"/>
          <w:lang w:val="uk-UA" w:eastAsia="ru-RU"/>
        </w:rPr>
        <w:t>072</w:t>
      </w:r>
      <w:r w:rsidRPr="00C33039">
        <w:rPr>
          <w:rFonts w:ascii="Times New Roman" w:eastAsia="Times New Roman" w:hAnsi="Times New Roman" w:cs="Times New Roman"/>
          <w:b/>
          <w:sz w:val="28"/>
          <w:szCs w:val="28"/>
          <w:u w:val="single"/>
          <w:lang w:val="uk-UA" w:eastAsia="ru-RU"/>
        </w:rPr>
        <w:t xml:space="preserve"> </w:t>
      </w:r>
      <w:r w:rsidRPr="00C33039">
        <w:rPr>
          <w:rFonts w:ascii="Times New Roman" w:eastAsia="Times New Roman" w:hAnsi="Times New Roman" w:cs="Times New Roman"/>
          <w:sz w:val="28"/>
          <w:szCs w:val="28"/>
          <w:u w:val="single"/>
          <w:lang w:val="uk-UA" w:eastAsia="ar-SA"/>
        </w:rPr>
        <w:t>Фінанси, банківська справа та страхування</w:t>
      </w:r>
    </w:p>
    <w:p w:rsidR="00497829" w:rsidRDefault="00C33039" w:rsidP="007A1910">
      <w:pPr>
        <w:widowControl w:val="0"/>
        <w:autoSpaceDE w:val="0"/>
        <w:autoSpaceDN w:val="0"/>
        <w:adjustRightInd w:val="0"/>
        <w:spacing w:after="0" w:line="360" w:lineRule="auto"/>
        <w:ind w:left="-567" w:right="-283"/>
        <w:jc w:val="center"/>
        <w:rPr>
          <w:rFonts w:ascii="Times New Roman" w:eastAsia="Times New Roman" w:hAnsi="Times New Roman" w:cs="Times New Roman"/>
          <w:sz w:val="28"/>
          <w:szCs w:val="28"/>
          <w:shd w:val="clear" w:color="auto" w:fill="FFFFFF"/>
          <w:lang w:val="uk-UA" w:eastAsia="ar-SA"/>
        </w:rPr>
      </w:pPr>
      <w:r>
        <w:rPr>
          <w:rFonts w:ascii="Times New Roman" w:eastAsia="Times New Roman" w:hAnsi="Times New Roman" w:cs="Times New Roman"/>
          <w:sz w:val="28"/>
          <w:szCs w:val="28"/>
          <w:lang w:val="uk-UA" w:eastAsia="ar-SA"/>
        </w:rPr>
        <w:t>г</w:t>
      </w:r>
      <w:r w:rsidR="00497829" w:rsidRPr="00C33039">
        <w:rPr>
          <w:rFonts w:ascii="Times New Roman" w:eastAsia="Times New Roman" w:hAnsi="Times New Roman" w:cs="Times New Roman"/>
          <w:sz w:val="28"/>
          <w:szCs w:val="28"/>
          <w:lang w:val="uk-UA" w:eastAsia="ar-SA"/>
        </w:rPr>
        <w:t>а</w:t>
      </w:r>
      <w:r>
        <w:rPr>
          <w:rFonts w:ascii="Times New Roman" w:eastAsia="Times New Roman" w:hAnsi="Times New Roman" w:cs="Times New Roman"/>
          <w:sz w:val="28"/>
          <w:szCs w:val="28"/>
          <w:shd w:val="clear" w:color="auto" w:fill="FFFFFF"/>
          <w:lang w:val="uk-UA" w:eastAsia="ar-SA"/>
        </w:rPr>
        <w:t>лузі</w:t>
      </w:r>
      <w:r w:rsidR="00497829" w:rsidRPr="00C33039">
        <w:rPr>
          <w:rFonts w:ascii="Times New Roman" w:eastAsia="Times New Roman" w:hAnsi="Times New Roman" w:cs="Times New Roman"/>
          <w:sz w:val="28"/>
          <w:szCs w:val="28"/>
          <w:shd w:val="clear" w:color="auto" w:fill="FFFFFF"/>
          <w:lang w:val="uk-UA" w:eastAsia="ar-SA"/>
        </w:rPr>
        <w:t xml:space="preserve"> знань</w:t>
      </w:r>
      <w:r w:rsidRPr="00C33039">
        <w:rPr>
          <w:rFonts w:ascii="Times New Roman" w:eastAsia="Times New Roman" w:hAnsi="Times New Roman" w:cs="Times New Roman"/>
          <w:sz w:val="28"/>
          <w:szCs w:val="28"/>
          <w:shd w:val="clear" w:color="auto" w:fill="FFFFFF"/>
          <w:lang w:val="uk-UA" w:eastAsia="ar-SA"/>
        </w:rPr>
        <w:t xml:space="preserve"> </w:t>
      </w:r>
      <w:r w:rsidRPr="00C33039">
        <w:rPr>
          <w:rFonts w:ascii="Times New Roman" w:eastAsia="Times New Roman" w:hAnsi="Times New Roman" w:cs="Times New Roman"/>
          <w:sz w:val="28"/>
          <w:szCs w:val="28"/>
          <w:u w:val="single"/>
          <w:shd w:val="clear" w:color="auto" w:fill="FFFFFF"/>
          <w:lang w:val="uk-UA" w:eastAsia="ar-SA"/>
        </w:rPr>
        <w:t>07 Управління та адміністрування</w:t>
      </w:r>
    </w:p>
    <w:p w:rsidR="00C33039" w:rsidRPr="00C33039" w:rsidRDefault="00C33039" w:rsidP="007A1910">
      <w:pPr>
        <w:widowControl w:val="0"/>
        <w:autoSpaceDE w:val="0"/>
        <w:autoSpaceDN w:val="0"/>
        <w:adjustRightInd w:val="0"/>
        <w:spacing w:after="0" w:line="360" w:lineRule="auto"/>
        <w:ind w:left="-567" w:right="-283"/>
        <w:jc w:val="center"/>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shd w:val="clear" w:color="auto" w:fill="FFFFFF"/>
          <w:lang w:val="uk-UA" w:eastAsia="ar-SA"/>
        </w:rPr>
        <w:t xml:space="preserve">кваліфікація: </w:t>
      </w:r>
      <w:r w:rsidRPr="00C33039">
        <w:rPr>
          <w:rFonts w:ascii="Times New Roman" w:eastAsia="Times New Roman" w:hAnsi="Times New Roman" w:cs="Times New Roman"/>
          <w:sz w:val="28"/>
          <w:szCs w:val="28"/>
          <w:u w:val="single"/>
          <w:lang w:val="uk-UA" w:eastAsia="ar-SA"/>
        </w:rPr>
        <w:t>Магістр з фінансів, банківської справи та страхування</w:t>
      </w:r>
    </w:p>
    <w:p w:rsidR="00497829" w:rsidRPr="006D15C2" w:rsidRDefault="00497829" w:rsidP="006D15C2">
      <w:pPr>
        <w:widowControl w:val="0"/>
        <w:autoSpaceDE w:val="0"/>
        <w:autoSpaceDN w:val="0"/>
        <w:adjustRightInd w:val="0"/>
        <w:spacing w:after="0"/>
        <w:ind w:left="-567" w:right="-283"/>
        <w:jc w:val="center"/>
        <w:rPr>
          <w:rFonts w:ascii="Times New Roman" w:eastAsia="Times New Roman" w:hAnsi="Times New Roman" w:cs="Times New Roman"/>
          <w:i/>
          <w:sz w:val="28"/>
          <w:szCs w:val="28"/>
          <w:lang w:val="uk-UA" w:eastAsia="ru-RU"/>
        </w:rPr>
      </w:pPr>
    </w:p>
    <w:p w:rsidR="006D15C2" w:rsidRPr="006D15C2" w:rsidRDefault="006D15C2" w:rsidP="006D15C2">
      <w:pPr>
        <w:widowControl w:val="0"/>
        <w:suppressAutoHyphens/>
        <w:overflowPunct w:val="0"/>
        <w:autoSpaceDE w:val="0"/>
        <w:autoSpaceDN w:val="0"/>
        <w:adjustRightInd w:val="0"/>
        <w:spacing w:after="0"/>
        <w:jc w:val="both"/>
        <w:textAlignment w:val="baseline"/>
        <w:rPr>
          <w:rFonts w:ascii="Times New Roman" w:eastAsia="Times New Roman" w:hAnsi="Times New Roman" w:cs="Times New Roman"/>
          <w:b/>
          <w:sz w:val="28"/>
          <w:szCs w:val="28"/>
          <w:lang w:val="uk-UA" w:eastAsia="ar-SA"/>
        </w:rPr>
      </w:pPr>
    </w:p>
    <w:p w:rsidR="006D15C2" w:rsidRDefault="006D15C2" w:rsidP="006D15C2">
      <w:pPr>
        <w:widowControl w:val="0"/>
        <w:suppressAutoHyphens/>
        <w:overflowPunct w:val="0"/>
        <w:autoSpaceDE w:val="0"/>
        <w:autoSpaceDN w:val="0"/>
        <w:adjustRightInd w:val="0"/>
        <w:spacing w:after="0"/>
        <w:jc w:val="both"/>
        <w:textAlignment w:val="baseline"/>
        <w:rPr>
          <w:rFonts w:ascii="Times New Roman" w:eastAsia="Times New Roman" w:hAnsi="Times New Roman" w:cs="Times New Roman"/>
          <w:b/>
          <w:sz w:val="28"/>
          <w:szCs w:val="28"/>
          <w:lang w:val="uk-UA" w:eastAsia="ar-SA"/>
        </w:rPr>
      </w:pPr>
    </w:p>
    <w:p w:rsidR="00C33039" w:rsidRDefault="00C33039" w:rsidP="006D15C2">
      <w:pPr>
        <w:widowControl w:val="0"/>
        <w:suppressAutoHyphens/>
        <w:overflowPunct w:val="0"/>
        <w:autoSpaceDE w:val="0"/>
        <w:autoSpaceDN w:val="0"/>
        <w:adjustRightInd w:val="0"/>
        <w:spacing w:after="0"/>
        <w:jc w:val="both"/>
        <w:textAlignment w:val="baseline"/>
        <w:rPr>
          <w:rFonts w:ascii="Times New Roman" w:eastAsia="Times New Roman" w:hAnsi="Times New Roman" w:cs="Times New Roman"/>
          <w:b/>
          <w:sz w:val="28"/>
          <w:szCs w:val="28"/>
          <w:lang w:val="uk-UA" w:eastAsia="ar-SA"/>
        </w:rPr>
      </w:pPr>
    </w:p>
    <w:p w:rsidR="00C33039" w:rsidRDefault="00C33039" w:rsidP="006D15C2">
      <w:pPr>
        <w:widowControl w:val="0"/>
        <w:suppressAutoHyphens/>
        <w:overflowPunct w:val="0"/>
        <w:autoSpaceDE w:val="0"/>
        <w:autoSpaceDN w:val="0"/>
        <w:adjustRightInd w:val="0"/>
        <w:spacing w:after="0"/>
        <w:jc w:val="both"/>
        <w:textAlignment w:val="baseline"/>
        <w:rPr>
          <w:rFonts w:ascii="Times New Roman" w:eastAsia="Times New Roman" w:hAnsi="Times New Roman" w:cs="Times New Roman"/>
          <w:b/>
          <w:sz w:val="28"/>
          <w:szCs w:val="28"/>
          <w:lang w:val="uk-UA" w:eastAsia="ar-SA"/>
        </w:rPr>
      </w:pPr>
    </w:p>
    <w:p w:rsidR="001B626E" w:rsidRDefault="001B626E" w:rsidP="003D4EDE">
      <w:pPr>
        <w:widowControl w:val="0"/>
        <w:shd w:val="clear" w:color="auto" w:fill="FFFFFF"/>
        <w:tabs>
          <w:tab w:val="left" w:pos="3399"/>
        </w:tabs>
        <w:overflowPunct w:val="0"/>
        <w:autoSpaceDE w:val="0"/>
        <w:autoSpaceDN w:val="0"/>
        <w:adjustRightInd w:val="0"/>
        <w:ind w:left="565"/>
        <w:textAlignment w:val="baseline"/>
        <w:rPr>
          <w:rFonts w:ascii="Times New Roman" w:eastAsia="Times New Roman" w:hAnsi="Times New Roman" w:cs="Times New Roman"/>
          <w:b/>
          <w:sz w:val="28"/>
          <w:szCs w:val="28"/>
          <w:lang w:val="uk-UA" w:eastAsia="ar-SA"/>
        </w:rPr>
      </w:pPr>
    </w:p>
    <w:p w:rsidR="003D4EDE" w:rsidRPr="000075A9" w:rsidRDefault="003D4EDE" w:rsidP="003D4EDE">
      <w:pPr>
        <w:widowControl w:val="0"/>
        <w:shd w:val="clear" w:color="auto" w:fill="FFFFFF"/>
        <w:tabs>
          <w:tab w:val="left" w:pos="3399"/>
        </w:tabs>
        <w:overflowPunct w:val="0"/>
        <w:autoSpaceDE w:val="0"/>
        <w:autoSpaceDN w:val="0"/>
        <w:adjustRightInd w:val="0"/>
        <w:ind w:left="565"/>
        <w:textAlignment w:val="baseline"/>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eastAsia="ar-SA"/>
        </w:rPr>
        <w:tab/>
      </w:r>
      <w:r w:rsidRPr="000075A9">
        <w:rPr>
          <w:rFonts w:ascii="Times New Roman" w:eastAsia="Times New Roman" w:hAnsi="Times New Roman" w:cs="Times New Roman"/>
          <w:sz w:val="28"/>
          <w:szCs w:val="28"/>
          <w:lang w:val="uk-UA" w:eastAsia="ar-SA"/>
        </w:rPr>
        <w:t xml:space="preserve">                   </w:t>
      </w:r>
      <w:r w:rsidR="000075A9">
        <w:rPr>
          <w:rFonts w:ascii="Times New Roman" w:eastAsia="Times New Roman" w:hAnsi="Times New Roman" w:cs="Times New Roman"/>
          <w:sz w:val="28"/>
          <w:szCs w:val="28"/>
          <w:lang w:val="uk-UA" w:eastAsia="ar-SA"/>
        </w:rPr>
        <w:t xml:space="preserve"> </w:t>
      </w:r>
      <w:r w:rsidRPr="000075A9">
        <w:rPr>
          <w:rFonts w:ascii="Times New Roman" w:eastAsia="Times New Roman" w:hAnsi="Times New Roman" w:cs="Times New Roman"/>
          <w:sz w:val="28"/>
          <w:szCs w:val="28"/>
          <w:lang w:val="uk-UA" w:eastAsia="ar-SA"/>
        </w:rPr>
        <w:t xml:space="preserve"> </w:t>
      </w:r>
      <w:r w:rsidRPr="000075A9">
        <w:rPr>
          <w:rFonts w:ascii="Times New Roman" w:eastAsia="Times New Roman" w:hAnsi="Times New Roman" w:cs="Times New Roman"/>
          <w:sz w:val="28"/>
          <w:szCs w:val="28"/>
          <w:lang w:val="uk-UA"/>
        </w:rPr>
        <w:t>ЗАТВЕРДЖЕНО ВЧЕНОЮ РАДОЮ</w:t>
      </w:r>
    </w:p>
    <w:p w:rsidR="003D4EDE" w:rsidRPr="000075A9" w:rsidRDefault="003D4EDE" w:rsidP="000075A9">
      <w:pPr>
        <w:widowControl w:val="0"/>
        <w:shd w:val="clear" w:color="auto" w:fill="FFFFFF"/>
        <w:overflowPunct w:val="0"/>
        <w:autoSpaceDE w:val="0"/>
        <w:autoSpaceDN w:val="0"/>
        <w:adjustRightInd w:val="0"/>
        <w:spacing w:line="240" w:lineRule="auto"/>
        <w:ind w:left="4820"/>
        <w:jc w:val="center"/>
        <w:textAlignment w:val="baseline"/>
        <w:rPr>
          <w:rFonts w:ascii="Times New Roman" w:eastAsia="Times New Roman" w:hAnsi="Times New Roman" w:cs="Times New Roman"/>
          <w:sz w:val="28"/>
          <w:szCs w:val="28"/>
          <w:lang w:val="uk-UA"/>
        </w:rPr>
      </w:pPr>
      <w:r w:rsidRPr="000075A9">
        <w:rPr>
          <w:rFonts w:ascii="Times New Roman" w:eastAsia="Times New Roman" w:hAnsi="Times New Roman" w:cs="Times New Roman"/>
          <w:sz w:val="28"/>
          <w:szCs w:val="28"/>
          <w:lang w:val="uk-UA"/>
        </w:rPr>
        <w:t>_____________ проф. Загірняк М.В.</w:t>
      </w:r>
    </w:p>
    <w:p w:rsidR="003D4EDE" w:rsidRPr="000075A9" w:rsidRDefault="003D4EDE" w:rsidP="000075A9">
      <w:pPr>
        <w:widowControl w:val="0"/>
        <w:shd w:val="clear" w:color="auto" w:fill="FFFFFF"/>
        <w:overflowPunct w:val="0"/>
        <w:autoSpaceDE w:val="0"/>
        <w:autoSpaceDN w:val="0"/>
        <w:adjustRightInd w:val="0"/>
        <w:spacing w:line="240" w:lineRule="auto"/>
        <w:ind w:left="4820"/>
        <w:jc w:val="center"/>
        <w:textAlignment w:val="baseline"/>
        <w:rPr>
          <w:rFonts w:ascii="Times New Roman" w:eastAsia="Times New Roman" w:hAnsi="Times New Roman" w:cs="Times New Roman"/>
          <w:sz w:val="28"/>
          <w:szCs w:val="28"/>
          <w:lang w:val="uk-UA"/>
        </w:rPr>
      </w:pPr>
      <w:r w:rsidRPr="000075A9">
        <w:rPr>
          <w:rFonts w:ascii="Times New Roman" w:eastAsia="Times New Roman" w:hAnsi="Times New Roman" w:cs="Times New Roman"/>
          <w:sz w:val="28"/>
          <w:szCs w:val="28"/>
          <w:lang w:val="uk-UA"/>
        </w:rPr>
        <w:t>(протокол № 9 від 30 травня 2017 р.)</w:t>
      </w:r>
    </w:p>
    <w:p w:rsidR="003D4EDE" w:rsidRPr="000075A9" w:rsidRDefault="000075A9" w:rsidP="000075A9">
      <w:pPr>
        <w:widowControl w:val="0"/>
        <w:shd w:val="clear" w:color="auto" w:fill="FFFFFF"/>
        <w:overflowPunct w:val="0"/>
        <w:autoSpaceDE w:val="0"/>
        <w:autoSpaceDN w:val="0"/>
        <w:adjustRightInd w:val="0"/>
        <w:spacing w:line="240" w:lineRule="auto"/>
        <w:ind w:left="4820"/>
        <w:textAlignment w:val="baseline"/>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003D4EDE" w:rsidRPr="000075A9">
        <w:rPr>
          <w:rFonts w:ascii="Times New Roman" w:eastAsia="Times New Roman" w:hAnsi="Times New Roman" w:cs="Times New Roman"/>
          <w:sz w:val="28"/>
          <w:szCs w:val="28"/>
          <w:lang w:val="uk-UA"/>
        </w:rPr>
        <w:t xml:space="preserve">Освітня програма </w:t>
      </w:r>
      <w:r w:rsidRPr="000075A9">
        <w:rPr>
          <w:rFonts w:ascii="Times New Roman" w:eastAsia="Times New Roman" w:hAnsi="Times New Roman" w:cs="Times New Roman"/>
          <w:sz w:val="28"/>
          <w:szCs w:val="28"/>
          <w:lang w:val="uk-UA"/>
        </w:rPr>
        <w:t>вводиться в дію</w:t>
      </w:r>
    </w:p>
    <w:p w:rsidR="000075A9" w:rsidRPr="000075A9" w:rsidRDefault="000075A9" w:rsidP="000075A9">
      <w:pPr>
        <w:widowControl w:val="0"/>
        <w:shd w:val="clear" w:color="auto" w:fill="FFFFFF"/>
        <w:overflowPunct w:val="0"/>
        <w:autoSpaceDE w:val="0"/>
        <w:autoSpaceDN w:val="0"/>
        <w:adjustRightInd w:val="0"/>
        <w:spacing w:line="240" w:lineRule="auto"/>
        <w:ind w:left="4820"/>
        <w:textAlignment w:val="baseline"/>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з</w:t>
      </w:r>
      <w:r w:rsidRPr="000075A9">
        <w:rPr>
          <w:rFonts w:ascii="Times New Roman" w:eastAsia="Times New Roman" w:hAnsi="Times New Roman" w:cs="Times New Roman"/>
          <w:sz w:val="28"/>
          <w:szCs w:val="28"/>
          <w:lang w:val="uk-UA"/>
        </w:rPr>
        <w:t xml:space="preserve"> ____ ___________ 2017 р.</w:t>
      </w:r>
    </w:p>
    <w:p w:rsidR="000075A9" w:rsidRPr="000075A9" w:rsidRDefault="000075A9" w:rsidP="000075A9">
      <w:pPr>
        <w:widowControl w:val="0"/>
        <w:shd w:val="clear" w:color="auto" w:fill="FFFFFF"/>
        <w:overflowPunct w:val="0"/>
        <w:autoSpaceDE w:val="0"/>
        <w:autoSpaceDN w:val="0"/>
        <w:adjustRightInd w:val="0"/>
        <w:spacing w:line="240" w:lineRule="auto"/>
        <w:ind w:left="4820"/>
        <w:textAlignment w:val="baseline"/>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Pr="000075A9">
        <w:rPr>
          <w:rFonts w:ascii="Times New Roman" w:eastAsia="Times New Roman" w:hAnsi="Times New Roman" w:cs="Times New Roman"/>
          <w:sz w:val="28"/>
          <w:szCs w:val="28"/>
          <w:lang w:val="uk-UA"/>
        </w:rPr>
        <w:t>Ректор _________</w:t>
      </w:r>
      <w:r w:rsidR="0072672E">
        <w:rPr>
          <w:rFonts w:ascii="Times New Roman" w:eastAsia="Times New Roman" w:hAnsi="Times New Roman" w:cs="Times New Roman"/>
          <w:sz w:val="28"/>
          <w:szCs w:val="28"/>
          <w:lang w:val="uk-UA"/>
        </w:rPr>
        <w:t>____</w:t>
      </w:r>
      <w:r w:rsidRPr="000075A9">
        <w:rPr>
          <w:rFonts w:ascii="Times New Roman" w:eastAsia="Times New Roman" w:hAnsi="Times New Roman" w:cs="Times New Roman"/>
          <w:sz w:val="28"/>
          <w:szCs w:val="28"/>
          <w:lang w:val="uk-UA"/>
        </w:rPr>
        <w:t xml:space="preserve"> М.В. Загірняк</w:t>
      </w:r>
    </w:p>
    <w:p w:rsidR="000075A9" w:rsidRPr="000075A9" w:rsidRDefault="000075A9" w:rsidP="000075A9">
      <w:pPr>
        <w:widowControl w:val="0"/>
        <w:shd w:val="clear" w:color="auto" w:fill="FFFFFF"/>
        <w:overflowPunct w:val="0"/>
        <w:autoSpaceDE w:val="0"/>
        <w:autoSpaceDN w:val="0"/>
        <w:adjustRightInd w:val="0"/>
        <w:spacing w:line="240" w:lineRule="auto"/>
        <w:ind w:left="4820"/>
        <w:textAlignment w:val="baseline"/>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Pr="000075A9">
        <w:rPr>
          <w:rFonts w:ascii="Times New Roman" w:eastAsia="Times New Roman" w:hAnsi="Times New Roman" w:cs="Times New Roman"/>
          <w:sz w:val="28"/>
          <w:szCs w:val="28"/>
          <w:lang w:val="uk-UA"/>
        </w:rPr>
        <w:t>(наказ № _____ від _______</w:t>
      </w:r>
      <w:r w:rsidR="0072672E">
        <w:rPr>
          <w:rFonts w:ascii="Times New Roman" w:eastAsia="Times New Roman" w:hAnsi="Times New Roman" w:cs="Times New Roman"/>
          <w:sz w:val="28"/>
          <w:szCs w:val="28"/>
          <w:lang w:val="uk-UA"/>
        </w:rPr>
        <w:t>__</w:t>
      </w:r>
      <w:r w:rsidRPr="000075A9">
        <w:rPr>
          <w:rFonts w:ascii="Times New Roman" w:eastAsia="Times New Roman" w:hAnsi="Times New Roman" w:cs="Times New Roman"/>
          <w:sz w:val="28"/>
          <w:szCs w:val="28"/>
          <w:lang w:val="uk-UA"/>
        </w:rPr>
        <w:t>2017 р.)</w:t>
      </w:r>
    </w:p>
    <w:p w:rsidR="006D15C2" w:rsidRPr="006D15C2" w:rsidRDefault="003D4EDE" w:rsidP="00FF215C">
      <w:pPr>
        <w:widowControl w:val="0"/>
        <w:shd w:val="clear" w:color="auto" w:fill="FFFFFF"/>
        <w:tabs>
          <w:tab w:val="left" w:pos="3399"/>
        </w:tabs>
        <w:overflowPunct w:val="0"/>
        <w:autoSpaceDE w:val="0"/>
        <w:autoSpaceDN w:val="0"/>
        <w:adjustRightInd w:val="0"/>
        <w:ind w:left="565"/>
        <w:textAlignment w:val="baseline"/>
        <w:rPr>
          <w:rFonts w:ascii="Times New Roman" w:eastAsia="Times New Roman" w:hAnsi="Times New Roman" w:cs="Times New Roman"/>
          <w:sz w:val="28"/>
          <w:szCs w:val="28"/>
          <w:lang w:val="uk-UA" w:eastAsia="ru-RU"/>
        </w:rPr>
      </w:pPr>
      <w:r w:rsidRPr="003D4EDE">
        <w:rPr>
          <w:rFonts w:ascii="Times New Roman" w:eastAsia="Times New Roman" w:hAnsi="Times New Roman" w:cs="Times New Roman"/>
          <w:sz w:val="28"/>
          <w:szCs w:val="28"/>
          <w:lang w:val="uk-UA"/>
        </w:rPr>
        <w:tab/>
      </w:r>
    </w:p>
    <w:p w:rsidR="006D15C2" w:rsidRPr="006D15C2" w:rsidRDefault="006D15C2" w:rsidP="006D15C2">
      <w:pPr>
        <w:widowControl w:val="0"/>
        <w:overflowPunct w:val="0"/>
        <w:autoSpaceDE w:val="0"/>
        <w:autoSpaceDN w:val="0"/>
        <w:adjustRightInd w:val="0"/>
        <w:spacing w:after="0"/>
        <w:jc w:val="center"/>
        <w:textAlignment w:val="baseline"/>
        <w:rPr>
          <w:rFonts w:ascii="Times New Roman" w:eastAsia="Times New Roman" w:hAnsi="Times New Roman" w:cs="Times New Roman"/>
          <w:sz w:val="28"/>
          <w:szCs w:val="28"/>
          <w:lang w:val="uk-UA" w:eastAsia="ru-RU"/>
        </w:rPr>
        <w:sectPr w:rsidR="006D15C2" w:rsidRPr="006D15C2" w:rsidSect="00497829">
          <w:pgSz w:w="11909" w:h="16834"/>
          <w:pgMar w:top="1134" w:right="851" w:bottom="1134" w:left="1418" w:header="720" w:footer="720" w:gutter="0"/>
          <w:pgNumType w:start="0"/>
          <w:cols w:space="60"/>
          <w:noEndnote/>
          <w:titlePg/>
          <w:docGrid w:linePitch="272"/>
        </w:sectPr>
      </w:pPr>
      <w:r w:rsidRPr="006D15C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4D10C762" wp14:editId="17BDCE86">
                <wp:simplePos x="0" y="0"/>
                <wp:positionH relativeFrom="column">
                  <wp:posOffset>2717165</wp:posOffset>
                </wp:positionH>
                <wp:positionV relativeFrom="paragraph">
                  <wp:posOffset>173355</wp:posOffset>
                </wp:positionV>
                <wp:extent cx="668020" cy="683895"/>
                <wp:effectExtent l="7620" t="3810" r="635" b="7620"/>
                <wp:wrapNone/>
                <wp:docPr id="1"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68389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1" o:spid="_x0000_s1026" style="position:absolute;margin-left:213.95pt;margin-top:13.65pt;width:52.6pt;height:5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" stroked="f"/>
            </w:pict>
          </mc:Fallback>
        </mc:AlternateContent>
      </w:r>
      <w:r w:rsidR="0072672E">
        <w:rPr>
          <w:rFonts w:ascii="Times New Roman" w:eastAsia="Times New Roman" w:hAnsi="Times New Roman" w:cs="Times New Roman"/>
          <w:sz w:val="28"/>
          <w:szCs w:val="28"/>
          <w:lang w:val="uk-UA" w:eastAsia="ru-RU"/>
        </w:rPr>
        <w:t>Кременчук – 2017</w:t>
      </w:r>
    </w:p>
    <w:p w:rsidR="006D15C2" w:rsidRPr="001B626E" w:rsidRDefault="001B626E" w:rsidP="0072672E">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eastAsia="ru-RU"/>
        </w:rPr>
      </w:pPr>
      <w:r w:rsidRPr="001B626E">
        <w:rPr>
          <w:rFonts w:ascii="Times New Roman" w:eastAsia="Times New Roman" w:hAnsi="Times New Roman" w:cs="Times New Roman"/>
          <w:b/>
          <w:sz w:val="28"/>
          <w:szCs w:val="28"/>
          <w:lang w:val="uk-UA" w:eastAsia="ru-RU"/>
        </w:rPr>
        <w:lastRenderedPageBreak/>
        <w:t>ЛИСТ ПОЛОЖЕННЯ</w:t>
      </w:r>
    </w:p>
    <w:p w:rsidR="001B626E" w:rsidRDefault="001B626E" w:rsidP="0072672E">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eastAsia="ru-RU"/>
        </w:rPr>
      </w:pPr>
      <w:r w:rsidRPr="001B626E">
        <w:rPr>
          <w:rFonts w:ascii="Times New Roman" w:eastAsia="Times New Roman" w:hAnsi="Times New Roman" w:cs="Times New Roman"/>
          <w:b/>
          <w:sz w:val="28"/>
          <w:szCs w:val="28"/>
          <w:lang w:val="uk-UA" w:eastAsia="ru-RU"/>
        </w:rPr>
        <w:t>освітньо-професійної програми</w:t>
      </w:r>
    </w:p>
    <w:p w:rsidR="001B626E" w:rsidRDefault="001B626E" w:rsidP="0072672E">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eastAsia="ru-RU"/>
        </w:rPr>
      </w:pPr>
    </w:p>
    <w:p w:rsidR="001B626E" w:rsidRPr="00B20DEB" w:rsidRDefault="00A2687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sidRPr="00B20DEB">
        <w:rPr>
          <w:rFonts w:ascii="Times New Roman" w:eastAsia="Times New Roman" w:hAnsi="Times New Roman" w:cs="Times New Roman"/>
          <w:sz w:val="28"/>
          <w:szCs w:val="28"/>
          <w:lang w:val="uk-UA" w:eastAsia="ru-RU"/>
        </w:rPr>
        <w:t>РОЗРОБЛЕНО І РЕКОМЕНДОВАНО</w:t>
      </w:r>
    </w:p>
    <w:p w:rsidR="00A2687A" w:rsidRPr="00B20DEB" w:rsidRDefault="00A2687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sidRPr="00B20DEB">
        <w:rPr>
          <w:rFonts w:ascii="Times New Roman" w:eastAsia="Times New Roman" w:hAnsi="Times New Roman" w:cs="Times New Roman"/>
          <w:sz w:val="28"/>
          <w:szCs w:val="28"/>
          <w:lang w:val="uk-UA" w:eastAsia="ru-RU"/>
        </w:rPr>
        <w:t>робочою групою факультету економіки і управління</w:t>
      </w:r>
    </w:p>
    <w:p w:rsidR="00A2687A" w:rsidRPr="00B20DEB" w:rsidRDefault="00A2687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sidRPr="00B20DEB">
        <w:rPr>
          <w:rFonts w:ascii="Times New Roman" w:eastAsia="Times New Roman" w:hAnsi="Times New Roman" w:cs="Times New Roman"/>
          <w:sz w:val="28"/>
          <w:szCs w:val="28"/>
          <w:lang w:val="uk-UA" w:eastAsia="ru-RU"/>
        </w:rPr>
        <w:t>Керівник проектної групи</w:t>
      </w:r>
    </w:p>
    <w:p w:rsidR="00A2687A" w:rsidRPr="00B20DEB" w:rsidRDefault="00A2687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sidRPr="00B20DEB">
        <w:rPr>
          <w:rFonts w:ascii="Times New Roman" w:eastAsia="Times New Roman" w:hAnsi="Times New Roman" w:cs="Times New Roman"/>
          <w:sz w:val="28"/>
          <w:szCs w:val="28"/>
          <w:lang w:val="uk-UA" w:eastAsia="ru-RU"/>
        </w:rPr>
        <w:t xml:space="preserve">(гарант освітньої програми)____________________В.І. </w:t>
      </w:r>
      <w:r w:rsidR="00B20DEB" w:rsidRPr="00B20DEB">
        <w:rPr>
          <w:rFonts w:ascii="Times New Roman" w:eastAsia="Times New Roman" w:hAnsi="Times New Roman" w:cs="Times New Roman"/>
          <w:sz w:val="28"/>
          <w:szCs w:val="28"/>
          <w:lang w:val="uk-UA" w:eastAsia="ru-RU"/>
        </w:rPr>
        <w:t>Глухова</w:t>
      </w:r>
    </w:p>
    <w:p w:rsidR="00B20DEB" w:rsidRDefault="00B20DEB"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sidRPr="00B20DEB">
        <w:rPr>
          <w:rFonts w:ascii="Times New Roman" w:eastAsia="Times New Roman" w:hAnsi="Times New Roman" w:cs="Times New Roman"/>
          <w:sz w:val="28"/>
          <w:szCs w:val="28"/>
          <w:lang w:val="uk-UA" w:eastAsia="ru-RU"/>
        </w:rPr>
        <w:t>«___» __________ 2017</w:t>
      </w:r>
      <w:r w:rsidR="00772E10">
        <w:rPr>
          <w:rFonts w:ascii="Times New Roman" w:eastAsia="Times New Roman" w:hAnsi="Times New Roman" w:cs="Times New Roman"/>
          <w:sz w:val="28"/>
          <w:szCs w:val="28"/>
          <w:lang w:val="uk-UA" w:eastAsia="ru-RU"/>
        </w:rPr>
        <w:t xml:space="preserve"> </w:t>
      </w:r>
      <w:r w:rsidRPr="00B20DEB">
        <w:rPr>
          <w:rFonts w:ascii="Times New Roman" w:eastAsia="Times New Roman" w:hAnsi="Times New Roman" w:cs="Times New Roman"/>
          <w:sz w:val="28"/>
          <w:szCs w:val="28"/>
          <w:lang w:val="uk-UA" w:eastAsia="ru-RU"/>
        </w:rPr>
        <w:t>р.</w:t>
      </w:r>
    </w:p>
    <w:p w:rsidR="00B20DEB" w:rsidRDefault="00B20DEB"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p>
    <w:p w:rsidR="00B20DEB" w:rsidRDefault="00B20DEB"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p>
    <w:p w:rsidR="00B20DEB" w:rsidRDefault="00B20DEB"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СХВАЛЕНО </w:t>
      </w:r>
    </w:p>
    <w:p w:rsidR="00B20DEB" w:rsidRDefault="00B20DEB"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кафедрою фінансів і кредиту КрНУ</w:t>
      </w:r>
    </w:p>
    <w:p w:rsidR="00B20DEB" w:rsidRPr="00C076FF" w:rsidRDefault="00C644DF"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w:t>
      </w:r>
      <w:r w:rsidR="00B20DEB">
        <w:rPr>
          <w:rFonts w:ascii="Times New Roman" w:eastAsia="Times New Roman" w:hAnsi="Times New Roman" w:cs="Times New Roman"/>
          <w:sz w:val="28"/>
          <w:szCs w:val="28"/>
          <w:lang w:val="uk-UA" w:eastAsia="ru-RU"/>
        </w:rPr>
        <w:t xml:space="preserve">ротокол від </w:t>
      </w:r>
      <w:r w:rsidR="00B20DEB" w:rsidRPr="00C076FF">
        <w:rPr>
          <w:rFonts w:ascii="Times New Roman" w:eastAsia="Times New Roman" w:hAnsi="Times New Roman" w:cs="Times New Roman"/>
          <w:sz w:val="28"/>
          <w:szCs w:val="28"/>
          <w:lang w:val="uk-UA" w:eastAsia="ru-RU"/>
        </w:rPr>
        <w:t>«</w:t>
      </w:r>
      <w:r w:rsidR="00C076FF" w:rsidRPr="00C076FF">
        <w:rPr>
          <w:rFonts w:ascii="Times New Roman" w:eastAsia="Times New Roman" w:hAnsi="Times New Roman" w:cs="Times New Roman"/>
          <w:sz w:val="28"/>
          <w:szCs w:val="28"/>
          <w:lang w:val="uk-UA" w:eastAsia="ru-RU"/>
        </w:rPr>
        <w:t>23</w:t>
      </w:r>
      <w:r w:rsidR="00B20DEB" w:rsidRPr="00C076FF">
        <w:rPr>
          <w:rFonts w:ascii="Times New Roman" w:eastAsia="Times New Roman" w:hAnsi="Times New Roman" w:cs="Times New Roman"/>
          <w:sz w:val="28"/>
          <w:szCs w:val="28"/>
          <w:lang w:val="uk-UA" w:eastAsia="ru-RU"/>
        </w:rPr>
        <w:t>»</w:t>
      </w:r>
      <w:r w:rsidR="00C076FF" w:rsidRPr="00C076FF">
        <w:rPr>
          <w:rFonts w:ascii="Times New Roman" w:eastAsia="Times New Roman" w:hAnsi="Times New Roman" w:cs="Times New Roman"/>
          <w:sz w:val="28"/>
          <w:szCs w:val="28"/>
          <w:lang w:val="uk-UA" w:eastAsia="ru-RU"/>
        </w:rPr>
        <w:t xml:space="preserve"> травня</w:t>
      </w:r>
      <w:r w:rsidR="00C8789E" w:rsidRPr="00C076FF">
        <w:rPr>
          <w:rFonts w:ascii="Times New Roman" w:eastAsia="Times New Roman" w:hAnsi="Times New Roman" w:cs="Times New Roman"/>
          <w:sz w:val="28"/>
          <w:szCs w:val="28"/>
          <w:lang w:val="uk-UA" w:eastAsia="ru-RU"/>
        </w:rPr>
        <w:t xml:space="preserve"> 2017</w:t>
      </w:r>
      <w:r w:rsidR="00772E10" w:rsidRPr="00C076FF">
        <w:rPr>
          <w:rFonts w:ascii="Times New Roman" w:eastAsia="Times New Roman" w:hAnsi="Times New Roman" w:cs="Times New Roman"/>
          <w:sz w:val="28"/>
          <w:szCs w:val="28"/>
          <w:lang w:val="uk-UA" w:eastAsia="ru-RU"/>
        </w:rPr>
        <w:t xml:space="preserve"> </w:t>
      </w:r>
      <w:r w:rsidR="00C8789E" w:rsidRPr="00C076FF">
        <w:rPr>
          <w:rFonts w:ascii="Times New Roman" w:eastAsia="Times New Roman" w:hAnsi="Times New Roman" w:cs="Times New Roman"/>
          <w:sz w:val="28"/>
          <w:szCs w:val="28"/>
          <w:lang w:val="uk-UA" w:eastAsia="ru-RU"/>
        </w:rPr>
        <w:t>р.  № 11</w:t>
      </w:r>
    </w:p>
    <w:p w:rsidR="00C644DF" w:rsidRDefault="00C644DF"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Завідувач кафедри</w:t>
      </w:r>
    </w:p>
    <w:p w:rsidR="00C644DF" w:rsidRDefault="00C644DF"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фінансів і кредиту</w:t>
      </w:r>
      <w:r w:rsidR="006E1B4A">
        <w:rPr>
          <w:rFonts w:ascii="Times New Roman" w:eastAsia="Times New Roman" w:hAnsi="Times New Roman" w:cs="Times New Roman"/>
          <w:sz w:val="28"/>
          <w:szCs w:val="28"/>
          <w:lang w:val="uk-UA" w:eastAsia="ru-RU"/>
        </w:rPr>
        <w:t>_________</w:t>
      </w:r>
      <w:r w:rsidR="00FF215C">
        <w:rPr>
          <w:rFonts w:ascii="Times New Roman" w:eastAsia="Times New Roman" w:hAnsi="Times New Roman" w:cs="Times New Roman"/>
          <w:sz w:val="28"/>
          <w:szCs w:val="28"/>
          <w:lang w:val="uk-UA" w:eastAsia="ru-RU"/>
        </w:rPr>
        <w:t>____________________В.В. Бабіченко</w:t>
      </w:r>
    </w:p>
    <w:p w:rsidR="006E1B4A" w:rsidRDefault="006E1B4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p>
    <w:p w:rsidR="006E1B4A" w:rsidRDefault="006E1B4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p>
    <w:p w:rsidR="006E1B4A" w:rsidRDefault="006E1B4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p>
    <w:p w:rsidR="006E1B4A" w:rsidRDefault="006E1B4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p>
    <w:p w:rsidR="006E1B4A" w:rsidRDefault="006E1B4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ПОГОДЖЕНО </w:t>
      </w:r>
    </w:p>
    <w:p w:rsidR="006E1B4A" w:rsidRDefault="006E1B4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Голова науково-методичної ради </w:t>
      </w:r>
      <w:r w:rsidR="00C076FF">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КрНУ____________ В.В. Костін</w:t>
      </w:r>
    </w:p>
    <w:p w:rsidR="006E1B4A" w:rsidRDefault="006E1B4A"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«_____» ______________2017 р.</w:t>
      </w:r>
    </w:p>
    <w:p w:rsidR="00B20DEB" w:rsidRPr="00B20DEB" w:rsidRDefault="00B20DEB" w:rsidP="0072672E">
      <w:pPr>
        <w:widowControl w:val="0"/>
        <w:autoSpaceDE w:val="0"/>
        <w:autoSpaceDN w:val="0"/>
        <w:adjustRightInd w:val="0"/>
        <w:spacing w:after="0" w:line="360" w:lineRule="auto"/>
        <w:rPr>
          <w:rFonts w:ascii="Times New Roman" w:eastAsia="Times New Roman" w:hAnsi="Times New Roman" w:cs="Times New Roman"/>
          <w:sz w:val="28"/>
          <w:szCs w:val="28"/>
          <w:lang w:val="uk-UA" w:eastAsia="ru-RU"/>
        </w:rPr>
      </w:pPr>
    </w:p>
    <w:p w:rsidR="001B626E" w:rsidRDefault="001B626E" w:rsidP="0072672E">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72672E" w:rsidP="0072672E">
      <w:pPr>
        <w:widowControl w:val="0"/>
        <w:tabs>
          <w:tab w:val="left" w:pos="4035"/>
        </w:tabs>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r w:rsidRPr="0072672E">
        <w:rPr>
          <w:rFonts w:ascii="Times New Roman" w:eastAsia="Times New Roman" w:hAnsi="Times New Roman" w:cs="Times New Roman"/>
          <w:b/>
          <w:sz w:val="28"/>
          <w:szCs w:val="28"/>
          <w:lang w:val="uk-UA" w:eastAsia="ru-RU"/>
        </w:rPr>
        <w:lastRenderedPageBreak/>
        <w:t>ПЕРЕДМОВА</w:t>
      </w:r>
    </w:p>
    <w:p w:rsidR="0072672E" w:rsidRDefault="0072672E" w:rsidP="0072672E">
      <w:pPr>
        <w:widowControl w:val="0"/>
        <w:tabs>
          <w:tab w:val="left" w:pos="4035"/>
        </w:tabs>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p>
    <w:p w:rsidR="0072672E" w:rsidRDefault="0072672E" w:rsidP="0072672E">
      <w:pPr>
        <w:widowControl w:val="0"/>
        <w:tabs>
          <w:tab w:val="left" w:pos="4035"/>
        </w:tabs>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p>
    <w:p w:rsidR="0072672E" w:rsidRDefault="0072672E" w:rsidP="0072672E">
      <w:pPr>
        <w:widowControl w:val="0"/>
        <w:tabs>
          <w:tab w:val="left" w:pos="4035"/>
        </w:tabs>
        <w:autoSpaceDE w:val="0"/>
        <w:autoSpaceDN w:val="0"/>
        <w:adjustRightInd w:val="0"/>
        <w:spacing w:after="0" w:line="360" w:lineRule="auto"/>
        <w:ind w:firstLine="567"/>
        <w:rPr>
          <w:rFonts w:ascii="Times New Roman" w:eastAsia="Times New Roman" w:hAnsi="Times New Roman" w:cs="Times New Roman"/>
          <w:sz w:val="28"/>
          <w:szCs w:val="28"/>
          <w:lang w:val="uk-UA" w:eastAsia="ru-RU"/>
        </w:rPr>
      </w:pPr>
      <w:r w:rsidRPr="0072672E">
        <w:rPr>
          <w:rFonts w:ascii="Times New Roman" w:eastAsia="Times New Roman" w:hAnsi="Times New Roman" w:cs="Times New Roman"/>
          <w:sz w:val="28"/>
          <w:szCs w:val="28"/>
          <w:lang w:val="uk-UA" w:eastAsia="ru-RU"/>
        </w:rPr>
        <w:t>Розроблено робочою гр</w:t>
      </w:r>
      <w:r w:rsidR="00C076FF">
        <w:rPr>
          <w:rFonts w:ascii="Times New Roman" w:eastAsia="Times New Roman" w:hAnsi="Times New Roman" w:cs="Times New Roman"/>
          <w:sz w:val="28"/>
          <w:szCs w:val="28"/>
          <w:lang w:val="uk-UA" w:eastAsia="ru-RU"/>
        </w:rPr>
        <w:t>упою науково-методичної комісії</w:t>
      </w:r>
      <w:r w:rsidRPr="0072672E">
        <w:rPr>
          <w:rFonts w:ascii="Times New Roman" w:eastAsia="Times New Roman" w:hAnsi="Times New Roman" w:cs="Times New Roman"/>
          <w:sz w:val="28"/>
          <w:szCs w:val="28"/>
          <w:lang w:val="uk-UA" w:eastAsia="ru-RU"/>
        </w:rPr>
        <w:t xml:space="preserve"> спеціальності </w:t>
      </w:r>
      <w:r w:rsidR="00C076FF">
        <w:rPr>
          <w:rFonts w:ascii="Times New Roman" w:eastAsia="Times New Roman" w:hAnsi="Times New Roman" w:cs="Times New Roman"/>
          <w:sz w:val="28"/>
          <w:szCs w:val="28"/>
          <w:lang w:val="uk-UA" w:eastAsia="ru-RU"/>
        </w:rPr>
        <w:t xml:space="preserve"> </w:t>
      </w:r>
      <w:r w:rsidRPr="00C8789E">
        <w:rPr>
          <w:rFonts w:ascii="Times New Roman" w:eastAsia="Times New Roman" w:hAnsi="Times New Roman" w:cs="Times New Roman"/>
          <w:sz w:val="28"/>
          <w:szCs w:val="28"/>
          <w:u w:val="single"/>
          <w:lang w:val="uk-UA" w:eastAsia="ru-RU"/>
        </w:rPr>
        <w:t>072 Фінанси, банківська справа та страхування</w:t>
      </w:r>
      <w:r w:rsidR="00C8789E">
        <w:rPr>
          <w:rFonts w:ascii="Times New Roman" w:eastAsia="Times New Roman" w:hAnsi="Times New Roman" w:cs="Times New Roman"/>
          <w:sz w:val="28"/>
          <w:szCs w:val="28"/>
          <w:lang w:val="uk-UA" w:eastAsia="ru-RU"/>
        </w:rPr>
        <w:t xml:space="preserve"> у складі:</w:t>
      </w:r>
    </w:p>
    <w:p w:rsidR="002A3027" w:rsidRDefault="002A3027" w:rsidP="0072672E">
      <w:pPr>
        <w:widowControl w:val="0"/>
        <w:tabs>
          <w:tab w:val="left" w:pos="4035"/>
        </w:tabs>
        <w:autoSpaceDE w:val="0"/>
        <w:autoSpaceDN w:val="0"/>
        <w:adjustRightInd w:val="0"/>
        <w:spacing w:after="0" w:line="360" w:lineRule="auto"/>
        <w:ind w:firstLine="567"/>
        <w:rPr>
          <w:rFonts w:ascii="Times New Roman" w:eastAsia="Times New Roman" w:hAnsi="Times New Roman" w:cs="Times New Roman"/>
          <w:sz w:val="28"/>
          <w:szCs w:val="28"/>
          <w:lang w:val="uk-UA" w:eastAsia="ru-RU"/>
        </w:rPr>
      </w:pPr>
    </w:p>
    <w:p w:rsidR="00CC6B8C" w:rsidRPr="00CC6B8C" w:rsidRDefault="00C8789E" w:rsidP="002A3027">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1. </w:t>
      </w:r>
      <w:r w:rsidR="00CC6B8C" w:rsidRPr="00CC6B8C">
        <w:rPr>
          <w:rFonts w:ascii="Times New Roman" w:eastAsia="Times New Roman" w:hAnsi="Times New Roman" w:cs="Times New Roman"/>
          <w:sz w:val="28"/>
          <w:szCs w:val="28"/>
          <w:lang w:val="uk-UA" w:eastAsia="ru-RU"/>
        </w:rPr>
        <w:t>Дідур Сергій Володимирович – доктор економічних наук, проф</w:t>
      </w:r>
      <w:r w:rsidR="00CC6B8C">
        <w:rPr>
          <w:rFonts w:ascii="Times New Roman" w:eastAsia="Times New Roman" w:hAnsi="Times New Roman" w:cs="Times New Roman"/>
          <w:sz w:val="28"/>
          <w:szCs w:val="28"/>
          <w:lang w:val="uk-UA" w:eastAsia="ru-RU"/>
        </w:rPr>
        <w:t>есор кафедри фінансів і кредиту, КрНУ.</w:t>
      </w:r>
    </w:p>
    <w:p w:rsidR="00CC6B8C" w:rsidRPr="00CC6B8C" w:rsidRDefault="00CC6B8C" w:rsidP="002A3027">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2. </w:t>
      </w:r>
      <w:r w:rsidRPr="00CC6B8C">
        <w:rPr>
          <w:rFonts w:ascii="Times New Roman" w:eastAsia="Times New Roman" w:hAnsi="Times New Roman" w:cs="Times New Roman"/>
          <w:sz w:val="28"/>
          <w:szCs w:val="28"/>
          <w:lang w:val="uk-UA" w:eastAsia="ru-RU"/>
        </w:rPr>
        <w:t>Бабіченко Віктор Володимирович – доктор економічних наук, доцент кафедри фінансів і кредиту</w:t>
      </w:r>
      <w:r>
        <w:rPr>
          <w:rFonts w:ascii="Times New Roman" w:eastAsia="Times New Roman" w:hAnsi="Times New Roman" w:cs="Times New Roman"/>
          <w:sz w:val="28"/>
          <w:szCs w:val="28"/>
          <w:lang w:val="uk-UA" w:eastAsia="ru-RU"/>
        </w:rPr>
        <w:t>, КрНУ.</w:t>
      </w:r>
    </w:p>
    <w:p w:rsidR="00CC6B8C" w:rsidRPr="00CC6B8C" w:rsidRDefault="00CC6B8C" w:rsidP="002A3027">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3. </w:t>
      </w:r>
      <w:r w:rsidRPr="00CC6B8C">
        <w:rPr>
          <w:rFonts w:ascii="Times New Roman" w:eastAsia="Times New Roman" w:hAnsi="Times New Roman" w:cs="Times New Roman"/>
          <w:sz w:val="28"/>
          <w:szCs w:val="28"/>
          <w:lang w:val="uk-UA" w:eastAsia="ru-RU"/>
        </w:rPr>
        <w:t>Глухова Валентина Іванівна – кандидат економічних наук, доцент кафедри фінан</w:t>
      </w:r>
      <w:r>
        <w:rPr>
          <w:rFonts w:ascii="Times New Roman" w:eastAsia="Times New Roman" w:hAnsi="Times New Roman" w:cs="Times New Roman"/>
          <w:sz w:val="28"/>
          <w:szCs w:val="28"/>
          <w:lang w:val="uk-UA" w:eastAsia="ru-RU"/>
        </w:rPr>
        <w:t>сів і кредиту, КрНУ.</w:t>
      </w:r>
    </w:p>
    <w:p w:rsidR="00CC6B8C" w:rsidRPr="00CC6B8C" w:rsidRDefault="00CC6B8C" w:rsidP="002A3027">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4. </w:t>
      </w:r>
      <w:r w:rsidRPr="00CC6B8C">
        <w:rPr>
          <w:rFonts w:ascii="Times New Roman" w:eastAsia="Times New Roman" w:hAnsi="Times New Roman" w:cs="Times New Roman"/>
          <w:sz w:val="28"/>
          <w:szCs w:val="28"/>
          <w:lang w:val="uk-UA" w:eastAsia="ru-RU"/>
        </w:rPr>
        <w:t>Шаповал Людмила Петрівна – кандидат економічних наук, до</w:t>
      </w:r>
      <w:r>
        <w:rPr>
          <w:rFonts w:ascii="Times New Roman" w:eastAsia="Times New Roman" w:hAnsi="Times New Roman" w:cs="Times New Roman"/>
          <w:sz w:val="28"/>
          <w:szCs w:val="28"/>
          <w:lang w:val="uk-UA" w:eastAsia="ru-RU"/>
        </w:rPr>
        <w:t>цент кафедри фінансів і кредиту, КрНУ.</w:t>
      </w:r>
    </w:p>
    <w:p w:rsidR="00C8789E" w:rsidRPr="0072672E" w:rsidRDefault="00C8789E" w:rsidP="0072672E">
      <w:pPr>
        <w:widowControl w:val="0"/>
        <w:tabs>
          <w:tab w:val="left" w:pos="4035"/>
        </w:tabs>
        <w:autoSpaceDE w:val="0"/>
        <w:autoSpaceDN w:val="0"/>
        <w:adjustRightInd w:val="0"/>
        <w:spacing w:after="0" w:line="360" w:lineRule="auto"/>
        <w:ind w:firstLine="567"/>
        <w:rPr>
          <w:rFonts w:ascii="Times New Roman" w:eastAsia="Times New Roman" w:hAnsi="Times New Roman" w:cs="Times New Roman"/>
          <w:sz w:val="28"/>
          <w:szCs w:val="28"/>
          <w:lang w:val="uk-UA" w:eastAsia="ru-RU"/>
        </w:rPr>
      </w:pPr>
    </w:p>
    <w:p w:rsidR="0072672E" w:rsidRPr="0072672E" w:rsidRDefault="0072672E" w:rsidP="0072672E">
      <w:pPr>
        <w:widowControl w:val="0"/>
        <w:tabs>
          <w:tab w:val="left" w:pos="4035"/>
        </w:tabs>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1B626E" w:rsidRDefault="001B626E" w:rsidP="006D15C2">
      <w:pPr>
        <w:widowControl w:val="0"/>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ru-RU"/>
        </w:rPr>
      </w:pPr>
    </w:p>
    <w:p w:rsidR="006D15C2" w:rsidRPr="006D15C2" w:rsidRDefault="006D15C2" w:rsidP="006D15C2">
      <w:pPr>
        <w:widowControl w:val="0"/>
        <w:autoSpaceDE w:val="0"/>
        <w:autoSpaceDN w:val="0"/>
        <w:adjustRightInd w:val="0"/>
        <w:spacing w:after="0" w:line="360" w:lineRule="auto"/>
        <w:jc w:val="center"/>
        <w:rPr>
          <w:rFonts w:ascii="Times New Roman" w:eastAsia="Times New Roman" w:hAnsi="Times New Roman" w:cs="Times New Roman"/>
          <w:bCs/>
          <w:caps/>
          <w:sz w:val="28"/>
          <w:szCs w:val="28"/>
          <w:lang w:val="uk-UA" w:eastAsia="ru-RU"/>
        </w:rPr>
      </w:pPr>
      <w:r w:rsidRPr="006D15C2">
        <w:rPr>
          <w:rFonts w:ascii="Times New Roman" w:eastAsia="Times New Roman" w:hAnsi="Times New Roman" w:cs="Times New Roman"/>
          <w:bCs/>
          <w:caps/>
          <w:sz w:val="28"/>
          <w:szCs w:val="28"/>
          <w:lang w:val="uk-UA" w:eastAsia="ru-RU"/>
        </w:rPr>
        <w:t>ЗМІСТ</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caps/>
          <w:sz w:val="28"/>
          <w:szCs w:val="28"/>
          <w:lang w:val="uk-UA" w:eastAsia="ru-RU"/>
        </w:rPr>
      </w:pPr>
      <w:r w:rsidRPr="006D15C2">
        <w:rPr>
          <w:rFonts w:ascii="Times New Roman" w:eastAsia="Times New Roman" w:hAnsi="Times New Roman" w:cs="Times New Roman"/>
          <w:bCs/>
          <w:caps/>
          <w:sz w:val="28"/>
          <w:szCs w:val="28"/>
          <w:lang w:val="uk-UA" w:eastAsia="ru-RU"/>
        </w:rPr>
        <w:t>1. Вступ…………………………………………………………………………….4.</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caps/>
          <w:sz w:val="28"/>
          <w:szCs w:val="28"/>
          <w:lang w:val="uk-UA" w:eastAsia="ru-RU"/>
        </w:rPr>
      </w:pPr>
      <w:r w:rsidRPr="006D15C2">
        <w:rPr>
          <w:rFonts w:ascii="Times New Roman" w:eastAsia="Times New Roman" w:hAnsi="Times New Roman" w:cs="Times New Roman"/>
          <w:bCs/>
          <w:caps/>
          <w:sz w:val="28"/>
          <w:szCs w:val="28"/>
          <w:lang w:val="uk-UA" w:eastAsia="ru-RU"/>
        </w:rPr>
        <w:t xml:space="preserve">2. Нормативні посилання………………………………………………….5  </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caps/>
          <w:sz w:val="28"/>
          <w:szCs w:val="28"/>
          <w:lang w:val="uk-UA" w:eastAsia="ru-RU"/>
        </w:rPr>
      </w:pPr>
      <w:r w:rsidRPr="006D15C2">
        <w:rPr>
          <w:rFonts w:ascii="Times New Roman" w:eastAsia="Times New Roman" w:hAnsi="Times New Roman" w:cs="Times New Roman"/>
          <w:bCs/>
          <w:caps/>
          <w:sz w:val="28"/>
          <w:szCs w:val="28"/>
          <w:lang w:val="uk-UA" w:eastAsia="ru-RU"/>
        </w:rPr>
        <w:t>3. Терміни та їх визначення……………………………………………….6</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caps/>
          <w:sz w:val="28"/>
          <w:szCs w:val="28"/>
          <w:lang w:val="uk-UA" w:eastAsia="ru-RU"/>
        </w:rPr>
      </w:pPr>
      <w:r w:rsidRPr="006D15C2">
        <w:rPr>
          <w:rFonts w:ascii="Times New Roman" w:eastAsia="Times New Roman" w:hAnsi="Times New Roman" w:cs="Times New Roman"/>
          <w:bCs/>
          <w:caps/>
          <w:sz w:val="28"/>
          <w:szCs w:val="28"/>
          <w:lang w:val="uk-UA" w:eastAsia="ru-RU"/>
        </w:rPr>
        <w:t>4. Позначення…………………………………………………………………. 12</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caps/>
          <w:sz w:val="28"/>
          <w:szCs w:val="28"/>
          <w:lang w:val="uk-UA" w:eastAsia="ru-RU"/>
        </w:rPr>
      </w:pPr>
      <w:r w:rsidRPr="006D15C2">
        <w:rPr>
          <w:rFonts w:ascii="Times New Roman" w:eastAsia="Times New Roman" w:hAnsi="Times New Roman" w:cs="Times New Roman"/>
          <w:bCs/>
          <w:caps/>
          <w:sz w:val="28"/>
          <w:szCs w:val="28"/>
          <w:lang w:val="uk-UA" w:eastAsia="ru-RU"/>
        </w:rPr>
        <w:t>5. Вимоги до попереднього рівня освіти здобувачів…………..12</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caps/>
          <w:sz w:val="28"/>
          <w:szCs w:val="28"/>
          <w:lang w:val="uk-UA" w:eastAsia="ru-RU"/>
        </w:rPr>
      </w:pPr>
      <w:r w:rsidRPr="006D15C2">
        <w:rPr>
          <w:rFonts w:ascii="Times New Roman" w:eastAsia="Times New Roman" w:hAnsi="Times New Roman" w:cs="Times New Roman"/>
          <w:bCs/>
          <w:caps/>
          <w:sz w:val="28"/>
          <w:szCs w:val="28"/>
          <w:lang w:val="uk-UA" w:eastAsia="ru-RU"/>
        </w:rPr>
        <w:t>6. Обсяг програми……………………………………………………………. 12</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Cs/>
          <w:caps/>
          <w:sz w:val="28"/>
          <w:szCs w:val="28"/>
          <w:lang w:val="uk-UA" w:eastAsia="ru-RU"/>
        </w:rPr>
        <w:t xml:space="preserve">7. </w:t>
      </w:r>
      <w:r w:rsidRPr="006D15C2">
        <w:rPr>
          <w:rFonts w:ascii="Times New Roman" w:eastAsia="Times New Roman" w:hAnsi="Times New Roman" w:cs="Times New Roman"/>
          <w:sz w:val="28"/>
          <w:szCs w:val="28"/>
          <w:lang w:val="uk-UA" w:eastAsia="ru-RU"/>
        </w:rPr>
        <w:t xml:space="preserve">СИСТЕМА ОЦІНЮВАННЯ…………………………………………………….12  </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color w:val="000000"/>
          <w:sz w:val="28"/>
          <w:szCs w:val="28"/>
          <w:lang w:val="uk-UA" w:eastAsia="ru-RU"/>
        </w:rPr>
      </w:pPr>
      <w:r w:rsidRPr="006D15C2">
        <w:rPr>
          <w:rFonts w:ascii="Times New Roman" w:eastAsia="Times New Roman" w:hAnsi="Times New Roman" w:cs="Times New Roman"/>
          <w:sz w:val="28"/>
          <w:szCs w:val="28"/>
          <w:lang w:val="uk-UA" w:eastAsia="ru-RU"/>
        </w:rPr>
        <w:t xml:space="preserve">8. </w:t>
      </w:r>
      <w:r w:rsidRPr="006D15C2">
        <w:rPr>
          <w:rFonts w:ascii="Times New Roman" w:eastAsia="Times New Roman" w:hAnsi="Times New Roman" w:cs="Times New Roman"/>
          <w:bCs/>
          <w:color w:val="000000"/>
          <w:sz w:val="28"/>
          <w:szCs w:val="28"/>
          <w:lang w:val="uk-UA" w:eastAsia="ru-RU"/>
        </w:rPr>
        <w:t>ВИМОГИ ДО ВИПУСКУ……………………………………………………….13</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color w:val="000000"/>
          <w:sz w:val="28"/>
          <w:szCs w:val="28"/>
          <w:lang w:val="uk-UA" w:eastAsia="ru-RU"/>
        </w:rPr>
      </w:pPr>
      <w:r w:rsidRPr="006D15C2">
        <w:rPr>
          <w:rFonts w:ascii="Times New Roman" w:eastAsia="Times New Roman" w:hAnsi="Times New Roman" w:cs="Times New Roman"/>
          <w:bCs/>
          <w:color w:val="000000"/>
          <w:sz w:val="28"/>
          <w:szCs w:val="28"/>
          <w:lang w:val="uk-UA" w:eastAsia="ru-RU"/>
        </w:rPr>
        <w:t>9. ФОРМА НАВЧАННЯ...........................................................................................13</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bCs/>
          <w:sz w:val="28"/>
          <w:szCs w:val="28"/>
          <w:lang w:val="uk-UA" w:eastAsia="ru-RU"/>
        </w:rPr>
      </w:pPr>
      <w:r w:rsidRPr="006D15C2">
        <w:rPr>
          <w:rFonts w:ascii="Times New Roman" w:eastAsia="Times New Roman" w:hAnsi="Times New Roman" w:cs="Times New Roman"/>
          <w:bCs/>
          <w:color w:val="000000"/>
          <w:sz w:val="28"/>
          <w:szCs w:val="28"/>
          <w:lang w:val="uk-UA" w:eastAsia="ru-RU"/>
        </w:rPr>
        <w:t xml:space="preserve">10. </w:t>
      </w:r>
      <w:r w:rsidRPr="006D15C2">
        <w:rPr>
          <w:rFonts w:ascii="Times New Roman" w:eastAsia="Times New Roman" w:hAnsi="Times New Roman" w:cs="Times New Roman"/>
          <w:bCs/>
          <w:sz w:val="28"/>
          <w:szCs w:val="28"/>
          <w:lang w:val="uk-UA" w:eastAsia="ru-RU"/>
        </w:rPr>
        <w:t>ТЕРМІН НАВЧАННЯ………………………………………………………….13</w:t>
      </w:r>
    </w:p>
    <w:p w:rsidR="006D15C2" w:rsidRPr="006D15C2" w:rsidRDefault="006D15C2" w:rsidP="006D15C2">
      <w:pPr>
        <w:widowControl w:val="0"/>
        <w:tabs>
          <w:tab w:val="left" w:pos="0"/>
        </w:tabs>
        <w:autoSpaceDE w:val="0"/>
        <w:autoSpaceDN w:val="0"/>
        <w:adjustRightInd w:val="0"/>
        <w:spacing w:after="0" w:line="360" w:lineRule="auto"/>
        <w:jc w:val="both"/>
        <w:rPr>
          <w:rFonts w:ascii="Times New Roman" w:eastAsia="Times New Roman" w:hAnsi="Times New Roman" w:cs="Times New Roman"/>
          <w:bCs/>
          <w:sz w:val="28"/>
          <w:szCs w:val="28"/>
          <w:lang w:val="uk-UA" w:eastAsia="ru-RU"/>
        </w:rPr>
      </w:pPr>
      <w:r w:rsidRPr="006D15C2">
        <w:rPr>
          <w:rFonts w:ascii="Times New Roman" w:eastAsia="Times New Roman" w:hAnsi="Times New Roman" w:cs="Times New Roman"/>
          <w:bCs/>
          <w:sz w:val="28"/>
          <w:szCs w:val="28"/>
          <w:lang w:val="uk-UA" w:eastAsia="ru-RU"/>
        </w:rPr>
        <w:t>11. ПРОФІЛЬ ОСВІТНЬО-ПРОФЕСІЙНОЇ ПРОГРАМИ ПІДГОТОВКИ ЗІ СПЕЦІАЛЬНОСТІ 072 «ФІНАНСИ, БАНКІВСЬКА СПРАВА ТА СТРАХУВАННЯ»………………………………………………………………...13</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Cs/>
          <w:sz w:val="28"/>
          <w:szCs w:val="28"/>
          <w:lang w:val="uk-UA" w:eastAsia="ru-RU"/>
        </w:rPr>
        <w:t xml:space="preserve">12. </w:t>
      </w:r>
      <w:r w:rsidRPr="006D15C2">
        <w:rPr>
          <w:rFonts w:ascii="Times New Roman" w:eastAsia="Times New Roman" w:hAnsi="Times New Roman" w:cs="Times New Roman"/>
          <w:sz w:val="28"/>
          <w:szCs w:val="28"/>
          <w:lang w:val="uk-UA" w:eastAsia="ru-RU"/>
        </w:rPr>
        <w:t>ПЕРЕЛІК КОМПОНЕНТ ОСВІТНЬО-ПРОФЕСІЙНОЇ ПРОГРАМИ ТА ЇХ ЛОГІЧНА ПОСЛІДОВНІСТЬ……………………………………………………24</w:t>
      </w:r>
    </w:p>
    <w:p w:rsidR="006D15C2" w:rsidRPr="00201F72" w:rsidRDefault="00201F72" w:rsidP="006D15C2">
      <w:pPr>
        <w:widowControl w:val="0"/>
        <w:autoSpaceDE w:val="0"/>
        <w:autoSpaceDN w:val="0"/>
        <w:adjustRightInd w:val="0"/>
        <w:spacing w:after="0" w:line="36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eastAsia="ru-RU"/>
        </w:rPr>
        <w:t>1</w:t>
      </w:r>
      <w:r>
        <w:rPr>
          <w:rFonts w:ascii="Times New Roman" w:eastAsia="Times New Roman" w:hAnsi="Times New Roman" w:cs="Times New Roman"/>
          <w:bCs/>
          <w:sz w:val="28"/>
          <w:szCs w:val="28"/>
          <w:lang w:val="uk-UA" w:eastAsia="ru-RU"/>
        </w:rPr>
        <w:t>3</w:t>
      </w:r>
      <w:r>
        <w:rPr>
          <w:rFonts w:ascii="Times New Roman" w:eastAsia="Times New Roman" w:hAnsi="Times New Roman" w:cs="Times New Roman"/>
          <w:bCs/>
          <w:sz w:val="28"/>
          <w:szCs w:val="28"/>
          <w:lang w:eastAsia="ru-RU"/>
        </w:rPr>
        <w:t>.</w:t>
      </w:r>
      <w:r>
        <w:rPr>
          <w:rFonts w:ascii="Times New Roman" w:eastAsia="Times New Roman" w:hAnsi="Times New Roman" w:cs="Times New Roman"/>
          <w:bCs/>
          <w:sz w:val="28"/>
          <w:szCs w:val="28"/>
          <w:lang w:val="uk-UA" w:eastAsia="ru-RU"/>
        </w:rPr>
        <w:t> </w:t>
      </w:r>
      <w:r w:rsidR="006D15C2" w:rsidRPr="006D15C2">
        <w:rPr>
          <w:rFonts w:ascii="Times New Roman" w:eastAsia="Times New Roman" w:hAnsi="Times New Roman" w:cs="Times New Roman"/>
          <w:bCs/>
          <w:sz w:val="28"/>
          <w:szCs w:val="28"/>
          <w:lang w:eastAsia="ru-RU"/>
        </w:rPr>
        <w:t xml:space="preserve">СТРУКТУРНО-ЛОГІЧНА СХЕМА </w:t>
      </w:r>
      <w:proofErr w:type="gramStart"/>
      <w:r w:rsidR="006D15C2" w:rsidRPr="006D15C2">
        <w:rPr>
          <w:rFonts w:ascii="Times New Roman" w:eastAsia="Times New Roman" w:hAnsi="Times New Roman" w:cs="Times New Roman"/>
          <w:bCs/>
          <w:sz w:val="28"/>
          <w:szCs w:val="28"/>
          <w:lang w:eastAsia="ru-RU"/>
        </w:rPr>
        <w:t>П</w:t>
      </w:r>
      <w:proofErr w:type="gramEnd"/>
      <w:r w:rsidR="006D15C2" w:rsidRPr="006D15C2">
        <w:rPr>
          <w:rFonts w:ascii="Times New Roman" w:eastAsia="Times New Roman" w:hAnsi="Times New Roman" w:cs="Times New Roman"/>
          <w:bCs/>
          <w:sz w:val="28"/>
          <w:szCs w:val="28"/>
          <w:lang w:eastAsia="ru-RU"/>
        </w:rPr>
        <w:t>ІДГОТОВКИ МАГІСТРІВ ЗА ОСВІТНЬО-ПРОФЕСІЙНОЮ ПРОГРАМОЮ 072 «ФІНАНСИ, БАНКІВСЬКА СПРАВА ТА СТР</w:t>
      </w:r>
      <w:r>
        <w:rPr>
          <w:rFonts w:ascii="Times New Roman" w:eastAsia="Times New Roman" w:hAnsi="Times New Roman" w:cs="Times New Roman"/>
          <w:bCs/>
          <w:sz w:val="28"/>
          <w:szCs w:val="28"/>
          <w:lang w:eastAsia="ru-RU"/>
        </w:rPr>
        <w:t>АХУВАННЯ»………………………………………………...2</w:t>
      </w:r>
      <w:r>
        <w:rPr>
          <w:rFonts w:ascii="Times New Roman" w:eastAsia="Times New Roman" w:hAnsi="Times New Roman" w:cs="Times New Roman"/>
          <w:bCs/>
          <w:sz w:val="28"/>
          <w:szCs w:val="28"/>
          <w:lang w:val="uk-UA" w:eastAsia="ru-RU"/>
        </w:rPr>
        <w:t>4</w:t>
      </w:r>
    </w:p>
    <w:p w:rsidR="00201F72" w:rsidRPr="006D15C2" w:rsidRDefault="00201F72" w:rsidP="00201F72">
      <w:pPr>
        <w:widowControl w:val="0"/>
        <w:autoSpaceDE w:val="0"/>
        <w:autoSpaceDN w:val="0"/>
        <w:adjustRightInd w:val="0"/>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val="uk-UA" w:eastAsia="ru-RU"/>
        </w:rPr>
        <w:t>14</w:t>
      </w:r>
      <w:r w:rsidRPr="006D15C2">
        <w:rPr>
          <w:rFonts w:ascii="Times New Roman" w:eastAsia="Times New Roman" w:hAnsi="Times New Roman" w:cs="Times New Roman"/>
          <w:sz w:val="28"/>
          <w:szCs w:val="28"/>
          <w:lang w:val="uk-UA" w:eastAsia="ru-RU"/>
        </w:rPr>
        <w:t xml:space="preserve">. </w:t>
      </w:r>
      <w:r w:rsidRPr="006D15C2">
        <w:rPr>
          <w:rFonts w:ascii="Times New Roman" w:eastAsia="Times New Roman" w:hAnsi="Times New Roman" w:cs="Times New Roman"/>
          <w:bCs/>
          <w:sz w:val="28"/>
          <w:szCs w:val="28"/>
          <w:lang w:val="uk-UA" w:eastAsia="ru-RU"/>
        </w:rPr>
        <w:t>ФОРМА АТЕСТАЦІЇ ЗД</w:t>
      </w:r>
      <w:r>
        <w:rPr>
          <w:rFonts w:ascii="Times New Roman" w:eastAsia="Times New Roman" w:hAnsi="Times New Roman" w:cs="Times New Roman"/>
          <w:bCs/>
          <w:sz w:val="28"/>
          <w:szCs w:val="28"/>
          <w:lang w:val="uk-UA" w:eastAsia="ru-RU"/>
        </w:rPr>
        <w:t>ОБУВАЧІВ ВИЩОЇ ОСВІТИ…………………….25</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Cs/>
          <w:sz w:val="28"/>
          <w:szCs w:val="28"/>
          <w:lang w:val="uk-UA" w:eastAsia="ru-RU"/>
        </w:rPr>
        <w:t>1</w:t>
      </w:r>
      <w:r w:rsidRPr="006D15C2">
        <w:rPr>
          <w:rFonts w:ascii="Times New Roman" w:eastAsia="Times New Roman" w:hAnsi="Times New Roman" w:cs="Times New Roman"/>
          <w:bCs/>
          <w:sz w:val="28"/>
          <w:szCs w:val="28"/>
          <w:lang w:eastAsia="ru-RU"/>
        </w:rPr>
        <w:t>5</w:t>
      </w:r>
      <w:r w:rsidRPr="006D15C2">
        <w:rPr>
          <w:rFonts w:ascii="Times New Roman" w:eastAsia="Times New Roman" w:hAnsi="Times New Roman" w:cs="Times New Roman"/>
          <w:bCs/>
          <w:sz w:val="28"/>
          <w:szCs w:val="28"/>
          <w:lang w:val="uk-UA" w:eastAsia="ru-RU"/>
        </w:rPr>
        <w:t>. МАТРИЦЯ ВІДПОВІДНОСТІ ПРОГРАМНИХ КОМПЕТЕНТНОСТЕЙ КОМПОНЕНТАМ ОСВІТНЬОЇ ПРОГРАМИ…………………………….……..26</w:t>
      </w:r>
    </w:p>
    <w:p w:rsidR="006D15C2" w:rsidRPr="006D15C2" w:rsidRDefault="006D15C2" w:rsidP="006D15C2">
      <w:pPr>
        <w:shd w:val="clear" w:color="auto" w:fill="FFFFFF"/>
        <w:spacing w:after="0" w:line="360" w:lineRule="auto"/>
        <w:jc w:val="both"/>
        <w:rPr>
          <w:rFonts w:ascii="Times New Roman" w:eastAsia="Times New Roman" w:hAnsi="Times New Roman" w:cs="Times New Roman"/>
          <w:sz w:val="28"/>
          <w:szCs w:val="28"/>
          <w:lang w:eastAsia="ru-RU"/>
        </w:rPr>
      </w:pPr>
      <w:r w:rsidRPr="006D15C2">
        <w:rPr>
          <w:rFonts w:ascii="Times New Roman" w:eastAsia="Times New Roman" w:hAnsi="Times New Roman" w:cs="Times New Roman"/>
          <w:sz w:val="28"/>
          <w:szCs w:val="28"/>
          <w:lang w:val="uk-UA" w:eastAsia="ru-RU"/>
        </w:rPr>
        <w:t>1</w:t>
      </w:r>
      <w:r w:rsidRPr="006D15C2">
        <w:rPr>
          <w:rFonts w:ascii="Times New Roman" w:eastAsia="Times New Roman" w:hAnsi="Times New Roman" w:cs="Times New Roman"/>
          <w:sz w:val="28"/>
          <w:szCs w:val="28"/>
          <w:lang w:eastAsia="ru-RU"/>
        </w:rPr>
        <w:t>6</w:t>
      </w:r>
      <w:r w:rsidRPr="006D15C2">
        <w:rPr>
          <w:rFonts w:ascii="Times New Roman" w:eastAsia="Times New Roman" w:hAnsi="Times New Roman" w:cs="Times New Roman"/>
          <w:sz w:val="28"/>
          <w:szCs w:val="28"/>
          <w:lang w:val="uk-UA" w:eastAsia="ru-RU"/>
        </w:rPr>
        <w:t>. МАТРИЦЯ ВІДПОВІДНОСТІ ВИЗНАЧЕНИХ ОСВІТНЬО-ПРОФЕСІЙНОЮ ПРОГРАМОЮ РЕЗУЛЬТАТІВ НАВЧАННЯ ТА КОМПЕТЕНТНОСТЕЙ……………………………………………………………29</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1</w:t>
      </w:r>
      <w:r w:rsidRPr="006D15C2">
        <w:rPr>
          <w:rFonts w:ascii="Times New Roman" w:eastAsia="Times New Roman" w:hAnsi="Times New Roman" w:cs="Times New Roman"/>
          <w:sz w:val="28"/>
          <w:szCs w:val="28"/>
          <w:lang w:eastAsia="ru-RU"/>
        </w:rPr>
        <w:t>7</w:t>
      </w:r>
      <w:r w:rsidRPr="006D15C2">
        <w:rPr>
          <w:rFonts w:ascii="Times New Roman" w:eastAsia="Times New Roman" w:hAnsi="Times New Roman" w:cs="Times New Roman"/>
          <w:sz w:val="28"/>
          <w:szCs w:val="28"/>
          <w:lang w:val="uk-UA" w:eastAsia="ru-RU"/>
        </w:rPr>
        <w:t>. МАТРИЦЯ ВІДПОВІДНОСТІ ВИЗНАЧЕНИХ ОСВІТНЬО-ПРОФЕСІЙНОЮ ПРОГРАМОЮ КОМПЕТЕНТНОСТЕЙ ДЕСКРИПТОРАМ  НРК………………………………………………………………………………….31</w:t>
      </w:r>
    </w:p>
    <w:p w:rsidR="006D15C2" w:rsidRPr="006D15C2" w:rsidRDefault="006D15C2" w:rsidP="006D15C2">
      <w:pPr>
        <w:widowControl w:val="0"/>
        <w:autoSpaceDE w:val="0"/>
        <w:autoSpaceDN w:val="0"/>
        <w:adjustRightInd w:val="0"/>
        <w:spacing w:after="0" w:line="360" w:lineRule="auto"/>
        <w:rPr>
          <w:rFonts w:ascii="Times New Roman" w:eastAsia="Times New Roman" w:hAnsi="Times New Roman" w:cs="Times New Roman"/>
          <w:sz w:val="20"/>
          <w:szCs w:val="20"/>
          <w:lang w:val="uk-UA" w:eastAsia="ru-RU"/>
        </w:rPr>
      </w:pPr>
    </w:p>
    <w:p w:rsidR="006D15C2" w:rsidRPr="006D15C2" w:rsidRDefault="006D15C2" w:rsidP="006D15C2">
      <w:pPr>
        <w:widowControl w:val="0"/>
        <w:tabs>
          <w:tab w:val="left" w:pos="0"/>
        </w:tabs>
        <w:autoSpaceDE w:val="0"/>
        <w:autoSpaceDN w:val="0"/>
        <w:adjustRightInd w:val="0"/>
        <w:spacing w:after="0" w:line="360" w:lineRule="auto"/>
        <w:rPr>
          <w:rFonts w:ascii="Times New Roman" w:eastAsia="Times New Roman" w:hAnsi="Times New Roman" w:cs="Times New Roman"/>
          <w:b/>
          <w:bCs/>
          <w:sz w:val="28"/>
          <w:szCs w:val="28"/>
          <w:lang w:eastAsia="ru-RU"/>
        </w:rPr>
      </w:pPr>
    </w:p>
    <w:p w:rsidR="006D15C2" w:rsidRPr="006D15C2" w:rsidRDefault="006D15C2" w:rsidP="006D15C2">
      <w:pPr>
        <w:keepNext/>
        <w:pageBreakBefore/>
        <w:widowControl w:val="0"/>
        <w:autoSpaceDE w:val="0"/>
        <w:autoSpaceDN w:val="0"/>
        <w:adjustRightInd w:val="0"/>
        <w:spacing w:after="0" w:line="360" w:lineRule="auto"/>
        <w:jc w:val="center"/>
        <w:outlineLvl w:val="0"/>
        <w:rPr>
          <w:rFonts w:ascii="Times New Roman" w:eastAsia="Times New Roman" w:hAnsi="Times New Roman" w:cs="Times New Roman"/>
          <w:b/>
          <w:iCs/>
          <w:kern w:val="32"/>
          <w:sz w:val="28"/>
          <w:szCs w:val="28"/>
          <w:lang w:val="uk-UA" w:eastAsia="ru-RU"/>
        </w:rPr>
      </w:pPr>
      <w:r w:rsidRPr="006D15C2">
        <w:rPr>
          <w:rFonts w:ascii="Times New Roman" w:eastAsia="Times New Roman" w:hAnsi="Times New Roman" w:cs="Times New Roman"/>
          <w:b/>
          <w:iCs/>
          <w:kern w:val="32"/>
          <w:sz w:val="28"/>
          <w:szCs w:val="28"/>
          <w:lang w:val="uk-UA" w:eastAsia="ru-RU"/>
        </w:rPr>
        <w:lastRenderedPageBreak/>
        <w:t>ВСТУП</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color w:val="000000"/>
          <w:sz w:val="28"/>
          <w:szCs w:val="28"/>
          <w:shd w:val="clear" w:color="auto" w:fill="FFFFFF"/>
          <w:lang w:val="uk-UA" w:eastAsia="ru-RU"/>
        </w:rPr>
      </w:pPr>
      <w:r w:rsidRPr="006D15C2">
        <w:rPr>
          <w:rFonts w:ascii="Times New Roman" w:eastAsia="Times New Roman" w:hAnsi="Times New Roman" w:cs="Times New Roman"/>
          <w:spacing w:val="-2"/>
          <w:sz w:val="28"/>
          <w:szCs w:val="28"/>
          <w:lang w:val="uk-UA" w:eastAsia="ru-RU"/>
        </w:rPr>
        <w:t xml:space="preserve">Відповідно до ст. </w:t>
      </w:r>
      <w:r w:rsidRPr="006D15C2">
        <w:rPr>
          <w:rFonts w:ascii="Times New Roman" w:eastAsia="Times New Roman" w:hAnsi="Times New Roman" w:cs="Times New Roman"/>
          <w:sz w:val="28"/>
          <w:szCs w:val="28"/>
          <w:lang w:val="uk-UA" w:eastAsia="uk-UA"/>
        </w:rPr>
        <w:t>1 «Основні терміни та їх визначення» Закону України «Про вищу освіту» «…</w:t>
      </w:r>
      <w:r w:rsidRPr="006D15C2">
        <w:rPr>
          <w:rFonts w:ascii="Times New Roman" w:eastAsia="Times New Roman" w:hAnsi="Times New Roman" w:cs="Times New Roman"/>
          <w:color w:val="000000"/>
          <w:sz w:val="28"/>
          <w:szCs w:val="28"/>
          <w:shd w:val="clear" w:color="auto" w:fill="FFFFFF"/>
          <w:lang w:val="uk-UA" w:eastAsia="ru-RU"/>
        </w:rPr>
        <w:t>освітня (освітньо-професійна чи освітньо–наукова) програма – система освітніх компонентів на відповідному рівні вищої освіти в межах спеціальності, що визначає вимоги до рівня освіти осіб, які можуть розпочати навчання за цією програмою, перелік навчальних дисциплін і логічну послідовність їх вивчення, кількість кредитів ЄКТС, необхідних для виконання цієї програми, а також очікувані результати навчання (компетентності), якими повинен оволодіти здобувач відповідного ступеня вищої освіти…»</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uk-UA"/>
        </w:rPr>
      </w:pPr>
      <w:r w:rsidRPr="006D15C2">
        <w:rPr>
          <w:rFonts w:ascii="Times New Roman" w:eastAsia="Times New Roman" w:hAnsi="Times New Roman" w:cs="Times New Roman"/>
          <w:sz w:val="28"/>
          <w:szCs w:val="28"/>
          <w:lang w:val="uk-UA" w:eastAsia="uk-UA"/>
        </w:rPr>
        <w:t>Кременчуцький національний університет імені Михайла Остроградського розробляє освітньо-професійну програму за спеціальністю 072</w:t>
      </w:r>
    </w:p>
    <w:p w:rsidR="006D15C2" w:rsidRPr="006D15C2" w:rsidRDefault="006D15C2" w:rsidP="006D15C2">
      <w:pPr>
        <w:widowControl w:val="0"/>
        <w:autoSpaceDE w:val="0"/>
        <w:autoSpaceDN w:val="0"/>
        <w:adjustRightInd w:val="0"/>
        <w:spacing w:after="0" w:line="360" w:lineRule="auto"/>
        <w:jc w:val="both"/>
        <w:rPr>
          <w:rFonts w:ascii="Times New Roman" w:eastAsia="Times New Roman" w:hAnsi="Times New Roman" w:cs="Times New Roman"/>
          <w:sz w:val="28"/>
          <w:szCs w:val="28"/>
          <w:lang w:val="uk-UA" w:eastAsia="uk-UA"/>
        </w:rPr>
      </w:pPr>
      <w:r w:rsidRPr="006D15C2">
        <w:rPr>
          <w:rFonts w:ascii="Times New Roman" w:eastAsia="Times New Roman" w:hAnsi="Times New Roman" w:cs="Times New Roman"/>
          <w:sz w:val="28"/>
          <w:szCs w:val="28"/>
          <w:lang w:val="uk-UA" w:eastAsia="ar-SA"/>
        </w:rPr>
        <w:t>«Фінанси, банківська справа та страхування»</w:t>
      </w:r>
      <w:r w:rsidRPr="006D15C2">
        <w:rPr>
          <w:rFonts w:ascii="Times New Roman" w:eastAsia="Times New Roman" w:hAnsi="Times New Roman" w:cs="Times New Roman"/>
          <w:sz w:val="28"/>
          <w:szCs w:val="28"/>
          <w:lang w:val="uk-UA" w:eastAsia="uk-UA"/>
        </w:rPr>
        <w:t xml:space="preserve"> для підготовки магістра до виконання професійних обов’язків за обраною спеціальністю до розробки Стандарту вищої освіти за відповідним рівнем вищої освіти з названої спеціальності.</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bCs/>
          <w:i/>
          <w:iCs/>
          <w:sz w:val="28"/>
          <w:szCs w:val="28"/>
          <w:lang w:val="uk-UA" w:eastAsia="ru-RU"/>
        </w:rPr>
        <w:t xml:space="preserve">Освітньо-професійна програма використовується </w:t>
      </w:r>
      <w:r w:rsidRPr="006D15C2">
        <w:rPr>
          <w:rFonts w:ascii="Times New Roman" w:eastAsia="Times New Roman" w:hAnsi="Times New Roman" w:cs="Times New Roman"/>
          <w:sz w:val="28"/>
          <w:szCs w:val="28"/>
          <w:lang w:val="uk-UA" w:eastAsia="ru-RU"/>
        </w:rPr>
        <w:t>під час:</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акредитації та інспектування освітньої діяльності за спеціальністю та спеціалізацією;</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розроблення навчального плану, програм навчальних дисциплін і практик;</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розроблення засобів діагностики якості вищої освіти;</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визначення змісту навчання в системі перепідготовки та підвищення кваліфікації;</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професійної орієнтації здобувачів фаху.</w:t>
      </w:r>
    </w:p>
    <w:p w:rsidR="006D15C2" w:rsidRPr="006D15C2" w:rsidRDefault="006D15C2" w:rsidP="006D15C2">
      <w:pPr>
        <w:widowControl w:val="0"/>
        <w:tabs>
          <w:tab w:val="center" w:pos="4677"/>
          <w:tab w:val="right" w:pos="9355"/>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bCs/>
          <w:i/>
          <w:iCs/>
          <w:sz w:val="28"/>
          <w:szCs w:val="28"/>
          <w:lang w:val="uk-UA" w:eastAsia="ru-RU"/>
        </w:rPr>
        <w:t>Освітньо-професійна програма враховує</w:t>
      </w:r>
      <w:r w:rsidRPr="006D15C2">
        <w:rPr>
          <w:rFonts w:ascii="Times New Roman" w:eastAsia="Times New Roman" w:hAnsi="Times New Roman" w:cs="Times New Roman"/>
          <w:sz w:val="28"/>
          <w:szCs w:val="28"/>
          <w:lang w:val="uk-UA" w:eastAsia="ru-RU"/>
        </w:rPr>
        <w:t xml:space="preserve"> вимоги Закону України «Про вищу освіту», Національної рамки кваліфікацій, затвердженої постановою Кабінету Міністрів України від 23 листопада 2011 р. № 1341 і встановлює:</w:t>
      </w:r>
    </w:p>
    <w:p w:rsidR="006D15C2" w:rsidRPr="006D15C2" w:rsidRDefault="006D15C2" w:rsidP="006D15C2">
      <w:pPr>
        <w:widowControl w:val="0"/>
        <w:tabs>
          <w:tab w:val="center" w:pos="4677"/>
          <w:tab w:val="right" w:pos="9355"/>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zh-TW"/>
        </w:rPr>
      </w:pPr>
      <w:r w:rsidRPr="006D15C2">
        <w:rPr>
          <w:rFonts w:ascii="Times New Roman" w:eastAsia="Times New Roman" w:hAnsi="Times New Roman" w:cs="Times New Roman"/>
          <w:sz w:val="28"/>
          <w:szCs w:val="28"/>
          <w:lang w:val="uk-UA" w:eastAsia="ru-RU"/>
        </w:rPr>
        <w:t>– об</w:t>
      </w:r>
      <w:r w:rsidRPr="006D15C2">
        <w:rPr>
          <w:rFonts w:ascii="Times New Roman" w:eastAsia="Times New Roman" w:hAnsi="Times New Roman" w:cs="Times New Roman"/>
          <w:sz w:val="28"/>
          <w:szCs w:val="28"/>
          <w:lang w:val="uk-UA" w:eastAsia="zh-TW"/>
        </w:rPr>
        <w:t>сяг та термін навчання магістрів;</w:t>
      </w:r>
    </w:p>
    <w:p w:rsidR="006D15C2" w:rsidRPr="006D15C2" w:rsidRDefault="006D15C2" w:rsidP="006D15C2">
      <w:pPr>
        <w:widowControl w:val="0"/>
        <w:tabs>
          <w:tab w:val="center" w:pos="4677"/>
          <w:tab w:val="right" w:pos="9355"/>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zh-TW"/>
        </w:rPr>
        <w:t>– </w:t>
      </w:r>
      <w:r w:rsidRPr="006D15C2">
        <w:rPr>
          <w:rFonts w:ascii="Times New Roman" w:eastAsia="Times New Roman" w:hAnsi="Times New Roman" w:cs="Times New Roman"/>
          <w:sz w:val="28"/>
          <w:szCs w:val="28"/>
          <w:lang w:val="uk-UA" w:eastAsia="ru-RU"/>
        </w:rPr>
        <w:t>загальні компетентності;</w:t>
      </w:r>
    </w:p>
    <w:p w:rsidR="006D15C2" w:rsidRPr="006D15C2" w:rsidRDefault="006D15C2" w:rsidP="006D15C2">
      <w:pPr>
        <w:widowControl w:val="0"/>
        <w:tabs>
          <w:tab w:val="center" w:pos="4677"/>
          <w:tab w:val="right" w:pos="9355"/>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фахові компетентності;</w:t>
      </w:r>
    </w:p>
    <w:p w:rsidR="006D15C2" w:rsidRPr="006D15C2" w:rsidRDefault="006D15C2" w:rsidP="006D15C2">
      <w:pPr>
        <w:widowControl w:val="0"/>
        <w:tabs>
          <w:tab w:val="center" w:pos="4677"/>
          <w:tab w:val="right" w:pos="9355"/>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lastRenderedPageBreak/>
        <w:t>– перелік та обсяг навчальних дисциплін для опанування компетентностей освітньої програми;</w:t>
      </w:r>
    </w:p>
    <w:p w:rsidR="006D15C2" w:rsidRPr="006D15C2" w:rsidRDefault="006D15C2" w:rsidP="006D15C2">
      <w:pPr>
        <w:widowControl w:val="0"/>
        <w:tabs>
          <w:tab w:val="center" w:pos="4677"/>
          <w:tab w:val="right" w:pos="9355"/>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вимоги до структури навчальних дисциплін.</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bCs/>
          <w:i/>
          <w:iCs/>
          <w:sz w:val="28"/>
          <w:szCs w:val="28"/>
          <w:lang w:val="uk-UA" w:eastAsia="ru-RU"/>
        </w:rPr>
        <w:t>Освітньо-професійна програма використовується</w:t>
      </w:r>
      <w:r w:rsidRPr="006D15C2">
        <w:rPr>
          <w:rFonts w:ascii="Times New Roman" w:eastAsia="Times New Roman" w:hAnsi="Times New Roman" w:cs="Times New Roman"/>
          <w:sz w:val="28"/>
          <w:szCs w:val="28"/>
          <w:lang w:val="uk-UA" w:eastAsia="ru-RU"/>
        </w:rPr>
        <w:t xml:space="preserve"> для:</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складання навчальних планів та робочих навчальних планів;</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формування індивідуальних планів студентів;</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формування програм навчальних дисциплін, практик;</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визначення інформаційної бази для формування засобів діагностики;</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внутрішнього і зовнішнього контролю якості підготовки фахівців;</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 атестації магістрів спеціальності </w:t>
      </w:r>
      <w:r w:rsidRPr="006D15C2">
        <w:rPr>
          <w:rFonts w:ascii="Times New Roman" w:eastAsia="Times New Roman" w:hAnsi="Times New Roman" w:cs="Times New Roman"/>
          <w:sz w:val="28"/>
          <w:szCs w:val="28"/>
          <w:lang w:val="uk-UA" w:eastAsia="uk-UA"/>
        </w:rPr>
        <w:t xml:space="preserve">072 </w:t>
      </w:r>
      <w:r w:rsidRPr="006D15C2">
        <w:rPr>
          <w:rFonts w:ascii="Times New Roman" w:eastAsia="Times New Roman" w:hAnsi="Times New Roman" w:cs="Times New Roman"/>
          <w:sz w:val="28"/>
          <w:szCs w:val="28"/>
          <w:lang w:val="uk-UA" w:eastAsia="ar-SA"/>
        </w:rPr>
        <w:t>«Фінанси, банківська справа та страхування»</w:t>
      </w:r>
      <w:r w:rsidRPr="006D15C2">
        <w:rPr>
          <w:rFonts w:ascii="Times New Roman" w:eastAsia="Times New Roman" w:hAnsi="Times New Roman" w:cs="Times New Roman"/>
          <w:sz w:val="28"/>
          <w:szCs w:val="28"/>
          <w:lang w:val="uk-UA" w:eastAsia="ru-RU"/>
        </w:rPr>
        <w:t>.</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b/>
          <w:i/>
          <w:sz w:val="28"/>
          <w:szCs w:val="28"/>
          <w:lang w:val="uk-UA" w:eastAsia="ru-RU"/>
        </w:rPr>
      </w:pPr>
      <w:r w:rsidRPr="006D15C2">
        <w:rPr>
          <w:rFonts w:ascii="Times New Roman" w:eastAsia="Times New Roman" w:hAnsi="Times New Roman" w:cs="Times New Roman"/>
          <w:b/>
          <w:i/>
          <w:sz w:val="28"/>
          <w:szCs w:val="28"/>
          <w:lang w:val="uk-UA" w:eastAsia="ru-RU"/>
        </w:rPr>
        <w:t>Користувачі освітньо-професійної програми:</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b/>
          <w:i/>
          <w:sz w:val="28"/>
          <w:szCs w:val="28"/>
          <w:lang w:val="uk-UA" w:eastAsia="ru-RU"/>
        </w:rPr>
      </w:pPr>
      <w:r w:rsidRPr="006D15C2">
        <w:rPr>
          <w:rFonts w:ascii="Times New Roman" w:eastAsia="Times New Roman" w:hAnsi="Times New Roman" w:cs="Times New Roman"/>
          <w:b/>
          <w:i/>
          <w:sz w:val="28"/>
          <w:szCs w:val="28"/>
          <w:lang w:val="uk-UA" w:eastAsia="ru-RU"/>
        </w:rPr>
        <w:t>– </w:t>
      </w:r>
      <w:r w:rsidRPr="006D15C2">
        <w:rPr>
          <w:rFonts w:ascii="Times New Roman" w:eastAsia="Times New Roman" w:hAnsi="Times New Roman" w:cs="Times New Roman"/>
          <w:sz w:val="28"/>
          <w:szCs w:val="28"/>
          <w:lang w:val="uk-UA" w:eastAsia="ru-RU"/>
        </w:rPr>
        <w:t>здобувачі повної вищої освіти, які навчаються в КрНУ;</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b/>
          <w:i/>
          <w:sz w:val="28"/>
          <w:szCs w:val="28"/>
          <w:lang w:val="uk-UA" w:eastAsia="ru-RU"/>
        </w:rPr>
      </w:pPr>
      <w:r w:rsidRPr="006D15C2">
        <w:rPr>
          <w:rFonts w:ascii="Times New Roman" w:eastAsia="Times New Roman" w:hAnsi="Times New Roman" w:cs="Times New Roman"/>
          <w:b/>
          <w:i/>
          <w:sz w:val="28"/>
          <w:szCs w:val="28"/>
          <w:lang w:val="uk-UA" w:eastAsia="ru-RU"/>
        </w:rPr>
        <w:t>– </w:t>
      </w:r>
      <w:r w:rsidRPr="006D15C2">
        <w:rPr>
          <w:rFonts w:ascii="Times New Roman" w:eastAsia="Times New Roman" w:hAnsi="Times New Roman" w:cs="Times New Roman"/>
          <w:sz w:val="28"/>
          <w:szCs w:val="28"/>
          <w:lang w:val="uk-UA" w:eastAsia="ru-RU"/>
        </w:rPr>
        <w:t xml:space="preserve">науково–педагогічні працівники, які здійснюють підготовку магістрів спеціальності </w:t>
      </w:r>
      <w:r w:rsidRPr="006D15C2">
        <w:rPr>
          <w:rFonts w:ascii="Times New Roman" w:eastAsia="Times New Roman" w:hAnsi="Times New Roman" w:cs="Times New Roman"/>
          <w:sz w:val="28"/>
          <w:szCs w:val="28"/>
          <w:lang w:val="uk-UA" w:eastAsia="uk-UA"/>
        </w:rPr>
        <w:t xml:space="preserve">072 </w:t>
      </w:r>
      <w:r w:rsidRPr="006D15C2">
        <w:rPr>
          <w:rFonts w:ascii="Times New Roman" w:eastAsia="Times New Roman" w:hAnsi="Times New Roman" w:cs="Times New Roman"/>
          <w:sz w:val="28"/>
          <w:szCs w:val="28"/>
          <w:lang w:val="uk-UA" w:eastAsia="ar-SA"/>
        </w:rPr>
        <w:t>«Фінанси, банківська справа та страхування»</w:t>
      </w:r>
      <w:r w:rsidRPr="006D15C2">
        <w:rPr>
          <w:rFonts w:ascii="Times New Roman" w:eastAsia="Times New Roman" w:hAnsi="Times New Roman" w:cs="Times New Roman"/>
          <w:sz w:val="28"/>
          <w:szCs w:val="28"/>
          <w:lang w:val="uk-UA" w:eastAsia="ru-RU"/>
        </w:rPr>
        <w:t>»;</w:t>
      </w:r>
    </w:p>
    <w:p w:rsidR="006D15C2" w:rsidRPr="006D15C2" w:rsidRDefault="006D15C2" w:rsidP="006D15C2">
      <w:pPr>
        <w:widowControl w:val="0"/>
        <w:autoSpaceDE w:val="0"/>
        <w:autoSpaceDN w:val="0"/>
        <w:adjustRightInd w:val="0"/>
        <w:spacing w:after="0" w:line="360" w:lineRule="auto"/>
        <w:ind w:left="709"/>
        <w:jc w:val="both"/>
        <w:rPr>
          <w:rFonts w:ascii="Times New Roman" w:eastAsia="Times New Roman" w:hAnsi="Times New Roman" w:cs="Times New Roman"/>
          <w:sz w:val="28"/>
          <w:szCs w:val="28"/>
          <w:lang w:val="uk-UA" w:eastAsia="ar-SA"/>
        </w:rPr>
      </w:pPr>
      <w:r w:rsidRPr="006D15C2">
        <w:rPr>
          <w:rFonts w:ascii="Times New Roman" w:eastAsia="Times New Roman" w:hAnsi="Times New Roman" w:cs="Times New Roman"/>
          <w:sz w:val="28"/>
          <w:szCs w:val="28"/>
          <w:lang w:val="uk-UA" w:eastAsia="ru-RU"/>
        </w:rPr>
        <w:t xml:space="preserve"> - Екзаменаційна комісія спеціальності </w:t>
      </w:r>
      <w:r w:rsidRPr="006D15C2">
        <w:rPr>
          <w:rFonts w:ascii="Times New Roman" w:eastAsia="Times New Roman" w:hAnsi="Times New Roman" w:cs="Times New Roman"/>
          <w:sz w:val="28"/>
          <w:szCs w:val="28"/>
          <w:lang w:val="uk-UA" w:eastAsia="uk-UA"/>
        </w:rPr>
        <w:t xml:space="preserve">072 </w:t>
      </w:r>
      <w:r w:rsidRPr="006D15C2">
        <w:rPr>
          <w:rFonts w:ascii="Times New Roman" w:eastAsia="Times New Roman" w:hAnsi="Times New Roman" w:cs="Times New Roman"/>
          <w:sz w:val="28"/>
          <w:szCs w:val="28"/>
          <w:lang w:val="uk-UA" w:eastAsia="ar-SA"/>
        </w:rPr>
        <w:t>«Фінанси, банківська справа та страхування»;</w:t>
      </w:r>
    </w:p>
    <w:p w:rsidR="006D15C2" w:rsidRPr="006D15C2" w:rsidRDefault="006D15C2" w:rsidP="006D15C2">
      <w:pPr>
        <w:widowControl w:val="0"/>
        <w:autoSpaceDE w:val="0"/>
        <w:autoSpaceDN w:val="0"/>
        <w:adjustRightInd w:val="0"/>
        <w:spacing w:after="0" w:line="360" w:lineRule="auto"/>
        <w:ind w:left="709"/>
        <w:jc w:val="both"/>
        <w:rPr>
          <w:rFonts w:ascii="Times New Roman" w:eastAsia="Times New Roman" w:hAnsi="Times New Roman" w:cs="Times New Roman"/>
          <w:b/>
          <w:i/>
          <w:sz w:val="28"/>
          <w:szCs w:val="28"/>
          <w:lang w:val="uk-UA" w:eastAsia="ru-RU"/>
        </w:rPr>
      </w:pPr>
      <w:r w:rsidRPr="006D15C2">
        <w:rPr>
          <w:rFonts w:ascii="Times New Roman" w:eastAsia="Times New Roman" w:hAnsi="Times New Roman" w:cs="Times New Roman"/>
          <w:sz w:val="28"/>
          <w:szCs w:val="28"/>
          <w:lang w:val="uk-UA" w:eastAsia="ru-RU"/>
        </w:rPr>
        <w:t xml:space="preserve"> - Приймальна комісія КрНУ.</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b/>
          <w:i/>
          <w:sz w:val="28"/>
          <w:szCs w:val="28"/>
          <w:lang w:val="uk-UA" w:eastAsia="ru-RU"/>
        </w:rPr>
      </w:pPr>
      <w:r w:rsidRPr="006D15C2">
        <w:rPr>
          <w:rFonts w:ascii="Times New Roman" w:eastAsia="Times New Roman" w:hAnsi="Times New Roman" w:cs="Times New Roman"/>
          <w:b/>
          <w:bCs/>
          <w:i/>
          <w:iCs/>
          <w:sz w:val="28"/>
          <w:szCs w:val="28"/>
          <w:lang w:val="uk-UA" w:eastAsia="ru-RU"/>
        </w:rPr>
        <w:t>Освітньо-професійна програма поширюється</w:t>
      </w:r>
      <w:r w:rsidRPr="006D15C2">
        <w:rPr>
          <w:rFonts w:ascii="Times New Roman" w:eastAsia="Times New Roman" w:hAnsi="Times New Roman" w:cs="Times New Roman"/>
          <w:sz w:val="28"/>
          <w:szCs w:val="28"/>
          <w:lang w:val="uk-UA" w:eastAsia="ru-RU"/>
        </w:rPr>
        <w:t xml:space="preserve"> на кафедри КрНУ, що здійснюють підготовку фахівців ступеня магістра </w:t>
      </w:r>
      <w:r w:rsidRPr="006D15C2">
        <w:rPr>
          <w:rFonts w:ascii="Times New Roman" w:eastAsia="Times New Roman" w:hAnsi="Times New Roman" w:cs="Times New Roman"/>
          <w:sz w:val="28"/>
          <w:szCs w:val="28"/>
          <w:lang w:val="uk-UA"/>
        </w:rPr>
        <w:t xml:space="preserve">спеціальності </w:t>
      </w:r>
      <w:r w:rsidRPr="006D15C2">
        <w:rPr>
          <w:rFonts w:ascii="Times New Roman" w:eastAsia="Times New Roman" w:hAnsi="Times New Roman" w:cs="Times New Roman"/>
          <w:sz w:val="28"/>
          <w:szCs w:val="28"/>
          <w:lang w:val="uk-UA" w:eastAsia="uk-UA"/>
        </w:rPr>
        <w:t xml:space="preserve">072 </w:t>
      </w:r>
      <w:r w:rsidRPr="006D15C2">
        <w:rPr>
          <w:rFonts w:ascii="Times New Roman" w:eastAsia="Times New Roman" w:hAnsi="Times New Roman" w:cs="Times New Roman"/>
          <w:sz w:val="28"/>
          <w:szCs w:val="28"/>
          <w:lang w:val="uk-UA" w:eastAsia="ar-SA"/>
        </w:rPr>
        <w:t>«Фінанси, банківська справа та страхування».</w:t>
      </w:r>
    </w:p>
    <w:p w:rsidR="006D15C2" w:rsidRPr="006D15C2" w:rsidRDefault="006D15C2" w:rsidP="006D15C2">
      <w:pPr>
        <w:keepNext/>
        <w:widowControl w:val="0"/>
        <w:autoSpaceDE w:val="0"/>
        <w:autoSpaceDN w:val="0"/>
        <w:adjustRightInd w:val="0"/>
        <w:spacing w:after="0" w:line="360" w:lineRule="auto"/>
        <w:ind w:firstLine="709"/>
        <w:jc w:val="center"/>
        <w:outlineLvl w:val="0"/>
        <w:rPr>
          <w:rFonts w:ascii="Times New Roman" w:eastAsia="Times New Roman" w:hAnsi="Times New Roman" w:cs="Times New Roman"/>
          <w:b/>
          <w:iCs/>
          <w:kern w:val="32"/>
          <w:sz w:val="28"/>
          <w:szCs w:val="28"/>
          <w:lang w:val="uk-UA" w:eastAsia="ru-RU"/>
        </w:rPr>
      </w:pPr>
      <w:r w:rsidRPr="006D15C2">
        <w:rPr>
          <w:rFonts w:ascii="Times New Roman" w:eastAsia="Times New Roman" w:hAnsi="Times New Roman" w:cs="Times New Roman"/>
          <w:b/>
          <w:iCs/>
          <w:kern w:val="32"/>
          <w:sz w:val="28"/>
          <w:szCs w:val="28"/>
          <w:lang w:val="uk-UA" w:eastAsia="ru-RU"/>
        </w:rPr>
        <w:t>2. НОРМАТИВНІ ПОСИЛАННЯ</w:t>
      </w:r>
    </w:p>
    <w:p w:rsidR="006D15C2" w:rsidRPr="006D15C2" w:rsidRDefault="006D15C2" w:rsidP="006D15C2">
      <w:pPr>
        <w:widowControl w:val="0"/>
        <w:tabs>
          <w:tab w:val="left" w:pos="2160"/>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Освітньо-професійна програма розроблена на основі таких нормативних документів:</w:t>
      </w:r>
    </w:p>
    <w:p w:rsidR="006D15C2" w:rsidRPr="006D15C2" w:rsidRDefault="006D15C2" w:rsidP="006D15C2">
      <w:pPr>
        <w:tabs>
          <w:tab w:val="left" w:pos="0"/>
          <w:tab w:val="left" w:pos="993"/>
        </w:tabs>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2.1. Довідник кваліфікаційних характеристик професій працівників. Галузеві випуски.</w:t>
      </w:r>
    </w:p>
    <w:p w:rsidR="006D15C2" w:rsidRPr="006D15C2" w:rsidRDefault="006D15C2" w:rsidP="006D15C2">
      <w:pPr>
        <w:tabs>
          <w:tab w:val="left" w:pos="0"/>
          <w:tab w:val="left" w:pos="993"/>
        </w:tabs>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2.2. Європейська кредитна трансферно–накопичувальна система: довідник користувача / пер. з англ.; за ред. Ю.М. Рашкевича та Ж.В. Таланової. – Львів : видавництво Львівської політехніки, 2015.– 106 с. </w:t>
      </w:r>
    </w:p>
    <w:p w:rsidR="006D15C2" w:rsidRPr="006D15C2" w:rsidRDefault="006D15C2" w:rsidP="006D15C2">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val="uk-UA" w:eastAsia="ru-RU"/>
        </w:rPr>
      </w:pPr>
      <w:r w:rsidRPr="006D15C2">
        <w:rPr>
          <w:rFonts w:ascii="Times New Roman" w:eastAsia="Times New Roman" w:hAnsi="Times New Roman" w:cs="Times New Roman"/>
          <w:color w:val="000000"/>
          <w:sz w:val="28"/>
          <w:szCs w:val="28"/>
          <w:lang w:val="uk-UA" w:eastAsia="ru-RU"/>
        </w:rPr>
        <w:t xml:space="preserve">2.3. Міжнародна Стандартна Класифікація Освіти (ISCED – 1997, ІSED – </w:t>
      </w:r>
      <w:r w:rsidRPr="006D15C2">
        <w:rPr>
          <w:rFonts w:ascii="Times New Roman" w:eastAsia="Times New Roman" w:hAnsi="Times New Roman" w:cs="Times New Roman"/>
          <w:color w:val="000000"/>
          <w:sz w:val="28"/>
          <w:szCs w:val="28"/>
          <w:lang w:val="uk-UA" w:eastAsia="ru-RU"/>
        </w:rPr>
        <w:lastRenderedPageBreak/>
        <w:t>2011: International Standard Classification of Education/UNESCO, Paris).</w:t>
      </w:r>
    </w:p>
    <w:p w:rsidR="006D15C2" w:rsidRPr="006D15C2" w:rsidRDefault="006D15C2" w:rsidP="006D15C2">
      <w:pPr>
        <w:tabs>
          <w:tab w:val="left" w:pos="284"/>
          <w:tab w:val="left" w:pos="851"/>
          <w:tab w:val="left" w:pos="900"/>
        </w:tabs>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2.4. Національна рамка кваліфікацій. Додаток до постанови Кабінету Міністрів України від 23 листопада 2011 р. № 1341.</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uk-UA"/>
        </w:rPr>
      </w:pPr>
      <w:r w:rsidRPr="006D15C2">
        <w:rPr>
          <w:rFonts w:ascii="Times New Roman" w:eastAsia="Times New Roman" w:hAnsi="Times New Roman" w:cs="Times New Roman"/>
          <w:sz w:val="28"/>
          <w:szCs w:val="28"/>
          <w:lang w:val="uk-UA" w:eastAsia="ru-RU"/>
        </w:rPr>
        <w:t>2.5. Національний класифікатор України: "Класифікатор професій" ДК 003:2010», затверджений наказом Держспоживстандарту від 28.07.2010 р. № 327 зі змінами, затвердженими наказом Міністерства економічного розвитку і торгівлі України від 16.08.2012 року № 923.</w:t>
      </w:r>
    </w:p>
    <w:p w:rsidR="006D15C2" w:rsidRPr="006D15C2" w:rsidRDefault="006D15C2" w:rsidP="006D15C2">
      <w:pPr>
        <w:tabs>
          <w:tab w:val="left" w:pos="284"/>
          <w:tab w:val="left" w:pos="851"/>
          <w:tab w:val="left" w:pos="900"/>
        </w:tabs>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2.6. Постанова Кабінету Міністрів України від 26.04.2015 №266 «Перелік галузей знань і спеціальностей, за якими здійснюється підготовка здобувачів вищої освіти».</w:t>
      </w:r>
    </w:p>
    <w:p w:rsidR="006D15C2" w:rsidRPr="006D15C2" w:rsidRDefault="006D15C2" w:rsidP="006D15C2">
      <w:pPr>
        <w:tabs>
          <w:tab w:val="left" w:pos="284"/>
          <w:tab w:val="left" w:pos="851"/>
          <w:tab w:val="left" w:pos="900"/>
        </w:tabs>
        <w:spacing w:after="0" w:line="360" w:lineRule="auto"/>
        <w:ind w:firstLine="709"/>
        <w:jc w:val="both"/>
        <w:rPr>
          <w:rFonts w:ascii="Times New Roman" w:eastAsia="Times New Roman" w:hAnsi="Times New Roman" w:cs="Times New Roman"/>
          <w:sz w:val="28"/>
          <w:szCs w:val="28"/>
          <w:lang w:eastAsia="ru-RU"/>
        </w:rPr>
      </w:pPr>
      <w:r w:rsidRPr="006D15C2">
        <w:rPr>
          <w:rFonts w:ascii="Times New Roman" w:eastAsia="Times New Roman" w:hAnsi="Times New Roman" w:cs="Times New Roman"/>
          <w:sz w:val="28"/>
          <w:szCs w:val="28"/>
          <w:lang w:val="uk-UA" w:eastAsia="ru-RU"/>
        </w:rPr>
        <w:t>2.7. </w:t>
      </w:r>
      <w:r w:rsidRPr="006D15C2">
        <w:rPr>
          <w:rFonts w:ascii="Times New Roman" w:eastAsia="Times New Roman" w:hAnsi="Times New Roman" w:cs="Times New Roman"/>
          <w:sz w:val="28"/>
          <w:szCs w:val="28"/>
          <w:lang w:eastAsia="ru-RU"/>
        </w:rPr>
        <w:t>Н</w:t>
      </w:r>
      <w:r w:rsidRPr="006D15C2">
        <w:rPr>
          <w:rFonts w:ascii="Times New Roman" w:eastAsia="Times New Roman" w:hAnsi="Times New Roman" w:cs="Times New Roman"/>
          <w:sz w:val="28"/>
          <w:szCs w:val="28"/>
          <w:lang w:val="uk-UA" w:eastAsia="ru-RU"/>
        </w:rPr>
        <w:t xml:space="preserve">аказ Міністерства освіти і науки України від 06 листопада 2015 року </w:t>
      </w:r>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z w:val="28"/>
          <w:szCs w:val="28"/>
          <w:lang w:val="uk-UA" w:eastAsia="ru-RU"/>
        </w:rPr>
        <w:t xml:space="preserve"> 1151</w:t>
      </w:r>
      <w:r w:rsidRPr="006D15C2">
        <w:rPr>
          <w:rFonts w:ascii="Times New Roman" w:eastAsia="Times New Roman" w:hAnsi="Times New Roman" w:cs="Times New Roman"/>
          <w:sz w:val="28"/>
          <w:szCs w:val="28"/>
          <w:lang w:eastAsia="ru-RU"/>
        </w:rPr>
        <w:t>.</w:t>
      </w:r>
    </w:p>
    <w:p w:rsidR="006D15C2" w:rsidRPr="006D15C2" w:rsidRDefault="006D15C2" w:rsidP="006D15C2">
      <w:pPr>
        <w:tabs>
          <w:tab w:val="left" w:pos="284"/>
          <w:tab w:val="left" w:pos="851"/>
          <w:tab w:val="left" w:pos="900"/>
          <w:tab w:val="left" w:pos="980"/>
        </w:tabs>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2.8. Стандарти і рекомендації щодо забезпечення якості в Європейському просторі вищої освіти. – К.: Ленвіт, 2006. – 35 с.</w:t>
      </w:r>
    </w:p>
    <w:p w:rsidR="006D15C2" w:rsidRPr="006D15C2" w:rsidRDefault="006D15C2" w:rsidP="006D15C2">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val="uk-UA" w:eastAsia="ru-RU"/>
        </w:rPr>
      </w:pPr>
      <w:r w:rsidRPr="006D15C2">
        <w:rPr>
          <w:rFonts w:ascii="Times New Roman" w:eastAsia="Times New Roman" w:hAnsi="Times New Roman" w:cs="Times New Roman"/>
          <w:color w:val="000000"/>
          <w:sz w:val="28"/>
          <w:szCs w:val="28"/>
          <w:lang w:val="uk-UA" w:eastAsia="ru-RU"/>
        </w:rPr>
        <w:t>2.9. Структури кваліфікацій для Європейського простору вищої освіти (The framework of qualifications for the European Higher Education Area).</w:t>
      </w:r>
    </w:p>
    <w:p w:rsidR="006D15C2" w:rsidRPr="006D15C2" w:rsidRDefault="006D15C2" w:rsidP="006D15C2">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val="uk-UA" w:eastAsia="ru-RU"/>
        </w:rPr>
      </w:pPr>
      <w:r w:rsidRPr="006D15C2">
        <w:rPr>
          <w:rFonts w:ascii="Times New Roman" w:eastAsia="Times New Roman" w:hAnsi="Times New Roman" w:cs="Times New Roman"/>
          <w:color w:val="000000"/>
          <w:sz w:val="28"/>
          <w:szCs w:val="28"/>
          <w:lang w:val="uk-UA" w:eastAsia="ru-RU"/>
        </w:rPr>
        <w:t>2.10. Структури ключових компетенцій, які розглядаються як необхідні для всіх у суспільстві, заснованому на знаннях (Key Competences for Lifelonglearning: A European Reference Framework – IMPLEMENTATION OF "EDUCATION AND TRAINING 2010", Work programme, Working Group B "Key Competences", 2004.</w:t>
      </w:r>
    </w:p>
    <w:p w:rsidR="006D15C2" w:rsidRPr="006D15C2" w:rsidRDefault="006D15C2" w:rsidP="006D15C2">
      <w:pPr>
        <w:widowControl w:val="0"/>
        <w:autoSpaceDE w:val="0"/>
        <w:autoSpaceDN w:val="0"/>
        <w:adjustRightInd w:val="0"/>
        <w:spacing w:after="0" w:line="360" w:lineRule="auto"/>
        <w:ind w:firstLine="709"/>
        <w:jc w:val="center"/>
        <w:rPr>
          <w:rFonts w:ascii="Times New Roman" w:eastAsia="Times New Roman" w:hAnsi="Times New Roman" w:cs="Times New Roman"/>
          <w:b/>
          <w:bCs/>
          <w:sz w:val="28"/>
          <w:szCs w:val="28"/>
          <w:lang w:val="uk-UA"/>
        </w:rPr>
      </w:pPr>
      <w:r w:rsidRPr="006D15C2">
        <w:rPr>
          <w:rFonts w:ascii="Times New Roman" w:eastAsia="Times New Roman" w:hAnsi="Times New Roman" w:cs="Times New Roman"/>
          <w:b/>
          <w:bCs/>
          <w:sz w:val="28"/>
          <w:szCs w:val="28"/>
          <w:lang w:val="uk-UA"/>
        </w:rPr>
        <w:t>3. ТЕРМІНИ ТА ЇХ ВИЗНАЧЕННЯ</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sz w:val="28"/>
          <w:szCs w:val="28"/>
          <w:lang w:val="uk-UA" w:eastAsia="ru-RU"/>
        </w:rPr>
        <w:t>У програмі терміни вживаються в такому значенні:</w:t>
      </w:r>
      <w:bookmarkStart w:id="0" w:name="n23"/>
      <w:bookmarkStart w:id="1" w:name="n24"/>
      <w:bookmarkStart w:id="2" w:name="n25"/>
      <w:bookmarkStart w:id="3" w:name="n26"/>
      <w:bookmarkStart w:id="4" w:name="n27"/>
      <w:bookmarkStart w:id="5" w:name="n28"/>
      <w:bookmarkStart w:id="6" w:name="n29"/>
      <w:bookmarkStart w:id="7" w:name="n30"/>
      <w:bookmarkEnd w:id="0"/>
      <w:bookmarkEnd w:id="1"/>
      <w:bookmarkEnd w:id="2"/>
      <w:bookmarkEnd w:id="3"/>
      <w:bookmarkEnd w:id="4"/>
      <w:bookmarkEnd w:id="5"/>
      <w:bookmarkEnd w:id="6"/>
      <w:bookmarkEnd w:id="7"/>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 </w:t>
      </w:r>
      <w:r w:rsidRPr="006D15C2">
        <w:rPr>
          <w:rFonts w:ascii="Times New Roman" w:eastAsia="Times New Roman" w:hAnsi="Times New Roman" w:cs="Times New Roman"/>
          <w:i/>
          <w:iCs/>
          <w:sz w:val="28"/>
          <w:szCs w:val="28"/>
          <w:lang w:val="uk-UA" w:eastAsia="ru-RU"/>
        </w:rPr>
        <w:t>автономність і відповідальність</w:t>
      </w:r>
      <w:r w:rsidRPr="006D15C2">
        <w:rPr>
          <w:rFonts w:ascii="Times New Roman" w:eastAsia="Times New Roman" w:hAnsi="Times New Roman" w:cs="Times New Roman"/>
          <w:sz w:val="28"/>
          <w:szCs w:val="28"/>
          <w:lang w:val="uk-UA" w:eastAsia="ru-RU"/>
        </w:rPr>
        <w:t xml:space="preserve"> – здатність самостійно виконувати завдання, розв’язувати задачі і проблеми та відповідати за результати своєї діяльності;</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2) </w:t>
      </w:r>
      <w:r w:rsidRPr="006D15C2">
        <w:rPr>
          <w:rFonts w:ascii="Times New Roman" w:eastAsia="Times New Roman" w:hAnsi="Times New Roman" w:cs="Times New Roman"/>
          <w:i/>
          <w:iCs/>
          <w:sz w:val="28"/>
          <w:szCs w:val="28"/>
          <w:lang w:val="uk-UA" w:eastAsia="ru-RU"/>
        </w:rPr>
        <w:t>акредитація освітньої програми</w:t>
      </w:r>
      <w:r w:rsidRPr="006D15C2">
        <w:rPr>
          <w:rFonts w:ascii="Times New Roman" w:eastAsia="Times New Roman" w:hAnsi="Times New Roman" w:cs="Times New Roman"/>
          <w:sz w:val="28"/>
          <w:szCs w:val="28"/>
          <w:lang w:val="uk-UA" w:eastAsia="ru-RU"/>
        </w:rPr>
        <w:t xml:space="preserve"> – оцінювання освітньої програми та/або освітньої діяльності вищого навчального закладу за цією програмою на предмет відповідності стандарту вищої освіти; спроможності виконати вимоги стандарту та досягти заявлених у програмі результатів навчання; досягнення </w:t>
      </w:r>
      <w:r w:rsidRPr="006D15C2">
        <w:rPr>
          <w:rFonts w:ascii="Times New Roman" w:eastAsia="Times New Roman" w:hAnsi="Times New Roman" w:cs="Times New Roman"/>
          <w:sz w:val="28"/>
          <w:szCs w:val="28"/>
          <w:lang w:val="uk-UA" w:eastAsia="ru-RU"/>
        </w:rPr>
        <w:lastRenderedPageBreak/>
        <w:t xml:space="preserve">заявлених у програмі результатів навчання; </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3) </w:t>
      </w:r>
      <w:r w:rsidRPr="006D15C2">
        <w:rPr>
          <w:rFonts w:ascii="Times New Roman" w:eastAsia="Times New Roman" w:hAnsi="Times New Roman" w:cs="Times New Roman"/>
          <w:i/>
          <w:iCs/>
          <w:sz w:val="28"/>
          <w:szCs w:val="28"/>
          <w:lang w:val="uk-UA" w:eastAsia="ru-RU"/>
        </w:rPr>
        <w:t xml:space="preserve">атестація </w:t>
      </w:r>
      <w:r w:rsidRPr="006D15C2">
        <w:rPr>
          <w:rFonts w:ascii="Times New Roman" w:eastAsia="Times New Roman" w:hAnsi="Times New Roman" w:cs="Times New Roman"/>
          <w:sz w:val="28"/>
          <w:szCs w:val="28"/>
          <w:lang w:val="uk-UA" w:eastAsia="ru-RU"/>
        </w:rPr>
        <w:t>– це встановлення відповідності засвоєних здобувачами вищої освіти рівня та обсягу знань, умінь, інших компетентностей вимогам стандартів вищої освіти;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4) </w:t>
      </w:r>
      <w:r w:rsidRPr="006D15C2">
        <w:rPr>
          <w:rFonts w:ascii="Times New Roman" w:eastAsia="Times New Roman" w:hAnsi="Times New Roman" w:cs="Times New Roman"/>
          <w:i/>
          <w:sz w:val="28"/>
          <w:szCs w:val="28"/>
          <w:lang w:val="uk-UA" w:eastAsia="ru-RU"/>
        </w:rPr>
        <w:t>вища освіта</w:t>
      </w:r>
      <w:r w:rsidRPr="006D15C2">
        <w:rPr>
          <w:rFonts w:ascii="Times New Roman" w:eastAsia="Times New Roman" w:hAnsi="Times New Roman" w:cs="Times New Roman"/>
          <w:sz w:val="28"/>
          <w:szCs w:val="28"/>
          <w:lang w:val="uk-UA" w:eastAsia="ru-RU"/>
        </w:rPr>
        <w:t xml:space="preserve"> – сукупність систематизованих знань, умінь і практичних навичок, способів мислення, професійних, світоглядних і громадянських якостей, морально–етичних цінностей, інших компетентностей, здобутих у вищому навчальному закладі (науковій установі) у відповідній галузі знань за певною кваліфікацією на рівнях вищої освіти, що за складністю є вищими, ніж рівень повної загальної середньої освіти;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i/>
          <w:iCs/>
          <w:sz w:val="28"/>
          <w:szCs w:val="28"/>
          <w:lang w:val="uk-UA" w:eastAsia="ru-RU"/>
        </w:rPr>
        <w:t>5) вищий навчальний заклад</w:t>
      </w:r>
      <w:r w:rsidRPr="006D15C2">
        <w:rPr>
          <w:rFonts w:ascii="Times New Roman" w:eastAsia="Times New Roman" w:hAnsi="Times New Roman" w:cs="Times New Roman"/>
          <w:sz w:val="28"/>
          <w:szCs w:val="28"/>
          <w:lang w:val="uk-UA" w:eastAsia="ru-RU"/>
        </w:rPr>
        <w:t xml:space="preserve"> – окремий вид установи, яка є юридичною особою приватного або публічного права, діє згідно з виданою ліцензією на провадження освітньої діяльності на певних рівнях вищої освіти, проводить наукову, науково–технічну, інноваційну та/або методичну діяльність, забезпечує організацію освітнього процесу і здобуття особами вищої освіти, післядипломної освіти з урахуванням їхніх покликань, інтересів і здібностей;</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6) </w:t>
      </w:r>
      <w:r w:rsidRPr="006D15C2">
        <w:rPr>
          <w:rFonts w:ascii="Times New Roman" w:eastAsia="Times New Roman" w:hAnsi="Times New Roman" w:cs="Times New Roman"/>
          <w:i/>
          <w:iCs/>
          <w:sz w:val="28"/>
          <w:szCs w:val="28"/>
          <w:lang w:val="uk-UA" w:eastAsia="ru-RU"/>
        </w:rPr>
        <w:t>галузь знань</w:t>
      </w:r>
      <w:r w:rsidRPr="006D15C2">
        <w:rPr>
          <w:rFonts w:ascii="Times New Roman" w:eastAsia="Times New Roman" w:hAnsi="Times New Roman" w:cs="Times New Roman"/>
          <w:sz w:val="28"/>
          <w:szCs w:val="28"/>
          <w:lang w:val="uk-UA" w:eastAsia="ru-RU"/>
        </w:rPr>
        <w:t xml:space="preserve"> – основна предметна область освіти і науки, що включає групу споріднених спеціальностей, за якими здійснюється професійна підготовка;</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7) </w:t>
      </w:r>
      <w:r w:rsidRPr="006D15C2">
        <w:rPr>
          <w:rFonts w:ascii="Times New Roman" w:eastAsia="Times New Roman" w:hAnsi="Times New Roman" w:cs="Times New Roman"/>
          <w:i/>
          <w:iCs/>
          <w:snapToGrid w:val="0"/>
          <w:sz w:val="28"/>
          <w:szCs w:val="28"/>
          <w:lang w:val="uk-UA" w:eastAsia="ru-RU"/>
        </w:rPr>
        <w:t>випускна атестаційна робота</w:t>
      </w:r>
      <w:r w:rsidRPr="006D15C2">
        <w:rPr>
          <w:rFonts w:ascii="Times New Roman" w:eastAsia="Times New Roman" w:hAnsi="Times New Roman" w:cs="Times New Roman"/>
          <w:snapToGrid w:val="0"/>
          <w:sz w:val="28"/>
          <w:szCs w:val="28"/>
          <w:lang w:val="uk-UA" w:eastAsia="ru-RU"/>
        </w:rPr>
        <w:t xml:space="preserve"> – це кваліфікаційна робота, що має на меті виконання досліджень та виробничих завдань, спрямованих на організацію технологічного процесу (технічну підготовку, забезпечення функціонування, контроль) та управління (планування, облік, аналіз, регулювання) організацією та власне технологічним процесом. Програми випускних атестаційних робіт зазвичай регламентовано певними професійними функціями й завданнями згідно з освітніми стандартами відповідних рівнів підготовки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8) </w:t>
      </w:r>
      <w:r w:rsidRPr="006D15C2">
        <w:rPr>
          <w:rFonts w:ascii="Times New Roman" w:eastAsia="Times New Roman" w:hAnsi="Times New Roman" w:cs="Times New Roman"/>
          <w:i/>
          <w:iCs/>
          <w:sz w:val="28"/>
          <w:szCs w:val="28"/>
          <w:lang w:val="uk-UA" w:eastAsia="ru-RU"/>
        </w:rPr>
        <w:t>дисциплінарні компетенції</w:t>
      </w:r>
      <w:r w:rsidRPr="006D15C2">
        <w:rPr>
          <w:rFonts w:ascii="Times New Roman" w:eastAsia="Times New Roman" w:hAnsi="Times New Roman" w:cs="Times New Roman"/>
          <w:sz w:val="28"/>
          <w:szCs w:val="28"/>
          <w:lang w:val="uk-UA" w:eastAsia="ru-RU"/>
        </w:rPr>
        <w:t xml:space="preserve"> – деталізовані компетенції як результат декомпозиції компетенцій фахівця спеціальності (спеціалізації) певного рівня вищої освіти;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9) </w:t>
      </w:r>
      <w:r w:rsidRPr="006D15C2">
        <w:rPr>
          <w:rFonts w:ascii="Times New Roman" w:eastAsia="Times New Roman" w:hAnsi="Times New Roman" w:cs="Times New Roman"/>
          <w:i/>
          <w:iCs/>
          <w:sz w:val="28"/>
          <w:szCs w:val="28"/>
          <w:lang w:val="uk-UA" w:eastAsia="ru-RU"/>
        </w:rPr>
        <w:t>Європейська кредитна трансферно–накопичувальна система (ЄКТС)</w:t>
      </w:r>
      <w:r w:rsidRPr="006D15C2">
        <w:rPr>
          <w:rFonts w:ascii="Times New Roman" w:eastAsia="Times New Roman" w:hAnsi="Times New Roman" w:cs="Times New Roman"/>
          <w:sz w:val="28"/>
          <w:szCs w:val="28"/>
          <w:lang w:val="uk-UA" w:eastAsia="ru-RU"/>
        </w:rPr>
        <w:t xml:space="preserve"> – </w:t>
      </w:r>
      <w:r w:rsidRPr="006D15C2">
        <w:rPr>
          <w:rFonts w:ascii="Times New Roman" w:eastAsia="Times New Roman" w:hAnsi="Times New Roman" w:cs="Times New Roman"/>
          <w:sz w:val="28"/>
          <w:szCs w:val="28"/>
          <w:lang w:val="uk-UA" w:eastAsia="ru-RU"/>
        </w:rPr>
        <w:lastRenderedPageBreak/>
        <w:t>система трансферу і накопичення кредитів, що використовується в Європейському просторі вищої освіти з метою надання, визнання, підтвердження кваліфікацій та освітніх компонентів і сприяє академічній мобільності здобувачів вищої освіти. Система ґрунтується на визначенні навчального навантаження здобувача вищої освіти, необхідного для досягнення визначених результатів навчання, та обліковується в кредитах ЄКТС;</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10) </w:t>
      </w:r>
      <w:r w:rsidRPr="006D15C2">
        <w:rPr>
          <w:rFonts w:ascii="Times New Roman" w:eastAsia="Times New Roman" w:hAnsi="Times New Roman" w:cs="Times New Roman"/>
          <w:i/>
          <w:iCs/>
          <w:sz w:val="28"/>
          <w:szCs w:val="28"/>
          <w:lang w:val="uk-UA" w:eastAsia="ru-RU"/>
        </w:rPr>
        <w:t xml:space="preserve">засоби діагностики – </w:t>
      </w:r>
      <w:r w:rsidRPr="006D15C2">
        <w:rPr>
          <w:rFonts w:ascii="Times New Roman" w:eastAsia="Times New Roman" w:hAnsi="Times New Roman" w:cs="Times New Roman"/>
          <w:sz w:val="28"/>
          <w:szCs w:val="28"/>
          <w:lang w:val="uk-UA" w:eastAsia="ru-RU"/>
        </w:rPr>
        <w:t>документи, що затверджені в установленому порядку, та призначені для встановлення ступеню досягнення запланованого рівня сформованості компетенцій студента при контрольних заходах;</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11) </w:t>
      </w:r>
      <w:r w:rsidRPr="006D15C2">
        <w:rPr>
          <w:rFonts w:ascii="Times New Roman" w:eastAsia="Times New Roman" w:hAnsi="Times New Roman" w:cs="Times New Roman"/>
          <w:i/>
          <w:iCs/>
          <w:sz w:val="28"/>
          <w:szCs w:val="28"/>
          <w:lang w:val="uk-UA" w:eastAsia="ru-RU"/>
        </w:rPr>
        <w:t>здобувачі вищої освіти</w:t>
      </w:r>
      <w:r w:rsidRPr="006D15C2">
        <w:rPr>
          <w:rFonts w:ascii="Times New Roman" w:eastAsia="Times New Roman" w:hAnsi="Times New Roman" w:cs="Times New Roman"/>
          <w:sz w:val="28"/>
          <w:szCs w:val="28"/>
          <w:lang w:val="uk-UA" w:eastAsia="ru-RU"/>
        </w:rPr>
        <w:t xml:space="preserve"> – особи, які навчаються у вищому навчальному закладі на певному рівні вищої освіти з метою здобуття відповідного ступеня і кваліфікації;</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12) </w:t>
      </w:r>
      <w:r w:rsidRPr="006D15C2">
        <w:rPr>
          <w:rFonts w:ascii="Times New Roman" w:eastAsia="Times New Roman" w:hAnsi="Times New Roman" w:cs="Times New Roman"/>
          <w:i/>
          <w:iCs/>
          <w:sz w:val="28"/>
          <w:szCs w:val="28"/>
          <w:lang w:val="uk-UA" w:eastAsia="ru-RU"/>
        </w:rPr>
        <w:t xml:space="preserve">змістовий модуль – </w:t>
      </w:r>
      <w:r w:rsidRPr="006D15C2">
        <w:rPr>
          <w:rFonts w:ascii="Times New Roman" w:eastAsia="Times New Roman" w:hAnsi="Times New Roman" w:cs="Times New Roman"/>
          <w:sz w:val="28"/>
          <w:szCs w:val="28"/>
          <w:lang w:val="uk-UA" w:eastAsia="ru-RU"/>
        </w:rPr>
        <w:t>сукупність умінь, знань, цінностей, які забезпечують реалізацію певної компетенції;</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13) </w:t>
      </w:r>
      <w:r w:rsidRPr="006D15C2">
        <w:rPr>
          <w:rFonts w:ascii="Times New Roman" w:eastAsia="Times New Roman" w:hAnsi="Times New Roman" w:cs="Times New Roman"/>
          <w:i/>
          <w:iCs/>
          <w:sz w:val="28"/>
          <w:szCs w:val="28"/>
          <w:lang w:val="uk-UA" w:eastAsia="ru-RU"/>
        </w:rPr>
        <w:t>знання</w:t>
      </w:r>
      <w:r w:rsidRPr="006D15C2">
        <w:rPr>
          <w:rFonts w:ascii="Times New Roman" w:eastAsia="Times New Roman" w:hAnsi="Times New Roman" w:cs="Times New Roman"/>
          <w:sz w:val="28"/>
          <w:szCs w:val="28"/>
          <w:lang w:val="uk-UA" w:eastAsia="ru-RU"/>
        </w:rPr>
        <w:t xml:space="preserve"> – осмислена та засвоєна суб’єктом наукова інформація, що є основою його усвідомленої, цілеспрямованої діяльності. Знання поділяються на емпіричні (фактологічні) і теоретичні (концептуальні, методологічні);</w:t>
      </w:r>
      <w:r w:rsidRPr="006D15C2">
        <w:rPr>
          <w:rFonts w:ascii="Times New Roman" w:eastAsia="Times New Roman" w:hAnsi="Times New Roman" w:cs="Times New Roman"/>
          <w:bCs/>
          <w:iCs/>
          <w:sz w:val="28"/>
          <w:szCs w:val="28"/>
          <w:lang w:val="uk-UA" w:eastAsia="ru-RU"/>
        </w:rPr>
        <w:t>\</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14) </w:t>
      </w:r>
      <w:r w:rsidRPr="006D15C2">
        <w:rPr>
          <w:rFonts w:ascii="Times New Roman" w:eastAsia="Times New Roman" w:hAnsi="Times New Roman" w:cs="Times New Roman"/>
          <w:i/>
          <w:iCs/>
          <w:sz w:val="28"/>
          <w:szCs w:val="28"/>
          <w:lang w:val="uk-UA" w:eastAsia="ru-RU"/>
        </w:rPr>
        <w:t>інтегральна компетентність</w:t>
      </w:r>
      <w:r w:rsidRPr="006D15C2">
        <w:rPr>
          <w:rFonts w:ascii="Times New Roman" w:eastAsia="Times New Roman" w:hAnsi="Times New Roman" w:cs="Times New Roman"/>
          <w:sz w:val="28"/>
          <w:szCs w:val="28"/>
          <w:lang w:val="uk-UA" w:eastAsia="ru-RU"/>
        </w:rPr>
        <w:t xml:space="preserve"> – узагальнений опис кваліфікаційного рівня, який виражає основні компетентностні характеристики рівня щодо навчання та/або професійної діяльності;</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iCs/>
          <w:sz w:val="28"/>
          <w:szCs w:val="28"/>
          <w:lang w:val="uk-UA" w:eastAsia="ru-RU"/>
        </w:rPr>
        <w:t>15)</w:t>
      </w:r>
      <w:r w:rsidRPr="006D15C2">
        <w:rPr>
          <w:rFonts w:ascii="Times New Roman" w:eastAsia="Times New Roman" w:hAnsi="Times New Roman" w:cs="Times New Roman"/>
          <w:i/>
          <w:iCs/>
          <w:sz w:val="28"/>
          <w:szCs w:val="28"/>
          <w:lang w:val="uk-UA" w:eastAsia="ru-RU"/>
        </w:rPr>
        <w:t> інтегрована оцінка</w:t>
      </w:r>
      <w:r w:rsidRPr="006D15C2">
        <w:rPr>
          <w:rFonts w:ascii="Times New Roman" w:eastAsia="Times New Roman" w:hAnsi="Times New Roman" w:cs="Times New Roman"/>
          <w:sz w:val="28"/>
          <w:szCs w:val="28"/>
          <w:lang w:val="uk-UA" w:eastAsia="ru-RU"/>
        </w:rPr>
        <w:t xml:space="preserve"> – результат оцінювання конкретизованих завдань різних рівнів з урахуванням коефіцієнта пріоритетності(запланованого рівня сформованості компетенцій);</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 xml:space="preserve">16) </w:t>
      </w:r>
      <w:r w:rsidRPr="006D15C2">
        <w:rPr>
          <w:rFonts w:ascii="Times New Roman" w:eastAsia="Times New Roman" w:hAnsi="Times New Roman" w:cs="Times New Roman"/>
          <w:i/>
          <w:iCs/>
          <w:sz w:val="28"/>
          <w:szCs w:val="28"/>
          <w:lang w:val="uk-UA" w:eastAsia="ru-RU"/>
        </w:rPr>
        <w:t>інформаційне забезпечення навчальної дисципліни</w:t>
      </w:r>
      <w:r w:rsidRPr="006D15C2">
        <w:rPr>
          <w:rFonts w:ascii="Times New Roman" w:eastAsia="Times New Roman" w:hAnsi="Times New Roman" w:cs="Times New Roman"/>
          <w:sz w:val="28"/>
          <w:szCs w:val="28"/>
          <w:lang w:val="uk-UA" w:eastAsia="ru-RU"/>
        </w:rPr>
        <w:t xml:space="preserve"> – засоби навчання, у яких системно викладено основи знань з певної дисципліни на рівні сучасних досягнень науки і культури, опора для самоосвіти і самонавчання (підручники; навчальні посібники, навчально–наочні посібники, навчально–методичні посібники, хрестоматії, словники, енциклопедії, довідники тощо);</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17) </w:t>
      </w:r>
      <w:r w:rsidRPr="006D15C2">
        <w:rPr>
          <w:rFonts w:ascii="Times New Roman" w:eastAsia="Times New Roman" w:hAnsi="Times New Roman" w:cs="Times New Roman"/>
          <w:i/>
          <w:iCs/>
          <w:sz w:val="28"/>
          <w:szCs w:val="28"/>
          <w:lang w:val="uk-UA" w:eastAsia="ru-RU"/>
        </w:rPr>
        <w:t>кваліфікаційний рівень</w:t>
      </w:r>
      <w:r w:rsidRPr="006D15C2">
        <w:rPr>
          <w:rFonts w:ascii="Times New Roman" w:eastAsia="Times New Roman" w:hAnsi="Times New Roman" w:cs="Times New Roman"/>
          <w:sz w:val="28"/>
          <w:szCs w:val="28"/>
          <w:lang w:val="uk-UA" w:eastAsia="ru-RU"/>
        </w:rPr>
        <w:t xml:space="preserve"> – структурна одиниця Національної рамки кваліфікацій, що визначається певною сукупністю компетентностей, які є </w:t>
      </w:r>
      <w:r w:rsidRPr="006D15C2">
        <w:rPr>
          <w:rFonts w:ascii="Times New Roman" w:eastAsia="Times New Roman" w:hAnsi="Times New Roman" w:cs="Times New Roman"/>
          <w:sz w:val="28"/>
          <w:szCs w:val="28"/>
          <w:lang w:val="uk-UA" w:eastAsia="ru-RU"/>
        </w:rPr>
        <w:lastRenderedPageBreak/>
        <w:t>типовими для кваліфікацій даного рівня;</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18) </w:t>
      </w:r>
      <w:r w:rsidRPr="006D15C2">
        <w:rPr>
          <w:rFonts w:ascii="Times New Roman" w:eastAsia="Times New Roman" w:hAnsi="Times New Roman" w:cs="Times New Roman"/>
          <w:i/>
          <w:iCs/>
          <w:sz w:val="28"/>
          <w:szCs w:val="28"/>
          <w:lang w:val="uk-UA" w:eastAsia="ru-RU"/>
        </w:rPr>
        <w:t>кваліфікація</w:t>
      </w:r>
      <w:r w:rsidRPr="006D15C2">
        <w:rPr>
          <w:rFonts w:ascii="Times New Roman" w:eastAsia="Times New Roman" w:hAnsi="Times New Roman" w:cs="Times New Roman"/>
          <w:sz w:val="28"/>
          <w:szCs w:val="28"/>
          <w:lang w:val="uk-UA" w:eastAsia="ru-RU"/>
        </w:rPr>
        <w:t xml:space="preserve"> – офіційний результат оцінювання і визнання, який отримано, коли уповноважений компетентний орган установив, що особа досягла компетентностей (результатів навчання) за заданими стандартами;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19) </w:t>
      </w:r>
      <w:r w:rsidRPr="006D15C2">
        <w:rPr>
          <w:rFonts w:ascii="Times New Roman" w:eastAsia="Times New Roman" w:hAnsi="Times New Roman" w:cs="Times New Roman"/>
          <w:i/>
          <w:iCs/>
          <w:sz w:val="28"/>
          <w:szCs w:val="28"/>
          <w:lang w:val="uk-UA" w:eastAsia="ru-RU"/>
        </w:rPr>
        <w:t>компетентність/компетентності</w:t>
      </w:r>
      <w:r w:rsidRPr="006D15C2">
        <w:rPr>
          <w:rFonts w:ascii="Times New Roman" w:eastAsia="Times New Roman" w:hAnsi="Times New Roman" w:cs="Times New Roman"/>
          <w:sz w:val="28"/>
          <w:szCs w:val="28"/>
          <w:lang w:val="uk-UA" w:eastAsia="ru-RU"/>
        </w:rPr>
        <w:t xml:space="preserve"> (за НРК) – здатність особи до виконання певного виду діяльності, що виражається через знання, розуміння, уміння, цінності, інші особисті якості;</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20) </w:t>
      </w:r>
      <w:r w:rsidRPr="006D15C2">
        <w:rPr>
          <w:rFonts w:ascii="Times New Roman" w:eastAsia="Times New Roman" w:hAnsi="Times New Roman" w:cs="Times New Roman"/>
          <w:i/>
          <w:iCs/>
          <w:sz w:val="28"/>
          <w:szCs w:val="28"/>
          <w:lang w:val="uk-UA" w:eastAsia="ru-RU"/>
        </w:rPr>
        <w:t xml:space="preserve">компетенція </w:t>
      </w:r>
      <w:r w:rsidRPr="006D15C2">
        <w:rPr>
          <w:rFonts w:ascii="Times New Roman" w:eastAsia="Times New Roman" w:hAnsi="Times New Roman" w:cs="Times New Roman"/>
          <w:sz w:val="28"/>
          <w:szCs w:val="28"/>
          <w:lang w:val="uk-UA" w:eastAsia="ru-RU"/>
        </w:rPr>
        <w:t>(юридична дефініція ринку праці)</w:t>
      </w:r>
      <w:r w:rsidRPr="006D15C2">
        <w:rPr>
          <w:rFonts w:ascii="Times New Roman" w:eastAsia="Times New Roman" w:hAnsi="Times New Roman" w:cs="Times New Roman"/>
          <w:i/>
          <w:iCs/>
          <w:sz w:val="28"/>
          <w:szCs w:val="28"/>
          <w:lang w:val="uk-UA" w:eastAsia="ru-RU"/>
        </w:rPr>
        <w:t xml:space="preserve"> – </w:t>
      </w:r>
      <w:r w:rsidRPr="006D15C2">
        <w:rPr>
          <w:rFonts w:ascii="Times New Roman" w:eastAsia="Times New Roman" w:hAnsi="Times New Roman" w:cs="Times New Roman"/>
          <w:sz w:val="28"/>
          <w:szCs w:val="28"/>
          <w:lang w:val="uk-UA" w:eastAsia="ru-RU"/>
        </w:rPr>
        <w:t>коло повноважень фахівця (професійні обов’язки, завдання та їх складові);</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21) </w:t>
      </w:r>
      <w:r w:rsidRPr="006D15C2">
        <w:rPr>
          <w:rFonts w:ascii="Times New Roman" w:eastAsia="Times New Roman" w:hAnsi="Times New Roman" w:cs="Times New Roman"/>
          <w:i/>
          <w:iCs/>
          <w:sz w:val="28"/>
          <w:szCs w:val="28"/>
          <w:lang w:val="uk-UA" w:eastAsia="ru-RU"/>
        </w:rPr>
        <w:t>комунікація</w:t>
      </w:r>
      <w:r w:rsidRPr="006D15C2">
        <w:rPr>
          <w:rFonts w:ascii="Times New Roman" w:eastAsia="Times New Roman" w:hAnsi="Times New Roman" w:cs="Times New Roman"/>
          <w:sz w:val="28"/>
          <w:szCs w:val="28"/>
          <w:lang w:val="uk-UA" w:eastAsia="ru-RU"/>
        </w:rPr>
        <w:t xml:space="preserve"> – взаємозв’язок суб’єктів з метою передавання інформації, узгодження дій, спільної діяльності;</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22) </w:t>
      </w:r>
      <w:r w:rsidRPr="006D15C2">
        <w:rPr>
          <w:rFonts w:ascii="Times New Roman" w:eastAsia="Times New Roman" w:hAnsi="Times New Roman" w:cs="Times New Roman"/>
          <w:i/>
          <w:iCs/>
          <w:sz w:val="28"/>
          <w:szCs w:val="28"/>
          <w:lang w:val="uk-UA" w:eastAsia="ru-RU"/>
        </w:rPr>
        <w:t>кредит Європейської кредитної трансферно–накопичувальної системи</w:t>
      </w:r>
      <w:r w:rsidRPr="006D15C2">
        <w:rPr>
          <w:rFonts w:ascii="Times New Roman" w:eastAsia="Times New Roman" w:hAnsi="Times New Roman" w:cs="Times New Roman"/>
          <w:sz w:val="28"/>
          <w:szCs w:val="28"/>
          <w:lang w:val="uk-UA" w:eastAsia="ru-RU"/>
        </w:rPr>
        <w:t xml:space="preserve"> (далі – кредит ЄКТС) – одиниця вимірювання обсягу навчального навантаження здобувача вищої освіти, необхідного для досягнення визначених (очікуваних) результатів навчання. Обсяг одного кредиту ЄКТС становить 30 годин. Навантаження одного навчального року за денною формою навчання становить, як правило, 60 кредитів ЄКТС;</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snapToGrid w:val="0"/>
          <w:sz w:val="28"/>
          <w:szCs w:val="28"/>
          <w:lang w:val="uk-UA" w:eastAsia="ru-RU"/>
        </w:rPr>
      </w:pPr>
      <w:r w:rsidRPr="006D15C2">
        <w:rPr>
          <w:rFonts w:ascii="Times New Roman" w:eastAsia="Times New Roman" w:hAnsi="Times New Roman" w:cs="Times New Roman"/>
          <w:bCs/>
          <w:iCs/>
          <w:sz w:val="28"/>
          <w:szCs w:val="28"/>
          <w:lang w:val="uk-UA" w:eastAsia="ru-RU"/>
        </w:rPr>
        <w:t>23) </w:t>
      </w:r>
      <w:r w:rsidRPr="006D15C2">
        <w:rPr>
          <w:rFonts w:ascii="Times New Roman" w:eastAsia="Times New Roman" w:hAnsi="Times New Roman" w:cs="Times New Roman"/>
          <w:i/>
          <w:iCs/>
          <w:snapToGrid w:val="0"/>
          <w:sz w:val="28"/>
          <w:szCs w:val="28"/>
          <w:lang w:val="uk-UA" w:eastAsia="ru-RU"/>
        </w:rPr>
        <w:t xml:space="preserve">курсова робота – </w:t>
      </w:r>
      <w:r w:rsidRPr="006D15C2">
        <w:rPr>
          <w:rFonts w:ascii="Times New Roman" w:eastAsia="Times New Roman" w:hAnsi="Times New Roman" w:cs="Times New Roman"/>
          <w:snapToGrid w:val="0"/>
          <w:sz w:val="28"/>
          <w:szCs w:val="28"/>
          <w:lang w:val="uk-UA" w:eastAsia="ru-RU"/>
        </w:rPr>
        <w:t>індивідуальне завдання, виконання якого спрямовано на організацію технологічного процесу (наприклад. технічну підготовку, забезпечення функціонування, контроль) та управління ним (планування, облік, аналіз, регулювання);</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snapToGrid w:val="0"/>
          <w:sz w:val="28"/>
          <w:szCs w:val="28"/>
          <w:lang w:val="uk-UA" w:eastAsia="ru-RU"/>
        </w:rPr>
        <w:t>24) </w:t>
      </w:r>
      <w:r w:rsidRPr="006D15C2">
        <w:rPr>
          <w:rFonts w:ascii="Times New Roman" w:eastAsia="Times New Roman" w:hAnsi="Times New Roman" w:cs="Times New Roman"/>
          <w:i/>
          <w:iCs/>
          <w:sz w:val="28"/>
          <w:szCs w:val="28"/>
          <w:lang w:val="uk-UA" w:eastAsia="ru-RU"/>
        </w:rPr>
        <w:t>магістр</w:t>
      </w:r>
      <w:r w:rsidRPr="006D15C2">
        <w:rPr>
          <w:rFonts w:ascii="Times New Roman" w:eastAsia="Times New Roman" w:hAnsi="Times New Roman" w:cs="Times New Roman"/>
          <w:sz w:val="28"/>
          <w:szCs w:val="28"/>
          <w:lang w:val="uk-UA" w:eastAsia="ru-RU"/>
        </w:rPr>
        <w:t xml:space="preserve"> –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освітньою або за освітньо–науковою програмою</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i/>
          <w:iCs/>
          <w:sz w:val="28"/>
          <w:szCs w:val="28"/>
          <w:lang w:val="uk-UA" w:eastAsia="ru-RU"/>
        </w:rPr>
      </w:pPr>
      <w:r w:rsidRPr="006D15C2">
        <w:rPr>
          <w:rFonts w:ascii="Times New Roman" w:eastAsia="Times New Roman" w:hAnsi="Times New Roman" w:cs="Times New Roman"/>
          <w:bCs/>
          <w:iCs/>
          <w:sz w:val="28"/>
          <w:szCs w:val="28"/>
          <w:lang w:val="uk-UA" w:eastAsia="ru-RU"/>
        </w:rPr>
        <w:t>25) </w:t>
      </w:r>
      <w:r w:rsidRPr="006D15C2">
        <w:rPr>
          <w:rFonts w:ascii="Times New Roman" w:eastAsia="Times New Roman" w:hAnsi="Times New Roman" w:cs="Times New Roman"/>
          <w:i/>
          <w:iCs/>
          <w:sz w:val="28"/>
          <w:szCs w:val="28"/>
          <w:lang w:val="uk-UA" w:eastAsia="ru-RU"/>
        </w:rPr>
        <w:t xml:space="preserve">методичне забезпечення навчальної дисципліни – </w:t>
      </w:r>
      <w:r w:rsidRPr="006D15C2">
        <w:rPr>
          <w:rFonts w:ascii="Times New Roman" w:eastAsia="Times New Roman" w:hAnsi="Times New Roman" w:cs="Times New Roman"/>
          <w:sz w:val="28"/>
          <w:szCs w:val="28"/>
          <w:lang w:val="uk-UA" w:eastAsia="ru-RU"/>
        </w:rPr>
        <w:t>рекомендації д</w:t>
      </w:r>
      <w:r w:rsidRPr="006D15C2">
        <w:rPr>
          <w:rFonts w:ascii="Times New Roman" w:eastAsia="Times New Roman" w:hAnsi="Times New Roman" w:cs="Times New Roman"/>
          <w:i/>
          <w:iCs/>
          <w:sz w:val="28"/>
          <w:szCs w:val="28"/>
          <w:lang w:val="uk-UA" w:eastAsia="ru-RU"/>
        </w:rPr>
        <w:t xml:space="preserve">о </w:t>
      </w:r>
      <w:r w:rsidRPr="006D15C2">
        <w:rPr>
          <w:rFonts w:ascii="Times New Roman" w:eastAsia="Times New Roman" w:hAnsi="Times New Roman" w:cs="Times New Roman"/>
          <w:sz w:val="28"/>
          <w:szCs w:val="28"/>
          <w:lang w:val="uk-UA" w:eastAsia="ru-RU"/>
        </w:rPr>
        <w:t xml:space="preserve">супроводження навчальної діяльності студента за всіма видами навчальних занять, що містить, в тому числі інформацію щодо засобів та процедури контрольних заходів, їх форми та змісту, методів розв’язання вправ, джерел </w:t>
      </w:r>
      <w:r w:rsidRPr="006D15C2">
        <w:rPr>
          <w:rFonts w:ascii="Times New Roman" w:eastAsia="Times New Roman" w:hAnsi="Times New Roman" w:cs="Times New Roman"/>
          <w:sz w:val="28"/>
          <w:szCs w:val="28"/>
          <w:lang w:val="uk-UA" w:eastAsia="ru-RU"/>
        </w:rPr>
        <w:lastRenderedPageBreak/>
        <w:t>інформації</w:t>
      </w:r>
      <w:r w:rsidRPr="006D15C2">
        <w:rPr>
          <w:rFonts w:ascii="Times New Roman" w:eastAsia="Times New Roman" w:hAnsi="Times New Roman" w:cs="Times New Roman"/>
          <w:i/>
          <w:iCs/>
          <w:sz w:val="28"/>
          <w:szCs w:val="28"/>
          <w:lang w:val="uk-UA" w:eastAsia="ru-RU"/>
        </w:rPr>
        <w:t>;</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iCs/>
          <w:sz w:val="28"/>
          <w:szCs w:val="28"/>
          <w:lang w:val="uk-UA" w:eastAsia="ru-RU"/>
        </w:rPr>
        <w:t>26)</w:t>
      </w:r>
      <w:r w:rsidRPr="006D15C2">
        <w:rPr>
          <w:rFonts w:ascii="Times New Roman" w:eastAsia="Times New Roman" w:hAnsi="Times New Roman" w:cs="Times New Roman"/>
          <w:i/>
          <w:iCs/>
          <w:sz w:val="28"/>
          <w:szCs w:val="28"/>
          <w:lang w:val="uk-UA" w:eastAsia="ru-RU"/>
        </w:rPr>
        <w:t> модульний контроль</w:t>
      </w:r>
      <w:r w:rsidRPr="006D15C2">
        <w:rPr>
          <w:rFonts w:ascii="Times New Roman" w:eastAsia="Times New Roman" w:hAnsi="Times New Roman" w:cs="Times New Roman"/>
          <w:sz w:val="28"/>
          <w:szCs w:val="28"/>
          <w:lang w:val="uk-UA" w:eastAsia="ru-RU"/>
        </w:rPr>
        <w:t xml:space="preserve"> – оцінювання ступеню досягнення студентом запланованого рівня сформованості компетенцій за видами навчальних занять;</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sz w:val="28"/>
          <w:szCs w:val="28"/>
          <w:lang w:val="uk-UA" w:eastAsia="ru-RU"/>
        </w:rPr>
        <w:t>27) </w:t>
      </w:r>
      <w:r w:rsidRPr="006D15C2">
        <w:rPr>
          <w:rFonts w:ascii="Times New Roman" w:eastAsia="Times New Roman" w:hAnsi="Times New Roman" w:cs="Times New Roman"/>
          <w:i/>
          <w:iCs/>
          <w:sz w:val="28"/>
          <w:szCs w:val="28"/>
          <w:lang w:val="uk-UA" w:eastAsia="ru-RU"/>
        </w:rPr>
        <w:t xml:space="preserve">навчальна дисципліна </w:t>
      </w:r>
      <w:r w:rsidRPr="006D15C2">
        <w:rPr>
          <w:rFonts w:ascii="Times New Roman" w:eastAsia="Times New Roman" w:hAnsi="Times New Roman" w:cs="Times New Roman"/>
          <w:sz w:val="28"/>
          <w:szCs w:val="28"/>
          <w:lang w:val="uk-UA" w:eastAsia="ru-RU"/>
        </w:rPr>
        <w:t>– сукупність модулів, що підлягає підсумковому контролю;</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28) </w:t>
      </w:r>
      <w:r w:rsidRPr="006D15C2">
        <w:rPr>
          <w:rFonts w:ascii="Times New Roman" w:eastAsia="Times New Roman" w:hAnsi="Times New Roman" w:cs="Times New Roman"/>
          <w:i/>
          <w:iCs/>
          <w:sz w:val="28"/>
          <w:szCs w:val="28"/>
          <w:lang w:val="uk-UA" w:eastAsia="ru-RU"/>
        </w:rPr>
        <w:t>навчальний елемент</w:t>
      </w:r>
      <w:r w:rsidRPr="006D15C2">
        <w:rPr>
          <w:rFonts w:ascii="Times New Roman" w:eastAsia="Times New Roman" w:hAnsi="Times New Roman" w:cs="Times New Roman"/>
          <w:sz w:val="28"/>
          <w:szCs w:val="28"/>
          <w:lang w:val="uk-UA" w:eastAsia="ru-RU"/>
        </w:rPr>
        <w:t xml:space="preserve"> – мінімальна навчальна інформація самостійного смислового значення (поняття, явища, відношення, алгоритми);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29) </w:t>
      </w:r>
      <w:r w:rsidRPr="006D15C2">
        <w:rPr>
          <w:rFonts w:ascii="Times New Roman" w:eastAsia="Times New Roman" w:hAnsi="Times New Roman" w:cs="Times New Roman"/>
          <w:i/>
          <w:iCs/>
          <w:sz w:val="28"/>
          <w:szCs w:val="28"/>
          <w:lang w:val="uk-UA" w:eastAsia="ru-RU"/>
        </w:rPr>
        <w:t xml:space="preserve">об’єкт діагностики – </w:t>
      </w:r>
      <w:r w:rsidRPr="006D15C2">
        <w:rPr>
          <w:rFonts w:ascii="Times New Roman" w:eastAsia="Times New Roman" w:hAnsi="Times New Roman" w:cs="Times New Roman"/>
          <w:sz w:val="28"/>
          <w:szCs w:val="28"/>
          <w:lang w:val="uk-UA" w:eastAsia="ru-RU"/>
        </w:rPr>
        <w:t>компетенції, опанування якими забезпечуються навчальною дисципліною;</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30) </w:t>
      </w:r>
      <w:r w:rsidRPr="006D15C2">
        <w:rPr>
          <w:rFonts w:ascii="Times New Roman" w:eastAsia="Times New Roman" w:hAnsi="Times New Roman" w:cs="Times New Roman"/>
          <w:i/>
          <w:iCs/>
          <w:sz w:val="28"/>
          <w:szCs w:val="28"/>
          <w:lang w:val="uk-UA" w:eastAsia="ru-RU"/>
        </w:rPr>
        <w:t>освітній процес</w:t>
      </w:r>
      <w:r w:rsidRPr="006D15C2">
        <w:rPr>
          <w:rFonts w:ascii="Times New Roman" w:eastAsia="Times New Roman" w:hAnsi="Times New Roman" w:cs="Times New Roman"/>
          <w:sz w:val="28"/>
          <w:szCs w:val="28"/>
          <w:lang w:val="uk-UA" w:eastAsia="ru-RU"/>
        </w:rPr>
        <w:t xml:space="preserve"> – це інтелектуальна, творча діяльність у сфері вищої освіти і науки, що провадиться у вищому навчальному закладі (науковій установі) через систему науково–методичних і педагогічних заходів та спрямована на передачу, засвоєння, примноження і використання знань, умінь та інших компетентностей у осіб, які навчаються, а також на формування гармонійно розвиненої особистості;</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31) </w:t>
      </w:r>
      <w:r w:rsidRPr="006D15C2">
        <w:rPr>
          <w:rFonts w:ascii="Times New Roman" w:eastAsia="Times New Roman" w:hAnsi="Times New Roman" w:cs="Times New Roman"/>
          <w:i/>
          <w:iCs/>
          <w:sz w:val="28"/>
          <w:szCs w:val="28"/>
          <w:lang w:val="uk-UA" w:eastAsia="ru-RU"/>
        </w:rPr>
        <w:t>освітня (освітньо-професійна) програма</w:t>
      </w:r>
      <w:r w:rsidRPr="006D15C2">
        <w:rPr>
          <w:rFonts w:ascii="Times New Roman" w:eastAsia="Times New Roman" w:hAnsi="Times New Roman" w:cs="Times New Roman"/>
          <w:sz w:val="28"/>
          <w:szCs w:val="28"/>
          <w:lang w:val="uk-UA" w:eastAsia="ru-RU"/>
        </w:rPr>
        <w:t xml:space="preserve"> – система освітніх компонентів на відповідному рівні вищої освіти в межах спеціальності, що визначає вимоги до рівня освіти осіб, які можуть розпочати навчання за цією програмою, перелік навчальних дисциплін і логічну послідовність їх вивчення, кількість кредитів ЄКТС, необхідних для виконання цієї програми, а також очікувані результати навчання (компетентності), якими повинен оволодіти здобувач відповідного ступеня вищої освіти;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Cs/>
          <w:iCs/>
          <w:sz w:val="28"/>
          <w:szCs w:val="28"/>
          <w:lang w:val="uk-UA" w:eastAsia="ru-RU"/>
        </w:rPr>
        <w:t>32) </w:t>
      </w:r>
      <w:r w:rsidRPr="006D15C2">
        <w:rPr>
          <w:rFonts w:ascii="Times New Roman" w:eastAsia="Times New Roman" w:hAnsi="Times New Roman" w:cs="Times New Roman"/>
          <w:i/>
          <w:iCs/>
          <w:sz w:val="28"/>
          <w:szCs w:val="28"/>
          <w:lang w:val="uk-UA" w:eastAsia="ru-RU"/>
        </w:rPr>
        <w:t>освітня діяльність</w:t>
      </w:r>
      <w:r w:rsidRPr="006D15C2">
        <w:rPr>
          <w:rFonts w:ascii="Times New Roman" w:eastAsia="Times New Roman" w:hAnsi="Times New Roman" w:cs="Times New Roman"/>
          <w:sz w:val="28"/>
          <w:szCs w:val="28"/>
          <w:lang w:val="uk-UA" w:eastAsia="ru-RU"/>
        </w:rPr>
        <w:t xml:space="preserve"> – діяльність вищих навчальних закладів, що провадиться з метою забезпечення здобуття вищої, післядипломної освіти і задоволення інших освітніх потреб здобувачів вищої освіти та інших осіб;</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33) </w:t>
      </w:r>
      <w:r w:rsidRPr="006D15C2">
        <w:rPr>
          <w:rFonts w:ascii="Times New Roman" w:eastAsia="Times New Roman" w:hAnsi="Times New Roman" w:cs="Times New Roman"/>
          <w:i/>
          <w:iCs/>
          <w:sz w:val="28"/>
          <w:szCs w:val="28"/>
          <w:lang w:val="uk-UA" w:eastAsia="ru-RU"/>
        </w:rPr>
        <w:t>підсумковий контроль</w:t>
      </w:r>
      <w:r w:rsidRPr="006D15C2">
        <w:rPr>
          <w:rFonts w:ascii="Times New Roman" w:eastAsia="Times New Roman" w:hAnsi="Times New Roman" w:cs="Times New Roman"/>
          <w:sz w:val="28"/>
          <w:szCs w:val="28"/>
          <w:lang w:val="uk-UA" w:eastAsia="ru-RU"/>
        </w:rPr>
        <w:t xml:space="preserve"> – комплексне оцінювання запланованого рівня сформованості дисциплінарних компетенцій;</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34) </w:t>
      </w:r>
      <w:r w:rsidRPr="006D15C2">
        <w:rPr>
          <w:rFonts w:ascii="Times New Roman" w:eastAsia="Times New Roman" w:hAnsi="Times New Roman" w:cs="Times New Roman"/>
          <w:i/>
          <w:iCs/>
          <w:sz w:val="28"/>
          <w:szCs w:val="28"/>
          <w:lang w:val="uk-UA" w:eastAsia="ru-RU"/>
        </w:rPr>
        <w:t>поточний контроль</w:t>
      </w:r>
      <w:r w:rsidRPr="006D15C2">
        <w:rPr>
          <w:rFonts w:ascii="Times New Roman" w:eastAsia="Times New Roman" w:hAnsi="Times New Roman" w:cs="Times New Roman"/>
          <w:sz w:val="28"/>
          <w:szCs w:val="28"/>
          <w:lang w:val="uk-UA" w:eastAsia="ru-RU"/>
        </w:rPr>
        <w:t xml:space="preserve"> – оцінювання засвоєння студентом навчального матеріалу під час проведення аудиторного навчального заняття (опитування студентів на лекціях, перевірка та прийом звітів з виконання лабораторних </w:t>
      </w:r>
      <w:r w:rsidRPr="006D15C2">
        <w:rPr>
          <w:rFonts w:ascii="Times New Roman" w:eastAsia="Times New Roman" w:hAnsi="Times New Roman" w:cs="Times New Roman"/>
          <w:sz w:val="28"/>
          <w:szCs w:val="28"/>
          <w:lang w:val="uk-UA" w:eastAsia="ru-RU"/>
        </w:rPr>
        <w:lastRenderedPageBreak/>
        <w:t>робіт, тестування тощо);</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sz w:val="28"/>
          <w:szCs w:val="28"/>
          <w:lang w:val="uk-UA" w:eastAsia="ru-RU"/>
        </w:rPr>
        <w:t>35) </w:t>
      </w:r>
      <w:r w:rsidRPr="006D15C2">
        <w:rPr>
          <w:rFonts w:ascii="Times New Roman" w:eastAsia="Times New Roman" w:hAnsi="Times New Roman" w:cs="Times New Roman"/>
          <w:i/>
          <w:iCs/>
          <w:sz w:val="28"/>
          <w:szCs w:val="28"/>
          <w:lang w:val="uk-UA" w:eastAsia="ru-RU"/>
        </w:rPr>
        <w:t>програма дисципліни</w:t>
      </w:r>
      <w:r w:rsidRPr="006D15C2">
        <w:rPr>
          <w:rFonts w:ascii="Times New Roman" w:eastAsia="Times New Roman" w:hAnsi="Times New Roman" w:cs="Times New Roman"/>
          <w:sz w:val="28"/>
          <w:szCs w:val="28"/>
          <w:lang w:val="uk-UA" w:eastAsia="ru-RU"/>
        </w:rPr>
        <w:t xml:space="preserve"> – нормативний документ, що визначає зміст навчальної дисципліни відповідно до освітньої програми, розробляється кафедрою, яка закріплена наказом ректора для викладання дисципліни;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36) </w:t>
      </w:r>
      <w:r w:rsidRPr="006D15C2">
        <w:rPr>
          <w:rFonts w:ascii="Times New Roman" w:eastAsia="Times New Roman" w:hAnsi="Times New Roman" w:cs="Times New Roman"/>
          <w:i/>
          <w:iCs/>
          <w:sz w:val="28"/>
          <w:szCs w:val="28"/>
          <w:lang w:val="uk-UA" w:eastAsia="ru-RU"/>
        </w:rPr>
        <w:t>результати навчання</w:t>
      </w:r>
      <w:r w:rsidRPr="006D15C2">
        <w:rPr>
          <w:rFonts w:ascii="Times New Roman" w:eastAsia="Times New Roman" w:hAnsi="Times New Roman" w:cs="Times New Roman"/>
          <w:sz w:val="28"/>
          <w:szCs w:val="28"/>
          <w:lang w:val="uk-UA" w:eastAsia="ru-RU"/>
        </w:rPr>
        <w:t xml:space="preserve"> (Закон України «Про вищу освіту») – сукупність знань, умінь, навичок, інших компетентностей, набутих особою у процесі навчання за певною освітньо-професійною, освітньо–науковою програмою, які можна ідентифікувати, кількісно оцінити та виміряти;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Cs/>
          <w:iCs/>
          <w:sz w:val="28"/>
          <w:szCs w:val="28"/>
          <w:lang w:val="uk-UA" w:eastAsia="ru-RU"/>
        </w:rPr>
        <w:t>37) </w:t>
      </w:r>
      <w:r w:rsidRPr="006D15C2">
        <w:rPr>
          <w:rFonts w:ascii="Times New Roman" w:eastAsia="Times New Roman" w:hAnsi="Times New Roman" w:cs="Times New Roman"/>
          <w:i/>
          <w:iCs/>
          <w:sz w:val="28"/>
          <w:szCs w:val="28"/>
          <w:lang w:val="uk-UA" w:eastAsia="ru-RU"/>
        </w:rPr>
        <w:t>результати навчання</w:t>
      </w:r>
      <w:r w:rsidRPr="006D15C2">
        <w:rPr>
          <w:rFonts w:ascii="Times New Roman" w:eastAsia="Times New Roman" w:hAnsi="Times New Roman" w:cs="Times New Roman"/>
          <w:sz w:val="28"/>
          <w:szCs w:val="28"/>
          <w:lang w:val="uk-UA" w:eastAsia="ru-RU"/>
        </w:rPr>
        <w:t xml:space="preserve"> (Національна рамка кваліфікацій) – компетентності (знання, розуміння, уміння, цінності, інші особисті якості), які набуває та/або здатна продемонструвати особа після завершення навчання;</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sz w:val="28"/>
          <w:szCs w:val="28"/>
          <w:lang w:val="uk-UA" w:eastAsia="ru-RU"/>
        </w:rPr>
        <w:t>38) </w:t>
      </w:r>
      <w:r w:rsidRPr="006D15C2">
        <w:rPr>
          <w:rFonts w:ascii="Times New Roman" w:eastAsia="Times New Roman" w:hAnsi="Times New Roman" w:cs="Times New Roman"/>
          <w:i/>
          <w:iCs/>
          <w:sz w:val="28"/>
          <w:szCs w:val="28"/>
          <w:lang w:val="uk-UA" w:eastAsia="ru-RU"/>
        </w:rPr>
        <w:t>рівень сформованості дисциплінарної компетенції</w:t>
      </w:r>
      <w:r w:rsidRPr="006D15C2">
        <w:rPr>
          <w:rFonts w:ascii="Times New Roman" w:eastAsia="Times New Roman" w:hAnsi="Times New Roman" w:cs="Times New Roman"/>
          <w:sz w:val="28"/>
          <w:szCs w:val="28"/>
          <w:lang w:val="uk-UA" w:eastAsia="ru-RU"/>
        </w:rPr>
        <w:t xml:space="preserve"> – частка правильних відповідей або виконаних суттєвих операцій від загальної  кількості запитань або суттєвих операцій еталону рішень. Визначається під час поточного контролю. Рівень сформованості дисциплінарних компетенцій, установлюється за результатами виконання комплексної контрольної роботи;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39) </w:t>
      </w:r>
      <w:r w:rsidRPr="006D15C2">
        <w:rPr>
          <w:rFonts w:ascii="Times New Roman" w:eastAsia="Times New Roman" w:hAnsi="Times New Roman" w:cs="Times New Roman"/>
          <w:i/>
          <w:iCs/>
          <w:sz w:val="28"/>
          <w:szCs w:val="28"/>
          <w:lang w:val="uk-UA" w:eastAsia="ru-RU"/>
        </w:rPr>
        <w:t xml:space="preserve">робоча програма дисципліни – </w:t>
      </w:r>
      <w:r w:rsidRPr="006D15C2">
        <w:rPr>
          <w:rFonts w:ascii="Times New Roman" w:eastAsia="Times New Roman" w:hAnsi="Times New Roman" w:cs="Times New Roman"/>
          <w:sz w:val="28"/>
          <w:szCs w:val="28"/>
          <w:lang w:val="uk-UA" w:eastAsia="ru-RU"/>
        </w:rPr>
        <w:t>нормативний документ, що розроблений на основі програми дисципліни відповідно до річного навчального плану (містить розподіл загального часу на засвоєння окремих навчальних елементів і модулів за видами навчальних занять та формами навчання);</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40) </w:t>
      </w:r>
      <w:r w:rsidRPr="006D15C2">
        <w:rPr>
          <w:rFonts w:ascii="Times New Roman" w:eastAsia="Times New Roman" w:hAnsi="Times New Roman" w:cs="Times New Roman"/>
          <w:i/>
          <w:iCs/>
          <w:sz w:val="28"/>
          <w:szCs w:val="28"/>
          <w:lang w:val="uk-UA" w:eastAsia="ru-RU"/>
        </w:rPr>
        <w:t xml:space="preserve">самостійна робота – </w:t>
      </w:r>
      <w:r w:rsidRPr="006D15C2">
        <w:rPr>
          <w:rFonts w:ascii="Times New Roman" w:eastAsia="Times New Roman" w:hAnsi="Times New Roman" w:cs="Times New Roman"/>
          <w:sz w:val="28"/>
          <w:szCs w:val="28"/>
          <w:lang w:val="uk-UA" w:eastAsia="ru-RU"/>
        </w:rPr>
        <w:t>діяльність студента з вивчення навчальних елементів та змістових модулів, опанування запланованих компетенцій, виконання індивідуальних завдань, підготовки до контрольних заходів;</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41) </w:t>
      </w:r>
      <w:r w:rsidRPr="006D15C2">
        <w:rPr>
          <w:rFonts w:ascii="Times New Roman" w:eastAsia="Times New Roman" w:hAnsi="Times New Roman" w:cs="Times New Roman"/>
          <w:i/>
          <w:iCs/>
          <w:sz w:val="28"/>
          <w:szCs w:val="28"/>
          <w:lang w:val="uk-UA" w:eastAsia="ru-RU"/>
        </w:rPr>
        <w:t>спеціалізація</w:t>
      </w:r>
      <w:r w:rsidRPr="006D15C2">
        <w:rPr>
          <w:rFonts w:ascii="Times New Roman" w:eastAsia="Times New Roman" w:hAnsi="Times New Roman" w:cs="Times New Roman"/>
          <w:sz w:val="28"/>
          <w:szCs w:val="28"/>
          <w:lang w:val="uk-UA" w:eastAsia="ru-RU"/>
        </w:rPr>
        <w:t xml:space="preserve"> – складова спеціальності, що визначається вищим навчальним закладом та передбачає профільну спеціалізовану освітньо-професійну чи освітньо–наукову програму підготовки здобувачів вищої та післядипломної освіти;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42) </w:t>
      </w:r>
      <w:r w:rsidRPr="006D15C2">
        <w:rPr>
          <w:rFonts w:ascii="Times New Roman" w:eastAsia="Times New Roman" w:hAnsi="Times New Roman" w:cs="Times New Roman"/>
          <w:i/>
          <w:iCs/>
          <w:sz w:val="28"/>
          <w:szCs w:val="28"/>
          <w:lang w:val="uk-UA" w:eastAsia="ru-RU"/>
        </w:rPr>
        <w:t>спеціальність</w:t>
      </w:r>
      <w:r w:rsidRPr="006D15C2">
        <w:rPr>
          <w:rFonts w:ascii="Times New Roman" w:eastAsia="Times New Roman" w:hAnsi="Times New Roman" w:cs="Times New Roman"/>
          <w:sz w:val="28"/>
          <w:szCs w:val="28"/>
          <w:lang w:val="uk-UA" w:eastAsia="ru-RU"/>
        </w:rPr>
        <w:t xml:space="preserve"> – складова галузі знань, за якою здійснюється професійна підготовка;</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43) </w:t>
      </w:r>
      <w:r w:rsidRPr="006D15C2">
        <w:rPr>
          <w:rFonts w:ascii="Times New Roman" w:eastAsia="Times New Roman" w:hAnsi="Times New Roman" w:cs="Times New Roman"/>
          <w:i/>
          <w:iCs/>
          <w:sz w:val="28"/>
          <w:szCs w:val="28"/>
          <w:lang w:val="uk-UA" w:eastAsia="ru-RU"/>
        </w:rPr>
        <w:t>стандарт вищої освіти</w:t>
      </w:r>
      <w:r w:rsidRPr="006D15C2">
        <w:rPr>
          <w:rFonts w:ascii="Times New Roman" w:eastAsia="Times New Roman" w:hAnsi="Times New Roman" w:cs="Times New Roman"/>
          <w:sz w:val="28"/>
          <w:szCs w:val="28"/>
          <w:lang w:val="uk-UA" w:eastAsia="ru-RU"/>
        </w:rPr>
        <w:t xml:space="preserve"> – це сукупність вимог до змісту та </w:t>
      </w:r>
      <w:r w:rsidRPr="006D15C2">
        <w:rPr>
          <w:rFonts w:ascii="Times New Roman" w:eastAsia="Times New Roman" w:hAnsi="Times New Roman" w:cs="Times New Roman"/>
          <w:sz w:val="28"/>
          <w:szCs w:val="28"/>
          <w:lang w:val="uk-UA" w:eastAsia="ru-RU"/>
        </w:rPr>
        <w:lastRenderedPageBreak/>
        <w:t>результатів освітньої діяльності вищих навчальних закладів і наукових установ за кожним рівнем вищої освіти в межах кожної спеціальності;</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44) </w:t>
      </w:r>
      <w:r w:rsidRPr="006D15C2">
        <w:rPr>
          <w:rFonts w:ascii="Times New Roman" w:eastAsia="Times New Roman" w:hAnsi="Times New Roman" w:cs="Times New Roman"/>
          <w:i/>
          <w:iCs/>
          <w:sz w:val="28"/>
          <w:szCs w:val="28"/>
          <w:lang w:val="uk-UA" w:eastAsia="ru-RU"/>
        </w:rPr>
        <w:t>стандарт освітньої діяльності</w:t>
      </w:r>
      <w:r w:rsidRPr="006D15C2">
        <w:rPr>
          <w:rFonts w:ascii="Times New Roman" w:eastAsia="Times New Roman" w:hAnsi="Times New Roman" w:cs="Times New Roman"/>
          <w:sz w:val="28"/>
          <w:szCs w:val="28"/>
          <w:lang w:val="uk-UA" w:eastAsia="ru-RU"/>
        </w:rPr>
        <w:t xml:space="preserve"> – це сукупність мінімальних вимог до кадрового, навчально–методичного, матеріально–технічного та інформаційного забезпечення освітнього процесу вищого навчального закладу й наукової установи;</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bCs/>
          <w:iCs/>
          <w:sz w:val="28"/>
          <w:szCs w:val="28"/>
          <w:lang w:val="uk-UA" w:eastAsia="ru-RU"/>
        </w:rPr>
      </w:pPr>
      <w:r w:rsidRPr="006D15C2">
        <w:rPr>
          <w:rFonts w:ascii="Times New Roman" w:eastAsia="Times New Roman" w:hAnsi="Times New Roman" w:cs="Times New Roman"/>
          <w:bCs/>
          <w:iCs/>
          <w:sz w:val="28"/>
          <w:szCs w:val="28"/>
          <w:lang w:val="uk-UA" w:eastAsia="ru-RU"/>
        </w:rPr>
        <w:t>45) </w:t>
      </w:r>
      <w:r w:rsidRPr="006D15C2">
        <w:rPr>
          <w:rFonts w:ascii="Times New Roman" w:eastAsia="Times New Roman" w:hAnsi="Times New Roman" w:cs="Times New Roman"/>
          <w:i/>
          <w:iCs/>
          <w:sz w:val="28"/>
          <w:szCs w:val="28"/>
          <w:lang w:val="uk-UA" w:eastAsia="ru-RU"/>
        </w:rPr>
        <w:t>уміння</w:t>
      </w:r>
      <w:r w:rsidRPr="006D15C2">
        <w:rPr>
          <w:rFonts w:ascii="Times New Roman" w:eastAsia="Times New Roman" w:hAnsi="Times New Roman" w:cs="Times New Roman"/>
          <w:sz w:val="28"/>
          <w:szCs w:val="28"/>
          <w:lang w:val="uk-UA" w:eastAsia="ru-RU"/>
        </w:rPr>
        <w:t xml:space="preserve"> – здатність застосовувати знання для виконання завдань та розв’язання задач і проблем. Уміння поділяються на когнітивні (інтелектуально–творчі) та практичні (на основі майстерності з використанням методів, матеріалів, інструкцій та інструментів);</w:t>
      </w:r>
    </w:p>
    <w:p w:rsidR="006D15C2" w:rsidRPr="006D15C2" w:rsidRDefault="006D15C2" w:rsidP="006D15C2">
      <w:pPr>
        <w:widowControl w:val="0"/>
        <w:tabs>
          <w:tab w:val="left" w:pos="1134"/>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Cs/>
          <w:iCs/>
          <w:sz w:val="28"/>
          <w:szCs w:val="28"/>
          <w:lang w:val="uk-UA" w:eastAsia="ru-RU"/>
        </w:rPr>
        <w:t>46) </w:t>
      </w:r>
      <w:r w:rsidRPr="006D15C2">
        <w:rPr>
          <w:rFonts w:ascii="Times New Roman" w:eastAsia="Times New Roman" w:hAnsi="Times New Roman" w:cs="Times New Roman"/>
          <w:i/>
          <w:iCs/>
          <w:sz w:val="28"/>
          <w:szCs w:val="28"/>
          <w:lang w:val="uk-UA" w:eastAsia="ru-RU"/>
        </w:rPr>
        <w:t>якість вищої освіти</w:t>
      </w:r>
      <w:r w:rsidRPr="006D15C2">
        <w:rPr>
          <w:rFonts w:ascii="Times New Roman" w:eastAsia="Times New Roman" w:hAnsi="Times New Roman" w:cs="Times New Roman"/>
          <w:sz w:val="28"/>
          <w:szCs w:val="28"/>
          <w:lang w:val="uk-UA" w:eastAsia="ru-RU"/>
        </w:rPr>
        <w:t xml:space="preserve"> – рівень здобутих особою знань, умінь, навичок, інших компетентностей, що відображає її компетентність відповідно до стандартів вищої освіти.</w:t>
      </w:r>
    </w:p>
    <w:p w:rsidR="006D15C2" w:rsidRPr="006D15C2" w:rsidRDefault="006D15C2" w:rsidP="006D15C2">
      <w:pPr>
        <w:tabs>
          <w:tab w:val="left" w:pos="2694"/>
        </w:tabs>
        <w:spacing w:after="0" w:line="360" w:lineRule="auto"/>
        <w:jc w:val="center"/>
        <w:rPr>
          <w:rFonts w:ascii="Times New Roman" w:eastAsia="Times New Roman" w:hAnsi="Times New Roman" w:cs="Times New Roman"/>
          <w:b/>
          <w:bCs/>
          <w:sz w:val="28"/>
          <w:szCs w:val="28"/>
          <w:lang w:val="uk-UA" w:eastAsia="ru-RU"/>
        </w:rPr>
      </w:pPr>
      <w:r w:rsidRPr="006D15C2">
        <w:rPr>
          <w:rFonts w:ascii="Times New Roman" w:eastAsia="Times New Roman" w:hAnsi="Times New Roman" w:cs="Times New Roman"/>
          <w:b/>
          <w:bCs/>
          <w:sz w:val="28"/>
          <w:szCs w:val="28"/>
          <w:lang w:val="uk-UA" w:eastAsia="ru-RU"/>
        </w:rPr>
        <w:t>4. ПОЗНАЧЕННЯ</w:t>
      </w:r>
    </w:p>
    <w:p w:rsidR="006D15C2" w:rsidRPr="006D15C2" w:rsidRDefault="006D15C2" w:rsidP="006D15C2">
      <w:pPr>
        <w:tabs>
          <w:tab w:val="left" w:pos="2694"/>
        </w:tabs>
        <w:spacing w:after="0" w:line="360" w:lineRule="auto"/>
        <w:ind w:firstLine="567"/>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АВ – автономія і відповідальність;</w:t>
      </w:r>
    </w:p>
    <w:p w:rsidR="006D15C2" w:rsidRPr="006D15C2" w:rsidRDefault="006D15C2" w:rsidP="006D15C2">
      <w:pPr>
        <w:spacing w:after="0" w:line="360" w:lineRule="auto"/>
        <w:ind w:firstLine="567"/>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 – знання;</w:t>
      </w:r>
    </w:p>
    <w:p w:rsidR="006D15C2" w:rsidRPr="006D15C2" w:rsidRDefault="006D15C2" w:rsidP="006D15C2">
      <w:pPr>
        <w:spacing w:after="0" w:line="360" w:lineRule="auto"/>
        <w:ind w:firstLine="567"/>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  загальні компетентності;</w:t>
      </w:r>
    </w:p>
    <w:p w:rsidR="006D15C2" w:rsidRPr="006D15C2" w:rsidRDefault="006D15C2" w:rsidP="006D15C2">
      <w:pPr>
        <w:spacing w:after="0" w:line="360" w:lineRule="auto"/>
        <w:ind w:firstLine="567"/>
        <w:rPr>
          <w:rFonts w:ascii="Times New Roman" w:eastAsia="Times New Roman" w:hAnsi="Times New Roman" w:cs="Times New Roman"/>
          <w:b/>
          <w:bCs/>
          <w:sz w:val="28"/>
          <w:szCs w:val="28"/>
          <w:lang w:val="uk-UA" w:eastAsia="ru-RU"/>
        </w:rPr>
      </w:pPr>
      <w:r w:rsidRPr="006D15C2">
        <w:rPr>
          <w:rFonts w:ascii="Times New Roman" w:eastAsia="Times New Roman" w:hAnsi="Times New Roman" w:cs="Times New Roman"/>
          <w:sz w:val="28"/>
          <w:szCs w:val="28"/>
          <w:lang w:val="uk-UA" w:eastAsia="ru-RU"/>
        </w:rPr>
        <w:t>К – комунікація;</w:t>
      </w:r>
    </w:p>
    <w:p w:rsidR="006D15C2" w:rsidRPr="006D15C2" w:rsidRDefault="006D15C2" w:rsidP="006D15C2">
      <w:pPr>
        <w:tabs>
          <w:tab w:val="left" w:pos="2694"/>
        </w:tabs>
        <w:spacing w:after="0" w:line="360" w:lineRule="auto"/>
        <w:ind w:firstLine="567"/>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НРК –  Національна рамка кваліфікацій;</w:t>
      </w:r>
    </w:p>
    <w:p w:rsidR="006D15C2" w:rsidRPr="006D15C2" w:rsidRDefault="006D15C2" w:rsidP="006D15C2">
      <w:pPr>
        <w:spacing w:after="0" w:line="360" w:lineRule="auto"/>
        <w:ind w:firstLine="567"/>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  фахові компетентності;</w:t>
      </w:r>
    </w:p>
    <w:p w:rsidR="006D15C2" w:rsidRPr="006D15C2" w:rsidRDefault="006D15C2" w:rsidP="006D15C2">
      <w:pPr>
        <w:spacing w:after="0" w:line="360" w:lineRule="auto"/>
        <w:ind w:firstLine="567"/>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У – уміння.</w:t>
      </w:r>
    </w:p>
    <w:p w:rsidR="006D15C2" w:rsidRPr="006D15C2" w:rsidRDefault="006D15C2" w:rsidP="006D15C2">
      <w:pPr>
        <w:spacing w:after="0" w:line="360" w:lineRule="auto"/>
        <w:jc w:val="center"/>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 xml:space="preserve">5. </w:t>
      </w:r>
      <w:r w:rsidRPr="006D15C2">
        <w:rPr>
          <w:rFonts w:ascii="Times New Roman" w:eastAsia="Times New Roman" w:hAnsi="Times New Roman" w:cs="Times New Roman"/>
          <w:b/>
          <w:spacing w:val="-4"/>
          <w:sz w:val="28"/>
          <w:szCs w:val="28"/>
          <w:lang w:val="uk-UA" w:eastAsia="ru-RU"/>
        </w:rPr>
        <w:t>ВИМОГИ ДО ПОПЕРЕДНЬОГО РІВНЯ ОСВІТИ ЗДОБУВАЧІВ</w:t>
      </w:r>
    </w:p>
    <w:p w:rsidR="006D15C2" w:rsidRPr="006D15C2" w:rsidRDefault="006D15C2" w:rsidP="006D15C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uk-UA"/>
        </w:rPr>
      </w:pPr>
      <w:r w:rsidRPr="006D15C2">
        <w:rPr>
          <w:rFonts w:ascii="Times New Roman" w:eastAsia="Times New Roman" w:hAnsi="Times New Roman" w:cs="Times New Roman"/>
          <w:sz w:val="28"/>
          <w:szCs w:val="28"/>
          <w:lang w:val="uk-UA" w:eastAsia="uk-UA"/>
        </w:rPr>
        <w:t>Особа має право здобувати ступінь магістра за умови наявності в неї ступеня бакалавра.</w:t>
      </w:r>
    </w:p>
    <w:p w:rsidR="006D15C2" w:rsidRPr="006D15C2" w:rsidRDefault="006D15C2" w:rsidP="006D15C2">
      <w:pPr>
        <w:widowControl w:val="0"/>
        <w:tabs>
          <w:tab w:val="left" w:pos="900"/>
        </w:tabs>
        <w:autoSpaceDE w:val="0"/>
        <w:autoSpaceDN w:val="0"/>
        <w:adjustRightInd w:val="0"/>
        <w:spacing w:after="0" w:line="36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sz w:val="28"/>
          <w:szCs w:val="28"/>
          <w:lang w:val="uk-UA" w:eastAsia="ru-RU"/>
        </w:rPr>
        <w:t>6. ОБСЯГ ПРОГРАМИ</w:t>
      </w:r>
    </w:p>
    <w:p w:rsidR="006D15C2" w:rsidRPr="006D15C2" w:rsidRDefault="006D15C2" w:rsidP="006D15C2">
      <w:pPr>
        <w:widowControl w:val="0"/>
        <w:tabs>
          <w:tab w:val="left" w:pos="900"/>
        </w:tabs>
        <w:autoSpaceDE w:val="0"/>
        <w:autoSpaceDN w:val="0"/>
        <w:adjustRightInd w:val="0"/>
        <w:spacing w:after="0" w:line="360" w:lineRule="auto"/>
        <w:ind w:firstLine="709"/>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Обсяг освітньо-професійної</w:t>
      </w:r>
      <w:r w:rsidRPr="006D15C2">
        <w:rPr>
          <w:rFonts w:ascii="Times New Roman" w:eastAsia="Times New Roman" w:hAnsi="Times New Roman" w:cs="Times New Roman"/>
          <w:sz w:val="28"/>
          <w:szCs w:val="28"/>
          <w:lang w:eastAsia="ru-RU"/>
        </w:rPr>
        <w:t xml:space="preserve"> </w:t>
      </w:r>
      <w:r w:rsidRPr="006D15C2">
        <w:rPr>
          <w:rFonts w:ascii="Times New Roman" w:eastAsia="Times New Roman" w:hAnsi="Times New Roman" w:cs="Times New Roman"/>
          <w:sz w:val="28"/>
          <w:szCs w:val="28"/>
          <w:lang w:val="uk-UA" w:eastAsia="ru-RU"/>
        </w:rPr>
        <w:t>програми підготовки магістра становить 90 кредитів ЄКТС.</w:t>
      </w:r>
    </w:p>
    <w:p w:rsidR="006D15C2" w:rsidRPr="006D15C2" w:rsidRDefault="006D15C2" w:rsidP="006D15C2">
      <w:pPr>
        <w:widowControl w:val="0"/>
        <w:tabs>
          <w:tab w:val="left" w:pos="900"/>
        </w:tabs>
        <w:autoSpaceDE w:val="0"/>
        <w:autoSpaceDN w:val="0"/>
        <w:adjustRightInd w:val="0"/>
        <w:spacing w:after="0" w:line="360" w:lineRule="auto"/>
        <w:jc w:val="center"/>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7. СИСТЕМА ОЦІНЮВАННЯ</w:t>
      </w:r>
    </w:p>
    <w:p w:rsidR="006D15C2" w:rsidRPr="006D15C2" w:rsidRDefault="006D15C2" w:rsidP="006D15C2">
      <w:pPr>
        <w:widowControl w:val="0"/>
        <w:shd w:val="clear" w:color="auto" w:fill="FFFFFF"/>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val="uk-UA" w:eastAsia="ru-RU"/>
        </w:rPr>
      </w:pPr>
      <w:r w:rsidRPr="006D15C2">
        <w:rPr>
          <w:rFonts w:ascii="Times New Roman" w:eastAsia="Times New Roman" w:hAnsi="Times New Roman" w:cs="Times New Roman"/>
          <w:color w:val="000000"/>
          <w:sz w:val="28"/>
          <w:szCs w:val="28"/>
          <w:lang w:val="uk-UA" w:eastAsia="ru-RU"/>
        </w:rPr>
        <w:t xml:space="preserve">Регламентується тимчасовим положенням про оцінювання знань та визначення рейтингу студентів у кредитній системі організації освітнього </w:t>
      </w:r>
      <w:r w:rsidRPr="006D15C2">
        <w:rPr>
          <w:rFonts w:ascii="Times New Roman" w:eastAsia="Times New Roman" w:hAnsi="Times New Roman" w:cs="Times New Roman"/>
          <w:color w:val="000000"/>
          <w:sz w:val="28"/>
          <w:szCs w:val="28"/>
          <w:lang w:val="uk-UA" w:eastAsia="ru-RU"/>
        </w:rPr>
        <w:lastRenderedPageBreak/>
        <w:t>процесу</w:t>
      </w:r>
    </w:p>
    <w:p w:rsidR="006D15C2" w:rsidRPr="006D15C2" w:rsidRDefault="006D15C2" w:rsidP="006D15C2">
      <w:pPr>
        <w:widowControl w:val="0"/>
        <w:shd w:val="clear" w:color="auto" w:fill="FFFFFF"/>
        <w:autoSpaceDE w:val="0"/>
        <w:autoSpaceDN w:val="0"/>
        <w:adjustRightInd w:val="0"/>
        <w:spacing w:after="0" w:line="360" w:lineRule="auto"/>
        <w:jc w:val="center"/>
        <w:rPr>
          <w:rFonts w:ascii="Times New Roman" w:eastAsia="Times New Roman" w:hAnsi="Times New Roman" w:cs="Times New Roman"/>
          <w:b/>
          <w:bCs/>
          <w:color w:val="000000"/>
          <w:sz w:val="28"/>
          <w:szCs w:val="28"/>
          <w:lang w:val="uk-UA" w:eastAsia="ru-RU"/>
        </w:rPr>
      </w:pPr>
      <w:r w:rsidRPr="006D15C2">
        <w:rPr>
          <w:rFonts w:ascii="Times New Roman" w:eastAsia="Times New Roman" w:hAnsi="Times New Roman" w:cs="Times New Roman"/>
          <w:b/>
          <w:sz w:val="28"/>
          <w:szCs w:val="28"/>
          <w:lang w:val="uk-UA" w:eastAsia="ru-RU"/>
        </w:rPr>
        <w:t>8. </w:t>
      </w:r>
      <w:r w:rsidRPr="006D15C2">
        <w:rPr>
          <w:rFonts w:ascii="Times New Roman" w:eastAsia="Times New Roman" w:hAnsi="Times New Roman" w:cs="Times New Roman"/>
          <w:b/>
          <w:bCs/>
          <w:color w:val="000000"/>
          <w:sz w:val="28"/>
          <w:szCs w:val="28"/>
          <w:lang w:val="uk-UA" w:eastAsia="ru-RU"/>
        </w:rPr>
        <w:t>ВИМОГИ ДО ВИПУСКУ</w:t>
      </w:r>
    </w:p>
    <w:p w:rsidR="006D15C2" w:rsidRPr="006D15C2" w:rsidRDefault="006D15C2" w:rsidP="006D15C2">
      <w:pPr>
        <w:widowControl w:val="0"/>
        <w:shd w:val="clear" w:color="auto" w:fill="FFFFFF"/>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val="uk-UA" w:eastAsia="ru-RU"/>
        </w:rPr>
      </w:pPr>
      <w:r w:rsidRPr="006D15C2">
        <w:rPr>
          <w:rFonts w:ascii="Times New Roman" w:eastAsia="Times New Roman" w:hAnsi="Times New Roman" w:cs="Times New Roman"/>
          <w:color w:val="000000"/>
          <w:sz w:val="28"/>
          <w:szCs w:val="28"/>
          <w:lang w:val="uk-UA" w:eastAsia="ru-RU"/>
        </w:rPr>
        <w:t xml:space="preserve">Завершене навчання за освітньо-професійною програмою обсягом 90 кредитів </w:t>
      </w:r>
      <w:r w:rsidRPr="006D15C2">
        <w:rPr>
          <w:rFonts w:ascii="Times New Roman" w:eastAsia="Times New Roman" w:hAnsi="Times New Roman" w:cs="Times New Roman"/>
          <w:sz w:val="28"/>
          <w:szCs w:val="28"/>
          <w:lang w:val="uk-UA" w:eastAsia="ru-RU"/>
        </w:rPr>
        <w:t>ЄКТС</w:t>
      </w:r>
      <w:r w:rsidRPr="006D15C2">
        <w:rPr>
          <w:rFonts w:ascii="Times New Roman" w:eastAsia="Times New Roman" w:hAnsi="Times New Roman" w:cs="Times New Roman"/>
          <w:color w:val="000000"/>
          <w:sz w:val="28"/>
          <w:szCs w:val="28"/>
          <w:lang w:val="uk-UA" w:eastAsia="ru-RU"/>
        </w:rPr>
        <w:t>, успішно захищена випускна атестаційна робота.</w:t>
      </w:r>
    </w:p>
    <w:p w:rsidR="006D15C2" w:rsidRPr="006D15C2" w:rsidRDefault="006D15C2" w:rsidP="006D15C2">
      <w:pPr>
        <w:widowControl w:val="0"/>
        <w:shd w:val="clear" w:color="auto" w:fill="FFFFFF"/>
        <w:autoSpaceDE w:val="0"/>
        <w:autoSpaceDN w:val="0"/>
        <w:adjustRightInd w:val="0"/>
        <w:spacing w:after="0" w:line="360" w:lineRule="auto"/>
        <w:jc w:val="center"/>
        <w:rPr>
          <w:rFonts w:ascii="Times New Roman" w:eastAsia="Times New Roman" w:hAnsi="Times New Roman" w:cs="Times New Roman"/>
          <w:b/>
          <w:bCs/>
          <w:color w:val="000000"/>
          <w:sz w:val="28"/>
          <w:szCs w:val="28"/>
          <w:lang w:val="uk-UA" w:eastAsia="ru-RU"/>
        </w:rPr>
      </w:pPr>
      <w:r w:rsidRPr="006D15C2">
        <w:rPr>
          <w:rFonts w:ascii="Times New Roman" w:eastAsia="Times New Roman" w:hAnsi="Times New Roman" w:cs="Times New Roman"/>
          <w:b/>
          <w:bCs/>
          <w:sz w:val="28"/>
          <w:szCs w:val="28"/>
          <w:lang w:val="uk-UA" w:eastAsia="ru-RU"/>
        </w:rPr>
        <w:t>9. </w:t>
      </w:r>
      <w:r w:rsidRPr="006D15C2">
        <w:rPr>
          <w:rFonts w:ascii="Times New Roman" w:eastAsia="Times New Roman" w:hAnsi="Times New Roman" w:cs="Times New Roman"/>
          <w:b/>
          <w:bCs/>
          <w:color w:val="000000"/>
          <w:sz w:val="28"/>
          <w:szCs w:val="28"/>
          <w:lang w:val="uk-UA" w:eastAsia="ru-RU"/>
        </w:rPr>
        <w:t>ФОРМА НАВЧАННЯ</w:t>
      </w:r>
    </w:p>
    <w:p w:rsidR="006D15C2" w:rsidRPr="006D15C2" w:rsidRDefault="006D15C2" w:rsidP="006D15C2">
      <w:pPr>
        <w:widowControl w:val="0"/>
        <w:shd w:val="clear" w:color="auto" w:fill="FFFFFF"/>
        <w:autoSpaceDE w:val="0"/>
        <w:autoSpaceDN w:val="0"/>
        <w:adjustRightInd w:val="0"/>
        <w:spacing w:after="0" w:line="360" w:lineRule="auto"/>
        <w:ind w:firstLine="709"/>
        <w:jc w:val="both"/>
        <w:rPr>
          <w:rFonts w:ascii="Times New Roman" w:eastAsia="Times New Roman" w:hAnsi="Times New Roman" w:cs="Times New Roman"/>
          <w:b/>
          <w:bCs/>
          <w:sz w:val="28"/>
          <w:szCs w:val="28"/>
          <w:lang w:val="uk-UA" w:eastAsia="ru-RU"/>
        </w:rPr>
      </w:pPr>
      <w:r w:rsidRPr="006D15C2">
        <w:rPr>
          <w:rFonts w:ascii="Times New Roman" w:eastAsia="Times New Roman" w:hAnsi="Times New Roman" w:cs="Times New Roman"/>
          <w:color w:val="000000"/>
          <w:sz w:val="28"/>
          <w:szCs w:val="28"/>
          <w:lang w:val="uk-UA" w:eastAsia="ru-RU"/>
        </w:rPr>
        <w:t>Денна, заочна.</w:t>
      </w:r>
    </w:p>
    <w:p w:rsidR="006D15C2" w:rsidRPr="006D15C2" w:rsidRDefault="006D15C2" w:rsidP="006D15C2">
      <w:pPr>
        <w:widowControl w:val="0"/>
        <w:tabs>
          <w:tab w:val="left" w:pos="900"/>
        </w:tabs>
        <w:autoSpaceDE w:val="0"/>
        <w:autoSpaceDN w:val="0"/>
        <w:adjustRightInd w:val="0"/>
        <w:spacing w:after="0" w:line="360" w:lineRule="auto"/>
        <w:jc w:val="center"/>
        <w:rPr>
          <w:rFonts w:ascii="Times New Roman" w:eastAsia="Times New Roman" w:hAnsi="Times New Roman" w:cs="Times New Roman"/>
          <w:b/>
          <w:bCs/>
          <w:sz w:val="28"/>
          <w:szCs w:val="28"/>
          <w:lang w:val="uk-UA" w:eastAsia="ru-RU"/>
        </w:rPr>
      </w:pPr>
      <w:r w:rsidRPr="006D15C2">
        <w:rPr>
          <w:rFonts w:ascii="Times New Roman" w:eastAsia="Times New Roman" w:hAnsi="Times New Roman" w:cs="Times New Roman"/>
          <w:b/>
          <w:bCs/>
          <w:sz w:val="28"/>
          <w:szCs w:val="28"/>
          <w:lang w:val="uk-UA" w:eastAsia="ru-RU"/>
        </w:rPr>
        <w:t>10. ТЕРМІН НАВЧАННЯ</w:t>
      </w:r>
    </w:p>
    <w:p w:rsidR="006D15C2" w:rsidRPr="006D15C2" w:rsidRDefault="006D15C2" w:rsidP="006D15C2">
      <w:pPr>
        <w:widowControl w:val="0"/>
        <w:tabs>
          <w:tab w:val="left" w:pos="0"/>
        </w:tabs>
        <w:autoSpaceDE w:val="0"/>
        <w:autoSpaceDN w:val="0"/>
        <w:adjustRightInd w:val="0"/>
        <w:spacing w:after="0" w:line="360" w:lineRule="auto"/>
        <w:ind w:firstLine="709"/>
        <w:jc w:val="both"/>
        <w:rPr>
          <w:rFonts w:ascii="Times New Roman" w:eastAsia="Times New Roman" w:hAnsi="Times New Roman" w:cs="Times New Roman"/>
          <w:bCs/>
          <w:sz w:val="28"/>
          <w:szCs w:val="28"/>
          <w:lang w:val="uk-UA" w:eastAsia="ru-RU"/>
        </w:rPr>
      </w:pPr>
      <w:r w:rsidRPr="006D15C2">
        <w:rPr>
          <w:rFonts w:ascii="Times New Roman" w:eastAsia="Times New Roman" w:hAnsi="Times New Roman" w:cs="Times New Roman"/>
          <w:bCs/>
          <w:sz w:val="28"/>
          <w:szCs w:val="28"/>
          <w:lang w:val="uk-UA" w:eastAsia="ru-RU"/>
        </w:rPr>
        <w:t>Термін навчання за денною та заочною формами навчання становить 1 рік 4 місяці.</w:t>
      </w:r>
    </w:p>
    <w:p w:rsidR="006D15C2" w:rsidRPr="003E4AF7" w:rsidRDefault="006D15C2" w:rsidP="006D15C2">
      <w:pPr>
        <w:widowControl w:val="0"/>
        <w:tabs>
          <w:tab w:val="left" w:pos="0"/>
        </w:tabs>
        <w:autoSpaceDE w:val="0"/>
        <w:autoSpaceDN w:val="0"/>
        <w:adjustRightInd w:val="0"/>
        <w:spacing w:after="0" w:line="360" w:lineRule="auto"/>
        <w:ind w:firstLine="709"/>
        <w:jc w:val="center"/>
        <w:rPr>
          <w:rFonts w:ascii="Times New Roman" w:eastAsia="Times New Roman" w:hAnsi="Times New Roman" w:cs="Times New Roman"/>
          <w:b/>
          <w:bCs/>
          <w:sz w:val="16"/>
          <w:szCs w:val="16"/>
          <w:lang w:val="uk-UA" w:eastAsia="ru-RU"/>
        </w:rPr>
      </w:pPr>
    </w:p>
    <w:p w:rsidR="006D15C2" w:rsidRPr="006D15C2" w:rsidRDefault="006D15C2" w:rsidP="00B47662">
      <w:pPr>
        <w:widowControl w:val="0"/>
        <w:tabs>
          <w:tab w:val="left" w:pos="0"/>
        </w:tabs>
        <w:autoSpaceDE w:val="0"/>
        <w:autoSpaceDN w:val="0"/>
        <w:adjustRightInd w:val="0"/>
        <w:spacing w:after="0" w:line="240" w:lineRule="auto"/>
        <w:ind w:firstLine="709"/>
        <w:jc w:val="center"/>
        <w:rPr>
          <w:rFonts w:ascii="Times New Roman" w:eastAsia="Times New Roman" w:hAnsi="Times New Roman" w:cs="Times New Roman"/>
          <w:b/>
          <w:bCs/>
          <w:sz w:val="28"/>
          <w:szCs w:val="28"/>
          <w:lang w:val="uk-UA" w:eastAsia="ru-RU"/>
        </w:rPr>
      </w:pPr>
      <w:r w:rsidRPr="006D15C2">
        <w:rPr>
          <w:rFonts w:ascii="Times New Roman" w:eastAsia="Times New Roman" w:hAnsi="Times New Roman" w:cs="Times New Roman"/>
          <w:b/>
          <w:bCs/>
          <w:sz w:val="28"/>
          <w:szCs w:val="28"/>
          <w:lang w:val="uk-UA" w:eastAsia="ru-RU"/>
        </w:rPr>
        <w:t>11. ПРОФІЛЬ ОСВІТНЬО-ПРОФЕСІЙНОЇ ПРОГРАМИ ПІДГОТОВКИ ЗІ СПЕЦІАЛЬНОСТІ</w:t>
      </w:r>
    </w:p>
    <w:p w:rsidR="006D15C2" w:rsidRPr="006D15C2" w:rsidRDefault="006D15C2" w:rsidP="00B47662">
      <w:pPr>
        <w:widowControl w:val="0"/>
        <w:tabs>
          <w:tab w:val="left" w:pos="0"/>
        </w:tabs>
        <w:autoSpaceDE w:val="0"/>
        <w:autoSpaceDN w:val="0"/>
        <w:adjustRightInd w:val="0"/>
        <w:spacing w:after="0" w:line="240" w:lineRule="auto"/>
        <w:ind w:firstLine="709"/>
        <w:jc w:val="center"/>
        <w:rPr>
          <w:rFonts w:ascii="Times New Roman" w:eastAsia="Times New Roman" w:hAnsi="Times New Roman" w:cs="Times New Roman"/>
          <w:b/>
          <w:bCs/>
          <w:sz w:val="28"/>
          <w:szCs w:val="28"/>
          <w:lang w:val="uk-UA" w:eastAsia="ru-RU"/>
        </w:rPr>
      </w:pPr>
      <w:r w:rsidRPr="006D15C2">
        <w:rPr>
          <w:rFonts w:ascii="Times New Roman" w:eastAsia="Times New Roman" w:hAnsi="Times New Roman" w:cs="Times New Roman"/>
          <w:b/>
          <w:bCs/>
          <w:sz w:val="28"/>
          <w:szCs w:val="28"/>
          <w:lang w:val="uk-UA" w:eastAsia="ru-RU"/>
        </w:rPr>
        <w:t xml:space="preserve"> 072 «ФІНАНСИ, БАНКІВСЬКА СПРАВА ТА СТРАХУВАННЯ»</w:t>
      </w:r>
    </w:p>
    <w:p w:rsidR="006D15C2" w:rsidRPr="003E4AF7"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16"/>
          <w:szCs w:val="16"/>
          <w:lang w:val="uk-UA" w:eastAsia="ru-RU"/>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2272"/>
        <w:gridCol w:w="81"/>
        <w:gridCol w:w="732"/>
        <w:gridCol w:w="743"/>
        <w:gridCol w:w="83"/>
        <w:gridCol w:w="5946"/>
        <w:gridCol w:w="174"/>
      </w:tblGrid>
      <w:tr w:rsidR="006D15C2" w:rsidRPr="006D15C2" w:rsidTr="00497829">
        <w:trPr>
          <w:gridBefore w:val="1"/>
          <w:wBefore w:w="34" w:type="dxa"/>
        </w:trPr>
        <w:tc>
          <w:tcPr>
            <w:tcW w:w="10031" w:type="dxa"/>
            <w:gridSpan w:val="7"/>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bCs/>
                <w:sz w:val="28"/>
                <w:szCs w:val="28"/>
                <w:lang w:val="uk-UA" w:eastAsia="ru-RU"/>
              </w:rPr>
              <w:t>11.1 - Загальна інформація</w:t>
            </w:r>
          </w:p>
        </w:tc>
      </w:tr>
      <w:tr w:rsidR="006D15C2" w:rsidRPr="006D15C2" w:rsidTr="003E4AF7">
        <w:trPr>
          <w:gridBefore w:val="1"/>
          <w:wBefore w:w="34" w:type="dxa"/>
        </w:trPr>
        <w:tc>
          <w:tcPr>
            <w:tcW w:w="3085" w:type="dxa"/>
            <w:gridSpan w:val="3"/>
            <w:shd w:val="clear" w:color="auto" w:fill="auto"/>
          </w:tcPr>
          <w:p w:rsidR="006D15C2" w:rsidRPr="00772E10" w:rsidRDefault="006D15C2"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r w:rsidRPr="00772E10">
              <w:rPr>
                <w:rFonts w:ascii="Times New Roman" w:eastAsia="Times New Roman" w:hAnsi="Times New Roman" w:cs="Times New Roman"/>
                <w:b/>
                <w:sz w:val="28"/>
                <w:szCs w:val="28"/>
                <w:lang w:val="uk-UA" w:eastAsia="ru-RU"/>
              </w:rPr>
              <w:t>Повна назва вищого навчального закладу та структурного підрозділу</w:t>
            </w:r>
          </w:p>
        </w:tc>
        <w:tc>
          <w:tcPr>
            <w:tcW w:w="6946" w:type="dxa"/>
            <w:gridSpan w:val="4"/>
            <w:shd w:val="clear" w:color="auto" w:fill="auto"/>
          </w:tcPr>
          <w:p w:rsid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ar-SA"/>
              </w:rPr>
            </w:pPr>
            <w:r w:rsidRPr="006D15C2">
              <w:rPr>
                <w:rFonts w:ascii="Times New Roman" w:eastAsia="Times New Roman" w:hAnsi="Times New Roman" w:cs="Times New Roman"/>
                <w:sz w:val="28"/>
                <w:szCs w:val="28"/>
                <w:lang w:val="uk-UA" w:eastAsia="ar-SA"/>
              </w:rPr>
              <w:t>Кременчуцький національний університет імені Михайла Остроградського</w:t>
            </w:r>
          </w:p>
          <w:p w:rsidR="00772E10" w:rsidRDefault="00772E10"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ar-SA"/>
              </w:rPr>
              <w:t>Факультет економіки і управління</w:t>
            </w:r>
          </w:p>
          <w:p w:rsidR="00772E10" w:rsidRPr="006D15C2" w:rsidRDefault="00772E10"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ar-SA"/>
              </w:rPr>
              <w:t>Кафедра фінансів і кредиту</w:t>
            </w:r>
          </w:p>
        </w:tc>
      </w:tr>
      <w:tr w:rsidR="006D15C2" w:rsidRPr="00FC5E1C" w:rsidTr="003E4AF7">
        <w:trPr>
          <w:gridBefore w:val="1"/>
          <w:wBefore w:w="34" w:type="dxa"/>
        </w:trPr>
        <w:tc>
          <w:tcPr>
            <w:tcW w:w="3085" w:type="dxa"/>
            <w:gridSpan w:val="3"/>
            <w:shd w:val="clear" w:color="auto" w:fill="auto"/>
          </w:tcPr>
          <w:p w:rsidR="006D15C2" w:rsidRPr="00772E10" w:rsidRDefault="006D15C2"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r w:rsidRPr="00772E10">
              <w:rPr>
                <w:rFonts w:ascii="Times New Roman" w:eastAsia="Times New Roman" w:hAnsi="Times New Roman" w:cs="Times New Roman"/>
                <w:b/>
                <w:sz w:val="28"/>
                <w:szCs w:val="28"/>
                <w:lang w:val="uk-UA" w:eastAsia="ru-RU"/>
              </w:rPr>
              <w:t>Ступінь вищої освіти та кваліфікація мовою оригіналу</w:t>
            </w:r>
          </w:p>
        </w:tc>
        <w:tc>
          <w:tcPr>
            <w:tcW w:w="6946" w:type="dxa"/>
            <w:gridSpan w:val="4"/>
            <w:shd w:val="clear" w:color="auto" w:fill="auto"/>
          </w:tcPr>
          <w:p w:rsidR="006D15C2" w:rsidRDefault="00E03221"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Ступінь вищої освіти: магістр</w:t>
            </w:r>
          </w:p>
          <w:p w:rsidR="006D15C2" w:rsidRDefault="00E03221" w:rsidP="00E03221">
            <w:pPr>
              <w:widowControl w:val="0"/>
              <w:autoSpaceDE w:val="0"/>
              <w:autoSpaceDN w:val="0"/>
              <w:adjustRightInd w:val="0"/>
              <w:spacing w:after="0" w:line="240" w:lineRule="auto"/>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ru-RU"/>
              </w:rPr>
              <w:t xml:space="preserve">Освітня кваліфікація: </w:t>
            </w:r>
            <w:r>
              <w:rPr>
                <w:rFonts w:ascii="Times New Roman" w:eastAsia="Times New Roman" w:hAnsi="Times New Roman" w:cs="Times New Roman"/>
                <w:sz w:val="28"/>
                <w:szCs w:val="28"/>
                <w:lang w:val="uk-UA" w:eastAsia="ar-SA"/>
              </w:rPr>
              <w:t>м</w:t>
            </w:r>
            <w:r w:rsidR="006D15C2" w:rsidRPr="006D15C2">
              <w:rPr>
                <w:rFonts w:ascii="Times New Roman" w:eastAsia="Times New Roman" w:hAnsi="Times New Roman" w:cs="Times New Roman"/>
                <w:sz w:val="28"/>
                <w:szCs w:val="28"/>
                <w:lang w:val="uk-UA" w:eastAsia="ar-SA"/>
              </w:rPr>
              <w:t>агістр з фінансів, банківської справи та страхування</w:t>
            </w:r>
          </w:p>
          <w:p w:rsidR="00E03221" w:rsidRPr="006D15C2" w:rsidRDefault="00E14FC6" w:rsidP="00E03221">
            <w:pPr>
              <w:widowControl w:val="0"/>
              <w:autoSpaceDE w:val="0"/>
              <w:autoSpaceDN w:val="0"/>
              <w:adjustRightInd w:val="0"/>
              <w:spacing w:after="0" w:line="240" w:lineRule="auto"/>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ar-SA"/>
              </w:rPr>
              <w:t>Кваліфікація в дипломі: м</w:t>
            </w:r>
            <w:r w:rsidRPr="006D15C2">
              <w:rPr>
                <w:rFonts w:ascii="Times New Roman" w:eastAsia="Times New Roman" w:hAnsi="Times New Roman" w:cs="Times New Roman"/>
                <w:sz w:val="28"/>
                <w:szCs w:val="28"/>
                <w:lang w:val="uk-UA" w:eastAsia="ar-SA"/>
              </w:rPr>
              <w:t>агістр з фінансів, банківської справи та страхування</w:t>
            </w:r>
          </w:p>
        </w:tc>
      </w:tr>
      <w:tr w:rsidR="006D15C2" w:rsidRPr="00FC5E1C" w:rsidTr="003E4AF7">
        <w:trPr>
          <w:gridBefore w:val="1"/>
          <w:wBefore w:w="34" w:type="dxa"/>
        </w:trPr>
        <w:tc>
          <w:tcPr>
            <w:tcW w:w="3085" w:type="dxa"/>
            <w:gridSpan w:val="3"/>
            <w:shd w:val="clear" w:color="auto" w:fill="auto"/>
          </w:tcPr>
          <w:p w:rsidR="006D15C2" w:rsidRPr="00772E10" w:rsidRDefault="006D15C2" w:rsidP="006D15C2">
            <w:pPr>
              <w:widowControl w:val="0"/>
              <w:autoSpaceDE w:val="0"/>
              <w:autoSpaceDN w:val="0"/>
              <w:adjustRightInd w:val="0"/>
              <w:spacing w:after="0" w:line="240" w:lineRule="auto"/>
              <w:rPr>
                <w:rFonts w:ascii="Times New Roman" w:eastAsia="Times New Roman" w:hAnsi="Times New Roman" w:cs="Times New Roman"/>
                <w:b/>
                <w:iCs/>
                <w:sz w:val="28"/>
                <w:szCs w:val="28"/>
                <w:lang w:val="uk-UA" w:eastAsia="ru-RU"/>
              </w:rPr>
            </w:pPr>
            <w:r w:rsidRPr="00772E10">
              <w:rPr>
                <w:rFonts w:ascii="Times New Roman" w:eastAsia="Times New Roman" w:hAnsi="Times New Roman" w:cs="Times New Roman"/>
                <w:b/>
                <w:iCs/>
                <w:sz w:val="28"/>
                <w:szCs w:val="28"/>
                <w:lang w:val="uk-UA" w:eastAsia="ru-RU"/>
              </w:rPr>
              <w:t>Офіційна назва</w:t>
            </w:r>
          </w:p>
          <w:p w:rsidR="006D15C2" w:rsidRPr="00772E10" w:rsidRDefault="006D15C2"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r w:rsidRPr="00772E10">
              <w:rPr>
                <w:rFonts w:ascii="Times New Roman" w:eastAsia="Times New Roman" w:hAnsi="Times New Roman" w:cs="Times New Roman"/>
                <w:b/>
                <w:iCs/>
                <w:sz w:val="28"/>
                <w:szCs w:val="28"/>
                <w:lang w:val="uk-UA" w:eastAsia="ru-RU"/>
              </w:rPr>
              <w:t>освітньої програми</w:t>
            </w:r>
          </w:p>
        </w:tc>
        <w:tc>
          <w:tcPr>
            <w:tcW w:w="6946" w:type="dxa"/>
            <w:gridSpan w:val="4"/>
            <w:shd w:val="clear" w:color="auto" w:fill="auto"/>
          </w:tcPr>
          <w:p w:rsidR="006D15C2" w:rsidRDefault="00760B95"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Освітня програма другого (магістерського) рівня вищої </w:t>
            </w:r>
          </w:p>
          <w:p w:rsidR="00760B95" w:rsidRDefault="00760B95"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освіти ступеня «магістр»</w:t>
            </w:r>
          </w:p>
          <w:p w:rsidR="00760B95" w:rsidRPr="006D15C2" w:rsidRDefault="00760B95"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галузі знань 07 </w:t>
            </w:r>
            <w:r w:rsidR="004B3C4A">
              <w:rPr>
                <w:rFonts w:ascii="Times New Roman" w:eastAsia="Times New Roman" w:hAnsi="Times New Roman" w:cs="Times New Roman"/>
                <w:sz w:val="28"/>
                <w:szCs w:val="28"/>
                <w:lang w:val="uk-UA" w:eastAsia="ru-RU"/>
              </w:rPr>
              <w:t>«Управління та адміністрування» зі спеціальності 072 «Фінанси, банківська справа та страхування»</w:t>
            </w:r>
          </w:p>
        </w:tc>
      </w:tr>
      <w:tr w:rsidR="006D15C2" w:rsidRPr="006D15C2" w:rsidTr="003E4AF7">
        <w:trPr>
          <w:gridBefore w:val="1"/>
          <w:wBefore w:w="34" w:type="dxa"/>
        </w:trPr>
        <w:tc>
          <w:tcPr>
            <w:tcW w:w="3085" w:type="dxa"/>
            <w:gridSpan w:val="3"/>
            <w:shd w:val="clear" w:color="auto" w:fill="auto"/>
          </w:tcPr>
          <w:p w:rsidR="006D15C2" w:rsidRPr="00772E10" w:rsidRDefault="006D15C2" w:rsidP="006D15C2">
            <w:pPr>
              <w:widowControl w:val="0"/>
              <w:autoSpaceDE w:val="0"/>
              <w:autoSpaceDN w:val="0"/>
              <w:adjustRightInd w:val="0"/>
              <w:spacing w:after="0" w:line="240" w:lineRule="auto"/>
              <w:rPr>
                <w:rFonts w:ascii="Times New Roman" w:eastAsia="Times New Roman" w:hAnsi="Times New Roman" w:cs="Times New Roman"/>
                <w:b/>
                <w:iCs/>
                <w:sz w:val="28"/>
                <w:szCs w:val="28"/>
                <w:lang w:val="uk-UA" w:eastAsia="ru-RU"/>
              </w:rPr>
            </w:pPr>
            <w:r w:rsidRPr="00772E10">
              <w:rPr>
                <w:rFonts w:ascii="Times New Roman" w:eastAsia="Times New Roman" w:hAnsi="Times New Roman" w:cs="Times New Roman"/>
                <w:b/>
                <w:sz w:val="28"/>
                <w:szCs w:val="28"/>
                <w:lang w:val="uk-UA" w:eastAsia="ru-RU"/>
              </w:rPr>
              <w:t>Тип диплому та обсяг освітньої програми</w:t>
            </w:r>
          </w:p>
        </w:tc>
        <w:tc>
          <w:tcPr>
            <w:tcW w:w="6946" w:type="dxa"/>
            <w:gridSpan w:val="4"/>
            <w:shd w:val="clear" w:color="auto" w:fill="auto"/>
          </w:tcPr>
          <w:p w:rsidR="004B3C4A" w:rsidRDefault="004B3C4A" w:rsidP="004B3C4A">
            <w:pPr>
              <w:widowControl w:val="0"/>
              <w:suppressAutoHyphens/>
              <w:overflowPunct w:val="0"/>
              <w:autoSpaceDE w:val="0"/>
              <w:autoSpaceDN w:val="0"/>
              <w:adjustRightInd w:val="0"/>
              <w:spacing w:after="0"/>
              <w:jc w:val="both"/>
              <w:textAlignment w:val="baseline"/>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ar-SA"/>
              </w:rPr>
              <w:t>Диплом магістра, о</w:t>
            </w:r>
            <w:r w:rsidR="006D15C2" w:rsidRPr="006D15C2">
              <w:rPr>
                <w:rFonts w:ascii="Times New Roman" w:eastAsia="Times New Roman" w:hAnsi="Times New Roman" w:cs="Times New Roman"/>
                <w:sz w:val="28"/>
                <w:szCs w:val="28"/>
                <w:lang w:val="uk-UA" w:eastAsia="ar-SA"/>
              </w:rPr>
              <w:t>диничний,</w:t>
            </w:r>
            <w:r>
              <w:rPr>
                <w:rFonts w:ascii="Times New Roman" w:eastAsia="Times New Roman" w:hAnsi="Times New Roman" w:cs="Times New Roman"/>
                <w:sz w:val="28"/>
                <w:szCs w:val="28"/>
                <w:lang w:val="uk-UA" w:eastAsia="ar-SA"/>
              </w:rPr>
              <w:t xml:space="preserve"> </w:t>
            </w:r>
            <w:r w:rsidR="006D15C2" w:rsidRPr="006D15C2">
              <w:rPr>
                <w:rFonts w:ascii="Times New Roman" w:eastAsia="Times New Roman" w:hAnsi="Times New Roman" w:cs="Times New Roman"/>
                <w:sz w:val="28"/>
                <w:szCs w:val="28"/>
                <w:lang w:val="uk-UA" w:eastAsia="ar-SA"/>
              </w:rPr>
              <w:t xml:space="preserve">90 кредитів ЄКТС; </w:t>
            </w:r>
          </w:p>
          <w:p w:rsidR="006D15C2" w:rsidRPr="006D15C2" w:rsidRDefault="006D15C2" w:rsidP="004B3C4A">
            <w:pPr>
              <w:widowControl w:val="0"/>
              <w:suppressAutoHyphens/>
              <w:overflowPunct w:val="0"/>
              <w:autoSpaceDE w:val="0"/>
              <w:autoSpaceDN w:val="0"/>
              <w:adjustRightInd w:val="0"/>
              <w:spacing w:after="0"/>
              <w:jc w:val="both"/>
              <w:textAlignment w:val="baseline"/>
              <w:rPr>
                <w:rFonts w:ascii="Times New Roman" w:eastAsia="Times New Roman" w:hAnsi="Times New Roman" w:cs="Times New Roman"/>
                <w:sz w:val="28"/>
                <w:szCs w:val="28"/>
                <w:lang w:val="uk-UA" w:eastAsia="ar-SA"/>
              </w:rPr>
            </w:pPr>
            <w:r w:rsidRPr="006D15C2">
              <w:rPr>
                <w:rFonts w:ascii="Times New Roman" w:eastAsia="Times New Roman" w:hAnsi="Times New Roman" w:cs="Times New Roman"/>
                <w:sz w:val="28"/>
                <w:szCs w:val="28"/>
                <w:lang w:val="uk-UA" w:eastAsia="ar-SA"/>
              </w:rPr>
              <w:t>термін навчання 1 рік 4 місяці</w:t>
            </w:r>
          </w:p>
        </w:tc>
      </w:tr>
      <w:tr w:rsidR="006D15C2" w:rsidRPr="00FC5E1C" w:rsidTr="003E4AF7">
        <w:trPr>
          <w:gridBefore w:val="1"/>
          <w:wBefore w:w="34" w:type="dxa"/>
        </w:trPr>
        <w:tc>
          <w:tcPr>
            <w:tcW w:w="3085" w:type="dxa"/>
            <w:gridSpan w:val="3"/>
            <w:shd w:val="clear" w:color="auto" w:fill="auto"/>
          </w:tcPr>
          <w:p w:rsidR="006D15C2" w:rsidRPr="00772E10" w:rsidRDefault="006D15C2" w:rsidP="006D15C2">
            <w:pPr>
              <w:widowControl w:val="0"/>
              <w:tabs>
                <w:tab w:val="num" w:pos="851"/>
              </w:tabs>
              <w:autoSpaceDE w:val="0"/>
              <w:autoSpaceDN w:val="0"/>
              <w:adjustRightInd w:val="0"/>
              <w:spacing w:after="0" w:line="240" w:lineRule="auto"/>
              <w:jc w:val="both"/>
              <w:rPr>
                <w:rFonts w:ascii="Times New Roman" w:eastAsia="Times New Roman" w:hAnsi="Times New Roman" w:cs="Times New Roman"/>
                <w:b/>
                <w:sz w:val="28"/>
                <w:szCs w:val="28"/>
                <w:lang w:val="uk-UA" w:eastAsia="ru-RU"/>
              </w:rPr>
            </w:pPr>
            <w:r w:rsidRPr="00772E10">
              <w:rPr>
                <w:rFonts w:ascii="Times New Roman" w:eastAsia="Times New Roman" w:hAnsi="Times New Roman" w:cs="Times New Roman"/>
                <w:b/>
                <w:iCs/>
                <w:sz w:val="28"/>
                <w:szCs w:val="28"/>
                <w:lang w:val="uk-UA" w:eastAsia="ru-RU"/>
              </w:rPr>
              <w:t>Наявність акредитації</w:t>
            </w:r>
          </w:p>
        </w:tc>
        <w:tc>
          <w:tcPr>
            <w:tcW w:w="6946" w:type="dxa"/>
            <w:gridSpan w:val="4"/>
            <w:shd w:val="clear" w:color="auto" w:fill="auto"/>
            <w:vAlign w:val="center"/>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ar-SA"/>
              </w:rPr>
              <w:t>Сертифікат Серія НД-І</w:t>
            </w:r>
            <w:r w:rsidRPr="006D15C2">
              <w:rPr>
                <w:rFonts w:ascii="Times New Roman" w:eastAsia="Times New Roman" w:hAnsi="Times New Roman" w:cs="Times New Roman"/>
                <w:sz w:val="28"/>
                <w:szCs w:val="28"/>
                <w:lang w:val="en-US" w:eastAsia="ar-SA"/>
              </w:rPr>
              <w:t>V</w:t>
            </w:r>
            <w:r w:rsidRPr="006D15C2">
              <w:rPr>
                <w:rFonts w:ascii="Times New Roman" w:eastAsia="Times New Roman" w:hAnsi="Times New Roman" w:cs="Times New Roman"/>
                <w:sz w:val="28"/>
                <w:szCs w:val="28"/>
                <w:lang w:val="uk-UA" w:eastAsia="ar-SA"/>
              </w:rPr>
              <w:t xml:space="preserve"> № 1784021 від 19.05.2017 р.</w:t>
            </w:r>
          </w:p>
        </w:tc>
      </w:tr>
      <w:tr w:rsidR="006D15C2" w:rsidRPr="00FC5E1C" w:rsidTr="003E4AF7">
        <w:trPr>
          <w:gridBefore w:val="1"/>
          <w:wBefore w:w="34" w:type="dxa"/>
        </w:trPr>
        <w:tc>
          <w:tcPr>
            <w:tcW w:w="3085" w:type="dxa"/>
            <w:gridSpan w:val="3"/>
            <w:shd w:val="clear" w:color="auto" w:fill="auto"/>
          </w:tcPr>
          <w:p w:rsidR="006D15C2" w:rsidRPr="00772E10" w:rsidRDefault="006D15C2"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r w:rsidRPr="00772E10">
              <w:rPr>
                <w:rFonts w:ascii="Times New Roman" w:eastAsia="Times New Roman" w:hAnsi="Times New Roman" w:cs="Times New Roman"/>
                <w:b/>
                <w:sz w:val="28"/>
                <w:szCs w:val="28"/>
                <w:lang w:val="uk-UA" w:eastAsia="ru-RU"/>
              </w:rPr>
              <w:t xml:space="preserve">Цикл/рівень </w:t>
            </w:r>
          </w:p>
        </w:tc>
        <w:tc>
          <w:tcPr>
            <w:tcW w:w="6946" w:type="dxa"/>
            <w:gridSpan w:val="4"/>
            <w:shd w:val="clear" w:color="auto" w:fill="auto"/>
          </w:tcPr>
          <w:p w:rsidR="006D15C2" w:rsidRPr="006D15C2" w:rsidRDefault="006D15C2" w:rsidP="003F334F">
            <w:pPr>
              <w:widowControl w:val="0"/>
              <w:suppressAutoHyphen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uk-UA" w:eastAsia="ar-SA"/>
              </w:rPr>
            </w:pPr>
            <w:r w:rsidRPr="006D15C2">
              <w:rPr>
                <w:rFonts w:ascii="Times New Roman" w:eastAsia="Times New Roman" w:hAnsi="Times New Roman" w:cs="Times New Roman"/>
                <w:sz w:val="28"/>
                <w:szCs w:val="28"/>
                <w:lang w:val="uk-UA" w:eastAsia="ru-RU"/>
              </w:rPr>
              <w:t>НРК України – 7 рівень,  FQ-EHEA – другий цикл,</w:t>
            </w:r>
            <w:r w:rsidRPr="006D15C2">
              <w:rPr>
                <w:rFonts w:ascii="Times New Roman" w:eastAsia="Times New Roman" w:hAnsi="Times New Roman" w:cs="Times New Roman"/>
                <w:sz w:val="28"/>
                <w:szCs w:val="28"/>
                <w:lang w:val="uk-UA" w:eastAsia="ru-RU"/>
              </w:rPr>
              <w:br/>
              <w:t>ЕQF-LLL – 7 рівень</w:t>
            </w:r>
          </w:p>
        </w:tc>
      </w:tr>
      <w:tr w:rsidR="006D15C2" w:rsidRPr="006D15C2" w:rsidTr="003E4AF7">
        <w:trPr>
          <w:gridBefore w:val="1"/>
          <w:wBefore w:w="34" w:type="dxa"/>
        </w:trPr>
        <w:tc>
          <w:tcPr>
            <w:tcW w:w="3085" w:type="dxa"/>
            <w:gridSpan w:val="3"/>
            <w:shd w:val="clear" w:color="auto" w:fill="auto"/>
          </w:tcPr>
          <w:p w:rsidR="006D15C2" w:rsidRPr="00772E10" w:rsidRDefault="006D15C2"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r w:rsidRPr="00772E10">
              <w:rPr>
                <w:rFonts w:ascii="Times New Roman" w:eastAsia="Times New Roman" w:hAnsi="Times New Roman" w:cs="Times New Roman"/>
                <w:b/>
                <w:sz w:val="28"/>
                <w:szCs w:val="28"/>
                <w:lang w:val="uk-UA" w:eastAsia="ru-RU"/>
              </w:rPr>
              <w:t>Передумови</w:t>
            </w:r>
          </w:p>
        </w:tc>
        <w:tc>
          <w:tcPr>
            <w:tcW w:w="6946" w:type="dxa"/>
            <w:gridSpan w:val="4"/>
            <w:shd w:val="clear" w:color="auto" w:fill="auto"/>
          </w:tcPr>
          <w:p w:rsidR="006D15C2" w:rsidRPr="006D15C2" w:rsidRDefault="00876FA6" w:rsidP="006D15C2">
            <w:pPr>
              <w:widowControl w:val="0"/>
              <w:suppressAutoHyphens/>
              <w:overflowPunct w:val="0"/>
              <w:autoSpaceDE w:val="0"/>
              <w:autoSpaceDN w:val="0"/>
              <w:adjustRightInd w:val="0"/>
              <w:spacing w:after="0"/>
              <w:jc w:val="both"/>
              <w:textAlignment w:val="baseline"/>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ru-RU"/>
              </w:rPr>
              <w:t>Наявність ступеня</w:t>
            </w:r>
            <w:r w:rsidR="006D15C2" w:rsidRPr="006D15C2">
              <w:rPr>
                <w:rFonts w:ascii="Times New Roman" w:eastAsia="Times New Roman" w:hAnsi="Times New Roman" w:cs="Times New Roman"/>
                <w:sz w:val="28"/>
                <w:szCs w:val="28"/>
                <w:lang w:val="uk-UA" w:eastAsia="ru-RU"/>
              </w:rPr>
              <w:t xml:space="preserve"> бакалавра</w:t>
            </w:r>
          </w:p>
        </w:tc>
      </w:tr>
      <w:tr w:rsidR="006D15C2" w:rsidRPr="006D15C2" w:rsidTr="003E4AF7">
        <w:trPr>
          <w:gridBefore w:val="1"/>
          <w:wBefore w:w="34" w:type="dxa"/>
        </w:trPr>
        <w:tc>
          <w:tcPr>
            <w:tcW w:w="3085" w:type="dxa"/>
            <w:gridSpan w:val="3"/>
            <w:shd w:val="clear" w:color="auto" w:fill="auto"/>
          </w:tcPr>
          <w:p w:rsidR="006D15C2" w:rsidRPr="00772E10" w:rsidRDefault="006D15C2"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r w:rsidRPr="00772E10">
              <w:rPr>
                <w:rFonts w:ascii="Times New Roman" w:eastAsia="Times New Roman" w:hAnsi="Times New Roman" w:cs="Times New Roman"/>
                <w:b/>
                <w:sz w:val="28"/>
                <w:szCs w:val="28"/>
                <w:lang w:val="uk-UA" w:eastAsia="ru-RU"/>
              </w:rPr>
              <w:t>Мова (и) викладання</w:t>
            </w:r>
          </w:p>
        </w:tc>
        <w:tc>
          <w:tcPr>
            <w:tcW w:w="6946" w:type="dxa"/>
            <w:gridSpan w:val="4"/>
            <w:shd w:val="clear" w:color="auto" w:fill="auto"/>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6D15C2">
              <w:rPr>
                <w:rFonts w:ascii="Times New Roman" w:eastAsia="Times New Roman" w:hAnsi="Times New Roman" w:cs="Times New Roman"/>
                <w:bCs/>
                <w:sz w:val="28"/>
                <w:szCs w:val="28"/>
                <w:lang w:val="uk-UA" w:eastAsia="ru-RU"/>
              </w:rPr>
              <w:t xml:space="preserve">Українська </w:t>
            </w:r>
          </w:p>
        </w:tc>
      </w:tr>
      <w:tr w:rsidR="00876FA6" w:rsidRPr="006D15C2" w:rsidTr="003E4AF7">
        <w:trPr>
          <w:gridBefore w:val="1"/>
          <w:wBefore w:w="34" w:type="dxa"/>
        </w:trPr>
        <w:tc>
          <w:tcPr>
            <w:tcW w:w="3085" w:type="dxa"/>
            <w:gridSpan w:val="3"/>
            <w:shd w:val="clear" w:color="auto" w:fill="auto"/>
          </w:tcPr>
          <w:p w:rsidR="00876FA6" w:rsidRPr="00772E10" w:rsidRDefault="00876FA6"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Термін дії освітньої програми</w:t>
            </w:r>
          </w:p>
        </w:tc>
        <w:tc>
          <w:tcPr>
            <w:tcW w:w="6946" w:type="dxa"/>
            <w:gridSpan w:val="4"/>
            <w:shd w:val="clear" w:color="auto" w:fill="auto"/>
          </w:tcPr>
          <w:p w:rsidR="00876FA6" w:rsidRPr="006D15C2" w:rsidRDefault="00486783" w:rsidP="006D15C2">
            <w:pPr>
              <w:widowControl w:val="0"/>
              <w:autoSpaceDE w:val="0"/>
              <w:autoSpaceDN w:val="0"/>
              <w:adjustRightInd w:val="0"/>
              <w:spacing w:after="0" w:line="240" w:lineRule="auto"/>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До 01.07.2022 року</w:t>
            </w:r>
          </w:p>
        </w:tc>
      </w:tr>
      <w:tr w:rsidR="00876FA6" w:rsidRPr="00FC5E1C" w:rsidTr="003E4AF7">
        <w:trPr>
          <w:gridBefore w:val="1"/>
          <w:wBefore w:w="34" w:type="dxa"/>
        </w:trPr>
        <w:tc>
          <w:tcPr>
            <w:tcW w:w="3085" w:type="dxa"/>
            <w:gridSpan w:val="3"/>
            <w:shd w:val="clear" w:color="auto" w:fill="auto"/>
          </w:tcPr>
          <w:p w:rsidR="00876FA6" w:rsidRPr="00772E10" w:rsidRDefault="00876FA6"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 xml:space="preserve">Інтернет-адреса постійного </w:t>
            </w:r>
            <w:r>
              <w:rPr>
                <w:rFonts w:ascii="Times New Roman" w:eastAsia="Times New Roman" w:hAnsi="Times New Roman" w:cs="Times New Roman"/>
                <w:b/>
                <w:sz w:val="28"/>
                <w:szCs w:val="28"/>
                <w:lang w:val="uk-UA" w:eastAsia="ru-RU"/>
              </w:rPr>
              <w:lastRenderedPageBreak/>
              <w:t>розміщення опису освітньої програми</w:t>
            </w:r>
          </w:p>
        </w:tc>
        <w:tc>
          <w:tcPr>
            <w:tcW w:w="6946" w:type="dxa"/>
            <w:gridSpan w:val="4"/>
            <w:shd w:val="clear" w:color="auto" w:fill="auto"/>
          </w:tcPr>
          <w:p w:rsidR="009A1101" w:rsidRDefault="009A1101" w:rsidP="006D15C2">
            <w:pPr>
              <w:widowControl w:val="0"/>
              <w:autoSpaceDE w:val="0"/>
              <w:autoSpaceDN w:val="0"/>
              <w:adjustRightInd w:val="0"/>
              <w:spacing w:after="0" w:line="240" w:lineRule="auto"/>
              <w:rPr>
                <w:rFonts w:ascii="Times New Roman" w:eastAsia="Times New Roman" w:hAnsi="Times New Roman" w:cs="Times New Roman"/>
                <w:bCs/>
                <w:sz w:val="28"/>
                <w:szCs w:val="28"/>
                <w:lang w:val="uk-UA" w:eastAsia="ru-RU"/>
              </w:rPr>
            </w:pPr>
          </w:p>
          <w:p w:rsidR="009A1101" w:rsidRDefault="009A1101" w:rsidP="006D15C2">
            <w:pPr>
              <w:widowControl w:val="0"/>
              <w:autoSpaceDE w:val="0"/>
              <w:autoSpaceDN w:val="0"/>
              <w:adjustRightInd w:val="0"/>
              <w:spacing w:after="0" w:line="240" w:lineRule="auto"/>
              <w:rPr>
                <w:rFonts w:ascii="Times New Roman" w:eastAsia="Times New Roman" w:hAnsi="Times New Roman" w:cs="Times New Roman"/>
                <w:bCs/>
                <w:sz w:val="28"/>
                <w:szCs w:val="28"/>
                <w:lang w:val="uk-UA" w:eastAsia="ru-RU"/>
              </w:rPr>
            </w:pPr>
          </w:p>
          <w:p w:rsidR="00876FA6" w:rsidRPr="006D15C2" w:rsidRDefault="0087768C" w:rsidP="006D15C2">
            <w:pPr>
              <w:widowControl w:val="0"/>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87768C">
              <w:rPr>
                <w:rFonts w:ascii="Times New Roman" w:eastAsia="Times New Roman" w:hAnsi="Times New Roman" w:cs="Times New Roman"/>
                <w:bCs/>
                <w:sz w:val="28"/>
                <w:szCs w:val="28"/>
                <w:lang w:val="uk-UA" w:eastAsia="ru-RU"/>
              </w:rPr>
              <w:lastRenderedPageBreak/>
              <w:t>http://finance.kdu.edu.ua/uk/content/navchalna-robota</w:t>
            </w:r>
          </w:p>
        </w:tc>
      </w:tr>
      <w:tr w:rsidR="006D15C2" w:rsidRPr="006D15C2" w:rsidTr="00E03221">
        <w:tblPrEx>
          <w:tblLook w:val="01E0" w:firstRow="1" w:lastRow="1" w:firstColumn="1" w:lastColumn="1" w:noHBand="0" w:noVBand="0"/>
        </w:tblPrEx>
        <w:trPr>
          <w:gridAfter w:val="1"/>
          <w:wAfter w:w="174" w:type="dxa"/>
        </w:trPr>
        <w:tc>
          <w:tcPr>
            <w:tcW w:w="9891" w:type="dxa"/>
            <w:gridSpan w:val="7"/>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lastRenderedPageBreak/>
              <w:t>11.2 - Мета освітньо-професійної програми</w:t>
            </w:r>
          </w:p>
        </w:tc>
      </w:tr>
      <w:tr w:rsidR="006D15C2" w:rsidRPr="006D15C2" w:rsidTr="00E03221">
        <w:tblPrEx>
          <w:tblLook w:val="01E0" w:firstRow="1" w:lastRow="1" w:firstColumn="1" w:lastColumn="1" w:noHBand="0" w:noVBand="0"/>
        </w:tblPrEx>
        <w:trPr>
          <w:gridAfter w:val="1"/>
          <w:wAfter w:w="174" w:type="dxa"/>
        </w:trPr>
        <w:tc>
          <w:tcPr>
            <w:tcW w:w="9891" w:type="dxa"/>
            <w:gridSpan w:val="7"/>
          </w:tcPr>
          <w:p w:rsidR="006D15C2" w:rsidRPr="006D15C2" w:rsidRDefault="006D15C2" w:rsidP="006D15C2">
            <w:pPr>
              <w:widowControl w:val="0"/>
              <w:tabs>
                <w:tab w:val="left" w:pos="874"/>
              </w:tabs>
              <w:kinsoku w:val="0"/>
              <w:overflowPunct w:val="0"/>
              <w:autoSpaceDE w:val="0"/>
              <w:autoSpaceDN w:val="0"/>
              <w:adjustRightInd w:val="0"/>
              <w:spacing w:after="0" w:line="314" w:lineRule="exact"/>
              <w:ind w:left="99"/>
              <w:jc w:val="both"/>
              <w:rPr>
                <w:rFonts w:ascii="Times New Roman" w:eastAsia="Times New Roman" w:hAnsi="Times New Roman" w:cs="Times New Roman"/>
                <w:sz w:val="28"/>
                <w:szCs w:val="28"/>
                <w:lang w:eastAsia="ru-RU"/>
              </w:rPr>
            </w:pPr>
            <w:proofErr w:type="spellStart"/>
            <w:proofErr w:type="gramStart"/>
            <w:r w:rsidRPr="006D15C2">
              <w:rPr>
                <w:rFonts w:ascii="Times New Roman" w:eastAsia="Times New Roman" w:hAnsi="Times New Roman" w:cs="Times New Roman"/>
                <w:spacing w:val="-2"/>
                <w:sz w:val="28"/>
                <w:szCs w:val="28"/>
                <w:lang w:eastAsia="ru-RU"/>
              </w:rPr>
              <w:t>П</w:t>
            </w:r>
            <w:proofErr w:type="gramEnd"/>
            <w:r w:rsidRPr="006D15C2">
              <w:rPr>
                <w:rFonts w:ascii="Times New Roman" w:eastAsia="Times New Roman" w:hAnsi="Times New Roman" w:cs="Times New Roman"/>
                <w:sz w:val="28"/>
                <w:szCs w:val="28"/>
                <w:lang w:eastAsia="ru-RU"/>
              </w:rPr>
              <w:t>ід</w:t>
            </w:r>
            <w:r w:rsidRPr="006D15C2">
              <w:rPr>
                <w:rFonts w:ascii="Times New Roman" w:eastAsia="Times New Roman" w:hAnsi="Times New Roman" w:cs="Times New Roman"/>
                <w:spacing w:val="-3"/>
                <w:sz w:val="28"/>
                <w:szCs w:val="28"/>
                <w:lang w:eastAsia="ru-RU"/>
              </w:rPr>
              <w:t>г</w:t>
            </w:r>
            <w:r w:rsidRPr="006D15C2">
              <w:rPr>
                <w:rFonts w:ascii="Times New Roman" w:eastAsia="Times New Roman" w:hAnsi="Times New Roman" w:cs="Times New Roman"/>
                <w:sz w:val="28"/>
                <w:szCs w:val="28"/>
                <w:lang w:eastAsia="ru-RU"/>
              </w:rPr>
              <w:t>от</w:t>
            </w:r>
            <w:r w:rsidRPr="006D15C2">
              <w:rPr>
                <w:rFonts w:ascii="Times New Roman" w:eastAsia="Times New Roman" w:hAnsi="Times New Roman" w:cs="Times New Roman"/>
                <w:spacing w:val="-4"/>
                <w:sz w:val="28"/>
                <w:szCs w:val="28"/>
                <w:lang w:eastAsia="ru-RU"/>
              </w:rPr>
              <w:t>у</w:t>
            </w:r>
            <w:r w:rsidRPr="006D15C2">
              <w:rPr>
                <w:rFonts w:ascii="Times New Roman" w:eastAsia="Times New Roman" w:hAnsi="Times New Roman" w:cs="Times New Roman"/>
                <w:sz w:val="28"/>
                <w:szCs w:val="28"/>
                <w:lang w:eastAsia="ru-RU"/>
              </w:rPr>
              <w:t>вати</w:t>
            </w:r>
            <w:proofErr w:type="spellEnd"/>
            <w:r w:rsidRPr="006D15C2">
              <w:rPr>
                <w:rFonts w:ascii="Times New Roman" w:eastAsia="Times New Roman" w:hAnsi="Times New Roman" w:cs="Times New Roman"/>
                <w:spacing w:val="66"/>
                <w:sz w:val="28"/>
                <w:szCs w:val="28"/>
                <w:lang w:eastAsia="ru-RU"/>
              </w:rPr>
              <w:t xml:space="preserve"> </w:t>
            </w:r>
            <w:proofErr w:type="spellStart"/>
            <w:r w:rsidRPr="006D15C2">
              <w:rPr>
                <w:rFonts w:ascii="Times New Roman" w:eastAsia="Times New Roman" w:hAnsi="Times New Roman" w:cs="Times New Roman"/>
                <w:sz w:val="28"/>
                <w:szCs w:val="28"/>
                <w:lang w:eastAsia="ru-RU"/>
              </w:rPr>
              <w:t>фахів</w:t>
            </w:r>
            <w:r w:rsidRPr="006D15C2">
              <w:rPr>
                <w:rFonts w:ascii="Times New Roman" w:eastAsia="Times New Roman" w:hAnsi="Times New Roman" w:cs="Times New Roman"/>
                <w:spacing w:val="-2"/>
                <w:sz w:val="28"/>
                <w:szCs w:val="28"/>
                <w:lang w:eastAsia="ru-RU"/>
              </w:rPr>
              <w:t>ц</w:t>
            </w:r>
            <w:r w:rsidRPr="006D15C2">
              <w:rPr>
                <w:rFonts w:ascii="Times New Roman" w:eastAsia="Times New Roman" w:hAnsi="Times New Roman" w:cs="Times New Roman"/>
                <w:sz w:val="28"/>
                <w:szCs w:val="28"/>
                <w:lang w:eastAsia="ru-RU"/>
              </w:rPr>
              <w:t>ів</w:t>
            </w:r>
            <w:proofErr w:type="spellEnd"/>
            <w:r w:rsidRPr="006D15C2">
              <w:rPr>
                <w:rFonts w:ascii="Times New Roman" w:eastAsia="Times New Roman" w:hAnsi="Times New Roman" w:cs="Times New Roman"/>
                <w:spacing w:val="65"/>
                <w:sz w:val="28"/>
                <w:szCs w:val="28"/>
                <w:lang w:eastAsia="ru-RU"/>
              </w:rPr>
              <w:t xml:space="preserve"> </w:t>
            </w:r>
            <w:proofErr w:type="spellStart"/>
            <w:r w:rsidRPr="006D15C2">
              <w:rPr>
                <w:rFonts w:ascii="Times New Roman" w:eastAsia="Times New Roman" w:hAnsi="Times New Roman" w:cs="Times New Roman"/>
                <w:sz w:val="28"/>
                <w:szCs w:val="28"/>
                <w:lang w:eastAsia="ru-RU"/>
              </w:rPr>
              <w:t>ви</w:t>
            </w:r>
            <w:r w:rsidRPr="006D15C2">
              <w:rPr>
                <w:rFonts w:ascii="Times New Roman" w:eastAsia="Times New Roman" w:hAnsi="Times New Roman" w:cs="Times New Roman"/>
                <w:spacing w:val="-2"/>
                <w:sz w:val="28"/>
                <w:szCs w:val="28"/>
                <w:lang w:eastAsia="ru-RU"/>
              </w:rPr>
              <w:t>с</w:t>
            </w:r>
            <w:r w:rsidRPr="006D15C2">
              <w:rPr>
                <w:rFonts w:ascii="Times New Roman" w:eastAsia="Times New Roman" w:hAnsi="Times New Roman" w:cs="Times New Roman"/>
                <w:sz w:val="28"/>
                <w:szCs w:val="28"/>
                <w:lang w:eastAsia="ru-RU"/>
              </w:rPr>
              <w:t>о</w:t>
            </w:r>
            <w:r w:rsidRPr="006D15C2">
              <w:rPr>
                <w:rFonts w:ascii="Times New Roman" w:eastAsia="Times New Roman" w:hAnsi="Times New Roman" w:cs="Times New Roman"/>
                <w:spacing w:val="-2"/>
                <w:sz w:val="28"/>
                <w:szCs w:val="28"/>
                <w:lang w:eastAsia="ru-RU"/>
              </w:rPr>
              <w:t>к</w:t>
            </w:r>
            <w:r w:rsidRPr="006D15C2">
              <w:rPr>
                <w:rFonts w:ascii="Times New Roman" w:eastAsia="Times New Roman" w:hAnsi="Times New Roman" w:cs="Times New Roman"/>
                <w:sz w:val="28"/>
                <w:szCs w:val="28"/>
                <w:lang w:eastAsia="ru-RU"/>
              </w:rPr>
              <w:t>ого</w:t>
            </w:r>
            <w:proofErr w:type="spellEnd"/>
            <w:r w:rsidRPr="006D15C2">
              <w:rPr>
                <w:rFonts w:ascii="Times New Roman" w:eastAsia="Times New Roman" w:hAnsi="Times New Roman" w:cs="Times New Roman"/>
                <w:spacing w:val="65"/>
                <w:sz w:val="28"/>
                <w:szCs w:val="28"/>
                <w:lang w:eastAsia="ru-RU"/>
              </w:rPr>
              <w:t xml:space="preserve"> </w:t>
            </w:r>
            <w:proofErr w:type="spellStart"/>
            <w:r w:rsidRPr="006D15C2">
              <w:rPr>
                <w:rFonts w:ascii="Times New Roman" w:eastAsia="Times New Roman" w:hAnsi="Times New Roman" w:cs="Times New Roman"/>
                <w:sz w:val="28"/>
                <w:szCs w:val="28"/>
                <w:lang w:eastAsia="ru-RU"/>
              </w:rPr>
              <w:t>рі</w:t>
            </w:r>
            <w:r w:rsidRPr="006D15C2">
              <w:rPr>
                <w:rFonts w:ascii="Times New Roman" w:eastAsia="Times New Roman" w:hAnsi="Times New Roman" w:cs="Times New Roman"/>
                <w:spacing w:val="-3"/>
                <w:sz w:val="28"/>
                <w:szCs w:val="28"/>
                <w:lang w:eastAsia="ru-RU"/>
              </w:rPr>
              <w:t>в</w:t>
            </w:r>
            <w:r w:rsidRPr="006D15C2">
              <w:rPr>
                <w:rFonts w:ascii="Times New Roman" w:eastAsia="Times New Roman" w:hAnsi="Times New Roman" w:cs="Times New Roman"/>
                <w:sz w:val="28"/>
                <w:szCs w:val="28"/>
                <w:lang w:eastAsia="ru-RU"/>
              </w:rPr>
              <w:t>ня</w:t>
            </w:r>
            <w:proofErr w:type="spellEnd"/>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pacing w:val="63"/>
                <w:sz w:val="28"/>
                <w:szCs w:val="28"/>
                <w:lang w:eastAsia="ru-RU"/>
              </w:rPr>
              <w:t xml:space="preserve"> </w:t>
            </w:r>
            <w:proofErr w:type="spellStart"/>
            <w:r w:rsidRPr="006D15C2">
              <w:rPr>
                <w:rFonts w:ascii="Times New Roman" w:eastAsia="Times New Roman" w:hAnsi="Times New Roman" w:cs="Times New Roman"/>
                <w:sz w:val="28"/>
                <w:szCs w:val="28"/>
                <w:lang w:eastAsia="ru-RU"/>
              </w:rPr>
              <w:t>які</w:t>
            </w:r>
            <w:proofErr w:type="spellEnd"/>
            <w:r w:rsidRPr="006D15C2">
              <w:rPr>
                <w:rFonts w:ascii="Times New Roman" w:eastAsia="Times New Roman" w:hAnsi="Times New Roman" w:cs="Times New Roman"/>
                <w:spacing w:val="68"/>
                <w:sz w:val="28"/>
                <w:szCs w:val="28"/>
                <w:lang w:eastAsia="ru-RU"/>
              </w:rPr>
              <w:t xml:space="preserve"> </w:t>
            </w:r>
            <w:proofErr w:type="spellStart"/>
            <w:r w:rsidRPr="006D15C2">
              <w:rPr>
                <w:rFonts w:ascii="Times New Roman" w:eastAsia="Times New Roman" w:hAnsi="Times New Roman" w:cs="Times New Roman"/>
                <w:sz w:val="28"/>
                <w:szCs w:val="28"/>
                <w:lang w:eastAsia="ru-RU"/>
              </w:rPr>
              <w:t>во</w:t>
            </w:r>
            <w:r w:rsidRPr="006D15C2">
              <w:rPr>
                <w:rFonts w:ascii="Times New Roman" w:eastAsia="Times New Roman" w:hAnsi="Times New Roman" w:cs="Times New Roman"/>
                <w:spacing w:val="-3"/>
                <w:sz w:val="28"/>
                <w:szCs w:val="28"/>
                <w:lang w:eastAsia="ru-RU"/>
              </w:rPr>
              <w:t>л</w:t>
            </w:r>
            <w:r w:rsidRPr="006D15C2">
              <w:rPr>
                <w:rFonts w:ascii="Times New Roman" w:eastAsia="Times New Roman" w:hAnsi="Times New Roman" w:cs="Times New Roman"/>
                <w:spacing w:val="-2"/>
                <w:sz w:val="28"/>
                <w:szCs w:val="28"/>
                <w:lang w:eastAsia="ru-RU"/>
              </w:rPr>
              <w:t>о</w:t>
            </w:r>
            <w:r w:rsidRPr="006D15C2">
              <w:rPr>
                <w:rFonts w:ascii="Times New Roman" w:eastAsia="Times New Roman" w:hAnsi="Times New Roman" w:cs="Times New Roman"/>
                <w:sz w:val="28"/>
                <w:szCs w:val="28"/>
                <w:lang w:eastAsia="ru-RU"/>
              </w:rPr>
              <w:t>ді</w:t>
            </w:r>
            <w:r w:rsidRPr="006D15C2">
              <w:rPr>
                <w:rFonts w:ascii="Times New Roman" w:eastAsia="Times New Roman" w:hAnsi="Times New Roman" w:cs="Times New Roman"/>
                <w:spacing w:val="-1"/>
                <w:sz w:val="28"/>
                <w:szCs w:val="28"/>
                <w:lang w:eastAsia="ru-RU"/>
              </w:rPr>
              <w:t>ю</w:t>
            </w:r>
            <w:r w:rsidRPr="006D15C2">
              <w:rPr>
                <w:rFonts w:ascii="Times New Roman" w:eastAsia="Times New Roman" w:hAnsi="Times New Roman" w:cs="Times New Roman"/>
                <w:sz w:val="28"/>
                <w:szCs w:val="28"/>
                <w:lang w:eastAsia="ru-RU"/>
              </w:rPr>
              <w:t>ть</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ф</w:t>
            </w:r>
            <w:r w:rsidRPr="006D15C2">
              <w:rPr>
                <w:rFonts w:ascii="Times New Roman" w:eastAsia="Times New Roman" w:hAnsi="Times New Roman" w:cs="Times New Roman"/>
                <w:spacing w:val="-4"/>
                <w:sz w:val="28"/>
                <w:szCs w:val="28"/>
                <w:lang w:eastAsia="ru-RU"/>
              </w:rPr>
              <w:t>у</w:t>
            </w:r>
            <w:r w:rsidRPr="006D15C2">
              <w:rPr>
                <w:rFonts w:ascii="Times New Roman" w:eastAsia="Times New Roman" w:hAnsi="Times New Roman" w:cs="Times New Roman"/>
                <w:sz w:val="28"/>
                <w:szCs w:val="28"/>
                <w:lang w:eastAsia="ru-RU"/>
              </w:rPr>
              <w:t>ндам</w:t>
            </w:r>
            <w:r w:rsidRPr="006D15C2">
              <w:rPr>
                <w:rFonts w:ascii="Times New Roman" w:eastAsia="Times New Roman" w:hAnsi="Times New Roman" w:cs="Times New Roman"/>
                <w:spacing w:val="-3"/>
                <w:sz w:val="28"/>
                <w:szCs w:val="28"/>
                <w:lang w:eastAsia="ru-RU"/>
              </w:rPr>
              <w:t>е</w:t>
            </w:r>
            <w:r w:rsidRPr="006D15C2">
              <w:rPr>
                <w:rFonts w:ascii="Times New Roman" w:eastAsia="Times New Roman" w:hAnsi="Times New Roman" w:cs="Times New Roman"/>
                <w:sz w:val="28"/>
                <w:szCs w:val="28"/>
                <w:lang w:eastAsia="ru-RU"/>
              </w:rPr>
              <w:t>нта</w:t>
            </w:r>
            <w:r w:rsidRPr="006D15C2">
              <w:rPr>
                <w:rFonts w:ascii="Times New Roman" w:eastAsia="Times New Roman" w:hAnsi="Times New Roman" w:cs="Times New Roman"/>
                <w:spacing w:val="-2"/>
                <w:sz w:val="28"/>
                <w:szCs w:val="28"/>
                <w:lang w:eastAsia="ru-RU"/>
              </w:rPr>
              <w:t>л</w:t>
            </w:r>
            <w:r w:rsidRPr="006D15C2">
              <w:rPr>
                <w:rFonts w:ascii="Times New Roman" w:eastAsia="Times New Roman" w:hAnsi="Times New Roman" w:cs="Times New Roman"/>
                <w:spacing w:val="-1"/>
                <w:sz w:val="28"/>
                <w:szCs w:val="28"/>
                <w:lang w:eastAsia="ru-RU"/>
              </w:rPr>
              <w:t>ь</w:t>
            </w:r>
            <w:r w:rsidRPr="006D15C2">
              <w:rPr>
                <w:rFonts w:ascii="Times New Roman" w:eastAsia="Times New Roman" w:hAnsi="Times New Roman" w:cs="Times New Roman"/>
                <w:spacing w:val="-2"/>
                <w:sz w:val="28"/>
                <w:szCs w:val="28"/>
                <w:lang w:eastAsia="ru-RU"/>
              </w:rPr>
              <w:t>н</w:t>
            </w:r>
            <w:r w:rsidRPr="006D15C2">
              <w:rPr>
                <w:rFonts w:ascii="Times New Roman" w:eastAsia="Times New Roman" w:hAnsi="Times New Roman" w:cs="Times New Roman"/>
                <w:sz w:val="28"/>
                <w:szCs w:val="28"/>
                <w:lang w:eastAsia="ru-RU"/>
              </w:rPr>
              <w:t>и</w:t>
            </w:r>
            <w:r w:rsidRPr="006D15C2">
              <w:rPr>
                <w:rFonts w:ascii="Times New Roman" w:eastAsia="Times New Roman" w:hAnsi="Times New Roman" w:cs="Times New Roman"/>
                <w:spacing w:val="-3"/>
                <w:sz w:val="28"/>
                <w:szCs w:val="28"/>
                <w:lang w:eastAsia="ru-RU"/>
              </w:rPr>
              <w:t>м</w:t>
            </w:r>
            <w:r w:rsidRPr="006D15C2">
              <w:rPr>
                <w:rFonts w:ascii="Times New Roman" w:eastAsia="Times New Roman" w:hAnsi="Times New Roman" w:cs="Times New Roman"/>
                <w:sz w:val="28"/>
                <w:szCs w:val="28"/>
                <w:lang w:eastAsia="ru-RU"/>
              </w:rPr>
              <w:t>и</w:t>
            </w:r>
            <w:proofErr w:type="spellEnd"/>
          </w:p>
          <w:p w:rsidR="006D15C2" w:rsidRPr="006D15C2" w:rsidRDefault="006D15C2" w:rsidP="006D15C2">
            <w:pPr>
              <w:widowControl w:val="0"/>
              <w:tabs>
                <w:tab w:val="left" w:pos="874"/>
              </w:tabs>
              <w:autoSpaceDE w:val="0"/>
              <w:autoSpaceDN w:val="0"/>
              <w:adjustRightInd w:val="0"/>
              <w:spacing w:after="0" w:line="240" w:lineRule="auto"/>
              <w:jc w:val="both"/>
              <w:rPr>
                <w:rFonts w:ascii="Times New Roman" w:eastAsia="Times New Roman" w:hAnsi="Times New Roman" w:cs="Times New Roman"/>
                <w:sz w:val="28"/>
                <w:szCs w:val="28"/>
                <w:lang w:val="uk-UA" w:eastAsia="ru-RU"/>
              </w:rPr>
            </w:pPr>
            <w:proofErr w:type="spellStart"/>
            <w:r w:rsidRPr="006D15C2">
              <w:rPr>
                <w:rFonts w:ascii="Times New Roman" w:eastAsia="Times New Roman" w:hAnsi="Times New Roman" w:cs="Times New Roman"/>
                <w:sz w:val="28"/>
                <w:szCs w:val="28"/>
                <w:lang w:eastAsia="ru-RU"/>
              </w:rPr>
              <w:t>зна</w:t>
            </w:r>
            <w:r w:rsidRPr="006D15C2">
              <w:rPr>
                <w:rFonts w:ascii="Times New Roman" w:eastAsia="Times New Roman" w:hAnsi="Times New Roman" w:cs="Times New Roman"/>
                <w:spacing w:val="-1"/>
                <w:sz w:val="28"/>
                <w:szCs w:val="28"/>
                <w:lang w:eastAsia="ru-RU"/>
              </w:rPr>
              <w:t>н</w:t>
            </w:r>
            <w:r w:rsidRPr="006D15C2">
              <w:rPr>
                <w:rFonts w:ascii="Times New Roman" w:eastAsia="Times New Roman" w:hAnsi="Times New Roman" w:cs="Times New Roman"/>
                <w:sz w:val="28"/>
                <w:szCs w:val="28"/>
                <w:lang w:eastAsia="ru-RU"/>
              </w:rPr>
              <w:t>ня</w:t>
            </w:r>
            <w:r w:rsidRPr="006D15C2">
              <w:rPr>
                <w:rFonts w:ascii="Times New Roman" w:eastAsia="Times New Roman" w:hAnsi="Times New Roman" w:cs="Times New Roman"/>
                <w:spacing w:val="-3"/>
                <w:sz w:val="28"/>
                <w:szCs w:val="28"/>
                <w:lang w:eastAsia="ru-RU"/>
              </w:rPr>
              <w:t>м</w:t>
            </w:r>
            <w:r w:rsidRPr="006D15C2">
              <w:rPr>
                <w:rFonts w:ascii="Times New Roman" w:eastAsia="Times New Roman" w:hAnsi="Times New Roman" w:cs="Times New Roman"/>
                <w:sz w:val="28"/>
                <w:szCs w:val="28"/>
                <w:lang w:eastAsia="ru-RU"/>
              </w:rPr>
              <w:t>и</w:t>
            </w:r>
            <w:proofErr w:type="spellEnd"/>
            <w:r w:rsidRPr="006D15C2">
              <w:rPr>
                <w:rFonts w:ascii="Times New Roman" w:eastAsia="Times New Roman" w:hAnsi="Times New Roman" w:cs="Times New Roman"/>
                <w:spacing w:val="16"/>
                <w:sz w:val="28"/>
                <w:szCs w:val="28"/>
                <w:lang w:eastAsia="ru-RU"/>
              </w:rPr>
              <w:t xml:space="preserve"> </w:t>
            </w:r>
            <w:r w:rsidRPr="006D15C2">
              <w:rPr>
                <w:rFonts w:ascii="Times New Roman" w:eastAsia="Times New Roman" w:hAnsi="Times New Roman" w:cs="Times New Roman"/>
                <w:sz w:val="28"/>
                <w:szCs w:val="28"/>
                <w:lang w:eastAsia="ru-RU"/>
              </w:rPr>
              <w:t xml:space="preserve">і </w:t>
            </w:r>
            <w:proofErr w:type="spellStart"/>
            <w:r w:rsidRPr="006D15C2">
              <w:rPr>
                <w:rFonts w:ascii="Times New Roman" w:eastAsia="Times New Roman" w:hAnsi="Times New Roman" w:cs="Times New Roman"/>
                <w:spacing w:val="-2"/>
                <w:sz w:val="28"/>
                <w:szCs w:val="28"/>
                <w:lang w:eastAsia="ru-RU"/>
              </w:rPr>
              <w:t>п</w:t>
            </w:r>
            <w:r w:rsidRPr="006D15C2">
              <w:rPr>
                <w:rFonts w:ascii="Times New Roman" w:eastAsia="Times New Roman" w:hAnsi="Times New Roman" w:cs="Times New Roman"/>
                <w:sz w:val="28"/>
                <w:szCs w:val="28"/>
                <w:lang w:eastAsia="ru-RU"/>
              </w:rPr>
              <w:t>р</w:t>
            </w:r>
            <w:r w:rsidRPr="006D15C2">
              <w:rPr>
                <w:rFonts w:ascii="Times New Roman" w:eastAsia="Times New Roman" w:hAnsi="Times New Roman" w:cs="Times New Roman"/>
                <w:spacing w:val="-3"/>
                <w:sz w:val="28"/>
                <w:szCs w:val="28"/>
                <w:lang w:eastAsia="ru-RU"/>
              </w:rPr>
              <w:t>а</w:t>
            </w:r>
            <w:r w:rsidRPr="006D15C2">
              <w:rPr>
                <w:rFonts w:ascii="Times New Roman" w:eastAsia="Times New Roman" w:hAnsi="Times New Roman" w:cs="Times New Roman"/>
                <w:sz w:val="28"/>
                <w:szCs w:val="28"/>
                <w:lang w:eastAsia="ru-RU"/>
              </w:rPr>
              <w:t>кт</w:t>
            </w:r>
            <w:r w:rsidRPr="006D15C2">
              <w:rPr>
                <w:rFonts w:ascii="Times New Roman" w:eastAsia="Times New Roman" w:hAnsi="Times New Roman" w:cs="Times New Roman"/>
                <w:spacing w:val="-2"/>
                <w:sz w:val="28"/>
                <w:szCs w:val="28"/>
                <w:lang w:eastAsia="ru-RU"/>
              </w:rPr>
              <w:t>и</w:t>
            </w:r>
            <w:r w:rsidRPr="006D15C2">
              <w:rPr>
                <w:rFonts w:ascii="Times New Roman" w:eastAsia="Times New Roman" w:hAnsi="Times New Roman" w:cs="Times New Roman"/>
                <w:sz w:val="28"/>
                <w:szCs w:val="28"/>
                <w:lang w:eastAsia="ru-RU"/>
              </w:rPr>
              <w:t>ч</w:t>
            </w:r>
            <w:r w:rsidRPr="006D15C2">
              <w:rPr>
                <w:rFonts w:ascii="Times New Roman" w:eastAsia="Times New Roman" w:hAnsi="Times New Roman" w:cs="Times New Roman"/>
                <w:spacing w:val="1"/>
                <w:sz w:val="28"/>
                <w:szCs w:val="28"/>
                <w:lang w:eastAsia="ru-RU"/>
              </w:rPr>
              <w:t>н</w:t>
            </w:r>
            <w:r w:rsidRPr="006D15C2">
              <w:rPr>
                <w:rFonts w:ascii="Times New Roman" w:eastAsia="Times New Roman" w:hAnsi="Times New Roman" w:cs="Times New Roman"/>
                <w:spacing w:val="-2"/>
                <w:sz w:val="28"/>
                <w:szCs w:val="28"/>
                <w:lang w:eastAsia="ru-RU"/>
              </w:rPr>
              <w:t>и</w:t>
            </w:r>
            <w:r w:rsidRPr="006D15C2">
              <w:rPr>
                <w:rFonts w:ascii="Times New Roman" w:eastAsia="Times New Roman" w:hAnsi="Times New Roman" w:cs="Times New Roman"/>
                <w:sz w:val="28"/>
                <w:szCs w:val="28"/>
                <w:lang w:eastAsia="ru-RU"/>
              </w:rPr>
              <w:t>ми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на</w:t>
            </w:r>
            <w:r w:rsidRPr="006D15C2">
              <w:rPr>
                <w:rFonts w:ascii="Times New Roman" w:eastAsia="Times New Roman" w:hAnsi="Times New Roman" w:cs="Times New Roman"/>
                <w:spacing w:val="-3"/>
                <w:sz w:val="28"/>
                <w:szCs w:val="28"/>
                <w:lang w:eastAsia="ru-RU"/>
              </w:rPr>
              <w:t>в</w:t>
            </w:r>
            <w:r w:rsidRPr="006D15C2">
              <w:rPr>
                <w:rFonts w:ascii="Times New Roman" w:eastAsia="Times New Roman" w:hAnsi="Times New Roman" w:cs="Times New Roman"/>
                <w:sz w:val="28"/>
                <w:szCs w:val="28"/>
                <w:lang w:eastAsia="ru-RU"/>
              </w:rPr>
              <w:t>ичк</w:t>
            </w:r>
            <w:r w:rsidRPr="006D15C2">
              <w:rPr>
                <w:rFonts w:ascii="Times New Roman" w:eastAsia="Times New Roman" w:hAnsi="Times New Roman" w:cs="Times New Roman"/>
                <w:spacing w:val="-2"/>
                <w:sz w:val="28"/>
                <w:szCs w:val="28"/>
                <w:lang w:eastAsia="ru-RU"/>
              </w:rPr>
              <w:t>а</w:t>
            </w:r>
            <w:r w:rsidRPr="006D15C2">
              <w:rPr>
                <w:rFonts w:ascii="Times New Roman" w:eastAsia="Times New Roman" w:hAnsi="Times New Roman" w:cs="Times New Roman"/>
                <w:sz w:val="28"/>
                <w:szCs w:val="28"/>
                <w:lang w:eastAsia="ru-RU"/>
              </w:rPr>
              <w:t>ми</w:t>
            </w:r>
            <w:proofErr w:type="spellEnd"/>
            <w:r w:rsidRPr="006D15C2">
              <w:rPr>
                <w:rFonts w:ascii="Times New Roman" w:eastAsia="Times New Roman" w:hAnsi="Times New Roman" w:cs="Times New Roman"/>
                <w:sz w:val="28"/>
                <w:szCs w:val="28"/>
                <w:lang w:val="uk-UA" w:eastAsia="ru-RU"/>
              </w:rPr>
              <w:t xml:space="preserve"> щодо управління фінансами суб'єктів господарювання в </w:t>
            </w:r>
            <w:proofErr w:type="gramStart"/>
            <w:r w:rsidRPr="006D15C2">
              <w:rPr>
                <w:rFonts w:ascii="Times New Roman" w:eastAsia="Times New Roman" w:hAnsi="Times New Roman" w:cs="Times New Roman"/>
                <w:sz w:val="28"/>
                <w:szCs w:val="28"/>
                <w:lang w:val="uk-UA" w:eastAsia="ru-RU"/>
              </w:rPr>
              <w:t>р</w:t>
            </w:r>
            <w:proofErr w:type="gramEnd"/>
            <w:r w:rsidRPr="006D15C2">
              <w:rPr>
                <w:rFonts w:ascii="Times New Roman" w:eastAsia="Times New Roman" w:hAnsi="Times New Roman" w:cs="Times New Roman"/>
                <w:sz w:val="28"/>
                <w:szCs w:val="28"/>
                <w:lang w:val="uk-UA" w:eastAsia="ru-RU"/>
              </w:rPr>
              <w:t xml:space="preserve">ізних сферах діяльності, </w:t>
            </w:r>
            <w:proofErr w:type="spellStart"/>
            <w:r w:rsidRPr="006D15C2">
              <w:rPr>
                <w:rFonts w:ascii="Times New Roman" w:eastAsia="Times New Roman" w:hAnsi="Times New Roman" w:cs="Times New Roman"/>
                <w:sz w:val="28"/>
                <w:szCs w:val="28"/>
                <w:lang w:eastAsia="ru-RU"/>
              </w:rPr>
              <w:t>здатн</w:t>
            </w:r>
            <w:proofErr w:type="spellEnd"/>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z w:val="28"/>
                <w:szCs w:val="28"/>
                <w:lang w:eastAsia="ru-RU"/>
              </w:rPr>
              <w:t xml:space="preserve"> до </w:t>
            </w:r>
            <w:proofErr w:type="spellStart"/>
            <w:r w:rsidRPr="006D15C2">
              <w:rPr>
                <w:rFonts w:ascii="Times New Roman" w:eastAsia="Times New Roman" w:hAnsi="Times New Roman" w:cs="Times New Roman"/>
                <w:sz w:val="28"/>
                <w:szCs w:val="28"/>
                <w:lang w:eastAsia="ru-RU"/>
              </w:rPr>
              <w:t>генерації</w:t>
            </w:r>
            <w:proofErr w:type="spellEnd"/>
            <w:r w:rsidRPr="006D15C2">
              <w:rPr>
                <w:rFonts w:ascii="Times New Roman" w:eastAsia="Times New Roman" w:hAnsi="Times New Roman" w:cs="Times New Roman"/>
                <w:sz w:val="28"/>
                <w:szCs w:val="28"/>
                <w:lang w:eastAsia="ru-RU"/>
              </w:rPr>
              <w:t xml:space="preserve"> й </w:t>
            </w:r>
            <w:proofErr w:type="spellStart"/>
            <w:r w:rsidRPr="006D15C2">
              <w:rPr>
                <w:rFonts w:ascii="Times New Roman" w:eastAsia="Times New Roman" w:hAnsi="Times New Roman" w:cs="Times New Roman"/>
                <w:sz w:val="28"/>
                <w:szCs w:val="28"/>
                <w:lang w:eastAsia="ru-RU"/>
              </w:rPr>
              <w:t>обґрунтування</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перспективних</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ідей</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розв’язання</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комплексних</w:t>
            </w:r>
            <w:proofErr w:type="spellEnd"/>
            <w:r w:rsidRPr="006D15C2">
              <w:rPr>
                <w:rFonts w:ascii="Times New Roman" w:eastAsia="Times New Roman" w:hAnsi="Times New Roman" w:cs="Times New Roman"/>
                <w:sz w:val="28"/>
                <w:szCs w:val="28"/>
                <w:lang w:eastAsia="ru-RU"/>
              </w:rPr>
              <w:t xml:space="preserve"> проблем </w:t>
            </w:r>
            <w:r w:rsidRPr="006D15C2">
              <w:rPr>
                <w:rFonts w:ascii="Times New Roman" w:eastAsia="Times New Roman" w:hAnsi="Times New Roman" w:cs="Times New Roman"/>
                <w:sz w:val="28"/>
                <w:szCs w:val="28"/>
                <w:lang w:val="uk-UA" w:eastAsia="ru-RU"/>
              </w:rPr>
              <w:t>з</w:t>
            </w:r>
            <w:r w:rsidRPr="006D15C2">
              <w:rPr>
                <w:rFonts w:ascii="Times New Roman" w:eastAsia="Times New Roman" w:hAnsi="Times New Roman" w:cs="Times New Roman"/>
                <w:spacing w:val="17"/>
                <w:sz w:val="28"/>
                <w:szCs w:val="28"/>
                <w:lang w:eastAsia="ru-RU"/>
              </w:rPr>
              <w:t xml:space="preserve"> </w:t>
            </w:r>
            <w:proofErr w:type="spellStart"/>
            <w:r w:rsidRPr="006D15C2">
              <w:rPr>
                <w:rFonts w:ascii="Times New Roman" w:eastAsia="Times New Roman" w:hAnsi="Times New Roman" w:cs="Times New Roman"/>
                <w:sz w:val="28"/>
                <w:szCs w:val="28"/>
                <w:lang w:eastAsia="ru-RU"/>
              </w:rPr>
              <w:t>фіна</w:t>
            </w:r>
            <w:r w:rsidRPr="006D15C2">
              <w:rPr>
                <w:rFonts w:ascii="Times New Roman" w:eastAsia="Times New Roman" w:hAnsi="Times New Roman" w:cs="Times New Roman"/>
                <w:spacing w:val="-2"/>
                <w:sz w:val="28"/>
                <w:szCs w:val="28"/>
                <w:lang w:eastAsia="ru-RU"/>
              </w:rPr>
              <w:t>н</w:t>
            </w:r>
            <w:r w:rsidRPr="006D15C2">
              <w:rPr>
                <w:rFonts w:ascii="Times New Roman" w:eastAsia="Times New Roman" w:hAnsi="Times New Roman" w:cs="Times New Roman"/>
                <w:sz w:val="28"/>
                <w:szCs w:val="28"/>
                <w:lang w:eastAsia="ru-RU"/>
              </w:rPr>
              <w:t>сів</w:t>
            </w:r>
            <w:proofErr w:type="spellEnd"/>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pacing w:val="14"/>
                <w:sz w:val="28"/>
                <w:szCs w:val="28"/>
                <w:lang w:eastAsia="ru-RU"/>
              </w:rPr>
              <w:t xml:space="preserve"> </w:t>
            </w:r>
            <w:r w:rsidRPr="006D15C2">
              <w:rPr>
                <w:rFonts w:ascii="Times New Roman" w:eastAsia="Times New Roman" w:hAnsi="Times New Roman" w:cs="Times New Roman"/>
                <w:spacing w:val="14"/>
                <w:sz w:val="28"/>
                <w:szCs w:val="28"/>
                <w:lang w:val="uk-UA" w:eastAsia="ru-RU"/>
              </w:rPr>
              <w:t>б</w:t>
            </w:r>
            <w:proofErr w:type="spellStart"/>
            <w:r w:rsidRPr="006D15C2">
              <w:rPr>
                <w:rFonts w:ascii="Times New Roman" w:eastAsia="Times New Roman" w:hAnsi="Times New Roman" w:cs="Times New Roman"/>
                <w:spacing w:val="-3"/>
                <w:sz w:val="28"/>
                <w:szCs w:val="28"/>
                <w:lang w:eastAsia="ru-RU"/>
              </w:rPr>
              <w:t>а</w:t>
            </w:r>
            <w:r w:rsidRPr="006D15C2">
              <w:rPr>
                <w:rFonts w:ascii="Times New Roman" w:eastAsia="Times New Roman" w:hAnsi="Times New Roman" w:cs="Times New Roman"/>
                <w:sz w:val="28"/>
                <w:szCs w:val="28"/>
                <w:lang w:eastAsia="ru-RU"/>
              </w:rPr>
              <w:t>нк</w:t>
            </w:r>
            <w:r w:rsidRPr="006D15C2">
              <w:rPr>
                <w:rFonts w:ascii="Times New Roman" w:eastAsia="Times New Roman" w:hAnsi="Times New Roman" w:cs="Times New Roman"/>
                <w:spacing w:val="1"/>
                <w:sz w:val="28"/>
                <w:szCs w:val="28"/>
                <w:lang w:eastAsia="ru-RU"/>
              </w:rPr>
              <w:t>і</w:t>
            </w:r>
            <w:r w:rsidRPr="006D15C2">
              <w:rPr>
                <w:rFonts w:ascii="Times New Roman" w:eastAsia="Times New Roman" w:hAnsi="Times New Roman" w:cs="Times New Roman"/>
                <w:spacing w:val="-3"/>
                <w:sz w:val="28"/>
                <w:szCs w:val="28"/>
                <w:lang w:eastAsia="ru-RU"/>
              </w:rPr>
              <w:t>вс</w:t>
            </w:r>
            <w:r w:rsidRPr="006D15C2">
              <w:rPr>
                <w:rFonts w:ascii="Times New Roman" w:eastAsia="Times New Roman" w:hAnsi="Times New Roman" w:cs="Times New Roman"/>
                <w:spacing w:val="-1"/>
                <w:sz w:val="28"/>
                <w:szCs w:val="28"/>
                <w:lang w:eastAsia="ru-RU"/>
              </w:rPr>
              <w:t>ь</w:t>
            </w:r>
            <w:r w:rsidRPr="006D15C2">
              <w:rPr>
                <w:rFonts w:ascii="Times New Roman" w:eastAsia="Times New Roman" w:hAnsi="Times New Roman" w:cs="Times New Roman"/>
                <w:sz w:val="28"/>
                <w:szCs w:val="28"/>
                <w:lang w:eastAsia="ru-RU"/>
              </w:rPr>
              <w:t>к</w:t>
            </w:r>
            <w:r w:rsidRPr="006D15C2">
              <w:rPr>
                <w:rFonts w:ascii="Times New Roman" w:eastAsia="Times New Roman" w:hAnsi="Times New Roman" w:cs="Times New Roman"/>
                <w:spacing w:val="1"/>
                <w:sz w:val="28"/>
                <w:szCs w:val="28"/>
                <w:lang w:eastAsia="ru-RU"/>
              </w:rPr>
              <w:t>о</w:t>
            </w:r>
            <w:r w:rsidRPr="006D15C2">
              <w:rPr>
                <w:rFonts w:ascii="Times New Roman" w:eastAsia="Times New Roman" w:hAnsi="Times New Roman" w:cs="Times New Roman"/>
                <w:sz w:val="28"/>
                <w:szCs w:val="28"/>
                <w:lang w:eastAsia="ru-RU"/>
              </w:rPr>
              <w:t>ї</w:t>
            </w:r>
            <w:proofErr w:type="spellEnd"/>
            <w:r w:rsidRPr="006D15C2">
              <w:rPr>
                <w:rFonts w:ascii="Times New Roman" w:eastAsia="Times New Roman" w:hAnsi="Times New Roman" w:cs="Times New Roman"/>
                <w:sz w:val="28"/>
                <w:szCs w:val="28"/>
                <w:lang w:eastAsia="ru-RU"/>
              </w:rPr>
              <w:t xml:space="preserve"> </w:t>
            </w:r>
            <w:r w:rsidRPr="006D15C2">
              <w:rPr>
                <w:rFonts w:ascii="Times New Roman" w:eastAsia="Times New Roman" w:hAnsi="Times New Roman" w:cs="Times New Roman"/>
                <w:spacing w:val="16"/>
                <w:sz w:val="28"/>
                <w:szCs w:val="28"/>
                <w:lang w:eastAsia="ru-RU"/>
              </w:rPr>
              <w:t xml:space="preserve"> </w:t>
            </w:r>
            <w:proofErr w:type="spellStart"/>
            <w:r w:rsidRPr="006D15C2">
              <w:rPr>
                <w:rFonts w:ascii="Times New Roman" w:eastAsia="Times New Roman" w:hAnsi="Times New Roman" w:cs="Times New Roman"/>
                <w:sz w:val="28"/>
                <w:szCs w:val="28"/>
                <w:lang w:eastAsia="ru-RU"/>
              </w:rPr>
              <w:t>с</w:t>
            </w:r>
            <w:r w:rsidRPr="006D15C2">
              <w:rPr>
                <w:rFonts w:ascii="Times New Roman" w:eastAsia="Times New Roman" w:hAnsi="Times New Roman" w:cs="Times New Roman"/>
                <w:spacing w:val="-2"/>
                <w:sz w:val="28"/>
                <w:szCs w:val="28"/>
                <w:lang w:eastAsia="ru-RU"/>
              </w:rPr>
              <w:t>п</w:t>
            </w:r>
            <w:r w:rsidRPr="006D15C2">
              <w:rPr>
                <w:rFonts w:ascii="Times New Roman" w:eastAsia="Times New Roman" w:hAnsi="Times New Roman" w:cs="Times New Roman"/>
                <w:sz w:val="28"/>
                <w:szCs w:val="28"/>
                <w:lang w:eastAsia="ru-RU"/>
              </w:rPr>
              <w:t>ра</w:t>
            </w:r>
            <w:r w:rsidRPr="006D15C2">
              <w:rPr>
                <w:rFonts w:ascii="Times New Roman" w:eastAsia="Times New Roman" w:hAnsi="Times New Roman" w:cs="Times New Roman"/>
                <w:spacing w:val="-3"/>
                <w:sz w:val="28"/>
                <w:szCs w:val="28"/>
                <w:lang w:eastAsia="ru-RU"/>
              </w:rPr>
              <w:t>в</w:t>
            </w:r>
            <w:r w:rsidRPr="006D15C2">
              <w:rPr>
                <w:rFonts w:ascii="Times New Roman" w:eastAsia="Times New Roman" w:hAnsi="Times New Roman" w:cs="Times New Roman"/>
                <w:sz w:val="28"/>
                <w:szCs w:val="28"/>
                <w:lang w:eastAsia="ru-RU"/>
              </w:rPr>
              <w:t>и</w:t>
            </w:r>
            <w:proofErr w:type="spellEnd"/>
            <w:r w:rsidRPr="006D15C2">
              <w:rPr>
                <w:rFonts w:ascii="Times New Roman" w:eastAsia="Times New Roman" w:hAnsi="Times New Roman" w:cs="Times New Roman"/>
                <w:spacing w:val="18"/>
                <w:sz w:val="28"/>
                <w:szCs w:val="28"/>
                <w:lang w:eastAsia="ru-RU"/>
              </w:rPr>
              <w:t xml:space="preserve"> </w:t>
            </w:r>
            <w:r w:rsidRPr="006D15C2">
              <w:rPr>
                <w:rFonts w:ascii="Times New Roman" w:eastAsia="Times New Roman" w:hAnsi="Times New Roman" w:cs="Times New Roman"/>
                <w:spacing w:val="-3"/>
                <w:sz w:val="28"/>
                <w:szCs w:val="28"/>
                <w:lang w:eastAsia="ru-RU"/>
              </w:rPr>
              <w:t>т</w:t>
            </w:r>
            <w:r w:rsidRPr="006D15C2">
              <w:rPr>
                <w:rFonts w:ascii="Times New Roman" w:eastAsia="Times New Roman" w:hAnsi="Times New Roman" w:cs="Times New Roman"/>
                <w:sz w:val="28"/>
                <w:szCs w:val="28"/>
                <w:lang w:eastAsia="ru-RU"/>
              </w:rPr>
              <w:t xml:space="preserve">а </w:t>
            </w:r>
            <w:proofErr w:type="spellStart"/>
            <w:r w:rsidRPr="006D15C2">
              <w:rPr>
                <w:rFonts w:ascii="Times New Roman" w:eastAsia="Times New Roman" w:hAnsi="Times New Roman" w:cs="Times New Roman"/>
                <w:sz w:val="28"/>
                <w:szCs w:val="28"/>
                <w:lang w:eastAsia="ru-RU"/>
              </w:rPr>
              <w:t>стр</w:t>
            </w:r>
            <w:r w:rsidRPr="006D15C2">
              <w:rPr>
                <w:rFonts w:ascii="Times New Roman" w:eastAsia="Times New Roman" w:hAnsi="Times New Roman" w:cs="Times New Roman"/>
                <w:spacing w:val="-3"/>
                <w:sz w:val="28"/>
                <w:szCs w:val="28"/>
                <w:lang w:eastAsia="ru-RU"/>
              </w:rPr>
              <w:t>а</w:t>
            </w:r>
            <w:r w:rsidRPr="006D15C2">
              <w:rPr>
                <w:rFonts w:ascii="Times New Roman" w:eastAsia="Times New Roman" w:hAnsi="Times New Roman" w:cs="Times New Roman"/>
                <w:sz w:val="28"/>
                <w:szCs w:val="28"/>
                <w:lang w:eastAsia="ru-RU"/>
              </w:rPr>
              <w:t>х</w:t>
            </w:r>
            <w:r w:rsidRPr="006D15C2">
              <w:rPr>
                <w:rFonts w:ascii="Times New Roman" w:eastAsia="Times New Roman" w:hAnsi="Times New Roman" w:cs="Times New Roman"/>
                <w:spacing w:val="-4"/>
                <w:sz w:val="28"/>
                <w:szCs w:val="28"/>
                <w:lang w:eastAsia="ru-RU"/>
              </w:rPr>
              <w:t>у</w:t>
            </w:r>
            <w:r w:rsidRPr="006D15C2">
              <w:rPr>
                <w:rFonts w:ascii="Times New Roman" w:eastAsia="Times New Roman" w:hAnsi="Times New Roman" w:cs="Times New Roman"/>
                <w:sz w:val="28"/>
                <w:szCs w:val="28"/>
                <w:lang w:eastAsia="ru-RU"/>
              </w:rPr>
              <w:t>ван</w:t>
            </w:r>
            <w:r w:rsidRPr="006D15C2">
              <w:rPr>
                <w:rFonts w:ascii="Times New Roman" w:eastAsia="Times New Roman" w:hAnsi="Times New Roman" w:cs="Times New Roman"/>
                <w:spacing w:val="1"/>
                <w:sz w:val="28"/>
                <w:szCs w:val="28"/>
                <w:lang w:eastAsia="ru-RU"/>
              </w:rPr>
              <w:t>н</w:t>
            </w:r>
            <w:r w:rsidRPr="006D15C2">
              <w:rPr>
                <w:rFonts w:ascii="Times New Roman" w:eastAsia="Times New Roman" w:hAnsi="Times New Roman" w:cs="Times New Roman"/>
                <w:sz w:val="28"/>
                <w:szCs w:val="28"/>
                <w:lang w:eastAsia="ru-RU"/>
              </w:rPr>
              <w:t>я</w:t>
            </w:r>
            <w:proofErr w:type="spellEnd"/>
            <w:r w:rsidRPr="006D15C2">
              <w:rPr>
                <w:rFonts w:ascii="Times New Roman" w:eastAsia="Times New Roman" w:hAnsi="Times New Roman" w:cs="Times New Roman"/>
                <w:spacing w:val="47"/>
                <w:sz w:val="28"/>
                <w:szCs w:val="28"/>
                <w:lang w:val="uk-UA" w:eastAsia="ru-RU"/>
              </w:rPr>
              <w:t>.</w:t>
            </w:r>
          </w:p>
        </w:tc>
      </w:tr>
      <w:tr w:rsidR="006D15C2" w:rsidRPr="006D15C2" w:rsidTr="00E03221">
        <w:tblPrEx>
          <w:tblLook w:val="01E0" w:firstRow="1" w:lastRow="1" w:firstColumn="1" w:lastColumn="1" w:noHBand="0" w:noVBand="0"/>
        </w:tblPrEx>
        <w:trPr>
          <w:gridAfter w:val="1"/>
          <w:wAfter w:w="174" w:type="dxa"/>
        </w:trPr>
        <w:tc>
          <w:tcPr>
            <w:tcW w:w="9891" w:type="dxa"/>
            <w:gridSpan w:val="7"/>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bCs/>
                <w:sz w:val="28"/>
                <w:szCs w:val="28"/>
                <w:lang w:val="uk-UA" w:eastAsia="ru-RU"/>
              </w:rPr>
              <w:t xml:space="preserve">11.3 - Характеристика </w:t>
            </w:r>
            <w:r w:rsidRPr="006D15C2">
              <w:rPr>
                <w:rFonts w:ascii="Times New Roman" w:eastAsia="Times New Roman" w:hAnsi="Times New Roman" w:cs="Times New Roman"/>
                <w:b/>
                <w:sz w:val="28"/>
                <w:szCs w:val="28"/>
                <w:lang w:val="uk-UA" w:eastAsia="ru-RU"/>
              </w:rPr>
              <w:t xml:space="preserve">освітньо-професійної </w:t>
            </w:r>
            <w:r w:rsidRPr="006D15C2">
              <w:rPr>
                <w:rFonts w:ascii="Times New Roman" w:eastAsia="Times New Roman" w:hAnsi="Times New Roman" w:cs="Times New Roman"/>
                <w:b/>
                <w:bCs/>
                <w:sz w:val="28"/>
                <w:szCs w:val="28"/>
                <w:lang w:val="uk-UA" w:eastAsia="ru-RU"/>
              </w:rPr>
              <w:t>програми</w:t>
            </w:r>
          </w:p>
        </w:tc>
      </w:tr>
      <w:tr w:rsidR="006D15C2" w:rsidRPr="006D15C2" w:rsidTr="00E03221">
        <w:tblPrEx>
          <w:tblLook w:val="01E0" w:firstRow="1" w:lastRow="1" w:firstColumn="1" w:lastColumn="1" w:noHBand="0" w:noVBand="0"/>
        </w:tblPrEx>
        <w:trPr>
          <w:gridAfter w:val="1"/>
          <w:wAfter w:w="174" w:type="dxa"/>
        </w:trPr>
        <w:tc>
          <w:tcPr>
            <w:tcW w:w="3862" w:type="dxa"/>
            <w:gridSpan w:val="5"/>
          </w:tcPr>
          <w:p w:rsidR="006D15C2" w:rsidRPr="006D15C2" w:rsidRDefault="006D15C2" w:rsidP="006D15C2">
            <w:pPr>
              <w:widowControl w:val="0"/>
              <w:tabs>
                <w:tab w:val="num" w:pos="851"/>
              </w:tabs>
              <w:autoSpaceDE w:val="0"/>
              <w:autoSpaceDN w:val="0"/>
              <w:adjustRightInd w:val="0"/>
              <w:spacing w:after="0" w:line="240" w:lineRule="auto"/>
              <w:jc w:val="both"/>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iCs/>
                <w:sz w:val="28"/>
                <w:szCs w:val="28"/>
                <w:lang w:val="uk-UA" w:eastAsia="ru-RU"/>
              </w:rPr>
              <w:t>Предметна область (галузь знань, спеціальність)</w:t>
            </w:r>
          </w:p>
        </w:tc>
        <w:tc>
          <w:tcPr>
            <w:tcW w:w="6029" w:type="dxa"/>
            <w:gridSpan w:val="2"/>
            <w:shd w:val="clear" w:color="auto" w:fill="auto"/>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shd w:val="clear" w:color="auto" w:fill="FFFFFF"/>
                <w:lang w:val="uk-UA" w:eastAsia="ru-RU"/>
              </w:rPr>
            </w:pPr>
            <w:r w:rsidRPr="006D15C2">
              <w:rPr>
                <w:rFonts w:ascii="Times New Roman" w:eastAsia="Times New Roman" w:hAnsi="Times New Roman" w:cs="Times New Roman"/>
                <w:sz w:val="28"/>
                <w:szCs w:val="28"/>
                <w:shd w:val="clear" w:color="auto" w:fill="FFFFFF"/>
                <w:lang w:val="uk-UA" w:eastAsia="ru-RU"/>
              </w:rPr>
              <w:t>07 Управління та адміністрування</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072</w:t>
            </w:r>
            <w:r w:rsidRPr="006D15C2">
              <w:rPr>
                <w:rFonts w:ascii="Times New Roman" w:eastAsia="Times New Roman" w:hAnsi="Times New Roman" w:cs="Times New Roman"/>
                <w:sz w:val="28"/>
                <w:szCs w:val="28"/>
                <w:lang w:val="uk-UA" w:eastAsia="ar-SA"/>
              </w:rPr>
              <w:t xml:space="preserve"> Фінанси, банківська справа та страхування</w:t>
            </w:r>
          </w:p>
        </w:tc>
      </w:tr>
      <w:tr w:rsidR="006D15C2" w:rsidRPr="006D15C2" w:rsidTr="00E03221">
        <w:tblPrEx>
          <w:tblLook w:val="01E0" w:firstRow="1" w:lastRow="1" w:firstColumn="1" w:lastColumn="1" w:noHBand="0" w:noVBand="0"/>
        </w:tblPrEx>
        <w:trPr>
          <w:gridAfter w:val="1"/>
          <w:wAfter w:w="174" w:type="dxa"/>
        </w:trPr>
        <w:tc>
          <w:tcPr>
            <w:tcW w:w="3862" w:type="dxa"/>
            <w:gridSpan w:val="5"/>
          </w:tcPr>
          <w:p w:rsidR="006D15C2" w:rsidRPr="006D15C2" w:rsidRDefault="006D15C2" w:rsidP="006D15C2">
            <w:pPr>
              <w:widowControl w:val="0"/>
              <w:tabs>
                <w:tab w:val="num" w:pos="851"/>
              </w:tabs>
              <w:autoSpaceDE w:val="0"/>
              <w:autoSpaceDN w:val="0"/>
              <w:adjustRightInd w:val="0"/>
              <w:spacing w:after="0" w:line="240" w:lineRule="auto"/>
              <w:jc w:val="both"/>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iCs/>
                <w:sz w:val="28"/>
                <w:szCs w:val="28"/>
                <w:lang w:val="uk-UA" w:eastAsia="ru-RU"/>
              </w:rPr>
              <w:t>Орієнтація освітньо-професійної програми</w:t>
            </w:r>
          </w:p>
        </w:tc>
        <w:tc>
          <w:tcPr>
            <w:tcW w:w="6029" w:type="dxa"/>
            <w:gridSpan w:val="2"/>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i/>
                <w:sz w:val="28"/>
                <w:szCs w:val="28"/>
                <w:lang w:val="uk-UA" w:eastAsia="ru-RU"/>
              </w:rPr>
            </w:pPr>
            <w:r w:rsidRPr="006D15C2">
              <w:rPr>
                <w:rFonts w:ascii="Times New Roman" w:eastAsia="Times New Roman" w:hAnsi="Times New Roman" w:cs="Times New Roman"/>
                <w:bCs/>
                <w:sz w:val="28"/>
                <w:szCs w:val="28"/>
                <w:lang w:val="uk-UA" w:eastAsia="ru-RU"/>
              </w:rPr>
              <w:t>Освітньо-професійна програма для магістра</w:t>
            </w:r>
          </w:p>
        </w:tc>
      </w:tr>
      <w:tr w:rsidR="006D15C2" w:rsidRPr="006D15C2" w:rsidTr="00E03221">
        <w:tblPrEx>
          <w:tblLook w:val="01E0" w:firstRow="1" w:lastRow="1" w:firstColumn="1" w:lastColumn="1" w:noHBand="0" w:noVBand="0"/>
        </w:tblPrEx>
        <w:trPr>
          <w:gridAfter w:val="1"/>
          <w:wAfter w:w="174" w:type="dxa"/>
        </w:trPr>
        <w:tc>
          <w:tcPr>
            <w:tcW w:w="3862" w:type="dxa"/>
            <w:gridSpan w:val="5"/>
          </w:tcPr>
          <w:p w:rsidR="006D15C2" w:rsidRPr="006D15C2" w:rsidRDefault="006D15C2" w:rsidP="006D15C2">
            <w:pPr>
              <w:widowControl w:val="0"/>
              <w:tabs>
                <w:tab w:val="num" w:pos="851"/>
              </w:tabs>
              <w:autoSpaceDE w:val="0"/>
              <w:autoSpaceDN w:val="0"/>
              <w:adjustRightInd w:val="0"/>
              <w:spacing w:after="0" w:line="240" w:lineRule="auto"/>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Основний фокус програми та спеціалізація</w:t>
            </w:r>
          </w:p>
        </w:tc>
        <w:tc>
          <w:tcPr>
            <w:tcW w:w="6029" w:type="dxa"/>
            <w:gridSpan w:val="2"/>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i/>
                <w:sz w:val="28"/>
                <w:szCs w:val="28"/>
                <w:lang w:val="uk-UA" w:eastAsia="ru-RU"/>
              </w:rPr>
            </w:pPr>
            <w:r w:rsidRPr="006D15C2">
              <w:rPr>
                <w:rFonts w:ascii="Times New Roman" w:eastAsia="Times New Roman" w:hAnsi="Times New Roman" w:cs="Times New Roman"/>
                <w:i/>
                <w:sz w:val="28"/>
                <w:szCs w:val="28"/>
                <w:lang w:val="uk-UA" w:eastAsia="ru-RU"/>
              </w:rPr>
              <w:t xml:space="preserve">Основний фокус програми націлений на: </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підготовку фахівців з фінансів, банківської справи та страхування, що володіють аналітичними, комунікативними, організаторськими, підприємницькими навичками для аналізу, моделювання  та прогнозування фінансових процесів та технологіями управління у сфері професійної діяльності. Програма розвиває перспективи ефективного лідерства, впровадження стратегій менеджменту для вдосконалення в професійній області.</w:t>
            </w:r>
          </w:p>
        </w:tc>
      </w:tr>
      <w:tr w:rsidR="006D15C2" w:rsidRPr="006D15C2" w:rsidTr="00E03221">
        <w:tblPrEx>
          <w:tblLook w:val="01E0" w:firstRow="1" w:lastRow="1" w:firstColumn="1" w:lastColumn="1" w:noHBand="0" w:noVBand="0"/>
        </w:tblPrEx>
        <w:trPr>
          <w:gridAfter w:val="1"/>
          <w:wAfter w:w="174" w:type="dxa"/>
          <w:trHeight w:val="274"/>
        </w:trPr>
        <w:tc>
          <w:tcPr>
            <w:tcW w:w="3862" w:type="dxa"/>
            <w:gridSpan w:val="5"/>
          </w:tcPr>
          <w:p w:rsidR="006D15C2" w:rsidRPr="006D15C2" w:rsidRDefault="006D15C2" w:rsidP="006D15C2">
            <w:pPr>
              <w:widowControl w:val="0"/>
              <w:tabs>
                <w:tab w:val="num" w:pos="426"/>
                <w:tab w:val="num" w:pos="851"/>
              </w:tabs>
              <w:autoSpaceDE w:val="0"/>
              <w:autoSpaceDN w:val="0"/>
              <w:adjustRightInd w:val="0"/>
              <w:spacing w:after="0" w:line="240" w:lineRule="auto"/>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Особливості та відмінності</w:t>
            </w:r>
          </w:p>
        </w:tc>
        <w:tc>
          <w:tcPr>
            <w:tcW w:w="6029" w:type="dxa"/>
            <w:gridSpan w:val="2"/>
            <w:shd w:val="clear" w:color="auto" w:fill="auto"/>
          </w:tcPr>
          <w:p w:rsid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Поглиблена фахова й теоретична підготовка з фінансів, банківської справи та страхування. </w:t>
            </w:r>
            <w:r w:rsidRPr="006D15C2">
              <w:rPr>
                <w:rFonts w:ascii="Times New Roman" w:eastAsia="Times New Roman" w:hAnsi="Times New Roman" w:cs="Times New Roman"/>
                <w:spacing w:val="-2"/>
                <w:sz w:val="28"/>
                <w:szCs w:val="28"/>
                <w:lang w:val="uk-UA" w:eastAsia="ru-RU"/>
              </w:rPr>
              <w:t>О</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2"/>
                <w:sz w:val="28"/>
                <w:szCs w:val="28"/>
                <w:lang w:val="uk-UA" w:eastAsia="ru-RU"/>
              </w:rPr>
              <w:t>і</w:t>
            </w:r>
            <w:r w:rsidRPr="006D15C2">
              <w:rPr>
                <w:rFonts w:ascii="Times New Roman" w:eastAsia="Times New Roman" w:hAnsi="Times New Roman" w:cs="Times New Roman"/>
                <w:sz w:val="28"/>
                <w:szCs w:val="28"/>
                <w:lang w:val="uk-UA" w:eastAsia="ru-RU"/>
              </w:rPr>
              <w:t>єнт</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z w:val="28"/>
                <w:szCs w:val="28"/>
                <w:lang w:val="uk-UA" w:eastAsia="ru-RU"/>
              </w:rPr>
              <w:t>в</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на</w:t>
            </w:r>
            <w:r w:rsidRPr="006D15C2">
              <w:rPr>
                <w:rFonts w:ascii="Times New Roman" w:eastAsia="Times New Roman" w:hAnsi="Times New Roman" w:cs="Times New Roman"/>
                <w:spacing w:val="46"/>
                <w:sz w:val="28"/>
                <w:szCs w:val="28"/>
                <w:lang w:val="uk-UA" w:eastAsia="ru-RU"/>
              </w:rPr>
              <w:t xml:space="preserve"> </w:t>
            </w:r>
            <w:r w:rsidRPr="006D15C2">
              <w:rPr>
                <w:rFonts w:ascii="Times New Roman" w:eastAsia="Times New Roman" w:hAnsi="Times New Roman" w:cs="Times New Roman"/>
                <w:sz w:val="28"/>
                <w:szCs w:val="28"/>
                <w:lang w:val="uk-UA" w:eastAsia="ru-RU"/>
              </w:rPr>
              <w:t>на</w:t>
            </w:r>
            <w:r w:rsidRPr="006D15C2">
              <w:rPr>
                <w:rFonts w:ascii="Times New Roman" w:eastAsia="Times New Roman" w:hAnsi="Times New Roman" w:cs="Times New Roman"/>
                <w:spacing w:val="46"/>
                <w:sz w:val="28"/>
                <w:szCs w:val="28"/>
                <w:lang w:val="uk-UA" w:eastAsia="ru-RU"/>
              </w:rPr>
              <w:t xml:space="preserve"> </w:t>
            </w:r>
            <w:r w:rsidRPr="006D15C2">
              <w:rPr>
                <w:rFonts w:ascii="Times New Roman" w:eastAsia="Times New Roman" w:hAnsi="Times New Roman" w:cs="Times New Roman"/>
                <w:sz w:val="28"/>
                <w:szCs w:val="28"/>
                <w:lang w:val="uk-UA" w:eastAsia="ru-RU"/>
              </w:rPr>
              <w:t>г</w:t>
            </w:r>
            <w:r w:rsidRPr="006D15C2">
              <w:rPr>
                <w:rFonts w:ascii="Times New Roman" w:eastAsia="Times New Roman" w:hAnsi="Times New Roman" w:cs="Times New Roman"/>
                <w:spacing w:val="-1"/>
                <w:sz w:val="28"/>
                <w:szCs w:val="28"/>
                <w:lang w:val="uk-UA" w:eastAsia="ru-RU"/>
              </w:rPr>
              <w:t>л</w:t>
            </w:r>
            <w:r w:rsidRPr="006D15C2">
              <w:rPr>
                <w:rFonts w:ascii="Times New Roman" w:eastAsia="Times New Roman" w:hAnsi="Times New Roman" w:cs="Times New Roman"/>
                <w:spacing w:val="-2"/>
                <w:sz w:val="28"/>
                <w:szCs w:val="28"/>
                <w:lang w:val="uk-UA" w:eastAsia="ru-RU"/>
              </w:rPr>
              <w:t>иб</w:t>
            </w:r>
            <w:r w:rsidRPr="006D15C2">
              <w:rPr>
                <w:rFonts w:ascii="Times New Roman" w:eastAsia="Times New Roman" w:hAnsi="Times New Roman" w:cs="Times New Roman"/>
                <w:sz w:val="28"/>
                <w:szCs w:val="28"/>
                <w:lang w:val="uk-UA" w:eastAsia="ru-RU"/>
              </w:rPr>
              <w:t>оку</w:t>
            </w:r>
            <w:r w:rsidRPr="006D15C2">
              <w:rPr>
                <w:rFonts w:ascii="Times New Roman" w:eastAsia="Times New Roman" w:hAnsi="Times New Roman" w:cs="Times New Roman"/>
                <w:spacing w:val="43"/>
                <w:sz w:val="28"/>
                <w:szCs w:val="28"/>
                <w:lang w:val="uk-UA" w:eastAsia="ru-RU"/>
              </w:rPr>
              <w:t xml:space="preserve"> </w:t>
            </w:r>
            <w:r w:rsidRPr="006D15C2">
              <w:rPr>
                <w:rFonts w:ascii="Times New Roman" w:eastAsia="Times New Roman" w:hAnsi="Times New Roman" w:cs="Times New Roman"/>
                <w:sz w:val="28"/>
                <w:szCs w:val="28"/>
                <w:lang w:val="uk-UA" w:eastAsia="ru-RU"/>
              </w:rPr>
              <w:t>спеціал</w:t>
            </w:r>
            <w:r w:rsidRPr="006D15C2">
              <w:rPr>
                <w:rFonts w:ascii="Times New Roman" w:eastAsia="Times New Roman" w:hAnsi="Times New Roman" w:cs="Times New Roman"/>
                <w:spacing w:val="-4"/>
                <w:sz w:val="28"/>
                <w:szCs w:val="28"/>
                <w:lang w:val="uk-UA" w:eastAsia="ru-RU"/>
              </w:rPr>
              <w:t>ь</w:t>
            </w:r>
            <w:r w:rsidRPr="006D15C2">
              <w:rPr>
                <w:rFonts w:ascii="Times New Roman" w:eastAsia="Times New Roman" w:hAnsi="Times New Roman" w:cs="Times New Roman"/>
                <w:sz w:val="28"/>
                <w:szCs w:val="28"/>
                <w:lang w:val="uk-UA" w:eastAsia="ru-RU"/>
              </w:rPr>
              <w:t>ну п</w:t>
            </w:r>
            <w:r w:rsidRPr="006D15C2">
              <w:rPr>
                <w:rFonts w:ascii="Times New Roman" w:eastAsia="Times New Roman" w:hAnsi="Times New Roman" w:cs="Times New Roman"/>
                <w:spacing w:val="-2"/>
                <w:sz w:val="28"/>
                <w:szCs w:val="28"/>
                <w:lang w:val="uk-UA" w:eastAsia="ru-RU"/>
              </w:rPr>
              <w:t>р</w:t>
            </w:r>
            <w:r w:rsidRPr="006D15C2">
              <w:rPr>
                <w:rFonts w:ascii="Times New Roman" w:eastAsia="Times New Roman" w:hAnsi="Times New Roman" w:cs="Times New Roman"/>
                <w:sz w:val="28"/>
                <w:szCs w:val="28"/>
                <w:lang w:val="uk-UA" w:eastAsia="ru-RU"/>
              </w:rPr>
              <w:t>оф</w:t>
            </w:r>
            <w:r w:rsidRPr="006D15C2">
              <w:rPr>
                <w:rFonts w:ascii="Times New Roman" w:eastAsia="Times New Roman" w:hAnsi="Times New Roman" w:cs="Times New Roman"/>
                <w:spacing w:val="-2"/>
                <w:sz w:val="28"/>
                <w:szCs w:val="28"/>
                <w:lang w:val="uk-UA" w:eastAsia="ru-RU"/>
              </w:rPr>
              <w:t>е</w:t>
            </w:r>
            <w:r w:rsidRPr="006D15C2">
              <w:rPr>
                <w:rFonts w:ascii="Times New Roman" w:eastAsia="Times New Roman" w:hAnsi="Times New Roman" w:cs="Times New Roman"/>
                <w:sz w:val="28"/>
                <w:szCs w:val="28"/>
                <w:lang w:val="uk-UA" w:eastAsia="ru-RU"/>
              </w:rPr>
              <w:t>с</w:t>
            </w:r>
            <w:r w:rsidRPr="006D15C2">
              <w:rPr>
                <w:rFonts w:ascii="Times New Roman" w:eastAsia="Times New Roman" w:hAnsi="Times New Roman" w:cs="Times New Roman"/>
                <w:spacing w:val="-2"/>
                <w:sz w:val="28"/>
                <w:szCs w:val="28"/>
                <w:lang w:val="uk-UA" w:eastAsia="ru-RU"/>
              </w:rPr>
              <w:t>і</w:t>
            </w:r>
            <w:r w:rsidRPr="006D15C2">
              <w:rPr>
                <w:rFonts w:ascii="Times New Roman" w:eastAsia="Times New Roman" w:hAnsi="Times New Roman" w:cs="Times New Roman"/>
                <w:sz w:val="28"/>
                <w:szCs w:val="28"/>
                <w:lang w:val="uk-UA" w:eastAsia="ru-RU"/>
              </w:rPr>
              <w:t>йну</w:t>
            </w:r>
            <w:r w:rsidRPr="006D15C2">
              <w:rPr>
                <w:rFonts w:ascii="Times New Roman" w:eastAsia="Times New Roman" w:hAnsi="Times New Roman" w:cs="Times New Roman"/>
                <w:spacing w:val="7"/>
                <w:sz w:val="28"/>
                <w:szCs w:val="28"/>
                <w:lang w:val="uk-UA" w:eastAsia="ru-RU"/>
              </w:rPr>
              <w:t xml:space="preserve"> </w:t>
            </w:r>
            <w:r w:rsidRPr="006D15C2">
              <w:rPr>
                <w:rFonts w:ascii="Times New Roman" w:eastAsia="Times New Roman" w:hAnsi="Times New Roman" w:cs="Times New Roman"/>
                <w:sz w:val="28"/>
                <w:szCs w:val="28"/>
                <w:lang w:val="uk-UA" w:eastAsia="ru-RU"/>
              </w:rPr>
              <w:t>пі</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г</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pacing w:val="-2"/>
                <w:sz w:val="28"/>
                <w:szCs w:val="28"/>
                <w:lang w:val="uk-UA" w:eastAsia="ru-RU"/>
              </w:rPr>
              <w:t>о</w:t>
            </w:r>
            <w:r w:rsidRPr="006D15C2">
              <w:rPr>
                <w:rFonts w:ascii="Times New Roman" w:eastAsia="Times New Roman" w:hAnsi="Times New Roman" w:cs="Times New Roman"/>
                <w:sz w:val="28"/>
                <w:szCs w:val="28"/>
                <w:lang w:val="uk-UA" w:eastAsia="ru-RU"/>
              </w:rPr>
              <w:t>вку</w:t>
            </w:r>
            <w:r w:rsidRPr="006D15C2">
              <w:rPr>
                <w:rFonts w:ascii="Times New Roman" w:eastAsia="Times New Roman" w:hAnsi="Times New Roman" w:cs="Times New Roman"/>
                <w:spacing w:val="10"/>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с</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час</w:t>
            </w:r>
            <w:r w:rsidRPr="006D15C2">
              <w:rPr>
                <w:rFonts w:ascii="Times New Roman" w:eastAsia="Times New Roman" w:hAnsi="Times New Roman" w:cs="Times New Roman"/>
                <w:spacing w:val="1"/>
                <w:sz w:val="28"/>
                <w:szCs w:val="28"/>
                <w:lang w:val="uk-UA" w:eastAsia="ru-RU"/>
              </w:rPr>
              <w:t>н</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12"/>
                <w:sz w:val="28"/>
                <w:szCs w:val="28"/>
                <w:lang w:val="uk-UA" w:eastAsia="ru-RU"/>
              </w:rPr>
              <w:t xml:space="preserve"> </w:t>
            </w:r>
            <w:r w:rsidRPr="006D15C2">
              <w:rPr>
                <w:rFonts w:ascii="Times New Roman" w:eastAsia="Times New Roman" w:hAnsi="Times New Roman" w:cs="Times New Roman"/>
                <w:sz w:val="28"/>
                <w:szCs w:val="28"/>
                <w:lang w:val="uk-UA" w:eastAsia="ru-RU"/>
              </w:rPr>
              <w:t>а</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алі</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ик</w:t>
            </w:r>
            <w:r w:rsidRPr="006D15C2">
              <w:rPr>
                <w:rFonts w:ascii="Times New Roman" w:eastAsia="Times New Roman" w:hAnsi="Times New Roman" w:cs="Times New Roman"/>
                <w:spacing w:val="1"/>
                <w:sz w:val="28"/>
                <w:szCs w:val="28"/>
                <w:lang w:val="uk-UA" w:eastAsia="ru-RU"/>
              </w:rPr>
              <w:t>і</w:t>
            </w:r>
            <w:r w:rsidRPr="006D15C2">
              <w:rPr>
                <w:rFonts w:ascii="Times New Roman" w:eastAsia="Times New Roman" w:hAnsi="Times New Roman" w:cs="Times New Roman"/>
                <w:sz w:val="28"/>
                <w:szCs w:val="28"/>
                <w:lang w:val="uk-UA" w:eastAsia="ru-RU"/>
              </w:rPr>
              <w:t>в, ініціативних</w:t>
            </w:r>
            <w:r w:rsidRPr="006D15C2">
              <w:rPr>
                <w:rFonts w:ascii="Times New Roman" w:eastAsia="Times New Roman" w:hAnsi="Times New Roman" w:cs="Times New Roman"/>
                <w:spacing w:val="21"/>
                <w:sz w:val="28"/>
                <w:szCs w:val="28"/>
                <w:lang w:val="uk-UA" w:eastAsia="ru-RU"/>
              </w:rPr>
              <w:t xml:space="preserve"> </w:t>
            </w:r>
            <w:r w:rsidRPr="006D15C2">
              <w:rPr>
                <w:rFonts w:ascii="Times New Roman" w:eastAsia="Times New Roman" w:hAnsi="Times New Roman" w:cs="Times New Roman"/>
                <w:sz w:val="28"/>
                <w:szCs w:val="28"/>
                <w:lang w:val="uk-UA" w:eastAsia="ru-RU"/>
              </w:rPr>
              <w:t>ф</w:t>
            </w:r>
            <w:r w:rsidRPr="006D15C2">
              <w:rPr>
                <w:rFonts w:ascii="Times New Roman" w:eastAsia="Times New Roman" w:hAnsi="Times New Roman" w:cs="Times New Roman"/>
                <w:spacing w:val="-2"/>
                <w:sz w:val="28"/>
                <w:szCs w:val="28"/>
                <w:lang w:val="uk-UA" w:eastAsia="ru-RU"/>
              </w:rPr>
              <w:t>а</w:t>
            </w:r>
            <w:r w:rsidRPr="006D15C2">
              <w:rPr>
                <w:rFonts w:ascii="Times New Roman" w:eastAsia="Times New Roman" w:hAnsi="Times New Roman" w:cs="Times New Roman"/>
                <w:sz w:val="28"/>
                <w:szCs w:val="28"/>
                <w:lang w:val="uk-UA" w:eastAsia="ru-RU"/>
              </w:rPr>
              <w:t>хі</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z w:val="28"/>
                <w:szCs w:val="28"/>
                <w:lang w:val="uk-UA" w:eastAsia="ru-RU"/>
              </w:rPr>
              <w:t>ців</w:t>
            </w:r>
            <w:r w:rsidRPr="006D15C2">
              <w:rPr>
                <w:rFonts w:ascii="Times New Roman" w:eastAsia="Times New Roman" w:hAnsi="Times New Roman" w:cs="Times New Roman"/>
                <w:spacing w:val="68"/>
                <w:sz w:val="28"/>
                <w:szCs w:val="28"/>
                <w:lang w:val="uk-UA" w:eastAsia="ru-RU"/>
              </w:rPr>
              <w:t xml:space="preserve"> </w:t>
            </w:r>
            <w:r w:rsidRPr="006D15C2">
              <w:rPr>
                <w:rFonts w:ascii="Times New Roman" w:eastAsia="Times New Roman" w:hAnsi="Times New Roman" w:cs="Times New Roman"/>
                <w:sz w:val="28"/>
                <w:szCs w:val="28"/>
                <w:lang w:val="uk-UA" w:eastAsia="ru-RU"/>
              </w:rPr>
              <w:t>здат</w:t>
            </w:r>
            <w:r w:rsidRPr="006D15C2">
              <w:rPr>
                <w:rFonts w:ascii="Times New Roman" w:eastAsia="Times New Roman" w:hAnsi="Times New Roman" w:cs="Times New Roman"/>
                <w:spacing w:val="1"/>
                <w:sz w:val="28"/>
                <w:szCs w:val="28"/>
                <w:lang w:val="uk-UA" w:eastAsia="ru-RU"/>
              </w:rPr>
              <w:t>н</w:t>
            </w:r>
            <w:r w:rsidRPr="006D15C2">
              <w:rPr>
                <w:rFonts w:ascii="Times New Roman" w:eastAsia="Times New Roman" w:hAnsi="Times New Roman" w:cs="Times New Roman"/>
                <w:sz w:val="28"/>
                <w:szCs w:val="28"/>
                <w:lang w:val="uk-UA" w:eastAsia="ru-RU"/>
              </w:rPr>
              <w:t>их</w:t>
            </w:r>
            <w:r w:rsidRPr="006D15C2">
              <w:rPr>
                <w:rFonts w:ascii="Times New Roman" w:eastAsia="Times New Roman" w:hAnsi="Times New Roman" w:cs="Times New Roman"/>
                <w:spacing w:val="69"/>
                <w:sz w:val="28"/>
                <w:szCs w:val="28"/>
                <w:lang w:val="uk-UA" w:eastAsia="ru-RU"/>
              </w:rPr>
              <w:t xml:space="preserve"> </w:t>
            </w:r>
            <w:r w:rsidRPr="006D15C2">
              <w:rPr>
                <w:rFonts w:ascii="Times New Roman" w:eastAsia="Times New Roman" w:hAnsi="Times New Roman" w:cs="Times New Roman"/>
                <w:spacing w:val="-4"/>
                <w:sz w:val="28"/>
                <w:szCs w:val="28"/>
                <w:lang w:val="uk-UA" w:eastAsia="ru-RU"/>
              </w:rPr>
              <w:t>д</w:t>
            </w:r>
            <w:r w:rsidRPr="006D15C2">
              <w:rPr>
                <w:rFonts w:ascii="Times New Roman" w:eastAsia="Times New Roman" w:hAnsi="Times New Roman" w:cs="Times New Roman"/>
                <w:sz w:val="28"/>
                <w:szCs w:val="28"/>
                <w:lang w:val="uk-UA" w:eastAsia="ru-RU"/>
              </w:rPr>
              <w:t>о шви</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z w:val="28"/>
                <w:szCs w:val="28"/>
                <w:lang w:val="uk-UA" w:eastAsia="ru-RU"/>
              </w:rPr>
              <w:t>ї</w:t>
            </w:r>
            <w:r w:rsidRPr="006D15C2">
              <w:rPr>
                <w:rFonts w:ascii="Times New Roman" w:eastAsia="Times New Roman" w:hAnsi="Times New Roman" w:cs="Times New Roman"/>
                <w:spacing w:val="16"/>
                <w:sz w:val="28"/>
                <w:szCs w:val="28"/>
                <w:lang w:val="uk-UA" w:eastAsia="ru-RU"/>
              </w:rPr>
              <w:t xml:space="preserve"> </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д</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пт</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ц</w:t>
            </w:r>
            <w:r w:rsidRPr="006D15C2">
              <w:rPr>
                <w:rFonts w:ascii="Times New Roman" w:eastAsia="Times New Roman" w:hAnsi="Times New Roman" w:cs="Times New Roman"/>
                <w:spacing w:val="-2"/>
                <w:sz w:val="28"/>
                <w:szCs w:val="28"/>
                <w:lang w:val="uk-UA" w:eastAsia="ru-RU"/>
              </w:rPr>
              <w:t>і</w:t>
            </w:r>
            <w:r w:rsidRPr="006D15C2">
              <w:rPr>
                <w:rFonts w:ascii="Times New Roman" w:eastAsia="Times New Roman" w:hAnsi="Times New Roman" w:cs="Times New Roman"/>
                <w:sz w:val="28"/>
                <w:szCs w:val="28"/>
                <w:lang w:val="uk-UA" w:eastAsia="ru-RU"/>
              </w:rPr>
              <w:t>ї</w:t>
            </w:r>
            <w:r w:rsidRPr="006D15C2">
              <w:rPr>
                <w:rFonts w:ascii="Times New Roman" w:eastAsia="Times New Roman" w:hAnsi="Times New Roman" w:cs="Times New Roman"/>
                <w:spacing w:val="14"/>
                <w:sz w:val="28"/>
                <w:szCs w:val="28"/>
                <w:lang w:val="uk-UA" w:eastAsia="ru-RU"/>
              </w:rPr>
              <w:t xml:space="preserve"> </w:t>
            </w:r>
            <w:r w:rsidRPr="006D15C2">
              <w:rPr>
                <w:rFonts w:ascii="Times New Roman" w:eastAsia="Times New Roman" w:hAnsi="Times New Roman" w:cs="Times New Roman"/>
                <w:sz w:val="28"/>
                <w:szCs w:val="28"/>
                <w:lang w:val="uk-UA" w:eastAsia="ru-RU"/>
              </w:rPr>
              <w:t xml:space="preserve">до </w:t>
            </w:r>
            <w:r w:rsidRPr="006D15C2">
              <w:rPr>
                <w:rFonts w:ascii="Times New Roman" w:eastAsia="Times New Roman" w:hAnsi="Times New Roman" w:cs="Times New Roman"/>
                <w:spacing w:val="14"/>
                <w:sz w:val="28"/>
                <w:szCs w:val="28"/>
                <w:lang w:val="uk-UA" w:eastAsia="ru-RU"/>
              </w:rPr>
              <w:t xml:space="preserve"> </w:t>
            </w:r>
            <w:r w:rsidRPr="006D15C2">
              <w:rPr>
                <w:rFonts w:ascii="Times New Roman" w:eastAsia="Times New Roman" w:hAnsi="Times New Roman" w:cs="Times New Roman"/>
                <w:sz w:val="28"/>
                <w:szCs w:val="28"/>
                <w:lang w:val="uk-UA" w:eastAsia="ru-RU"/>
              </w:rPr>
              <w:t>с</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час</w:t>
            </w:r>
            <w:r w:rsidRPr="006D15C2">
              <w:rPr>
                <w:rFonts w:ascii="Times New Roman" w:eastAsia="Times New Roman" w:hAnsi="Times New Roman" w:cs="Times New Roman"/>
                <w:spacing w:val="1"/>
                <w:sz w:val="28"/>
                <w:szCs w:val="28"/>
                <w:lang w:val="uk-UA" w:eastAsia="ru-RU"/>
              </w:rPr>
              <w:t>н</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х з</w:t>
            </w:r>
            <w:r w:rsidRPr="006D15C2">
              <w:rPr>
                <w:rFonts w:ascii="Times New Roman" w:eastAsia="Times New Roman" w:hAnsi="Times New Roman" w:cs="Times New Roman"/>
                <w:spacing w:val="-4"/>
                <w:sz w:val="28"/>
                <w:szCs w:val="28"/>
                <w:lang w:val="uk-UA" w:eastAsia="ru-RU"/>
              </w:rPr>
              <w:t>м</w:t>
            </w:r>
            <w:r w:rsidRPr="006D15C2">
              <w:rPr>
                <w:rFonts w:ascii="Times New Roman" w:eastAsia="Times New Roman" w:hAnsi="Times New Roman" w:cs="Times New Roman"/>
                <w:sz w:val="28"/>
                <w:szCs w:val="28"/>
                <w:lang w:val="uk-UA" w:eastAsia="ru-RU"/>
              </w:rPr>
              <w:t>ін на</w:t>
            </w:r>
            <w:r w:rsidRPr="006D15C2">
              <w:rPr>
                <w:rFonts w:ascii="Times New Roman" w:eastAsia="Times New Roman" w:hAnsi="Times New Roman" w:cs="Times New Roman"/>
                <w:spacing w:val="15"/>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фі</w:t>
            </w:r>
            <w:r w:rsidRPr="006D15C2">
              <w:rPr>
                <w:rFonts w:ascii="Times New Roman" w:eastAsia="Times New Roman" w:hAnsi="Times New Roman" w:cs="Times New Roman"/>
                <w:sz w:val="28"/>
                <w:szCs w:val="28"/>
                <w:lang w:val="uk-UA" w:eastAsia="ru-RU"/>
              </w:rPr>
              <w:t>на</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с</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z w:val="28"/>
                <w:szCs w:val="28"/>
                <w:lang w:val="uk-UA" w:eastAsia="ru-RU"/>
              </w:rPr>
              <w:t>ому р</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нку</w:t>
            </w:r>
            <w:r w:rsidRPr="006D15C2">
              <w:rPr>
                <w:rFonts w:ascii="Times New Roman" w:eastAsia="Times New Roman" w:hAnsi="Times New Roman" w:cs="Times New Roman"/>
                <w:spacing w:val="58"/>
                <w:sz w:val="28"/>
                <w:szCs w:val="28"/>
                <w:lang w:val="uk-UA" w:eastAsia="ru-RU"/>
              </w:rPr>
              <w:t xml:space="preserve"> </w:t>
            </w:r>
            <w:r w:rsidRPr="006D15C2">
              <w:rPr>
                <w:rFonts w:ascii="Times New Roman" w:eastAsia="Times New Roman" w:hAnsi="Times New Roman" w:cs="Times New Roman"/>
                <w:sz w:val="28"/>
                <w:szCs w:val="28"/>
                <w:lang w:val="uk-UA" w:eastAsia="ru-RU"/>
              </w:rPr>
              <w:t>та</w:t>
            </w:r>
            <w:r w:rsidRPr="006D15C2">
              <w:rPr>
                <w:rFonts w:ascii="Times New Roman" w:eastAsia="Times New Roman" w:hAnsi="Times New Roman" w:cs="Times New Roman"/>
                <w:spacing w:val="63"/>
                <w:sz w:val="28"/>
                <w:szCs w:val="28"/>
                <w:lang w:val="uk-UA" w:eastAsia="ru-RU"/>
              </w:rPr>
              <w:t xml:space="preserve"> </w:t>
            </w:r>
            <w:r w:rsidRPr="006D15C2">
              <w:rPr>
                <w:rFonts w:ascii="Times New Roman" w:eastAsia="Times New Roman" w:hAnsi="Times New Roman" w:cs="Times New Roman"/>
                <w:sz w:val="28"/>
                <w:szCs w:val="28"/>
                <w:lang w:val="uk-UA" w:eastAsia="ru-RU"/>
              </w:rPr>
              <w:t>у</w:t>
            </w:r>
            <w:r w:rsidRPr="006D15C2">
              <w:rPr>
                <w:rFonts w:ascii="Times New Roman" w:eastAsia="Times New Roman" w:hAnsi="Times New Roman" w:cs="Times New Roman"/>
                <w:spacing w:val="60"/>
                <w:sz w:val="28"/>
                <w:szCs w:val="28"/>
                <w:lang w:val="uk-UA" w:eastAsia="ru-RU"/>
              </w:rPr>
              <w:t xml:space="preserve"> </w:t>
            </w:r>
            <w:r w:rsidRPr="006D15C2">
              <w:rPr>
                <w:rFonts w:ascii="Times New Roman" w:eastAsia="Times New Roman" w:hAnsi="Times New Roman" w:cs="Times New Roman"/>
                <w:sz w:val="28"/>
                <w:szCs w:val="28"/>
                <w:lang w:val="uk-UA" w:eastAsia="ru-RU"/>
              </w:rPr>
              <w:t>банк</w:t>
            </w:r>
            <w:r w:rsidRPr="006D15C2">
              <w:rPr>
                <w:rFonts w:ascii="Times New Roman" w:eastAsia="Times New Roman" w:hAnsi="Times New Roman" w:cs="Times New Roman"/>
                <w:spacing w:val="1"/>
                <w:sz w:val="28"/>
                <w:szCs w:val="28"/>
                <w:lang w:val="uk-UA" w:eastAsia="ru-RU"/>
              </w:rPr>
              <w:t>і</w:t>
            </w:r>
            <w:r w:rsidRPr="006D15C2">
              <w:rPr>
                <w:rFonts w:ascii="Times New Roman" w:eastAsia="Times New Roman" w:hAnsi="Times New Roman" w:cs="Times New Roman"/>
                <w:sz w:val="28"/>
                <w:szCs w:val="28"/>
                <w:lang w:val="uk-UA" w:eastAsia="ru-RU"/>
              </w:rPr>
              <w:t>в</w:t>
            </w:r>
            <w:r w:rsidRPr="006D15C2">
              <w:rPr>
                <w:rFonts w:ascii="Times New Roman" w:eastAsia="Times New Roman" w:hAnsi="Times New Roman" w:cs="Times New Roman"/>
                <w:spacing w:val="-3"/>
                <w:sz w:val="28"/>
                <w:szCs w:val="28"/>
                <w:lang w:val="uk-UA" w:eastAsia="ru-RU"/>
              </w:rPr>
              <w:t>с</w:t>
            </w:r>
            <w:r w:rsidRPr="006D15C2">
              <w:rPr>
                <w:rFonts w:ascii="Times New Roman" w:eastAsia="Times New Roman" w:hAnsi="Times New Roman" w:cs="Times New Roman"/>
                <w:spacing w:val="-1"/>
                <w:sz w:val="28"/>
                <w:szCs w:val="28"/>
                <w:lang w:val="uk-UA" w:eastAsia="ru-RU"/>
              </w:rPr>
              <w:t>ь</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1"/>
                <w:sz w:val="28"/>
                <w:szCs w:val="28"/>
                <w:lang w:val="uk-UA" w:eastAsia="ru-RU"/>
              </w:rPr>
              <w:t>і</w:t>
            </w:r>
            <w:r w:rsidRPr="006D15C2">
              <w:rPr>
                <w:rFonts w:ascii="Times New Roman" w:eastAsia="Times New Roman" w:hAnsi="Times New Roman" w:cs="Times New Roman"/>
                <w:sz w:val="28"/>
                <w:szCs w:val="28"/>
                <w:lang w:val="uk-UA" w:eastAsia="ru-RU"/>
              </w:rPr>
              <w:t>й</w:t>
            </w:r>
            <w:r w:rsidRPr="006D15C2">
              <w:rPr>
                <w:rFonts w:ascii="Times New Roman" w:eastAsia="Times New Roman" w:hAnsi="Times New Roman" w:cs="Times New Roman"/>
                <w:spacing w:val="62"/>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іял</w:t>
            </w:r>
            <w:r w:rsidRPr="006D15C2">
              <w:rPr>
                <w:rFonts w:ascii="Times New Roman" w:eastAsia="Times New Roman" w:hAnsi="Times New Roman" w:cs="Times New Roman"/>
                <w:spacing w:val="-2"/>
                <w:sz w:val="28"/>
                <w:szCs w:val="28"/>
                <w:lang w:val="uk-UA" w:eastAsia="ru-RU"/>
              </w:rPr>
              <w:t>ьн</w:t>
            </w:r>
            <w:r w:rsidRPr="006D15C2">
              <w:rPr>
                <w:rFonts w:ascii="Times New Roman" w:eastAsia="Times New Roman" w:hAnsi="Times New Roman" w:cs="Times New Roman"/>
                <w:sz w:val="28"/>
                <w:szCs w:val="28"/>
                <w:lang w:val="uk-UA" w:eastAsia="ru-RU"/>
              </w:rPr>
              <w:t>ос</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61"/>
                <w:sz w:val="28"/>
                <w:szCs w:val="28"/>
                <w:lang w:val="uk-UA" w:eastAsia="ru-RU"/>
              </w:rPr>
              <w:t xml:space="preserve"> </w:t>
            </w:r>
            <w:r w:rsidRPr="006D15C2">
              <w:rPr>
                <w:rFonts w:ascii="Times New Roman" w:eastAsia="Times New Roman" w:hAnsi="Times New Roman" w:cs="Times New Roman"/>
                <w:sz w:val="28"/>
                <w:szCs w:val="28"/>
                <w:lang w:val="uk-UA" w:eastAsia="ru-RU"/>
              </w:rPr>
              <w:t>В</w:t>
            </w:r>
            <w:r w:rsidRPr="006D15C2">
              <w:rPr>
                <w:rFonts w:ascii="Times New Roman" w:eastAsia="Times New Roman" w:hAnsi="Times New Roman" w:cs="Times New Roman"/>
                <w:spacing w:val="-2"/>
                <w:sz w:val="28"/>
                <w:szCs w:val="28"/>
                <w:lang w:val="uk-UA" w:eastAsia="ru-RU"/>
              </w:rPr>
              <w:t>р</w:t>
            </w:r>
            <w:r w:rsidRPr="006D15C2">
              <w:rPr>
                <w:rFonts w:ascii="Times New Roman" w:eastAsia="Times New Roman" w:hAnsi="Times New Roman" w:cs="Times New Roman"/>
                <w:sz w:val="28"/>
                <w:szCs w:val="28"/>
                <w:lang w:val="uk-UA" w:eastAsia="ru-RU"/>
              </w:rPr>
              <w:t>а</w:t>
            </w:r>
            <w:r w:rsidRPr="006D15C2">
              <w:rPr>
                <w:rFonts w:ascii="Times New Roman" w:eastAsia="Times New Roman" w:hAnsi="Times New Roman" w:cs="Times New Roman"/>
                <w:spacing w:val="-2"/>
                <w:sz w:val="28"/>
                <w:szCs w:val="28"/>
                <w:lang w:val="uk-UA" w:eastAsia="ru-RU"/>
              </w:rPr>
              <w:t>х</w:t>
            </w:r>
            <w:r w:rsidRPr="006D15C2">
              <w:rPr>
                <w:rFonts w:ascii="Times New Roman" w:eastAsia="Times New Roman" w:hAnsi="Times New Roman" w:cs="Times New Roman"/>
                <w:sz w:val="28"/>
                <w:szCs w:val="28"/>
                <w:lang w:val="uk-UA" w:eastAsia="ru-RU"/>
              </w:rPr>
              <w:t>ов</w:t>
            </w:r>
            <w:r w:rsidRPr="006D15C2">
              <w:rPr>
                <w:rFonts w:ascii="Times New Roman" w:eastAsia="Times New Roman" w:hAnsi="Times New Roman" w:cs="Times New Roman"/>
                <w:spacing w:val="-5"/>
                <w:sz w:val="28"/>
                <w:szCs w:val="28"/>
                <w:lang w:val="uk-UA" w:eastAsia="ru-RU"/>
              </w:rPr>
              <w:t>у</w:t>
            </w:r>
            <w:r w:rsidRPr="006D15C2">
              <w:rPr>
                <w:rFonts w:ascii="Times New Roman" w:eastAsia="Times New Roman" w:hAnsi="Times New Roman" w:cs="Times New Roman"/>
                <w:sz w:val="28"/>
                <w:szCs w:val="28"/>
                <w:lang w:val="uk-UA" w:eastAsia="ru-RU"/>
              </w:rPr>
              <w:t>є</w:t>
            </w:r>
            <w:r w:rsidRPr="006D15C2">
              <w:rPr>
                <w:rFonts w:ascii="Times New Roman" w:eastAsia="Times New Roman" w:hAnsi="Times New Roman" w:cs="Times New Roman"/>
                <w:spacing w:val="55"/>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с</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час</w:t>
            </w:r>
            <w:r w:rsidRPr="006D15C2">
              <w:rPr>
                <w:rFonts w:ascii="Times New Roman" w:eastAsia="Times New Roman" w:hAnsi="Times New Roman" w:cs="Times New Roman"/>
                <w:spacing w:val="1"/>
                <w:sz w:val="28"/>
                <w:szCs w:val="28"/>
                <w:lang w:val="uk-UA" w:eastAsia="ru-RU"/>
              </w:rPr>
              <w:t>н</w:t>
            </w:r>
            <w:r w:rsidRPr="006D15C2">
              <w:rPr>
                <w:rFonts w:ascii="Times New Roman" w:eastAsia="Times New Roman" w:hAnsi="Times New Roman" w:cs="Times New Roman"/>
                <w:sz w:val="28"/>
                <w:szCs w:val="28"/>
                <w:lang w:val="uk-UA" w:eastAsia="ru-RU"/>
              </w:rPr>
              <w:t>і вим</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pacing w:val="-3"/>
                <w:sz w:val="28"/>
                <w:szCs w:val="28"/>
                <w:lang w:val="uk-UA" w:eastAsia="ru-RU"/>
              </w:rPr>
              <w:t>г</w:t>
            </w:r>
            <w:r w:rsidRPr="006D15C2">
              <w:rPr>
                <w:rFonts w:ascii="Times New Roman" w:eastAsia="Times New Roman" w:hAnsi="Times New Roman" w:cs="Times New Roman"/>
                <w:sz w:val="28"/>
                <w:szCs w:val="28"/>
                <w:lang w:val="uk-UA" w:eastAsia="ru-RU"/>
              </w:rPr>
              <w:t xml:space="preserve">и </w:t>
            </w:r>
            <w:r w:rsidRPr="006D15C2">
              <w:rPr>
                <w:rFonts w:ascii="Times New Roman" w:eastAsia="Times New Roman" w:hAnsi="Times New Roman" w:cs="Times New Roman"/>
                <w:spacing w:val="-1"/>
                <w:sz w:val="28"/>
                <w:szCs w:val="28"/>
                <w:lang w:val="uk-UA" w:eastAsia="ru-RU"/>
              </w:rPr>
              <w:t>д</w:t>
            </w:r>
            <w:r w:rsidRPr="006D15C2">
              <w:rPr>
                <w:rFonts w:ascii="Times New Roman" w:eastAsia="Times New Roman" w:hAnsi="Times New Roman" w:cs="Times New Roman"/>
                <w:sz w:val="28"/>
                <w:szCs w:val="28"/>
                <w:lang w:val="uk-UA" w:eastAsia="ru-RU"/>
              </w:rPr>
              <w:t>о</w:t>
            </w:r>
            <w:r w:rsidRPr="006D15C2">
              <w:rPr>
                <w:rFonts w:ascii="Times New Roman" w:eastAsia="Times New Roman" w:hAnsi="Times New Roman" w:cs="Times New Roman"/>
                <w:spacing w:val="4"/>
                <w:sz w:val="28"/>
                <w:szCs w:val="28"/>
                <w:lang w:val="uk-UA" w:eastAsia="ru-RU"/>
              </w:rPr>
              <w:t xml:space="preserve"> </w:t>
            </w:r>
            <w:r w:rsidRPr="006D15C2">
              <w:rPr>
                <w:rFonts w:ascii="Times New Roman" w:eastAsia="Times New Roman" w:hAnsi="Times New Roman" w:cs="Times New Roman"/>
                <w:sz w:val="28"/>
                <w:szCs w:val="28"/>
                <w:lang w:val="uk-UA" w:eastAsia="ru-RU"/>
              </w:rPr>
              <w:t>в</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2"/>
                <w:sz w:val="28"/>
                <w:szCs w:val="28"/>
                <w:lang w:val="uk-UA" w:eastAsia="ru-RU"/>
              </w:rPr>
              <w:t>і</w:t>
            </w:r>
            <w:r w:rsidRPr="006D15C2">
              <w:rPr>
                <w:rFonts w:ascii="Times New Roman" w:eastAsia="Times New Roman" w:hAnsi="Times New Roman" w:cs="Times New Roman"/>
                <w:sz w:val="28"/>
                <w:szCs w:val="28"/>
                <w:lang w:val="uk-UA" w:eastAsia="ru-RU"/>
              </w:rPr>
              <w:t>ш</w:t>
            </w:r>
            <w:r w:rsidRPr="006D15C2">
              <w:rPr>
                <w:rFonts w:ascii="Times New Roman" w:eastAsia="Times New Roman" w:hAnsi="Times New Roman" w:cs="Times New Roman"/>
                <w:spacing w:val="-3"/>
                <w:sz w:val="28"/>
                <w:szCs w:val="28"/>
                <w:lang w:val="uk-UA" w:eastAsia="ru-RU"/>
              </w:rPr>
              <w:t>е</w:t>
            </w:r>
            <w:r w:rsidRPr="006D15C2">
              <w:rPr>
                <w:rFonts w:ascii="Times New Roman" w:eastAsia="Times New Roman" w:hAnsi="Times New Roman" w:cs="Times New Roman"/>
                <w:sz w:val="28"/>
                <w:szCs w:val="28"/>
                <w:lang w:val="uk-UA" w:eastAsia="ru-RU"/>
              </w:rPr>
              <w:t>ння</w:t>
            </w:r>
            <w:r w:rsidRPr="006D15C2">
              <w:rPr>
                <w:rFonts w:ascii="Times New Roman" w:eastAsia="Times New Roman" w:hAnsi="Times New Roman" w:cs="Times New Roman"/>
                <w:spacing w:val="1"/>
                <w:sz w:val="28"/>
                <w:szCs w:val="28"/>
                <w:lang w:val="uk-UA" w:eastAsia="ru-RU"/>
              </w:rPr>
              <w:t xml:space="preserve"> </w:t>
            </w:r>
            <w:r w:rsidRPr="006D15C2">
              <w:rPr>
                <w:rFonts w:ascii="Times New Roman" w:eastAsia="Times New Roman" w:hAnsi="Times New Roman" w:cs="Times New Roman"/>
                <w:sz w:val="28"/>
                <w:szCs w:val="28"/>
                <w:lang w:val="uk-UA" w:eastAsia="ru-RU"/>
              </w:rPr>
              <w:t>п</w:t>
            </w:r>
            <w:r w:rsidRPr="006D15C2">
              <w:rPr>
                <w:rFonts w:ascii="Times New Roman" w:eastAsia="Times New Roman" w:hAnsi="Times New Roman" w:cs="Times New Roman"/>
                <w:spacing w:val="-2"/>
                <w:sz w:val="28"/>
                <w:szCs w:val="28"/>
                <w:lang w:val="uk-UA" w:eastAsia="ru-RU"/>
              </w:rPr>
              <w:t>р</w:t>
            </w:r>
            <w:r w:rsidRPr="006D15C2">
              <w:rPr>
                <w:rFonts w:ascii="Times New Roman" w:eastAsia="Times New Roman" w:hAnsi="Times New Roman" w:cs="Times New Roman"/>
                <w:sz w:val="28"/>
                <w:szCs w:val="28"/>
                <w:lang w:val="uk-UA" w:eastAsia="ru-RU"/>
              </w:rPr>
              <w:t>ак</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ич</w:t>
            </w:r>
            <w:r w:rsidRPr="006D15C2">
              <w:rPr>
                <w:rFonts w:ascii="Times New Roman" w:eastAsia="Times New Roman" w:hAnsi="Times New Roman" w:cs="Times New Roman"/>
                <w:spacing w:val="-2"/>
                <w:sz w:val="28"/>
                <w:szCs w:val="28"/>
                <w:lang w:val="uk-UA" w:eastAsia="ru-RU"/>
              </w:rPr>
              <w:t>ни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4"/>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п</w:t>
            </w:r>
            <w:r w:rsidRPr="006D15C2">
              <w:rPr>
                <w:rFonts w:ascii="Times New Roman" w:eastAsia="Times New Roman" w:hAnsi="Times New Roman" w:cs="Times New Roman"/>
                <w:sz w:val="28"/>
                <w:szCs w:val="28"/>
                <w:lang w:val="uk-UA" w:eastAsia="ru-RU"/>
              </w:rPr>
              <w:t>итань.</w:t>
            </w:r>
            <w:r w:rsidRPr="006D15C2">
              <w:rPr>
                <w:rFonts w:ascii="Times New Roman" w:eastAsia="Times New Roman" w:hAnsi="Times New Roman" w:cs="Times New Roman"/>
                <w:spacing w:val="2"/>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Фо</w:t>
            </w:r>
            <w:r w:rsidRPr="006D15C2">
              <w:rPr>
                <w:rFonts w:ascii="Times New Roman" w:eastAsia="Times New Roman" w:hAnsi="Times New Roman" w:cs="Times New Roman"/>
                <w:sz w:val="28"/>
                <w:szCs w:val="28"/>
                <w:lang w:val="uk-UA" w:eastAsia="ru-RU"/>
              </w:rPr>
              <w:t>рм</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є фахів</w:t>
            </w:r>
            <w:r w:rsidRPr="006D15C2">
              <w:rPr>
                <w:rFonts w:ascii="Times New Roman" w:eastAsia="Times New Roman" w:hAnsi="Times New Roman" w:cs="Times New Roman"/>
                <w:spacing w:val="-2"/>
                <w:sz w:val="28"/>
                <w:szCs w:val="28"/>
                <w:lang w:val="uk-UA" w:eastAsia="ru-RU"/>
              </w:rPr>
              <w:t>ц</w:t>
            </w:r>
            <w:r w:rsidRPr="006D15C2">
              <w:rPr>
                <w:rFonts w:ascii="Times New Roman" w:eastAsia="Times New Roman" w:hAnsi="Times New Roman" w:cs="Times New Roman"/>
                <w:sz w:val="28"/>
                <w:szCs w:val="28"/>
                <w:lang w:val="uk-UA" w:eastAsia="ru-RU"/>
              </w:rPr>
              <w:t>ів</w:t>
            </w:r>
            <w:r w:rsidRPr="006D15C2">
              <w:rPr>
                <w:rFonts w:ascii="Times New Roman" w:eastAsia="Times New Roman" w:hAnsi="Times New Roman" w:cs="Times New Roman"/>
                <w:spacing w:val="13"/>
                <w:sz w:val="28"/>
                <w:szCs w:val="28"/>
                <w:lang w:val="uk-UA" w:eastAsia="ru-RU"/>
              </w:rPr>
              <w:t xml:space="preserve"> </w:t>
            </w:r>
            <w:r w:rsidRPr="006D15C2">
              <w:rPr>
                <w:rFonts w:ascii="Times New Roman" w:eastAsia="Times New Roman" w:hAnsi="Times New Roman" w:cs="Times New Roman"/>
                <w:sz w:val="28"/>
                <w:szCs w:val="28"/>
                <w:lang w:val="uk-UA" w:eastAsia="ru-RU"/>
              </w:rPr>
              <w:t>з</w:t>
            </w:r>
            <w:r w:rsidRPr="006D15C2">
              <w:rPr>
                <w:rFonts w:ascii="Times New Roman" w:eastAsia="Times New Roman" w:hAnsi="Times New Roman" w:cs="Times New Roman"/>
                <w:spacing w:val="13"/>
                <w:sz w:val="28"/>
                <w:szCs w:val="28"/>
                <w:lang w:val="uk-UA" w:eastAsia="ru-RU"/>
              </w:rPr>
              <w:t xml:space="preserve"> </w:t>
            </w:r>
            <w:r w:rsidRPr="006D15C2">
              <w:rPr>
                <w:rFonts w:ascii="Times New Roman" w:eastAsia="Times New Roman" w:hAnsi="Times New Roman" w:cs="Times New Roman"/>
                <w:sz w:val="28"/>
                <w:szCs w:val="28"/>
                <w:lang w:val="uk-UA" w:eastAsia="ru-RU"/>
              </w:rPr>
              <w:t>но</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z w:val="28"/>
                <w:szCs w:val="28"/>
                <w:lang w:val="uk-UA" w:eastAsia="ru-RU"/>
              </w:rPr>
              <w:t>ими</w:t>
            </w:r>
            <w:r w:rsidRPr="006D15C2">
              <w:rPr>
                <w:rFonts w:ascii="Times New Roman" w:eastAsia="Times New Roman" w:hAnsi="Times New Roman" w:cs="Times New Roman"/>
                <w:spacing w:val="14"/>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п</w:t>
            </w:r>
            <w:r w:rsidRPr="006D15C2">
              <w:rPr>
                <w:rFonts w:ascii="Times New Roman" w:eastAsia="Times New Roman" w:hAnsi="Times New Roman" w:cs="Times New Roman"/>
                <w:sz w:val="28"/>
                <w:szCs w:val="28"/>
                <w:lang w:val="uk-UA" w:eastAsia="ru-RU"/>
              </w:rPr>
              <w:t>е</w:t>
            </w:r>
            <w:r w:rsidRPr="006D15C2">
              <w:rPr>
                <w:rFonts w:ascii="Times New Roman" w:eastAsia="Times New Roman" w:hAnsi="Times New Roman" w:cs="Times New Roman"/>
                <w:spacing w:val="1"/>
                <w:sz w:val="28"/>
                <w:szCs w:val="28"/>
                <w:lang w:val="uk-UA" w:eastAsia="ru-RU"/>
              </w:rPr>
              <w:t>р</w:t>
            </w:r>
            <w:r w:rsidRPr="006D15C2">
              <w:rPr>
                <w:rFonts w:ascii="Times New Roman" w:eastAsia="Times New Roman" w:hAnsi="Times New Roman" w:cs="Times New Roman"/>
                <w:spacing w:val="-3"/>
                <w:sz w:val="28"/>
                <w:szCs w:val="28"/>
                <w:lang w:val="uk-UA" w:eastAsia="ru-RU"/>
              </w:rPr>
              <w:t>с</w:t>
            </w:r>
            <w:r w:rsidRPr="006D15C2">
              <w:rPr>
                <w:rFonts w:ascii="Times New Roman" w:eastAsia="Times New Roman" w:hAnsi="Times New Roman" w:cs="Times New Roman"/>
                <w:sz w:val="28"/>
                <w:szCs w:val="28"/>
                <w:lang w:val="uk-UA" w:eastAsia="ru-RU"/>
              </w:rPr>
              <w:t>пек</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ив</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и</w:t>
            </w:r>
            <w:r w:rsidRPr="006D15C2">
              <w:rPr>
                <w:rFonts w:ascii="Times New Roman" w:eastAsia="Times New Roman" w:hAnsi="Times New Roman" w:cs="Times New Roman"/>
                <w:spacing w:val="-3"/>
                <w:sz w:val="28"/>
                <w:szCs w:val="28"/>
                <w:lang w:val="uk-UA" w:eastAsia="ru-RU"/>
              </w:rPr>
              <w:t>м</w:t>
            </w:r>
            <w:r w:rsidRPr="006D15C2">
              <w:rPr>
                <w:rFonts w:ascii="Times New Roman" w:eastAsia="Times New Roman" w:hAnsi="Times New Roman" w:cs="Times New Roman"/>
                <w:sz w:val="28"/>
                <w:szCs w:val="28"/>
                <w:lang w:val="uk-UA" w:eastAsia="ru-RU"/>
              </w:rPr>
              <w:t>и</w:t>
            </w:r>
            <w:r w:rsidRPr="006D15C2">
              <w:rPr>
                <w:rFonts w:ascii="Times New Roman" w:eastAsia="Times New Roman" w:hAnsi="Times New Roman" w:cs="Times New Roman"/>
                <w:spacing w:val="14"/>
                <w:sz w:val="28"/>
                <w:szCs w:val="28"/>
                <w:lang w:val="uk-UA" w:eastAsia="ru-RU"/>
              </w:rPr>
              <w:t xml:space="preserve"> </w:t>
            </w:r>
            <w:r w:rsidRPr="006D15C2">
              <w:rPr>
                <w:rFonts w:ascii="Times New Roman" w:eastAsia="Times New Roman" w:hAnsi="Times New Roman" w:cs="Times New Roman"/>
                <w:sz w:val="28"/>
                <w:szCs w:val="28"/>
                <w:lang w:val="uk-UA" w:eastAsia="ru-RU"/>
              </w:rPr>
              <w:t>зас</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да</w:t>
            </w:r>
            <w:r w:rsidRPr="006D15C2">
              <w:rPr>
                <w:rFonts w:ascii="Times New Roman" w:eastAsia="Times New Roman" w:hAnsi="Times New Roman" w:cs="Times New Roman"/>
                <w:spacing w:val="-3"/>
                <w:sz w:val="28"/>
                <w:szCs w:val="28"/>
                <w:lang w:val="uk-UA" w:eastAsia="ru-RU"/>
              </w:rPr>
              <w:t>м</w:t>
            </w:r>
            <w:r w:rsidRPr="006D15C2">
              <w:rPr>
                <w:rFonts w:ascii="Times New Roman" w:eastAsia="Times New Roman" w:hAnsi="Times New Roman" w:cs="Times New Roman"/>
                <w:sz w:val="28"/>
                <w:szCs w:val="28"/>
                <w:lang w:val="uk-UA" w:eastAsia="ru-RU"/>
              </w:rPr>
              <w:t>и</w:t>
            </w:r>
            <w:r w:rsidRPr="006D15C2">
              <w:rPr>
                <w:rFonts w:ascii="Times New Roman" w:eastAsia="Times New Roman" w:hAnsi="Times New Roman" w:cs="Times New Roman"/>
                <w:spacing w:val="14"/>
                <w:sz w:val="28"/>
                <w:szCs w:val="28"/>
                <w:lang w:val="uk-UA" w:eastAsia="ru-RU"/>
              </w:rPr>
              <w:t xml:space="preserve"> </w:t>
            </w:r>
            <w:r w:rsidRPr="006D15C2">
              <w:rPr>
                <w:rFonts w:ascii="Times New Roman" w:eastAsia="Times New Roman" w:hAnsi="Times New Roman" w:cs="Times New Roman"/>
                <w:sz w:val="28"/>
                <w:szCs w:val="28"/>
                <w:lang w:val="uk-UA" w:eastAsia="ru-RU"/>
              </w:rPr>
              <w:t>мис</w:t>
            </w:r>
            <w:r w:rsidRPr="006D15C2">
              <w:rPr>
                <w:rFonts w:ascii="Times New Roman" w:eastAsia="Times New Roman" w:hAnsi="Times New Roman" w:cs="Times New Roman"/>
                <w:spacing w:val="-1"/>
                <w:sz w:val="28"/>
                <w:szCs w:val="28"/>
                <w:lang w:val="uk-UA" w:eastAsia="ru-RU"/>
              </w:rPr>
              <w:t>л</w:t>
            </w:r>
            <w:r w:rsidRPr="006D15C2">
              <w:rPr>
                <w:rFonts w:ascii="Times New Roman" w:eastAsia="Times New Roman" w:hAnsi="Times New Roman" w:cs="Times New Roman"/>
                <w:spacing w:val="-3"/>
                <w:sz w:val="28"/>
                <w:szCs w:val="28"/>
                <w:lang w:val="uk-UA" w:eastAsia="ru-RU"/>
              </w:rPr>
              <w:t>е</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я, здат</w:t>
            </w:r>
            <w:r w:rsidRPr="006D15C2">
              <w:rPr>
                <w:rFonts w:ascii="Times New Roman" w:eastAsia="Times New Roman" w:hAnsi="Times New Roman" w:cs="Times New Roman"/>
                <w:spacing w:val="-2"/>
                <w:sz w:val="28"/>
                <w:szCs w:val="28"/>
                <w:lang w:val="uk-UA" w:eastAsia="ru-RU"/>
              </w:rPr>
              <w:t>ни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45"/>
                <w:sz w:val="28"/>
                <w:szCs w:val="28"/>
                <w:lang w:val="uk-UA" w:eastAsia="ru-RU"/>
              </w:rPr>
              <w:t xml:space="preserve"> </w:t>
            </w:r>
            <w:r w:rsidRPr="006D15C2">
              <w:rPr>
                <w:rFonts w:ascii="Times New Roman" w:eastAsia="Times New Roman" w:hAnsi="Times New Roman" w:cs="Times New Roman"/>
                <w:sz w:val="28"/>
                <w:szCs w:val="28"/>
                <w:lang w:val="uk-UA" w:eastAsia="ru-RU"/>
              </w:rPr>
              <w:t>зас</w:t>
            </w:r>
            <w:r w:rsidRPr="006D15C2">
              <w:rPr>
                <w:rFonts w:ascii="Times New Roman" w:eastAsia="Times New Roman" w:hAnsi="Times New Roman" w:cs="Times New Roman"/>
                <w:spacing w:val="-4"/>
                <w:sz w:val="28"/>
                <w:szCs w:val="28"/>
                <w:lang w:val="uk-UA" w:eastAsia="ru-RU"/>
              </w:rPr>
              <w:t>т</w:t>
            </w:r>
            <w:r w:rsidRPr="006D15C2">
              <w:rPr>
                <w:rFonts w:ascii="Times New Roman" w:eastAsia="Times New Roman" w:hAnsi="Times New Roman" w:cs="Times New Roman"/>
                <w:sz w:val="28"/>
                <w:szCs w:val="28"/>
                <w:lang w:val="uk-UA" w:eastAsia="ru-RU"/>
              </w:rPr>
              <w:t>о</w:t>
            </w:r>
            <w:r w:rsidRPr="006D15C2">
              <w:rPr>
                <w:rFonts w:ascii="Times New Roman" w:eastAsia="Times New Roman" w:hAnsi="Times New Roman" w:cs="Times New Roman"/>
                <w:spacing w:val="-3"/>
                <w:sz w:val="28"/>
                <w:szCs w:val="28"/>
                <w:lang w:val="uk-UA" w:eastAsia="ru-RU"/>
              </w:rPr>
              <w:t>с</w:t>
            </w:r>
            <w:r w:rsidRPr="006D15C2">
              <w:rPr>
                <w:rFonts w:ascii="Times New Roman" w:eastAsia="Times New Roman" w:hAnsi="Times New Roman" w:cs="Times New Roman"/>
                <w:sz w:val="28"/>
                <w:szCs w:val="28"/>
                <w:lang w:val="uk-UA" w:eastAsia="ru-RU"/>
              </w:rPr>
              <w:t>ов</w:t>
            </w:r>
            <w:r w:rsidRPr="006D15C2">
              <w:rPr>
                <w:rFonts w:ascii="Times New Roman" w:eastAsia="Times New Roman" w:hAnsi="Times New Roman" w:cs="Times New Roman"/>
                <w:spacing w:val="-5"/>
                <w:sz w:val="28"/>
                <w:szCs w:val="28"/>
                <w:lang w:val="uk-UA" w:eastAsia="ru-RU"/>
              </w:rPr>
              <w:t>у</w:t>
            </w:r>
            <w:r w:rsidRPr="006D15C2">
              <w:rPr>
                <w:rFonts w:ascii="Times New Roman" w:eastAsia="Times New Roman" w:hAnsi="Times New Roman" w:cs="Times New Roman"/>
                <w:spacing w:val="1"/>
                <w:sz w:val="28"/>
                <w:szCs w:val="28"/>
                <w:lang w:val="uk-UA" w:eastAsia="ru-RU"/>
              </w:rPr>
              <w:t>в</w:t>
            </w:r>
            <w:r w:rsidRPr="006D15C2">
              <w:rPr>
                <w:rFonts w:ascii="Times New Roman" w:eastAsia="Times New Roman" w:hAnsi="Times New Roman" w:cs="Times New Roman"/>
                <w:sz w:val="28"/>
                <w:szCs w:val="28"/>
                <w:lang w:val="uk-UA" w:eastAsia="ru-RU"/>
              </w:rPr>
              <w:t>ати</w:t>
            </w:r>
            <w:r w:rsidRPr="006D15C2">
              <w:rPr>
                <w:rFonts w:ascii="Times New Roman" w:eastAsia="Times New Roman" w:hAnsi="Times New Roman" w:cs="Times New Roman"/>
                <w:spacing w:val="42"/>
                <w:sz w:val="28"/>
                <w:szCs w:val="28"/>
                <w:lang w:val="uk-UA" w:eastAsia="ru-RU"/>
              </w:rPr>
              <w:t xml:space="preserve"> </w:t>
            </w:r>
            <w:r w:rsidRPr="006D15C2">
              <w:rPr>
                <w:rFonts w:ascii="Times New Roman" w:eastAsia="Times New Roman" w:hAnsi="Times New Roman" w:cs="Times New Roman"/>
                <w:sz w:val="28"/>
                <w:szCs w:val="28"/>
                <w:lang w:val="uk-UA" w:eastAsia="ru-RU"/>
              </w:rPr>
              <w:t>існ</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pacing w:val="-1"/>
                <w:sz w:val="28"/>
                <w:szCs w:val="28"/>
                <w:lang w:val="uk-UA" w:eastAsia="ru-RU"/>
              </w:rPr>
              <w:t>ю</w:t>
            </w:r>
            <w:r w:rsidRPr="006D15C2">
              <w:rPr>
                <w:rFonts w:ascii="Times New Roman" w:eastAsia="Times New Roman" w:hAnsi="Times New Roman" w:cs="Times New Roman"/>
                <w:sz w:val="28"/>
                <w:szCs w:val="28"/>
                <w:lang w:val="uk-UA" w:eastAsia="ru-RU"/>
              </w:rPr>
              <w:t>чі</w:t>
            </w:r>
            <w:r w:rsidRPr="006D15C2">
              <w:rPr>
                <w:rFonts w:ascii="Times New Roman" w:eastAsia="Times New Roman" w:hAnsi="Times New Roman" w:cs="Times New Roman"/>
                <w:spacing w:val="45"/>
                <w:sz w:val="28"/>
                <w:szCs w:val="28"/>
                <w:lang w:val="uk-UA" w:eastAsia="ru-RU"/>
              </w:rPr>
              <w:t xml:space="preserve"> </w:t>
            </w:r>
            <w:r w:rsidRPr="006D15C2">
              <w:rPr>
                <w:rFonts w:ascii="Times New Roman" w:eastAsia="Times New Roman" w:hAnsi="Times New Roman" w:cs="Times New Roman"/>
                <w:spacing w:val="-3"/>
                <w:sz w:val="28"/>
                <w:szCs w:val="28"/>
                <w:lang w:val="uk-UA" w:eastAsia="ru-RU"/>
              </w:rPr>
              <w:t>м</w:t>
            </w:r>
            <w:r w:rsidRPr="006D15C2">
              <w:rPr>
                <w:rFonts w:ascii="Times New Roman" w:eastAsia="Times New Roman" w:hAnsi="Times New Roman" w:cs="Times New Roman"/>
                <w:sz w:val="28"/>
                <w:szCs w:val="28"/>
                <w:lang w:val="uk-UA" w:eastAsia="ru-RU"/>
              </w:rPr>
              <w:t>ет</w:t>
            </w:r>
            <w:r w:rsidRPr="006D15C2">
              <w:rPr>
                <w:rFonts w:ascii="Times New Roman" w:eastAsia="Times New Roman" w:hAnsi="Times New Roman" w:cs="Times New Roman"/>
                <w:spacing w:val="-2"/>
                <w:sz w:val="28"/>
                <w:szCs w:val="28"/>
                <w:lang w:val="uk-UA" w:eastAsia="ru-RU"/>
              </w:rPr>
              <w:t>од</w:t>
            </w:r>
            <w:r w:rsidRPr="006D15C2">
              <w:rPr>
                <w:rFonts w:ascii="Times New Roman" w:eastAsia="Times New Roman" w:hAnsi="Times New Roman" w:cs="Times New Roman"/>
                <w:sz w:val="28"/>
                <w:szCs w:val="28"/>
                <w:lang w:val="uk-UA" w:eastAsia="ru-RU"/>
              </w:rPr>
              <w:t>и</w:t>
            </w:r>
            <w:r w:rsidRPr="006D15C2">
              <w:rPr>
                <w:rFonts w:ascii="Times New Roman" w:eastAsia="Times New Roman" w:hAnsi="Times New Roman" w:cs="Times New Roman"/>
                <w:spacing w:val="42"/>
                <w:sz w:val="28"/>
                <w:szCs w:val="28"/>
                <w:lang w:val="uk-UA" w:eastAsia="ru-RU"/>
              </w:rPr>
              <w:t xml:space="preserve"> </w:t>
            </w:r>
            <w:r w:rsidRPr="006D15C2">
              <w:rPr>
                <w:rFonts w:ascii="Times New Roman" w:eastAsia="Times New Roman" w:hAnsi="Times New Roman" w:cs="Times New Roman"/>
                <w:sz w:val="28"/>
                <w:szCs w:val="28"/>
                <w:lang w:val="uk-UA" w:eastAsia="ru-RU"/>
              </w:rPr>
              <w:t>дос</w:t>
            </w:r>
            <w:r w:rsidRPr="006D15C2">
              <w:rPr>
                <w:rFonts w:ascii="Times New Roman" w:eastAsia="Times New Roman" w:hAnsi="Times New Roman" w:cs="Times New Roman"/>
                <w:spacing w:val="-4"/>
                <w:sz w:val="28"/>
                <w:szCs w:val="28"/>
                <w:lang w:val="uk-UA" w:eastAsia="ru-RU"/>
              </w:rPr>
              <w:t>л</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ж</w:t>
            </w:r>
            <w:r w:rsidRPr="006D15C2">
              <w:rPr>
                <w:rFonts w:ascii="Times New Roman" w:eastAsia="Times New Roman" w:hAnsi="Times New Roman" w:cs="Times New Roman"/>
                <w:spacing w:val="-2"/>
                <w:sz w:val="28"/>
                <w:szCs w:val="28"/>
                <w:lang w:val="uk-UA" w:eastAsia="ru-RU"/>
              </w:rPr>
              <w:t>е</w:t>
            </w:r>
            <w:r w:rsidRPr="006D15C2">
              <w:rPr>
                <w:rFonts w:ascii="Times New Roman" w:eastAsia="Times New Roman" w:hAnsi="Times New Roman" w:cs="Times New Roman"/>
                <w:sz w:val="28"/>
                <w:szCs w:val="28"/>
                <w:lang w:val="uk-UA" w:eastAsia="ru-RU"/>
              </w:rPr>
              <w:t>нн</w:t>
            </w:r>
            <w:r w:rsidRPr="006D15C2">
              <w:rPr>
                <w:rFonts w:ascii="Times New Roman" w:eastAsia="Times New Roman" w:hAnsi="Times New Roman" w:cs="Times New Roman"/>
                <w:spacing w:val="-2"/>
                <w:sz w:val="28"/>
                <w:szCs w:val="28"/>
                <w:lang w:val="uk-UA" w:eastAsia="ru-RU"/>
              </w:rPr>
              <w:t>я</w:t>
            </w:r>
            <w:r w:rsidRPr="006D15C2">
              <w:rPr>
                <w:rFonts w:ascii="Times New Roman" w:eastAsia="Times New Roman" w:hAnsi="Times New Roman" w:cs="Times New Roman"/>
                <w:sz w:val="28"/>
                <w:szCs w:val="28"/>
                <w:lang w:val="uk-UA" w:eastAsia="ru-RU"/>
              </w:rPr>
              <w:t>. Ви</w:t>
            </w:r>
            <w:r w:rsidRPr="006D15C2">
              <w:rPr>
                <w:rFonts w:ascii="Times New Roman" w:eastAsia="Times New Roman" w:hAnsi="Times New Roman" w:cs="Times New Roman"/>
                <w:spacing w:val="-2"/>
                <w:sz w:val="28"/>
                <w:szCs w:val="28"/>
                <w:lang w:val="uk-UA" w:eastAsia="ru-RU"/>
              </w:rPr>
              <w:t>к</w:t>
            </w:r>
            <w:r w:rsidRPr="006D15C2">
              <w:rPr>
                <w:rFonts w:ascii="Times New Roman" w:eastAsia="Times New Roman" w:hAnsi="Times New Roman" w:cs="Times New Roman"/>
                <w:sz w:val="28"/>
                <w:szCs w:val="28"/>
                <w:lang w:val="uk-UA" w:eastAsia="ru-RU"/>
              </w:rPr>
              <w:t>он</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єт</w:t>
            </w:r>
            <w:r w:rsidRPr="006D15C2">
              <w:rPr>
                <w:rFonts w:ascii="Times New Roman" w:eastAsia="Times New Roman" w:hAnsi="Times New Roman" w:cs="Times New Roman"/>
                <w:spacing w:val="-2"/>
                <w:sz w:val="28"/>
                <w:szCs w:val="28"/>
                <w:lang w:val="uk-UA" w:eastAsia="ru-RU"/>
              </w:rPr>
              <w:t>ь</w:t>
            </w:r>
            <w:r w:rsidRPr="006D15C2">
              <w:rPr>
                <w:rFonts w:ascii="Times New Roman" w:eastAsia="Times New Roman" w:hAnsi="Times New Roman" w:cs="Times New Roman"/>
                <w:sz w:val="28"/>
                <w:szCs w:val="28"/>
                <w:lang w:val="uk-UA" w:eastAsia="ru-RU"/>
              </w:rPr>
              <w:t>ся в</w:t>
            </w:r>
            <w:r w:rsidRPr="006D15C2">
              <w:rPr>
                <w:rFonts w:ascii="Times New Roman" w:eastAsia="Times New Roman" w:hAnsi="Times New Roman" w:cs="Times New Roman"/>
                <w:spacing w:val="-1"/>
                <w:sz w:val="28"/>
                <w:szCs w:val="28"/>
                <w:lang w:val="uk-UA" w:eastAsia="ru-RU"/>
              </w:rPr>
              <w:t xml:space="preserve"> </w:t>
            </w:r>
            <w:r w:rsidRPr="006D15C2">
              <w:rPr>
                <w:rFonts w:ascii="Times New Roman" w:eastAsia="Times New Roman" w:hAnsi="Times New Roman" w:cs="Times New Roman"/>
                <w:sz w:val="28"/>
                <w:szCs w:val="28"/>
                <w:lang w:val="uk-UA" w:eastAsia="ru-RU"/>
              </w:rPr>
              <w:t>акт</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вн</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z w:val="28"/>
                <w:szCs w:val="28"/>
                <w:lang w:val="uk-UA" w:eastAsia="ru-RU"/>
              </w:rPr>
              <w:t>му</w:t>
            </w:r>
            <w:r w:rsidRPr="006D15C2">
              <w:rPr>
                <w:rFonts w:ascii="Times New Roman" w:eastAsia="Times New Roman" w:hAnsi="Times New Roman" w:cs="Times New Roman"/>
                <w:spacing w:val="-4"/>
                <w:sz w:val="28"/>
                <w:szCs w:val="28"/>
                <w:lang w:val="uk-UA" w:eastAsia="ru-RU"/>
              </w:rPr>
              <w:t xml:space="preserve"> </w:t>
            </w:r>
            <w:r w:rsidRPr="006D15C2">
              <w:rPr>
                <w:rFonts w:ascii="Times New Roman" w:eastAsia="Times New Roman" w:hAnsi="Times New Roman" w:cs="Times New Roman"/>
                <w:sz w:val="28"/>
                <w:szCs w:val="28"/>
                <w:lang w:val="uk-UA" w:eastAsia="ru-RU"/>
              </w:rPr>
              <w:t>д</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z w:val="28"/>
                <w:szCs w:val="28"/>
                <w:lang w:val="uk-UA" w:eastAsia="ru-RU"/>
              </w:rPr>
              <w:t>с</w:t>
            </w:r>
            <w:r w:rsidRPr="006D15C2">
              <w:rPr>
                <w:rFonts w:ascii="Times New Roman" w:eastAsia="Times New Roman" w:hAnsi="Times New Roman" w:cs="Times New Roman"/>
                <w:spacing w:val="-4"/>
                <w:sz w:val="28"/>
                <w:szCs w:val="28"/>
                <w:lang w:val="uk-UA" w:eastAsia="ru-RU"/>
              </w:rPr>
              <w:t>л</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ц</w:t>
            </w:r>
            <w:r w:rsidRPr="006D15C2">
              <w:rPr>
                <w:rFonts w:ascii="Times New Roman" w:eastAsia="Times New Roman" w:hAnsi="Times New Roman" w:cs="Times New Roman"/>
                <w:spacing w:val="-1"/>
                <w:sz w:val="28"/>
                <w:szCs w:val="28"/>
                <w:lang w:val="uk-UA" w:eastAsia="ru-RU"/>
              </w:rPr>
              <w:t>ь</w:t>
            </w:r>
            <w:r w:rsidRPr="006D15C2">
              <w:rPr>
                <w:rFonts w:ascii="Times New Roman" w:eastAsia="Times New Roman" w:hAnsi="Times New Roman" w:cs="Times New Roman"/>
                <w:spacing w:val="-2"/>
                <w:sz w:val="28"/>
                <w:szCs w:val="28"/>
                <w:lang w:val="uk-UA" w:eastAsia="ru-RU"/>
              </w:rPr>
              <w:t>ко</w:t>
            </w:r>
            <w:r w:rsidRPr="006D15C2">
              <w:rPr>
                <w:rFonts w:ascii="Times New Roman" w:eastAsia="Times New Roman" w:hAnsi="Times New Roman" w:cs="Times New Roman"/>
                <w:sz w:val="28"/>
                <w:szCs w:val="28"/>
                <w:lang w:val="uk-UA" w:eastAsia="ru-RU"/>
              </w:rPr>
              <w:t>му</w:t>
            </w:r>
            <w:r w:rsidRPr="006D15C2">
              <w:rPr>
                <w:rFonts w:ascii="Times New Roman" w:eastAsia="Times New Roman" w:hAnsi="Times New Roman" w:cs="Times New Roman"/>
                <w:spacing w:val="-4"/>
                <w:sz w:val="28"/>
                <w:szCs w:val="28"/>
                <w:lang w:val="uk-UA" w:eastAsia="ru-RU"/>
              </w:rPr>
              <w:t xml:space="preserve"> </w:t>
            </w:r>
            <w:r w:rsidRPr="006D15C2">
              <w:rPr>
                <w:rFonts w:ascii="Times New Roman" w:eastAsia="Times New Roman" w:hAnsi="Times New Roman" w:cs="Times New Roman"/>
                <w:sz w:val="28"/>
                <w:szCs w:val="28"/>
                <w:lang w:val="uk-UA" w:eastAsia="ru-RU"/>
              </w:rPr>
              <w:t>середо</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z w:val="28"/>
                <w:szCs w:val="28"/>
                <w:lang w:val="uk-UA" w:eastAsia="ru-RU"/>
              </w:rPr>
              <w:t>ищі. Забезпечується проходження практики на підприємствах та в організаціях різних галузей економіки, форм власності та організації бізнесу. Можливість дистанційного навчання на основі модульного об</w:t>
            </w:r>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z w:val="28"/>
                <w:szCs w:val="28"/>
                <w:lang w:val="uk-UA" w:eastAsia="ru-RU"/>
              </w:rPr>
              <w:t>єктивно-орієнтованого динамічного навчання.</w:t>
            </w:r>
          </w:p>
          <w:p w:rsidR="009A1101" w:rsidRPr="006D15C2" w:rsidRDefault="009A1101" w:rsidP="006D15C2">
            <w:pPr>
              <w:spacing w:after="0" w:line="240" w:lineRule="auto"/>
              <w:jc w:val="both"/>
              <w:rPr>
                <w:rFonts w:ascii="Times New Roman" w:eastAsia="Times New Roman" w:hAnsi="Times New Roman" w:cs="Times New Roman"/>
                <w:sz w:val="28"/>
                <w:szCs w:val="28"/>
                <w:lang w:val="uk-UA" w:eastAsia="ru-RU"/>
              </w:rPr>
            </w:pPr>
          </w:p>
        </w:tc>
      </w:tr>
      <w:tr w:rsidR="006D15C2" w:rsidRPr="006D15C2" w:rsidTr="00E03221">
        <w:tblPrEx>
          <w:tblLook w:val="01E0" w:firstRow="1" w:lastRow="1" w:firstColumn="1" w:lastColumn="1" w:noHBand="0" w:noVBand="0"/>
        </w:tblPrEx>
        <w:trPr>
          <w:gridAfter w:val="1"/>
          <w:wAfter w:w="174" w:type="dxa"/>
        </w:trPr>
        <w:tc>
          <w:tcPr>
            <w:tcW w:w="9891" w:type="dxa"/>
            <w:gridSpan w:val="7"/>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val="uk-UA" w:eastAsia="ru-RU"/>
              </w:rPr>
            </w:pPr>
            <w:r w:rsidRPr="006D15C2">
              <w:rPr>
                <w:rFonts w:ascii="Times New Roman" w:eastAsia="Times New Roman" w:hAnsi="Times New Roman" w:cs="Times New Roman"/>
                <w:b/>
                <w:bCs/>
                <w:sz w:val="28"/>
                <w:szCs w:val="28"/>
                <w:lang w:val="uk-UA" w:eastAsia="ru-RU"/>
              </w:rPr>
              <w:lastRenderedPageBreak/>
              <w:t>11.4 - Придатність випускників освітньо-професійної програми</w:t>
            </w:r>
          </w:p>
          <w:p w:rsidR="006D15C2" w:rsidRPr="006D15C2" w:rsidRDefault="006D15C2" w:rsidP="006D15C2">
            <w:pPr>
              <w:widowControl w:val="0"/>
              <w:tabs>
                <w:tab w:val="num" w:pos="851"/>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D15C2">
              <w:rPr>
                <w:rFonts w:ascii="Times New Roman" w:eastAsia="Times New Roman" w:hAnsi="Times New Roman" w:cs="Times New Roman"/>
                <w:b/>
                <w:bCs/>
                <w:sz w:val="28"/>
                <w:szCs w:val="28"/>
                <w:lang w:val="uk-UA" w:eastAsia="ru-RU"/>
              </w:rPr>
              <w:t>до працевлаштування та подальшого навчання</w:t>
            </w:r>
          </w:p>
        </w:tc>
      </w:tr>
      <w:tr w:rsidR="006D15C2" w:rsidRPr="00FC5E1C" w:rsidTr="009A1101">
        <w:tblPrEx>
          <w:tblLook w:val="01E0" w:firstRow="1" w:lastRow="1" w:firstColumn="1" w:lastColumn="1" w:noHBand="0" w:noVBand="0"/>
        </w:tblPrEx>
        <w:trPr>
          <w:gridAfter w:val="1"/>
          <w:wAfter w:w="174" w:type="dxa"/>
        </w:trPr>
        <w:tc>
          <w:tcPr>
            <w:tcW w:w="3862" w:type="dxa"/>
            <w:gridSpan w:val="5"/>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sz w:val="28"/>
                <w:szCs w:val="28"/>
                <w:lang w:val="uk-UA" w:eastAsia="ru-RU"/>
              </w:rPr>
              <w:t>Придатність до працевлаштування</w:t>
            </w:r>
          </w:p>
        </w:tc>
        <w:tc>
          <w:tcPr>
            <w:tcW w:w="6029" w:type="dxa"/>
            <w:gridSpan w:val="2"/>
            <w:shd w:val="clear" w:color="auto" w:fill="auto"/>
          </w:tcPr>
          <w:p w:rsidR="006D15C2" w:rsidRPr="006D15C2" w:rsidRDefault="006D15C2" w:rsidP="006D15C2">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lang w:val="uk-UA" w:eastAsia="ru-RU"/>
              </w:rPr>
            </w:pPr>
            <w:r w:rsidRPr="006D15C2">
              <w:rPr>
                <w:rFonts w:ascii="Times New Roman" w:eastAsia="Times New Roman" w:hAnsi="Times New Roman" w:cs="Times New Roman"/>
                <w:sz w:val="28"/>
                <w:szCs w:val="28"/>
                <w:lang w:val="uk-UA" w:eastAsia="ru-RU"/>
              </w:rPr>
              <w:t>Випускник є придатним для працевлаштування на підприємствах, в організаціях та установах, що функціонують в межах всіх основних видів економічної діяльності</w:t>
            </w:r>
            <w:r w:rsidRPr="006D15C2">
              <w:rPr>
                <w:rFonts w:ascii="Times New Roman" w:eastAsia="Times New Roman" w:hAnsi="Times New Roman" w:cs="Times New Roman"/>
                <w:lang w:val="uk-UA" w:eastAsia="ru-RU"/>
              </w:rPr>
              <w:t>.</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При успішному завершенні програми випускники мають право обіймати наступні первинні посади: директор фінансовий, завідувач каси, начальник бюро (функціональний підрозділ), начальник контрольно-ревізійного відділу, начальник лабораторії техніко-економічних досліджень, начальник фінансового відділу, менеджер (управитель) із фінансового лізингу, менеджер (управитель) із надання кредитів, менеджер (управитель) із страхування, менеджер (управитель) із пенсійного недержавного страхування, менеджер (управитель) із допоміжної діяльності у сфері фінансів, менеджер (управитель) із фінансового посередництва, науковий співробітник- консультант (біржової операції), професіонал з ведення реєстру власників іменних цінних паперів, професіонал з депозитарної діяльності, професіонал з корпоративного управління, професіонал з торгівлі цінними паперами, професіонал з управління активами, професіонал-організатор торгівлі на ринку цінних паперів, науковий співробітник-консультант (фінансово-економічна безпека підприємств, установ та організацій), аналітик з питань фінансово-економічної безпеки, відповідальний працівник банку (філії банку, іншої фінансової установи), інспектор фінансовий, казначей,  консультант (в апараті органів державної влади, виконкому), науковий співробітник (економіка), економіст з фінансової роботи, консультант з економічних питань, член правління акціонерного товариства, член ревізійної комісії, член спостережної (наглядової) ради.</w:t>
            </w:r>
          </w:p>
        </w:tc>
      </w:tr>
      <w:tr w:rsidR="006D15C2" w:rsidRPr="006D15C2" w:rsidTr="009A1101">
        <w:tblPrEx>
          <w:tblLook w:val="01E0" w:firstRow="1" w:lastRow="1" w:firstColumn="1" w:lastColumn="1" w:noHBand="0" w:noVBand="0"/>
        </w:tblPrEx>
        <w:trPr>
          <w:gridAfter w:val="1"/>
          <w:wAfter w:w="174" w:type="dxa"/>
        </w:trPr>
        <w:tc>
          <w:tcPr>
            <w:tcW w:w="3862" w:type="dxa"/>
            <w:gridSpan w:val="5"/>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iCs/>
                <w:sz w:val="28"/>
                <w:szCs w:val="28"/>
                <w:lang w:val="uk-UA" w:eastAsia="ru-RU"/>
              </w:rPr>
              <w:t>Подальше навчання</w:t>
            </w:r>
          </w:p>
        </w:tc>
        <w:tc>
          <w:tcPr>
            <w:tcW w:w="6029" w:type="dxa"/>
            <w:gridSpan w:val="2"/>
            <w:shd w:val="clear" w:color="auto" w:fill="auto"/>
          </w:tcPr>
          <w:p w:rsidR="006D15C2" w:rsidRPr="006D15C2" w:rsidRDefault="009A1101"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Можливість продовження навчання </w:t>
            </w:r>
            <w:r w:rsidR="006D15C2" w:rsidRPr="006D15C2">
              <w:rPr>
                <w:rFonts w:ascii="Times New Roman" w:eastAsia="Times New Roman" w:hAnsi="Times New Roman" w:cs="Times New Roman"/>
                <w:sz w:val="28"/>
                <w:szCs w:val="28"/>
                <w:lang w:val="uk-UA" w:eastAsia="ru-RU"/>
              </w:rPr>
              <w:t>в аспіран</w:t>
            </w:r>
            <w:r>
              <w:rPr>
                <w:rFonts w:ascii="Times New Roman" w:eastAsia="Times New Roman" w:hAnsi="Times New Roman" w:cs="Times New Roman"/>
                <w:sz w:val="28"/>
                <w:szCs w:val="28"/>
                <w:lang w:val="uk-UA" w:eastAsia="ru-RU"/>
              </w:rPr>
              <w:t>-</w:t>
            </w:r>
            <w:r w:rsidR="006D15C2" w:rsidRPr="006D15C2">
              <w:rPr>
                <w:rFonts w:ascii="Times New Roman" w:eastAsia="Times New Roman" w:hAnsi="Times New Roman" w:cs="Times New Roman"/>
                <w:sz w:val="28"/>
                <w:szCs w:val="28"/>
                <w:lang w:val="uk-UA" w:eastAsia="ru-RU"/>
              </w:rPr>
              <w:t>турі для отримання наукового ступеня доктора філософії за професійним спрямуванням.</w:t>
            </w:r>
          </w:p>
        </w:tc>
      </w:tr>
      <w:tr w:rsidR="006D15C2" w:rsidRPr="006D15C2" w:rsidTr="00E03221">
        <w:tblPrEx>
          <w:tblLook w:val="01E0" w:firstRow="1" w:lastRow="1" w:firstColumn="1" w:lastColumn="1" w:noHBand="0" w:noVBand="0"/>
        </w:tblPrEx>
        <w:trPr>
          <w:gridAfter w:val="1"/>
          <w:wAfter w:w="174" w:type="dxa"/>
        </w:trPr>
        <w:tc>
          <w:tcPr>
            <w:tcW w:w="9891" w:type="dxa"/>
            <w:gridSpan w:val="7"/>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bCs/>
                <w:sz w:val="28"/>
                <w:szCs w:val="28"/>
                <w:lang w:val="uk-UA" w:eastAsia="ru-RU"/>
              </w:rPr>
              <w:lastRenderedPageBreak/>
              <w:t>11.5 - Викладання та оцінювання</w:t>
            </w:r>
          </w:p>
        </w:tc>
      </w:tr>
      <w:tr w:rsidR="006D15C2" w:rsidRPr="00FC5E1C" w:rsidTr="00E03221">
        <w:tblPrEx>
          <w:tblLook w:val="01E0" w:firstRow="1" w:lastRow="1" w:firstColumn="1" w:lastColumn="1" w:noHBand="0" w:noVBand="0"/>
        </w:tblPrEx>
        <w:trPr>
          <w:gridAfter w:val="1"/>
          <w:wAfter w:w="174" w:type="dxa"/>
        </w:trPr>
        <w:tc>
          <w:tcPr>
            <w:tcW w:w="3945" w:type="dxa"/>
            <w:gridSpan w:val="6"/>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Викладання</w:t>
            </w:r>
          </w:p>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iCs/>
                <w:sz w:val="28"/>
                <w:szCs w:val="28"/>
                <w:lang w:val="uk-UA" w:eastAsia="ru-RU"/>
              </w:rPr>
            </w:pPr>
            <w:r w:rsidRPr="006D15C2">
              <w:rPr>
                <w:rFonts w:ascii="Times New Roman" w:eastAsia="Times New Roman" w:hAnsi="Times New Roman" w:cs="Times New Roman"/>
                <w:b/>
                <w:iCs/>
                <w:sz w:val="28"/>
                <w:szCs w:val="28"/>
                <w:lang w:val="uk-UA" w:eastAsia="ru-RU"/>
              </w:rPr>
              <w:t>та навчання</w:t>
            </w:r>
          </w:p>
        </w:tc>
        <w:tc>
          <w:tcPr>
            <w:tcW w:w="5946" w:type="dxa"/>
            <w:shd w:val="clear" w:color="auto" w:fill="auto"/>
          </w:tcPr>
          <w:p w:rsidR="006D15C2" w:rsidRPr="006D15C2" w:rsidRDefault="006D15C2" w:rsidP="006D15C2">
            <w:pPr>
              <w:widowControl w:val="0"/>
              <w:kinsoku w:val="0"/>
              <w:overflowPunct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Викладання проводиться у вигляді: лекції, в тому числі мультимедійні, практичні заняття, самостійне навчання, індивідуальні заняття, консультації, самонавчання, проблемно-орієнтоване навчання тощо. Ко</w:t>
            </w:r>
            <w:r w:rsidRPr="006D15C2">
              <w:rPr>
                <w:rFonts w:ascii="Times New Roman" w:eastAsia="Times New Roman" w:hAnsi="Times New Roman" w:cs="Times New Roman"/>
                <w:spacing w:val="-3"/>
                <w:sz w:val="28"/>
                <w:szCs w:val="28"/>
                <w:lang w:val="uk-UA" w:eastAsia="ru-RU"/>
              </w:rPr>
              <w:t>м</w:t>
            </w:r>
            <w:r w:rsidRPr="006D15C2">
              <w:rPr>
                <w:rFonts w:ascii="Times New Roman" w:eastAsia="Times New Roman" w:hAnsi="Times New Roman" w:cs="Times New Roman"/>
                <w:sz w:val="28"/>
                <w:szCs w:val="28"/>
                <w:lang w:val="uk-UA" w:eastAsia="ru-RU"/>
              </w:rPr>
              <w:t>б</w:t>
            </w:r>
            <w:r w:rsidRPr="006D15C2">
              <w:rPr>
                <w:rFonts w:ascii="Times New Roman" w:eastAsia="Times New Roman" w:hAnsi="Times New Roman" w:cs="Times New Roman"/>
                <w:spacing w:val="-2"/>
                <w:sz w:val="28"/>
                <w:szCs w:val="28"/>
                <w:lang w:val="uk-UA" w:eastAsia="ru-RU"/>
              </w:rPr>
              <w:t>і</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ція</w:t>
            </w:r>
            <w:r w:rsidRPr="006D15C2">
              <w:rPr>
                <w:rFonts w:ascii="Times New Roman" w:eastAsia="Times New Roman" w:hAnsi="Times New Roman" w:cs="Times New Roman"/>
                <w:spacing w:val="52"/>
                <w:sz w:val="28"/>
                <w:szCs w:val="28"/>
                <w:lang w:val="uk-UA" w:eastAsia="ru-RU"/>
              </w:rPr>
              <w:t xml:space="preserve"> </w:t>
            </w:r>
            <w:r w:rsidRPr="006D15C2">
              <w:rPr>
                <w:rFonts w:ascii="Times New Roman" w:eastAsia="Times New Roman" w:hAnsi="Times New Roman" w:cs="Times New Roman"/>
                <w:spacing w:val="-1"/>
                <w:sz w:val="28"/>
                <w:szCs w:val="28"/>
                <w:lang w:val="uk-UA" w:eastAsia="ru-RU"/>
              </w:rPr>
              <w:t>л</w:t>
            </w:r>
            <w:r w:rsidRPr="006D15C2">
              <w:rPr>
                <w:rFonts w:ascii="Times New Roman" w:eastAsia="Times New Roman" w:hAnsi="Times New Roman" w:cs="Times New Roman"/>
                <w:spacing w:val="-3"/>
                <w:sz w:val="28"/>
                <w:szCs w:val="28"/>
                <w:lang w:val="uk-UA" w:eastAsia="ru-RU"/>
              </w:rPr>
              <w:t>е</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2"/>
                <w:sz w:val="28"/>
                <w:szCs w:val="28"/>
                <w:lang w:val="uk-UA" w:eastAsia="ru-RU"/>
              </w:rPr>
              <w:t>ц</w:t>
            </w:r>
            <w:r w:rsidRPr="006D15C2">
              <w:rPr>
                <w:rFonts w:ascii="Times New Roman" w:eastAsia="Times New Roman" w:hAnsi="Times New Roman" w:cs="Times New Roman"/>
                <w:sz w:val="28"/>
                <w:szCs w:val="28"/>
                <w:lang w:val="uk-UA" w:eastAsia="ru-RU"/>
              </w:rPr>
              <w:t>ій,</w:t>
            </w:r>
            <w:r w:rsidRPr="006D15C2">
              <w:rPr>
                <w:rFonts w:ascii="Times New Roman" w:eastAsia="Times New Roman" w:hAnsi="Times New Roman" w:cs="Times New Roman"/>
                <w:spacing w:val="49"/>
                <w:sz w:val="28"/>
                <w:szCs w:val="28"/>
                <w:lang w:val="uk-UA" w:eastAsia="ru-RU"/>
              </w:rPr>
              <w:t xml:space="preserve"> </w:t>
            </w:r>
            <w:r w:rsidRPr="006D15C2">
              <w:rPr>
                <w:rFonts w:ascii="Times New Roman" w:eastAsia="Times New Roman" w:hAnsi="Times New Roman" w:cs="Times New Roman"/>
                <w:sz w:val="28"/>
                <w:szCs w:val="28"/>
                <w:lang w:val="uk-UA" w:eastAsia="ru-RU"/>
              </w:rPr>
              <w:t>пр</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кт</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ч</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их</w:t>
            </w:r>
            <w:r w:rsidRPr="006D15C2">
              <w:rPr>
                <w:rFonts w:ascii="Times New Roman" w:eastAsia="Times New Roman" w:hAnsi="Times New Roman" w:cs="Times New Roman"/>
                <w:spacing w:val="58"/>
                <w:sz w:val="28"/>
                <w:szCs w:val="28"/>
                <w:lang w:val="uk-UA" w:eastAsia="ru-RU"/>
              </w:rPr>
              <w:t xml:space="preserve"> </w:t>
            </w:r>
            <w:r w:rsidRPr="006D15C2">
              <w:rPr>
                <w:rFonts w:ascii="Times New Roman" w:eastAsia="Times New Roman" w:hAnsi="Times New Roman" w:cs="Times New Roman"/>
                <w:sz w:val="28"/>
                <w:szCs w:val="28"/>
                <w:lang w:val="uk-UA" w:eastAsia="ru-RU"/>
              </w:rPr>
              <w:t>з</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нять</w:t>
            </w:r>
            <w:r w:rsidRPr="006D15C2">
              <w:rPr>
                <w:rFonts w:ascii="Times New Roman" w:eastAsia="Times New Roman" w:hAnsi="Times New Roman" w:cs="Times New Roman"/>
                <w:spacing w:val="49"/>
                <w:sz w:val="28"/>
                <w:szCs w:val="28"/>
                <w:lang w:val="uk-UA" w:eastAsia="ru-RU"/>
              </w:rPr>
              <w:t xml:space="preserve"> </w:t>
            </w:r>
            <w:r w:rsidRPr="006D15C2">
              <w:rPr>
                <w:rFonts w:ascii="Times New Roman" w:eastAsia="Times New Roman" w:hAnsi="Times New Roman" w:cs="Times New Roman"/>
                <w:sz w:val="28"/>
                <w:szCs w:val="28"/>
                <w:lang w:val="uk-UA" w:eastAsia="ru-RU"/>
              </w:rPr>
              <w:t>із</w:t>
            </w:r>
            <w:r w:rsidRPr="006D15C2">
              <w:rPr>
                <w:rFonts w:ascii="Times New Roman" w:eastAsia="Times New Roman" w:hAnsi="Times New Roman" w:cs="Times New Roman"/>
                <w:spacing w:val="51"/>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р</w:t>
            </w:r>
            <w:r w:rsidRPr="006D15C2">
              <w:rPr>
                <w:rFonts w:ascii="Times New Roman" w:eastAsia="Times New Roman" w:hAnsi="Times New Roman" w:cs="Times New Roman"/>
                <w:sz w:val="28"/>
                <w:szCs w:val="28"/>
                <w:lang w:val="uk-UA" w:eastAsia="ru-RU"/>
              </w:rPr>
              <w:t>оз</w:t>
            </w:r>
            <w:r w:rsidRPr="006D15C2">
              <w:rPr>
                <w:rFonts w:ascii="Times New Roman" w:eastAsia="Times New Roman" w:hAnsi="Times New Roman" w:cs="Times New Roman"/>
                <w:spacing w:val="-2"/>
                <w:sz w:val="28"/>
                <w:szCs w:val="28"/>
                <w:lang w:val="uk-UA" w:eastAsia="ru-RU"/>
              </w:rPr>
              <w:t>в</w:t>
            </w:r>
            <w:r w:rsidRPr="006D15C2">
              <w:rPr>
                <w:rFonts w:ascii="Times New Roman" w:eastAsia="Times New Roman" w:hAnsi="Times New Roman" w:cs="Times New Roman"/>
                <w:spacing w:val="-3"/>
                <w:sz w:val="28"/>
                <w:szCs w:val="28"/>
                <w:lang w:val="uk-UA" w:eastAsia="ru-RU"/>
              </w:rPr>
              <w:t>’</w:t>
            </w:r>
            <w:r w:rsidRPr="006D15C2">
              <w:rPr>
                <w:rFonts w:ascii="Times New Roman" w:eastAsia="Times New Roman" w:hAnsi="Times New Roman" w:cs="Times New Roman"/>
                <w:sz w:val="28"/>
                <w:szCs w:val="28"/>
                <w:lang w:val="uk-UA" w:eastAsia="ru-RU"/>
              </w:rPr>
              <w:t>язанн</w:t>
            </w:r>
            <w:r w:rsidRPr="006D15C2">
              <w:rPr>
                <w:rFonts w:ascii="Times New Roman" w:eastAsia="Times New Roman" w:hAnsi="Times New Roman" w:cs="Times New Roman"/>
                <w:spacing w:val="-2"/>
                <w:sz w:val="28"/>
                <w:szCs w:val="28"/>
                <w:lang w:val="uk-UA" w:eastAsia="ru-RU"/>
              </w:rPr>
              <w:t>я</w:t>
            </w:r>
            <w:r w:rsidRPr="006D15C2">
              <w:rPr>
                <w:rFonts w:ascii="Times New Roman" w:eastAsia="Times New Roman" w:hAnsi="Times New Roman" w:cs="Times New Roman"/>
                <w:sz w:val="28"/>
                <w:szCs w:val="28"/>
                <w:lang w:val="uk-UA" w:eastAsia="ru-RU"/>
              </w:rPr>
              <w:t>м сит</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аці</w:t>
            </w:r>
            <w:r w:rsidRPr="006D15C2">
              <w:rPr>
                <w:rFonts w:ascii="Times New Roman" w:eastAsia="Times New Roman" w:hAnsi="Times New Roman" w:cs="Times New Roman"/>
                <w:spacing w:val="-2"/>
                <w:sz w:val="28"/>
                <w:szCs w:val="28"/>
                <w:lang w:val="uk-UA" w:eastAsia="ru-RU"/>
              </w:rPr>
              <w:t>й</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31"/>
                <w:sz w:val="28"/>
                <w:szCs w:val="28"/>
                <w:lang w:val="uk-UA" w:eastAsia="ru-RU"/>
              </w:rPr>
              <w:t xml:space="preserve"> </w:t>
            </w:r>
            <w:r w:rsidRPr="006D15C2">
              <w:rPr>
                <w:rFonts w:ascii="Times New Roman" w:eastAsia="Times New Roman" w:hAnsi="Times New Roman" w:cs="Times New Roman"/>
                <w:sz w:val="28"/>
                <w:szCs w:val="28"/>
                <w:lang w:val="uk-UA" w:eastAsia="ru-RU"/>
              </w:rPr>
              <w:t>за</w:t>
            </w:r>
            <w:r w:rsidRPr="006D15C2">
              <w:rPr>
                <w:rFonts w:ascii="Times New Roman" w:eastAsia="Times New Roman" w:hAnsi="Times New Roman" w:cs="Times New Roman"/>
                <w:spacing w:val="-4"/>
                <w:sz w:val="28"/>
                <w:szCs w:val="28"/>
                <w:lang w:val="uk-UA" w:eastAsia="ru-RU"/>
              </w:rPr>
              <w:t>в</w:t>
            </w:r>
            <w:r w:rsidRPr="006D15C2">
              <w:rPr>
                <w:rFonts w:ascii="Times New Roman" w:eastAsia="Times New Roman" w:hAnsi="Times New Roman" w:cs="Times New Roman"/>
                <w:sz w:val="28"/>
                <w:szCs w:val="28"/>
                <w:lang w:val="uk-UA" w:eastAsia="ru-RU"/>
              </w:rPr>
              <w:t>да</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ь</w:t>
            </w:r>
            <w:r w:rsidRPr="006D15C2">
              <w:rPr>
                <w:rFonts w:ascii="Times New Roman" w:eastAsia="Times New Roman" w:hAnsi="Times New Roman" w:cs="Times New Roman"/>
                <w:spacing w:val="29"/>
                <w:sz w:val="28"/>
                <w:szCs w:val="28"/>
                <w:lang w:val="uk-UA" w:eastAsia="ru-RU"/>
              </w:rPr>
              <w:t xml:space="preserve"> </w:t>
            </w:r>
            <w:r w:rsidRPr="006D15C2">
              <w:rPr>
                <w:rFonts w:ascii="Times New Roman" w:eastAsia="Times New Roman" w:hAnsi="Times New Roman" w:cs="Times New Roman"/>
                <w:sz w:val="28"/>
                <w:szCs w:val="28"/>
                <w:lang w:val="uk-UA" w:eastAsia="ru-RU"/>
              </w:rPr>
              <w:t>та</w:t>
            </w:r>
            <w:r w:rsidRPr="006D15C2">
              <w:rPr>
                <w:rFonts w:ascii="Times New Roman" w:eastAsia="Times New Roman" w:hAnsi="Times New Roman" w:cs="Times New Roman"/>
                <w:spacing w:val="29"/>
                <w:sz w:val="28"/>
                <w:szCs w:val="28"/>
                <w:lang w:val="uk-UA" w:eastAsia="ru-RU"/>
              </w:rPr>
              <w:t xml:space="preserve"> </w:t>
            </w:r>
            <w:r w:rsidRPr="006D15C2">
              <w:rPr>
                <w:rFonts w:ascii="Times New Roman" w:eastAsia="Times New Roman" w:hAnsi="Times New Roman" w:cs="Times New Roman"/>
                <w:sz w:val="28"/>
                <w:szCs w:val="28"/>
                <w:lang w:val="uk-UA" w:eastAsia="ru-RU"/>
              </w:rPr>
              <w:t>викорис</w:t>
            </w:r>
            <w:r w:rsidRPr="006D15C2">
              <w:rPr>
                <w:rFonts w:ascii="Times New Roman" w:eastAsia="Times New Roman" w:hAnsi="Times New Roman" w:cs="Times New Roman"/>
                <w:spacing w:val="-1"/>
                <w:sz w:val="28"/>
                <w:szCs w:val="28"/>
                <w:lang w:val="uk-UA" w:eastAsia="ru-RU"/>
              </w:rPr>
              <w:t>т</w:t>
            </w:r>
            <w:r w:rsidRPr="006D15C2">
              <w:rPr>
                <w:rFonts w:ascii="Times New Roman" w:eastAsia="Times New Roman" w:hAnsi="Times New Roman" w:cs="Times New Roman"/>
                <w:sz w:val="28"/>
                <w:szCs w:val="28"/>
                <w:lang w:val="uk-UA" w:eastAsia="ru-RU"/>
              </w:rPr>
              <w:t>а</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я</w:t>
            </w:r>
            <w:r w:rsidRPr="006D15C2">
              <w:rPr>
                <w:rFonts w:ascii="Times New Roman" w:eastAsia="Times New Roman" w:hAnsi="Times New Roman" w:cs="Times New Roman"/>
                <w:sz w:val="28"/>
                <w:szCs w:val="28"/>
                <w:lang w:val="uk-UA" w:eastAsia="ru-RU"/>
              </w:rPr>
              <w:t>м</w:t>
            </w:r>
            <w:r w:rsidRPr="006D15C2">
              <w:rPr>
                <w:rFonts w:ascii="Times New Roman" w:eastAsia="Times New Roman" w:hAnsi="Times New Roman" w:cs="Times New Roman"/>
                <w:spacing w:val="29"/>
                <w:sz w:val="28"/>
                <w:szCs w:val="28"/>
                <w:lang w:val="uk-UA" w:eastAsia="ru-RU"/>
              </w:rPr>
              <w:t xml:space="preserve"> </w:t>
            </w:r>
            <w:r w:rsidRPr="006D15C2">
              <w:rPr>
                <w:rFonts w:ascii="Times New Roman" w:eastAsia="Times New Roman" w:hAnsi="Times New Roman" w:cs="Times New Roman"/>
                <w:sz w:val="28"/>
                <w:szCs w:val="28"/>
                <w:lang w:val="uk-UA" w:eastAsia="ru-RU"/>
              </w:rPr>
              <w:t>ке</w:t>
            </w:r>
            <w:r w:rsidRPr="006D15C2">
              <w:rPr>
                <w:rFonts w:ascii="Times New Roman" w:eastAsia="Times New Roman" w:hAnsi="Times New Roman" w:cs="Times New Roman"/>
                <w:spacing w:val="1"/>
                <w:sz w:val="28"/>
                <w:szCs w:val="28"/>
                <w:lang w:val="uk-UA" w:eastAsia="ru-RU"/>
              </w:rPr>
              <w:t>й</w:t>
            </w:r>
            <w:r w:rsidRPr="006D15C2">
              <w:rPr>
                <w:rFonts w:ascii="Times New Roman" w:eastAsia="Times New Roman" w:hAnsi="Times New Roman" w:cs="Times New Roman"/>
                <w:spacing w:val="3"/>
                <w:sz w:val="28"/>
                <w:szCs w:val="28"/>
                <w:lang w:val="uk-UA" w:eastAsia="ru-RU"/>
              </w:rPr>
              <w:t>с</w:t>
            </w:r>
            <w:r w:rsidRPr="006D15C2">
              <w:rPr>
                <w:rFonts w:ascii="Times New Roman" w:eastAsia="Times New Roman" w:hAnsi="Times New Roman" w:cs="Times New Roman"/>
                <w:sz w:val="28"/>
                <w:szCs w:val="28"/>
                <w:lang w:val="uk-UA" w:eastAsia="ru-RU"/>
              </w:rPr>
              <w:t>-ме</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о</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z w:val="28"/>
                <w:szCs w:val="28"/>
                <w:lang w:val="uk-UA" w:eastAsia="ru-RU"/>
              </w:rPr>
              <w:t>, ді</w:t>
            </w:r>
            <w:r w:rsidRPr="006D15C2">
              <w:rPr>
                <w:rFonts w:ascii="Times New Roman" w:eastAsia="Times New Roman" w:hAnsi="Times New Roman" w:cs="Times New Roman"/>
                <w:spacing w:val="-4"/>
                <w:sz w:val="28"/>
                <w:szCs w:val="28"/>
                <w:lang w:val="uk-UA" w:eastAsia="ru-RU"/>
              </w:rPr>
              <w:t>л</w:t>
            </w:r>
            <w:r w:rsidRPr="006D15C2">
              <w:rPr>
                <w:rFonts w:ascii="Times New Roman" w:eastAsia="Times New Roman" w:hAnsi="Times New Roman" w:cs="Times New Roman"/>
                <w:sz w:val="28"/>
                <w:szCs w:val="28"/>
                <w:lang w:val="uk-UA" w:eastAsia="ru-RU"/>
              </w:rPr>
              <w:t>ов</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44"/>
                <w:sz w:val="28"/>
                <w:szCs w:val="28"/>
                <w:lang w:val="uk-UA" w:eastAsia="ru-RU"/>
              </w:rPr>
              <w:t xml:space="preserve"> </w:t>
            </w:r>
            <w:r w:rsidRPr="006D15C2">
              <w:rPr>
                <w:rFonts w:ascii="Times New Roman" w:eastAsia="Times New Roman" w:hAnsi="Times New Roman" w:cs="Times New Roman"/>
                <w:sz w:val="28"/>
                <w:szCs w:val="28"/>
                <w:lang w:val="uk-UA" w:eastAsia="ru-RU"/>
              </w:rPr>
              <w:t>іг</w:t>
            </w:r>
            <w:r w:rsidRPr="006D15C2">
              <w:rPr>
                <w:rFonts w:ascii="Times New Roman" w:eastAsia="Times New Roman" w:hAnsi="Times New Roman" w:cs="Times New Roman"/>
                <w:spacing w:val="-2"/>
                <w:sz w:val="28"/>
                <w:szCs w:val="28"/>
                <w:lang w:val="uk-UA" w:eastAsia="ru-RU"/>
              </w:rPr>
              <w:t>о</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45"/>
                <w:sz w:val="28"/>
                <w:szCs w:val="28"/>
                <w:lang w:val="uk-UA" w:eastAsia="ru-RU"/>
              </w:rPr>
              <w:t xml:space="preserve"> </w:t>
            </w:r>
            <w:r w:rsidRPr="006D15C2">
              <w:rPr>
                <w:rFonts w:ascii="Times New Roman" w:eastAsia="Times New Roman" w:hAnsi="Times New Roman" w:cs="Times New Roman"/>
                <w:spacing w:val="-3"/>
                <w:sz w:val="28"/>
                <w:szCs w:val="28"/>
                <w:lang w:val="uk-UA" w:eastAsia="ru-RU"/>
              </w:rPr>
              <w:t>м</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2"/>
                <w:sz w:val="28"/>
                <w:szCs w:val="28"/>
                <w:lang w:val="uk-UA" w:eastAsia="ru-RU"/>
              </w:rPr>
              <w:t>ж</w:t>
            </w:r>
            <w:r w:rsidRPr="006D15C2">
              <w:rPr>
                <w:rFonts w:ascii="Times New Roman" w:eastAsia="Times New Roman" w:hAnsi="Times New Roman" w:cs="Times New Roman"/>
                <w:sz w:val="28"/>
                <w:szCs w:val="28"/>
                <w:lang w:val="uk-UA" w:eastAsia="ru-RU"/>
              </w:rPr>
              <w:t>ди</w:t>
            </w:r>
            <w:r w:rsidRPr="006D15C2">
              <w:rPr>
                <w:rFonts w:ascii="Times New Roman" w:eastAsia="Times New Roman" w:hAnsi="Times New Roman" w:cs="Times New Roman"/>
                <w:spacing w:val="-3"/>
                <w:sz w:val="28"/>
                <w:szCs w:val="28"/>
                <w:lang w:val="uk-UA" w:eastAsia="ru-RU"/>
              </w:rPr>
              <w:t>с</w:t>
            </w:r>
            <w:r w:rsidRPr="006D15C2">
              <w:rPr>
                <w:rFonts w:ascii="Times New Roman" w:eastAsia="Times New Roman" w:hAnsi="Times New Roman" w:cs="Times New Roman"/>
                <w:spacing w:val="-2"/>
                <w:sz w:val="28"/>
                <w:szCs w:val="28"/>
                <w:lang w:val="uk-UA" w:eastAsia="ru-RU"/>
              </w:rPr>
              <w:t>ц</w:t>
            </w:r>
            <w:r w:rsidRPr="006D15C2">
              <w:rPr>
                <w:rFonts w:ascii="Times New Roman" w:eastAsia="Times New Roman" w:hAnsi="Times New Roman" w:cs="Times New Roman"/>
                <w:sz w:val="28"/>
                <w:szCs w:val="28"/>
                <w:lang w:val="uk-UA" w:eastAsia="ru-RU"/>
              </w:rPr>
              <w:t>ип</w:t>
            </w:r>
            <w:r w:rsidRPr="006D15C2">
              <w:rPr>
                <w:rFonts w:ascii="Times New Roman" w:eastAsia="Times New Roman" w:hAnsi="Times New Roman" w:cs="Times New Roman"/>
                <w:spacing w:val="-1"/>
                <w:sz w:val="28"/>
                <w:szCs w:val="28"/>
                <w:lang w:val="uk-UA" w:eastAsia="ru-RU"/>
              </w:rPr>
              <w:t>л</w:t>
            </w:r>
            <w:r w:rsidRPr="006D15C2">
              <w:rPr>
                <w:rFonts w:ascii="Times New Roman" w:eastAsia="Times New Roman" w:hAnsi="Times New Roman" w:cs="Times New Roman"/>
                <w:spacing w:val="-2"/>
                <w:sz w:val="28"/>
                <w:szCs w:val="28"/>
                <w:lang w:val="uk-UA" w:eastAsia="ru-RU"/>
              </w:rPr>
              <w:t>і</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2"/>
                <w:sz w:val="28"/>
                <w:szCs w:val="28"/>
                <w:lang w:val="uk-UA" w:eastAsia="ru-RU"/>
              </w:rPr>
              <w:t>ни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44"/>
                <w:sz w:val="28"/>
                <w:szCs w:val="28"/>
                <w:lang w:val="uk-UA" w:eastAsia="ru-RU"/>
              </w:rPr>
              <w:t xml:space="preserve"> </w:t>
            </w:r>
            <w:r w:rsidRPr="006D15C2">
              <w:rPr>
                <w:rFonts w:ascii="Times New Roman" w:eastAsia="Times New Roman" w:hAnsi="Times New Roman" w:cs="Times New Roman"/>
                <w:sz w:val="28"/>
                <w:szCs w:val="28"/>
                <w:lang w:val="uk-UA" w:eastAsia="ru-RU"/>
              </w:rPr>
              <w:t>тр</w:t>
            </w:r>
            <w:r w:rsidRPr="006D15C2">
              <w:rPr>
                <w:rFonts w:ascii="Times New Roman" w:eastAsia="Times New Roman" w:hAnsi="Times New Roman" w:cs="Times New Roman"/>
                <w:spacing w:val="-3"/>
                <w:sz w:val="28"/>
                <w:szCs w:val="28"/>
                <w:lang w:val="uk-UA" w:eastAsia="ru-RU"/>
              </w:rPr>
              <w:t>е</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і</w:t>
            </w:r>
            <w:r w:rsidRPr="006D15C2">
              <w:rPr>
                <w:rFonts w:ascii="Times New Roman" w:eastAsia="Times New Roman" w:hAnsi="Times New Roman" w:cs="Times New Roman"/>
                <w:sz w:val="28"/>
                <w:szCs w:val="28"/>
                <w:lang w:val="uk-UA" w:eastAsia="ru-RU"/>
              </w:rPr>
              <w:t>нгів</w:t>
            </w:r>
            <w:r w:rsidRPr="006D15C2">
              <w:rPr>
                <w:rFonts w:ascii="Times New Roman" w:eastAsia="Times New Roman" w:hAnsi="Times New Roman" w:cs="Times New Roman"/>
                <w:spacing w:val="45"/>
                <w:sz w:val="28"/>
                <w:szCs w:val="28"/>
                <w:lang w:val="uk-UA" w:eastAsia="ru-RU"/>
              </w:rPr>
              <w:t xml:space="preserve"> </w:t>
            </w:r>
            <w:r w:rsidRPr="006D15C2">
              <w:rPr>
                <w:rFonts w:ascii="Times New Roman" w:eastAsia="Times New Roman" w:hAnsi="Times New Roman" w:cs="Times New Roman"/>
                <w:spacing w:val="-3"/>
                <w:sz w:val="28"/>
                <w:szCs w:val="28"/>
                <w:lang w:val="uk-UA" w:eastAsia="ru-RU"/>
              </w:rPr>
              <w:t>з</w:t>
            </w:r>
            <w:r w:rsidRPr="006D15C2">
              <w:rPr>
                <w:rFonts w:ascii="Times New Roman" w:eastAsia="Times New Roman" w:hAnsi="Times New Roman" w:cs="Times New Roman"/>
                <w:sz w:val="28"/>
                <w:szCs w:val="28"/>
                <w:lang w:val="uk-UA" w:eastAsia="ru-RU"/>
              </w:rPr>
              <w:t>а сп</w:t>
            </w:r>
            <w:r w:rsidRPr="006D15C2">
              <w:rPr>
                <w:rFonts w:ascii="Times New Roman" w:eastAsia="Times New Roman" w:hAnsi="Times New Roman" w:cs="Times New Roman"/>
                <w:spacing w:val="-3"/>
                <w:sz w:val="28"/>
                <w:szCs w:val="28"/>
                <w:lang w:val="uk-UA" w:eastAsia="ru-RU"/>
              </w:rPr>
              <w:t>е</w:t>
            </w:r>
            <w:r w:rsidRPr="006D15C2">
              <w:rPr>
                <w:rFonts w:ascii="Times New Roman" w:eastAsia="Times New Roman" w:hAnsi="Times New Roman" w:cs="Times New Roman"/>
                <w:sz w:val="28"/>
                <w:szCs w:val="28"/>
                <w:lang w:val="uk-UA" w:eastAsia="ru-RU"/>
              </w:rPr>
              <w:t>ціа</w:t>
            </w:r>
            <w:r w:rsidRPr="006D15C2">
              <w:rPr>
                <w:rFonts w:ascii="Times New Roman" w:eastAsia="Times New Roman" w:hAnsi="Times New Roman" w:cs="Times New Roman"/>
                <w:spacing w:val="-4"/>
                <w:sz w:val="28"/>
                <w:szCs w:val="28"/>
                <w:lang w:val="uk-UA" w:eastAsia="ru-RU"/>
              </w:rPr>
              <w:t>л</w:t>
            </w:r>
            <w:r w:rsidRPr="006D15C2">
              <w:rPr>
                <w:rFonts w:ascii="Times New Roman" w:eastAsia="Times New Roman" w:hAnsi="Times New Roman" w:cs="Times New Roman"/>
                <w:sz w:val="28"/>
                <w:szCs w:val="28"/>
                <w:lang w:val="uk-UA" w:eastAsia="ru-RU"/>
              </w:rPr>
              <w:t>іза</w:t>
            </w:r>
            <w:r w:rsidRPr="006D15C2">
              <w:rPr>
                <w:rFonts w:ascii="Times New Roman" w:eastAsia="Times New Roman" w:hAnsi="Times New Roman" w:cs="Times New Roman"/>
                <w:spacing w:val="-2"/>
                <w:sz w:val="28"/>
                <w:szCs w:val="28"/>
                <w:lang w:val="uk-UA" w:eastAsia="ru-RU"/>
              </w:rPr>
              <w:t>ц</w:t>
            </w:r>
            <w:r w:rsidRPr="006D15C2">
              <w:rPr>
                <w:rFonts w:ascii="Times New Roman" w:eastAsia="Times New Roman" w:hAnsi="Times New Roman" w:cs="Times New Roman"/>
                <w:sz w:val="28"/>
                <w:szCs w:val="28"/>
                <w:lang w:val="uk-UA" w:eastAsia="ru-RU"/>
              </w:rPr>
              <w:t>іє</w:t>
            </w:r>
            <w:r w:rsidRPr="006D15C2">
              <w:rPr>
                <w:rFonts w:ascii="Times New Roman" w:eastAsia="Times New Roman" w:hAnsi="Times New Roman" w:cs="Times New Roman"/>
                <w:spacing w:val="-2"/>
                <w:sz w:val="28"/>
                <w:szCs w:val="28"/>
                <w:lang w:val="uk-UA" w:eastAsia="ru-RU"/>
              </w:rPr>
              <w:t>ю</w:t>
            </w:r>
            <w:r w:rsidRPr="006D15C2">
              <w:rPr>
                <w:rFonts w:ascii="Times New Roman" w:eastAsia="Times New Roman" w:hAnsi="Times New Roman" w:cs="Times New Roman"/>
                <w:sz w:val="28"/>
                <w:szCs w:val="28"/>
                <w:lang w:val="uk-UA" w:eastAsia="ru-RU"/>
              </w:rPr>
              <w:t xml:space="preserve">, що </w:t>
            </w:r>
            <w:r w:rsidRPr="006D15C2">
              <w:rPr>
                <w:rFonts w:ascii="Times New Roman" w:eastAsia="Times New Roman" w:hAnsi="Times New Roman" w:cs="Times New Roman"/>
                <w:spacing w:val="-2"/>
                <w:sz w:val="28"/>
                <w:szCs w:val="28"/>
                <w:lang w:val="uk-UA" w:eastAsia="ru-RU"/>
              </w:rPr>
              <w:t>р</w:t>
            </w:r>
            <w:r w:rsidRPr="006D15C2">
              <w:rPr>
                <w:rFonts w:ascii="Times New Roman" w:eastAsia="Times New Roman" w:hAnsi="Times New Roman" w:cs="Times New Roman"/>
                <w:sz w:val="28"/>
                <w:szCs w:val="28"/>
                <w:lang w:val="uk-UA" w:eastAsia="ru-RU"/>
              </w:rPr>
              <w:t>оз</w:t>
            </w:r>
            <w:r w:rsidRPr="006D15C2">
              <w:rPr>
                <w:rFonts w:ascii="Times New Roman" w:eastAsia="Times New Roman" w:hAnsi="Times New Roman" w:cs="Times New Roman"/>
                <w:spacing w:val="-2"/>
                <w:sz w:val="28"/>
                <w:szCs w:val="28"/>
                <w:lang w:val="uk-UA" w:eastAsia="ru-RU"/>
              </w:rPr>
              <w:t>в</w:t>
            </w:r>
            <w:r w:rsidRPr="006D15C2">
              <w:rPr>
                <w:rFonts w:ascii="Times New Roman" w:eastAsia="Times New Roman" w:hAnsi="Times New Roman" w:cs="Times New Roman"/>
                <w:sz w:val="28"/>
                <w:szCs w:val="28"/>
                <w:lang w:val="uk-UA" w:eastAsia="ru-RU"/>
              </w:rPr>
              <w:t>ива</w:t>
            </w:r>
            <w:r w:rsidRPr="006D15C2">
              <w:rPr>
                <w:rFonts w:ascii="Times New Roman" w:eastAsia="Times New Roman" w:hAnsi="Times New Roman" w:cs="Times New Roman"/>
                <w:spacing w:val="-2"/>
                <w:sz w:val="28"/>
                <w:szCs w:val="28"/>
                <w:lang w:val="uk-UA" w:eastAsia="ru-RU"/>
              </w:rPr>
              <w:t>ю</w:t>
            </w:r>
            <w:r w:rsidRPr="006D15C2">
              <w:rPr>
                <w:rFonts w:ascii="Times New Roman" w:eastAsia="Times New Roman" w:hAnsi="Times New Roman" w:cs="Times New Roman"/>
                <w:sz w:val="28"/>
                <w:szCs w:val="28"/>
                <w:lang w:val="uk-UA" w:eastAsia="ru-RU"/>
              </w:rPr>
              <w:t>ть</w:t>
            </w:r>
            <w:r w:rsidRPr="006D15C2">
              <w:rPr>
                <w:rFonts w:ascii="Times New Roman" w:eastAsia="Times New Roman" w:hAnsi="Times New Roman" w:cs="Times New Roman"/>
                <w:spacing w:val="23"/>
                <w:sz w:val="28"/>
                <w:szCs w:val="28"/>
                <w:lang w:val="uk-UA" w:eastAsia="ru-RU"/>
              </w:rPr>
              <w:t xml:space="preserve"> </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z w:val="28"/>
                <w:szCs w:val="28"/>
                <w:lang w:val="uk-UA" w:eastAsia="ru-RU"/>
              </w:rPr>
              <w:t>м</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нікати</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z w:val="28"/>
                <w:szCs w:val="28"/>
                <w:lang w:val="uk-UA" w:eastAsia="ru-RU"/>
              </w:rPr>
              <w:t xml:space="preserve">ні </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 xml:space="preserve">а </w:t>
            </w:r>
            <w:r w:rsidRPr="006D15C2">
              <w:rPr>
                <w:rFonts w:ascii="Times New Roman" w:eastAsia="Times New Roman" w:hAnsi="Times New Roman" w:cs="Times New Roman"/>
                <w:spacing w:val="-1"/>
                <w:sz w:val="28"/>
                <w:szCs w:val="28"/>
                <w:lang w:val="uk-UA" w:eastAsia="ru-RU"/>
              </w:rPr>
              <w:t>л</w:t>
            </w:r>
            <w:r w:rsidRPr="006D15C2">
              <w:rPr>
                <w:rFonts w:ascii="Times New Roman" w:eastAsia="Times New Roman" w:hAnsi="Times New Roman" w:cs="Times New Roman"/>
                <w:sz w:val="28"/>
                <w:szCs w:val="28"/>
                <w:lang w:val="uk-UA" w:eastAsia="ru-RU"/>
              </w:rPr>
              <w:t>ід</w:t>
            </w:r>
            <w:r w:rsidRPr="006D15C2">
              <w:rPr>
                <w:rFonts w:ascii="Times New Roman" w:eastAsia="Times New Roman" w:hAnsi="Times New Roman" w:cs="Times New Roman"/>
                <w:spacing w:val="-3"/>
                <w:sz w:val="28"/>
                <w:szCs w:val="28"/>
                <w:lang w:val="uk-UA" w:eastAsia="ru-RU"/>
              </w:rPr>
              <w:t>е</w:t>
            </w:r>
            <w:r w:rsidRPr="006D15C2">
              <w:rPr>
                <w:rFonts w:ascii="Times New Roman" w:eastAsia="Times New Roman" w:hAnsi="Times New Roman" w:cs="Times New Roman"/>
                <w:sz w:val="28"/>
                <w:szCs w:val="28"/>
                <w:lang w:val="uk-UA" w:eastAsia="ru-RU"/>
              </w:rPr>
              <w:t>рсь</w:t>
            </w:r>
            <w:r w:rsidRPr="006D15C2">
              <w:rPr>
                <w:rFonts w:ascii="Times New Roman" w:eastAsia="Times New Roman" w:hAnsi="Times New Roman" w:cs="Times New Roman"/>
                <w:spacing w:val="-3"/>
                <w:sz w:val="28"/>
                <w:szCs w:val="28"/>
                <w:lang w:val="uk-UA" w:eastAsia="ru-RU"/>
              </w:rPr>
              <w:t>к</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52"/>
                <w:sz w:val="28"/>
                <w:szCs w:val="28"/>
                <w:lang w:val="uk-UA" w:eastAsia="ru-RU"/>
              </w:rPr>
              <w:t xml:space="preserve"> </w:t>
            </w:r>
            <w:r w:rsidRPr="006D15C2">
              <w:rPr>
                <w:rFonts w:ascii="Times New Roman" w:eastAsia="Times New Roman" w:hAnsi="Times New Roman" w:cs="Times New Roman"/>
                <w:sz w:val="28"/>
                <w:szCs w:val="28"/>
                <w:lang w:val="uk-UA" w:eastAsia="ru-RU"/>
              </w:rPr>
              <w:t>на</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z w:val="28"/>
                <w:szCs w:val="28"/>
                <w:lang w:val="uk-UA" w:eastAsia="ru-RU"/>
              </w:rPr>
              <w:t>ич</w:t>
            </w:r>
            <w:r w:rsidRPr="006D15C2">
              <w:rPr>
                <w:rFonts w:ascii="Times New Roman" w:eastAsia="Times New Roman" w:hAnsi="Times New Roman" w:cs="Times New Roman"/>
                <w:spacing w:val="-2"/>
                <w:sz w:val="28"/>
                <w:szCs w:val="28"/>
                <w:lang w:val="uk-UA" w:eastAsia="ru-RU"/>
              </w:rPr>
              <w:t>к</w:t>
            </w:r>
            <w:r w:rsidRPr="006D15C2">
              <w:rPr>
                <w:rFonts w:ascii="Times New Roman" w:eastAsia="Times New Roman" w:hAnsi="Times New Roman" w:cs="Times New Roman"/>
                <w:sz w:val="28"/>
                <w:szCs w:val="28"/>
                <w:lang w:val="uk-UA" w:eastAsia="ru-RU"/>
              </w:rPr>
              <w:t>и</w:t>
            </w:r>
            <w:r w:rsidRPr="006D15C2">
              <w:rPr>
                <w:rFonts w:ascii="Times New Roman" w:eastAsia="Times New Roman" w:hAnsi="Times New Roman" w:cs="Times New Roman"/>
                <w:spacing w:val="50"/>
                <w:sz w:val="28"/>
                <w:szCs w:val="28"/>
                <w:lang w:val="uk-UA" w:eastAsia="ru-RU"/>
              </w:rPr>
              <w:t xml:space="preserve"> </w:t>
            </w:r>
            <w:r w:rsidRPr="006D15C2">
              <w:rPr>
                <w:rFonts w:ascii="Times New Roman" w:eastAsia="Times New Roman" w:hAnsi="Times New Roman" w:cs="Times New Roman"/>
                <w:sz w:val="28"/>
                <w:szCs w:val="28"/>
                <w:lang w:val="uk-UA" w:eastAsia="ru-RU"/>
              </w:rPr>
              <w:t>та</w:t>
            </w:r>
            <w:r w:rsidRPr="006D15C2">
              <w:rPr>
                <w:rFonts w:ascii="Times New Roman" w:eastAsia="Times New Roman" w:hAnsi="Times New Roman" w:cs="Times New Roman"/>
                <w:spacing w:val="51"/>
                <w:sz w:val="28"/>
                <w:szCs w:val="28"/>
                <w:lang w:val="uk-UA" w:eastAsia="ru-RU"/>
              </w:rPr>
              <w:t xml:space="preserve"> </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міння</w:t>
            </w:r>
            <w:r w:rsidRPr="006D15C2">
              <w:rPr>
                <w:rFonts w:ascii="Times New Roman" w:eastAsia="Times New Roman" w:hAnsi="Times New Roman" w:cs="Times New Roman"/>
                <w:spacing w:val="52"/>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п</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ц</w:t>
            </w:r>
            <w:r w:rsidRPr="006D15C2">
              <w:rPr>
                <w:rFonts w:ascii="Times New Roman" w:eastAsia="Times New Roman" w:hAnsi="Times New Roman" w:cs="Times New Roman"/>
                <w:spacing w:val="-1"/>
                <w:sz w:val="28"/>
                <w:szCs w:val="28"/>
                <w:lang w:val="uk-UA" w:eastAsia="ru-RU"/>
              </w:rPr>
              <w:t>ю</w:t>
            </w:r>
            <w:r w:rsidRPr="006D15C2">
              <w:rPr>
                <w:rFonts w:ascii="Times New Roman" w:eastAsia="Times New Roman" w:hAnsi="Times New Roman" w:cs="Times New Roman"/>
                <w:sz w:val="28"/>
                <w:szCs w:val="28"/>
                <w:lang w:val="uk-UA" w:eastAsia="ru-RU"/>
              </w:rPr>
              <w:t>вати</w:t>
            </w:r>
            <w:r w:rsidRPr="006D15C2">
              <w:rPr>
                <w:rFonts w:ascii="Times New Roman" w:eastAsia="Times New Roman" w:hAnsi="Times New Roman" w:cs="Times New Roman"/>
                <w:spacing w:val="52"/>
                <w:sz w:val="28"/>
                <w:szCs w:val="28"/>
                <w:lang w:val="uk-UA" w:eastAsia="ru-RU"/>
              </w:rPr>
              <w:t xml:space="preserve"> </w:t>
            </w:r>
            <w:r w:rsidRPr="006D15C2">
              <w:rPr>
                <w:rFonts w:ascii="Times New Roman" w:eastAsia="Times New Roman" w:hAnsi="Times New Roman" w:cs="Times New Roman"/>
                <w:sz w:val="28"/>
                <w:szCs w:val="28"/>
                <w:lang w:val="uk-UA" w:eastAsia="ru-RU"/>
              </w:rPr>
              <w:t>в</w:t>
            </w:r>
            <w:r w:rsidRPr="006D15C2">
              <w:rPr>
                <w:rFonts w:ascii="Times New Roman" w:eastAsia="Times New Roman" w:hAnsi="Times New Roman" w:cs="Times New Roman"/>
                <w:spacing w:val="51"/>
                <w:sz w:val="28"/>
                <w:szCs w:val="28"/>
                <w:lang w:val="uk-UA" w:eastAsia="ru-RU"/>
              </w:rPr>
              <w:t xml:space="preserve"> </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pacing w:val="-3"/>
                <w:sz w:val="28"/>
                <w:szCs w:val="28"/>
                <w:lang w:val="uk-UA" w:eastAsia="ru-RU"/>
              </w:rPr>
              <w:t>м</w:t>
            </w:r>
            <w:r w:rsidRPr="006D15C2">
              <w:rPr>
                <w:rFonts w:ascii="Times New Roman" w:eastAsia="Times New Roman" w:hAnsi="Times New Roman" w:cs="Times New Roman"/>
                <w:sz w:val="28"/>
                <w:szCs w:val="28"/>
                <w:lang w:val="uk-UA" w:eastAsia="ru-RU"/>
              </w:rPr>
              <w:t>а</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д</w:t>
            </w:r>
            <w:r w:rsidRPr="006D15C2">
              <w:rPr>
                <w:rFonts w:ascii="Times New Roman" w:eastAsia="Times New Roman" w:hAnsi="Times New Roman" w:cs="Times New Roman"/>
                <w:spacing w:val="-4"/>
                <w:sz w:val="28"/>
                <w:szCs w:val="28"/>
                <w:lang w:val="uk-UA" w:eastAsia="ru-RU"/>
              </w:rPr>
              <w:t>і</w:t>
            </w:r>
            <w:r w:rsidRPr="006D15C2">
              <w:rPr>
                <w:rFonts w:ascii="Times New Roman" w:eastAsia="Times New Roman" w:hAnsi="Times New Roman" w:cs="Times New Roman"/>
                <w:sz w:val="28"/>
                <w:szCs w:val="28"/>
                <w:lang w:val="uk-UA" w:eastAsia="ru-RU"/>
              </w:rPr>
              <w:t>; на</w:t>
            </w:r>
            <w:r w:rsidRPr="006D15C2">
              <w:rPr>
                <w:rFonts w:ascii="Times New Roman" w:eastAsia="Times New Roman" w:hAnsi="Times New Roman" w:cs="Times New Roman"/>
                <w:spacing w:val="-2"/>
                <w:sz w:val="28"/>
                <w:szCs w:val="28"/>
                <w:lang w:val="uk-UA" w:eastAsia="ru-RU"/>
              </w:rPr>
              <w:t>п</w:t>
            </w:r>
            <w:r w:rsidRPr="006D15C2">
              <w:rPr>
                <w:rFonts w:ascii="Times New Roman" w:eastAsia="Times New Roman" w:hAnsi="Times New Roman" w:cs="Times New Roman"/>
                <w:sz w:val="28"/>
                <w:szCs w:val="28"/>
                <w:lang w:val="uk-UA" w:eastAsia="ru-RU"/>
              </w:rPr>
              <w:t>ис</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я на</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z w:val="28"/>
                <w:szCs w:val="28"/>
                <w:lang w:val="uk-UA" w:eastAsia="ru-RU"/>
              </w:rPr>
              <w:t>в</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1"/>
                <w:sz w:val="28"/>
                <w:szCs w:val="28"/>
                <w:lang w:val="uk-UA" w:eastAsia="ru-RU"/>
              </w:rPr>
              <w:t xml:space="preserve"> </w:t>
            </w:r>
            <w:r w:rsidRPr="006D15C2">
              <w:rPr>
                <w:rFonts w:ascii="Times New Roman" w:eastAsia="Times New Roman" w:hAnsi="Times New Roman" w:cs="Times New Roman"/>
                <w:sz w:val="28"/>
                <w:szCs w:val="28"/>
                <w:lang w:val="uk-UA" w:eastAsia="ru-RU"/>
              </w:rPr>
              <w:t>ста</w:t>
            </w:r>
            <w:r w:rsidRPr="006D15C2">
              <w:rPr>
                <w:rFonts w:ascii="Times New Roman" w:eastAsia="Times New Roman" w:hAnsi="Times New Roman" w:cs="Times New Roman"/>
                <w:spacing w:val="-1"/>
                <w:sz w:val="28"/>
                <w:szCs w:val="28"/>
                <w:lang w:val="uk-UA" w:eastAsia="ru-RU"/>
              </w:rPr>
              <w:t>т</w:t>
            </w:r>
            <w:r w:rsidRPr="006D15C2">
              <w:rPr>
                <w:rFonts w:ascii="Times New Roman" w:eastAsia="Times New Roman" w:hAnsi="Times New Roman" w:cs="Times New Roman"/>
                <w:sz w:val="28"/>
                <w:szCs w:val="28"/>
                <w:lang w:val="uk-UA" w:eastAsia="ru-RU"/>
              </w:rPr>
              <w:t>ей,</w:t>
            </w:r>
            <w:r w:rsidRPr="006D15C2">
              <w:rPr>
                <w:rFonts w:ascii="Times New Roman" w:eastAsia="Times New Roman" w:hAnsi="Times New Roman" w:cs="Times New Roman"/>
                <w:spacing w:val="-1"/>
                <w:sz w:val="28"/>
                <w:szCs w:val="28"/>
                <w:lang w:val="uk-UA" w:eastAsia="ru-RU"/>
              </w:rPr>
              <w:t xml:space="preserve"> </w:t>
            </w:r>
            <w:r w:rsidRPr="006D15C2">
              <w:rPr>
                <w:rFonts w:ascii="Times New Roman" w:eastAsia="Times New Roman" w:hAnsi="Times New Roman" w:cs="Times New Roman"/>
                <w:sz w:val="28"/>
                <w:szCs w:val="28"/>
                <w:lang w:val="uk-UA" w:eastAsia="ru-RU"/>
              </w:rPr>
              <w:t>на</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pacing w:val="5"/>
                <w:sz w:val="28"/>
                <w:szCs w:val="28"/>
                <w:lang w:val="uk-UA" w:eastAsia="ru-RU"/>
              </w:rPr>
              <w:t>о</w:t>
            </w:r>
            <w:r w:rsidRPr="006D15C2">
              <w:rPr>
                <w:rFonts w:ascii="Times New Roman" w:eastAsia="Times New Roman" w:hAnsi="Times New Roman" w:cs="Times New Roman"/>
                <w:sz w:val="28"/>
                <w:szCs w:val="28"/>
                <w:lang w:val="uk-UA" w:eastAsia="ru-RU"/>
              </w:rPr>
              <w:t>-</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о</w:t>
            </w:r>
            <w:r w:rsidRPr="006D15C2">
              <w:rPr>
                <w:rFonts w:ascii="Times New Roman" w:eastAsia="Times New Roman" w:hAnsi="Times New Roman" w:cs="Times New Roman"/>
                <w:spacing w:val="-3"/>
                <w:sz w:val="28"/>
                <w:szCs w:val="28"/>
                <w:lang w:val="uk-UA" w:eastAsia="ru-RU"/>
              </w:rPr>
              <w:t>с</w:t>
            </w:r>
            <w:r w:rsidRPr="006D15C2">
              <w:rPr>
                <w:rFonts w:ascii="Times New Roman" w:eastAsia="Times New Roman" w:hAnsi="Times New Roman" w:cs="Times New Roman"/>
                <w:spacing w:val="-1"/>
                <w:sz w:val="28"/>
                <w:szCs w:val="28"/>
                <w:lang w:val="uk-UA" w:eastAsia="ru-RU"/>
              </w:rPr>
              <w:t>л</w:t>
            </w:r>
            <w:r w:rsidRPr="006D15C2">
              <w:rPr>
                <w:rFonts w:ascii="Times New Roman" w:eastAsia="Times New Roman" w:hAnsi="Times New Roman" w:cs="Times New Roman"/>
                <w:spacing w:val="1"/>
                <w:sz w:val="28"/>
                <w:szCs w:val="28"/>
                <w:lang w:val="uk-UA" w:eastAsia="ru-RU"/>
              </w:rPr>
              <w:t>і</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1"/>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ро</w:t>
            </w:r>
            <w:r w:rsidRPr="006D15C2">
              <w:rPr>
                <w:rFonts w:ascii="Times New Roman" w:eastAsia="Times New Roman" w:hAnsi="Times New Roman" w:cs="Times New Roman"/>
                <w:sz w:val="28"/>
                <w:szCs w:val="28"/>
                <w:lang w:val="uk-UA" w:eastAsia="ru-RU"/>
              </w:rPr>
              <w:t>біт.</w:t>
            </w:r>
          </w:p>
        </w:tc>
      </w:tr>
      <w:tr w:rsidR="006D15C2" w:rsidRPr="00FC5E1C" w:rsidTr="00E03221">
        <w:tblPrEx>
          <w:tblLook w:val="01E0" w:firstRow="1" w:lastRow="1" w:firstColumn="1" w:lastColumn="1" w:noHBand="0" w:noVBand="0"/>
        </w:tblPrEx>
        <w:trPr>
          <w:gridAfter w:val="1"/>
          <w:wAfter w:w="174" w:type="dxa"/>
        </w:trPr>
        <w:tc>
          <w:tcPr>
            <w:tcW w:w="3945" w:type="dxa"/>
            <w:gridSpan w:val="6"/>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Оцінювання</w:t>
            </w:r>
          </w:p>
        </w:tc>
        <w:tc>
          <w:tcPr>
            <w:tcW w:w="5946"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Письмові та усні екзамени, диференційовані заліки, захист звіту з практики, тестов</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 xml:space="preserve">й </w:t>
            </w:r>
            <w:r w:rsidRPr="006D15C2">
              <w:rPr>
                <w:rFonts w:ascii="Times New Roman" w:eastAsia="Times New Roman" w:hAnsi="Times New Roman" w:cs="Times New Roman"/>
                <w:spacing w:val="21"/>
                <w:sz w:val="28"/>
                <w:szCs w:val="28"/>
                <w:lang w:val="uk-UA" w:eastAsia="ru-RU"/>
              </w:rPr>
              <w:t xml:space="preserve"> </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2"/>
                <w:sz w:val="28"/>
                <w:szCs w:val="28"/>
                <w:lang w:val="uk-UA" w:eastAsia="ru-RU"/>
              </w:rPr>
              <w:t>о</w:t>
            </w:r>
            <w:r w:rsidRPr="006D15C2">
              <w:rPr>
                <w:rFonts w:ascii="Times New Roman" w:eastAsia="Times New Roman" w:hAnsi="Times New Roman" w:cs="Times New Roman"/>
                <w:spacing w:val="-1"/>
                <w:sz w:val="28"/>
                <w:szCs w:val="28"/>
                <w:lang w:val="uk-UA" w:eastAsia="ru-RU"/>
              </w:rPr>
              <w:t>ль</w:t>
            </w:r>
            <w:r w:rsidRPr="006D15C2">
              <w:rPr>
                <w:rFonts w:ascii="Times New Roman" w:eastAsia="Times New Roman" w:hAnsi="Times New Roman" w:cs="Times New Roman"/>
                <w:sz w:val="28"/>
                <w:szCs w:val="28"/>
                <w:lang w:val="uk-UA" w:eastAsia="ru-RU"/>
              </w:rPr>
              <w:t xml:space="preserve">, </w:t>
            </w:r>
            <w:r w:rsidRPr="006D15C2">
              <w:rPr>
                <w:rFonts w:ascii="Times New Roman" w:eastAsia="Times New Roman" w:hAnsi="Times New Roman" w:cs="Times New Roman"/>
                <w:spacing w:val="20"/>
                <w:sz w:val="28"/>
                <w:szCs w:val="28"/>
                <w:lang w:val="uk-UA" w:eastAsia="ru-RU"/>
              </w:rPr>
              <w:t xml:space="preserve"> </w:t>
            </w:r>
            <w:r w:rsidRPr="006D15C2">
              <w:rPr>
                <w:rFonts w:ascii="Times New Roman" w:eastAsia="Times New Roman" w:hAnsi="Times New Roman" w:cs="Times New Roman"/>
                <w:sz w:val="28"/>
                <w:szCs w:val="28"/>
                <w:lang w:val="uk-UA" w:eastAsia="ru-RU"/>
              </w:rPr>
              <w:t>презент</w:t>
            </w:r>
            <w:r w:rsidRPr="006D15C2">
              <w:rPr>
                <w:rFonts w:ascii="Times New Roman" w:eastAsia="Times New Roman" w:hAnsi="Times New Roman" w:cs="Times New Roman"/>
                <w:spacing w:val="-2"/>
                <w:sz w:val="28"/>
                <w:szCs w:val="28"/>
                <w:lang w:val="uk-UA" w:eastAsia="ru-RU"/>
              </w:rPr>
              <w:t>а</w:t>
            </w:r>
            <w:r w:rsidRPr="006D15C2">
              <w:rPr>
                <w:rFonts w:ascii="Times New Roman" w:eastAsia="Times New Roman" w:hAnsi="Times New Roman" w:cs="Times New Roman"/>
                <w:sz w:val="28"/>
                <w:szCs w:val="28"/>
                <w:lang w:val="uk-UA" w:eastAsia="ru-RU"/>
              </w:rPr>
              <w:t>ц</w:t>
            </w:r>
            <w:r w:rsidRPr="006D15C2">
              <w:rPr>
                <w:rFonts w:ascii="Times New Roman" w:eastAsia="Times New Roman" w:hAnsi="Times New Roman" w:cs="Times New Roman"/>
                <w:spacing w:val="-4"/>
                <w:sz w:val="28"/>
                <w:szCs w:val="28"/>
                <w:lang w:val="uk-UA" w:eastAsia="ru-RU"/>
              </w:rPr>
              <w:t>і</w:t>
            </w:r>
            <w:r w:rsidRPr="006D15C2">
              <w:rPr>
                <w:rFonts w:ascii="Times New Roman" w:eastAsia="Times New Roman" w:hAnsi="Times New Roman" w:cs="Times New Roman"/>
                <w:sz w:val="28"/>
                <w:szCs w:val="28"/>
                <w:lang w:val="uk-UA" w:eastAsia="ru-RU"/>
              </w:rPr>
              <w:t>я і</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ди</w:t>
            </w:r>
            <w:r w:rsidRPr="006D15C2">
              <w:rPr>
                <w:rFonts w:ascii="Times New Roman" w:eastAsia="Times New Roman" w:hAnsi="Times New Roman" w:cs="Times New Roman"/>
                <w:spacing w:val="-3"/>
                <w:sz w:val="28"/>
                <w:szCs w:val="28"/>
                <w:lang w:val="uk-UA" w:eastAsia="ru-RU"/>
              </w:rPr>
              <w:t>в</w:t>
            </w:r>
            <w:r w:rsidRPr="006D15C2">
              <w:rPr>
                <w:rFonts w:ascii="Times New Roman" w:eastAsia="Times New Roman" w:hAnsi="Times New Roman" w:cs="Times New Roman"/>
                <w:sz w:val="28"/>
                <w:szCs w:val="28"/>
                <w:lang w:val="uk-UA" w:eastAsia="ru-RU"/>
              </w:rPr>
              <w:t>ід</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ал</w:t>
            </w:r>
            <w:r w:rsidRPr="006D15C2">
              <w:rPr>
                <w:rFonts w:ascii="Times New Roman" w:eastAsia="Times New Roman" w:hAnsi="Times New Roman" w:cs="Times New Roman"/>
                <w:spacing w:val="-2"/>
                <w:sz w:val="28"/>
                <w:szCs w:val="28"/>
                <w:lang w:val="uk-UA" w:eastAsia="ru-RU"/>
              </w:rPr>
              <w:t>ь</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и</w:t>
            </w:r>
            <w:r w:rsidRPr="006D15C2">
              <w:rPr>
                <w:rFonts w:ascii="Times New Roman" w:eastAsia="Times New Roman" w:hAnsi="Times New Roman" w:cs="Times New Roman"/>
                <w:sz w:val="28"/>
                <w:szCs w:val="28"/>
                <w:lang w:val="uk-UA" w:eastAsia="ru-RU"/>
              </w:rPr>
              <w:t>х</w:t>
            </w:r>
            <w:r w:rsidRPr="006D15C2">
              <w:rPr>
                <w:rFonts w:ascii="Times New Roman" w:eastAsia="Times New Roman" w:hAnsi="Times New Roman" w:cs="Times New Roman"/>
                <w:spacing w:val="1"/>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з</w:t>
            </w:r>
            <w:r w:rsidRPr="006D15C2">
              <w:rPr>
                <w:rFonts w:ascii="Times New Roman" w:eastAsia="Times New Roman" w:hAnsi="Times New Roman" w:cs="Times New Roman"/>
                <w:sz w:val="28"/>
                <w:szCs w:val="28"/>
                <w:lang w:val="uk-UA" w:eastAsia="ru-RU"/>
              </w:rPr>
              <w:t>ав</w:t>
            </w:r>
            <w:r w:rsidRPr="006D15C2">
              <w:rPr>
                <w:rFonts w:ascii="Times New Roman" w:eastAsia="Times New Roman" w:hAnsi="Times New Roman" w:cs="Times New Roman"/>
                <w:spacing w:val="-2"/>
                <w:sz w:val="28"/>
                <w:szCs w:val="28"/>
                <w:lang w:val="uk-UA" w:eastAsia="ru-RU"/>
              </w:rPr>
              <w:t>д</w:t>
            </w:r>
            <w:r w:rsidRPr="006D15C2">
              <w:rPr>
                <w:rFonts w:ascii="Times New Roman" w:eastAsia="Times New Roman" w:hAnsi="Times New Roman" w:cs="Times New Roman"/>
                <w:sz w:val="28"/>
                <w:szCs w:val="28"/>
                <w:lang w:val="uk-UA" w:eastAsia="ru-RU"/>
              </w:rPr>
              <w:t>ан</w:t>
            </w:r>
            <w:r w:rsidRPr="006D15C2">
              <w:rPr>
                <w:rFonts w:ascii="Times New Roman" w:eastAsia="Times New Roman" w:hAnsi="Times New Roman" w:cs="Times New Roman"/>
                <w:spacing w:val="-1"/>
                <w:sz w:val="28"/>
                <w:szCs w:val="28"/>
                <w:lang w:val="uk-UA" w:eastAsia="ru-RU"/>
              </w:rPr>
              <w:t>ь</w:t>
            </w:r>
            <w:r w:rsidRPr="006D15C2">
              <w:rPr>
                <w:rFonts w:ascii="Times New Roman" w:eastAsia="Times New Roman" w:hAnsi="Times New Roman" w:cs="Times New Roman"/>
                <w:sz w:val="28"/>
                <w:szCs w:val="28"/>
                <w:lang w:val="uk-UA" w:eastAsia="ru-RU"/>
              </w:rPr>
              <w:t>, захист курсових робіт, державний екзамен за фахом, захист магістерської дипломної роботи.</w:t>
            </w:r>
          </w:p>
        </w:tc>
      </w:tr>
      <w:tr w:rsidR="006D15C2" w:rsidRPr="006D15C2" w:rsidTr="00E03221">
        <w:tblPrEx>
          <w:tblLook w:val="01E0" w:firstRow="1" w:lastRow="1" w:firstColumn="1" w:lastColumn="1" w:noHBand="0" w:noVBand="0"/>
        </w:tblPrEx>
        <w:trPr>
          <w:gridBefore w:val="1"/>
          <w:gridAfter w:val="1"/>
          <w:wBefore w:w="34" w:type="dxa"/>
          <w:wAfter w:w="174" w:type="dxa"/>
        </w:trPr>
        <w:tc>
          <w:tcPr>
            <w:tcW w:w="9857" w:type="dxa"/>
            <w:gridSpan w:val="6"/>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bCs/>
                <w:sz w:val="28"/>
                <w:szCs w:val="28"/>
                <w:lang w:val="uk-UA" w:eastAsia="ru-RU"/>
              </w:rPr>
              <w:t>11.6 – Програмні компетентності</w:t>
            </w:r>
          </w:p>
        </w:tc>
      </w:tr>
      <w:tr w:rsidR="006D15C2" w:rsidRPr="00FC5E1C" w:rsidTr="00E03221">
        <w:tblPrEx>
          <w:tblLook w:val="01E0" w:firstRow="1" w:lastRow="1" w:firstColumn="1" w:lastColumn="1" w:noHBand="0" w:noVBand="0"/>
        </w:tblPrEx>
        <w:trPr>
          <w:gridBefore w:val="1"/>
          <w:gridAfter w:val="1"/>
          <w:wBefore w:w="34" w:type="dxa"/>
          <w:wAfter w:w="174" w:type="dxa"/>
          <w:trHeight w:val="4539"/>
        </w:trPr>
        <w:tc>
          <w:tcPr>
            <w:tcW w:w="3911" w:type="dxa"/>
            <w:gridSpan w:val="5"/>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Інтегральна</w:t>
            </w:r>
          </w:p>
          <w:p w:rsidR="006D15C2" w:rsidRPr="006D15C2" w:rsidRDefault="006D15C2" w:rsidP="006D15C2">
            <w:pPr>
              <w:widowControl w:val="0"/>
              <w:tabs>
                <w:tab w:val="num" w:pos="851"/>
              </w:tabs>
              <w:autoSpaceDE w:val="0"/>
              <w:autoSpaceDN w:val="0"/>
              <w:adjustRightInd w:val="0"/>
              <w:spacing w:after="0" w:line="240" w:lineRule="auto"/>
              <w:rPr>
                <w:rFonts w:ascii="Times New Roman" w:eastAsia="Times New Roman" w:hAnsi="Times New Roman" w:cs="Times New Roman"/>
                <w:iCs/>
                <w:sz w:val="28"/>
                <w:szCs w:val="28"/>
                <w:lang w:val="uk-UA" w:eastAsia="ru-RU"/>
              </w:rPr>
            </w:pPr>
            <w:r w:rsidRPr="006D15C2">
              <w:rPr>
                <w:rFonts w:ascii="Times New Roman" w:eastAsia="Times New Roman" w:hAnsi="Times New Roman" w:cs="Times New Roman"/>
                <w:b/>
                <w:iCs/>
                <w:sz w:val="28"/>
                <w:szCs w:val="28"/>
                <w:lang w:val="uk-UA" w:eastAsia="ru-RU"/>
              </w:rPr>
              <w:t>компетентність</w:t>
            </w:r>
          </w:p>
        </w:tc>
        <w:tc>
          <w:tcPr>
            <w:tcW w:w="5946" w:type="dxa"/>
            <w:shd w:val="clear" w:color="auto" w:fill="auto"/>
          </w:tcPr>
          <w:p w:rsidR="006D15C2" w:rsidRPr="006D15C2" w:rsidRDefault="006D15C2" w:rsidP="006D15C2">
            <w:pPr>
              <w:tabs>
                <w:tab w:val="left" w:pos="175"/>
              </w:tabs>
              <w:spacing w:after="0" w:line="240" w:lineRule="auto"/>
              <w:jc w:val="both"/>
              <w:rPr>
                <w:rFonts w:ascii="Times New Roman" w:eastAsia="Times New Roman" w:hAnsi="Times New Roman" w:cs="Times New Roman"/>
                <w:color w:val="0070C0"/>
                <w:sz w:val="28"/>
                <w:szCs w:val="28"/>
                <w:lang w:val="uk-UA" w:eastAsia="ru-RU"/>
              </w:rPr>
            </w:pPr>
            <w:r w:rsidRPr="006D15C2">
              <w:rPr>
                <w:rFonts w:ascii="Times New Roman" w:eastAsia="Times New Roman" w:hAnsi="Times New Roman" w:cs="Times New Roman"/>
                <w:sz w:val="28"/>
                <w:szCs w:val="28"/>
                <w:lang w:val="uk-UA" w:eastAsia="ru-RU"/>
              </w:rPr>
              <w:t>Здатність розв’язувати складні задачі і проблеми у галузі професійної діяльності із поглибленим рівнем знань та вмінь інноваційного характеру, достатнім рівнем інтелектуального потенціалу для вирішення проблемних професійних завдань у галузі фінансів, банківської справи та страхування в ході професійної діяльності або у процесі навчання, що передбачає застосування окремих методів і положень фінансової науки та характеризується невизначеністю умов і необхідністю врахування комплексу вимог здійснення професійної та навчальної діяльності.</w:t>
            </w:r>
          </w:p>
        </w:tc>
      </w:tr>
      <w:tr w:rsidR="006D15C2" w:rsidRPr="006D15C2" w:rsidTr="00E03221">
        <w:tblPrEx>
          <w:tblLook w:val="01E0" w:firstRow="1" w:lastRow="1" w:firstColumn="1" w:lastColumn="1" w:noHBand="0" w:noVBand="0"/>
        </w:tblPrEx>
        <w:trPr>
          <w:gridBefore w:val="1"/>
          <w:gridAfter w:val="1"/>
          <w:wBefore w:w="34" w:type="dxa"/>
          <w:wAfter w:w="174" w:type="dxa"/>
          <w:trHeight w:val="2027"/>
        </w:trPr>
        <w:tc>
          <w:tcPr>
            <w:tcW w:w="3911" w:type="dxa"/>
            <w:gridSpan w:val="5"/>
          </w:tcPr>
          <w:p w:rsidR="006D15C2" w:rsidRPr="006D15C2" w:rsidRDefault="006D15C2" w:rsidP="006D15C2">
            <w:pPr>
              <w:widowControl w:val="0"/>
              <w:tabs>
                <w:tab w:val="num" w:pos="851"/>
              </w:tabs>
              <w:autoSpaceDE w:val="0"/>
              <w:autoSpaceDN w:val="0"/>
              <w:adjustRightInd w:val="0"/>
              <w:spacing w:after="0" w:line="240" w:lineRule="auto"/>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Загальні</w:t>
            </w:r>
          </w:p>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iCs/>
                <w:sz w:val="28"/>
                <w:szCs w:val="28"/>
                <w:lang w:val="uk-UA" w:eastAsia="ru-RU"/>
              </w:rPr>
            </w:pPr>
            <w:r w:rsidRPr="006D15C2">
              <w:rPr>
                <w:rFonts w:ascii="Times New Roman" w:eastAsia="Times New Roman" w:hAnsi="Times New Roman" w:cs="Times New Roman"/>
                <w:b/>
                <w:iCs/>
                <w:sz w:val="28"/>
                <w:szCs w:val="28"/>
                <w:lang w:val="uk-UA" w:eastAsia="ru-RU"/>
              </w:rPr>
              <w:t>компетентності</w:t>
            </w:r>
            <w:r w:rsidRPr="006D15C2">
              <w:rPr>
                <w:rFonts w:ascii="Times New Roman" w:eastAsia="Times New Roman" w:hAnsi="Times New Roman" w:cs="Times New Roman"/>
                <w:iCs/>
                <w:sz w:val="28"/>
                <w:szCs w:val="28"/>
                <w:lang w:val="uk-UA" w:eastAsia="ru-RU"/>
              </w:rPr>
              <w:t xml:space="preserve"> </w:t>
            </w:r>
          </w:p>
        </w:tc>
        <w:tc>
          <w:tcPr>
            <w:tcW w:w="5946" w:type="dxa"/>
            <w:shd w:val="clear" w:color="auto" w:fill="auto"/>
          </w:tcPr>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ЗК 1. Здатність до абстрактного мислення, аналізу та синтезу.  </w:t>
            </w:r>
          </w:p>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ЗК 2. Здатність планувати та управляти часом. </w:t>
            </w:r>
          </w:p>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ЗК 3. Здатність вчитися і оволодівати сучасними знаннями. </w:t>
            </w:r>
          </w:p>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4. Здатність застосовувати знання у практичних ситуаціях.</w:t>
            </w:r>
          </w:p>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8"/>
                <w:szCs w:val="28"/>
                <w:lang w:eastAsia="ru-RU"/>
              </w:rPr>
            </w:pPr>
            <w:r w:rsidRPr="006D15C2">
              <w:rPr>
                <w:rFonts w:ascii="Times New Roman" w:eastAsia="Times New Roman" w:hAnsi="Times New Roman" w:cs="Times New Roman"/>
                <w:sz w:val="28"/>
                <w:szCs w:val="28"/>
                <w:lang w:eastAsia="ru-RU"/>
              </w:rPr>
              <w:t>ЗК 5. </w:t>
            </w:r>
            <w:r w:rsidRPr="006D15C2">
              <w:rPr>
                <w:rFonts w:ascii="Times New Roman" w:eastAsia="Times New Roman" w:hAnsi="Times New Roman" w:cs="Times New Roman"/>
                <w:sz w:val="28"/>
                <w:szCs w:val="28"/>
                <w:lang w:val="uk-UA" w:eastAsia="ru-RU"/>
              </w:rPr>
              <w:t>Здатність проведення досліджень на відповідному рівні, здатність до пошуку, оброблення та аналізу інформації з різних джерел</w:t>
            </w:r>
            <w:r w:rsidRPr="006D15C2">
              <w:rPr>
                <w:rFonts w:ascii="Times New Roman" w:eastAsia="Times New Roman" w:hAnsi="Times New Roman" w:cs="Times New Roman"/>
                <w:sz w:val="28"/>
                <w:szCs w:val="28"/>
                <w:lang w:eastAsia="ru-RU"/>
              </w:rPr>
              <w:t xml:space="preserve">. </w:t>
            </w:r>
          </w:p>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eastAsia="ru-RU"/>
              </w:rPr>
              <w:lastRenderedPageBreak/>
              <w:t>ЗК 6. </w:t>
            </w:r>
            <w:r w:rsidRPr="006D15C2">
              <w:rPr>
                <w:rFonts w:ascii="Times New Roman" w:eastAsia="Times New Roman" w:hAnsi="Times New Roman" w:cs="Times New Roman"/>
                <w:sz w:val="28"/>
                <w:szCs w:val="28"/>
                <w:lang w:val="uk-UA" w:eastAsia="ru-RU"/>
              </w:rPr>
              <w:t>Здатність спілкуватися державною та іноземними мовами як усно, так і письмово.</w:t>
            </w:r>
            <w:r w:rsidRPr="006D15C2">
              <w:rPr>
                <w:rFonts w:ascii="Times New Roman" w:eastAsia="Times New Roman" w:hAnsi="Times New Roman" w:cs="Times New Roman"/>
                <w:sz w:val="28"/>
                <w:szCs w:val="28"/>
                <w:lang w:eastAsia="ru-RU"/>
              </w:rPr>
              <w:t xml:space="preserve"> </w:t>
            </w:r>
          </w:p>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eastAsia="ru-RU"/>
              </w:rPr>
              <w:t>ЗК 7. </w:t>
            </w:r>
            <w:proofErr w:type="spellStart"/>
            <w:r w:rsidRPr="006D15C2">
              <w:rPr>
                <w:rFonts w:ascii="Times New Roman" w:eastAsia="Times New Roman" w:hAnsi="Times New Roman" w:cs="Times New Roman"/>
                <w:sz w:val="28"/>
                <w:szCs w:val="28"/>
                <w:lang w:eastAsia="ru-RU"/>
              </w:rPr>
              <w:t>Здатність</w:t>
            </w:r>
            <w:proofErr w:type="spellEnd"/>
            <w:r w:rsidRPr="006D15C2">
              <w:rPr>
                <w:rFonts w:ascii="Times New Roman" w:eastAsia="Times New Roman" w:hAnsi="Times New Roman" w:cs="Times New Roman"/>
                <w:sz w:val="28"/>
                <w:szCs w:val="28"/>
                <w:lang w:eastAsia="ru-RU"/>
              </w:rPr>
              <w:t xml:space="preserve"> </w:t>
            </w:r>
            <w:r w:rsidRPr="006D15C2">
              <w:rPr>
                <w:rFonts w:ascii="Times New Roman" w:eastAsia="Times New Roman" w:hAnsi="Times New Roman" w:cs="Times New Roman"/>
                <w:sz w:val="28"/>
                <w:szCs w:val="28"/>
                <w:lang w:val="uk-UA" w:eastAsia="ru-RU"/>
              </w:rPr>
              <w:t xml:space="preserve">працювати в </w:t>
            </w:r>
            <w:proofErr w:type="gramStart"/>
            <w:r w:rsidRPr="006D15C2">
              <w:rPr>
                <w:rFonts w:ascii="Times New Roman" w:eastAsia="Times New Roman" w:hAnsi="Times New Roman" w:cs="Times New Roman"/>
                <w:sz w:val="28"/>
                <w:szCs w:val="28"/>
                <w:lang w:val="uk-UA" w:eastAsia="ru-RU"/>
              </w:rPr>
              <w:t>м</w:t>
            </w:r>
            <w:proofErr w:type="gramEnd"/>
            <w:r w:rsidRPr="006D15C2">
              <w:rPr>
                <w:rFonts w:ascii="Times New Roman" w:eastAsia="Times New Roman" w:hAnsi="Times New Roman" w:cs="Times New Roman"/>
                <w:sz w:val="28"/>
                <w:szCs w:val="28"/>
                <w:lang w:val="uk-UA" w:eastAsia="ru-RU"/>
              </w:rPr>
              <w:t>іжнародному контексті</w:t>
            </w:r>
            <w:r w:rsidRPr="006D15C2">
              <w:rPr>
                <w:rFonts w:ascii="Times New Roman" w:eastAsia="Times New Roman" w:hAnsi="Times New Roman" w:cs="Times New Roman"/>
                <w:sz w:val="28"/>
                <w:szCs w:val="28"/>
                <w:lang w:eastAsia="ru-RU"/>
              </w:rPr>
              <w:t>.</w:t>
            </w:r>
          </w:p>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8. Навички використання інформаційних та комунікаційних технологій.</w:t>
            </w:r>
          </w:p>
          <w:p w:rsidR="006D15C2" w:rsidRPr="006D15C2" w:rsidRDefault="006D15C2" w:rsidP="006D15C2">
            <w:pPr>
              <w:tabs>
                <w:tab w:val="num" w:pos="786"/>
              </w:tabs>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9. Здатність бути критичним і самокритичним.</w:t>
            </w:r>
          </w:p>
          <w:p w:rsidR="006D15C2" w:rsidRPr="006D15C2" w:rsidRDefault="006D15C2" w:rsidP="006D15C2">
            <w:pPr>
              <w:tabs>
                <w:tab w:val="num" w:pos="786"/>
              </w:tabs>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10. Здатність виявляти ініціативу та підприємливість, адаптуватися та діяти у новій ситуації.</w:t>
            </w:r>
          </w:p>
          <w:p w:rsidR="006D15C2" w:rsidRPr="006D15C2" w:rsidRDefault="006D15C2" w:rsidP="006D15C2">
            <w:pPr>
              <w:tabs>
                <w:tab w:val="num" w:pos="786"/>
              </w:tabs>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11. Здатність працювати як у команді, так і автономно.</w:t>
            </w:r>
          </w:p>
          <w:p w:rsidR="006D15C2" w:rsidRPr="006D15C2" w:rsidRDefault="006D15C2" w:rsidP="006D15C2">
            <w:pPr>
              <w:tabs>
                <w:tab w:val="num" w:pos="786"/>
              </w:tabs>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12. Здатність спілкуватися з представниками інших професійних груп різного рівня (з експертами з інших галузей знань/видів економічної діяльності.</w:t>
            </w:r>
          </w:p>
          <w:p w:rsidR="006D15C2" w:rsidRPr="006D15C2" w:rsidRDefault="006D15C2" w:rsidP="006D15C2">
            <w:pPr>
              <w:tabs>
                <w:tab w:val="num" w:pos="786"/>
              </w:tabs>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13. Здатність діяти на основі етичних міркувань (мотивів), соціально-відповідально та громадянсько-свідомо.</w:t>
            </w:r>
          </w:p>
          <w:p w:rsidR="006D15C2" w:rsidRPr="006D15C2" w:rsidRDefault="006D15C2" w:rsidP="006D15C2">
            <w:pPr>
              <w:tabs>
                <w:tab w:val="num" w:pos="786"/>
              </w:tabs>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14. Здатність оцінювати та забезпечувати якість виконуваних робіт.</w:t>
            </w:r>
          </w:p>
          <w:p w:rsidR="006D15C2" w:rsidRPr="006D15C2" w:rsidRDefault="006D15C2" w:rsidP="006D15C2">
            <w:pPr>
              <w:tabs>
                <w:tab w:val="num" w:pos="786"/>
              </w:tabs>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ЗК 15. Адаптивність, комунікабельність, креативність, толерантність, здатність до системного</w:t>
            </w:r>
            <w:r w:rsidRPr="006D15C2">
              <w:rPr>
                <w:rFonts w:ascii="Times New Roman" w:eastAsia="Times New Roman" w:hAnsi="Times New Roman" w:cs="Times New Roman"/>
                <w:sz w:val="28"/>
                <w:szCs w:val="28"/>
                <w:lang w:val="uk-UA" w:eastAsia="ru-RU"/>
              </w:rPr>
              <w:tab/>
              <w:t xml:space="preserve"> мислення та самовдосконалення, формування стійкого світогляду та наполегливість у досягненні мети.</w:t>
            </w:r>
          </w:p>
        </w:tc>
      </w:tr>
      <w:tr w:rsidR="006D15C2" w:rsidRPr="00FC5E1C" w:rsidTr="00E03221">
        <w:tblPrEx>
          <w:tblLook w:val="01E0" w:firstRow="1" w:lastRow="1" w:firstColumn="1" w:lastColumn="1" w:noHBand="0" w:noVBand="0"/>
        </w:tblPrEx>
        <w:trPr>
          <w:gridBefore w:val="1"/>
          <w:gridAfter w:val="1"/>
          <w:wBefore w:w="34" w:type="dxa"/>
          <w:wAfter w:w="174" w:type="dxa"/>
        </w:trPr>
        <w:tc>
          <w:tcPr>
            <w:tcW w:w="3911" w:type="dxa"/>
            <w:gridSpan w:val="5"/>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lastRenderedPageBreak/>
              <w:t>Спеціальні (фахові, предметні)</w:t>
            </w:r>
          </w:p>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компетентності</w:t>
            </w:r>
          </w:p>
        </w:tc>
        <w:tc>
          <w:tcPr>
            <w:tcW w:w="5946"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1. Здатність забезпечувати раціональну організацію та оперативне керівництво та контроль за роботою персоналу фінансових служб суб’єктів господарювання, брати участь у його мотивації та стимулюванні, підвищення кваліфікації, здатність розробляти моделі та приймати обґрунтовані управлінські рішення, організовувати власну діяльність.</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2. Здатність опанувати та усвідомлювати інформацію щодо сучасного стану і тенденцій розвитку фінансових систем; вміння використовувати теретичний та методичний інструментарій фінансової, економічної, математичної, статистичної, правової та інших наук для діагностики стану фінансових систем.</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ФК 3. Здатність до пошуку, обробки та аналізу інформації, розробка і впровадження інформаційних систем, виявлення та </w:t>
            </w:r>
            <w:r w:rsidRPr="006D15C2">
              <w:rPr>
                <w:rFonts w:ascii="Times New Roman" w:eastAsia="Times New Roman" w:hAnsi="Times New Roman" w:cs="Times New Roman"/>
                <w:sz w:val="28"/>
                <w:szCs w:val="28"/>
                <w:lang w:val="uk-UA" w:eastAsia="ru-RU"/>
              </w:rPr>
              <w:lastRenderedPageBreak/>
              <w:t xml:space="preserve">використання оптимального програмного забезпечення у сфері фінансів, банківської справи та страхування. </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ФК 4. Здатність виявляти проблеми у сфері фінансів, банківської справи та страхування, ставити стратегічні цілі, здійснювати прогнозування розвитку фінансових явищ, процесів, механізмів. </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5. Здатність виконувати необхідні для складання фінансових прогнозів розрахунки, обґрунтовувати їх і розробляти на їх основі рішення, використовувати різні методи планування, проектування, економіко-математичного моделювання, контролю, стратегічного аналізу у сфері фінансів, банківської справи та страхування.</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6. Здатність розробляти та реалізовувати фінансові стратегії суб’єктів господарювання.</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7. Здатність розробляти оптимальні рішення щодо фінансування підприємств для забезпечення поточної та інвестиційної діяльності.</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8. Здатність аналізувати та оцінювати фінансово-господарську діяльність, фінансовий стан підприємства, організації. приймати ефективні управлінські рішення.</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8"/>
                <w:szCs w:val="28"/>
                <w:lang w:eastAsia="ru-RU"/>
              </w:rPr>
            </w:pPr>
            <w:r w:rsidRPr="006D15C2">
              <w:rPr>
                <w:rFonts w:ascii="Times New Roman" w:eastAsia="Times New Roman" w:hAnsi="Times New Roman" w:cs="Times New Roman"/>
                <w:sz w:val="28"/>
                <w:szCs w:val="28"/>
                <w:lang w:val="uk-UA" w:eastAsia="ru-RU"/>
              </w:rPr>
              <w:t>ФК 9. Здатність </w:t>
            </w:r>
            <w:proofErr w:type="spellStart"/>
            <w:r w:rsidRPr="006D15C2">
              <w:rPr>
                <w:rFonts w:ascii="Times New Roman" w:eastAsia="Times New Roman" w:hAnsi="Times New Roman" w:cs="Times New Roman"/>
                <w:sz w:val="28"/>
                <w:szCs w:val="28"/>
                <w:lang w:eastAsia="ru-RU"/>
              </w:rPr>
              <w:t>ефективно</w:t>
            </w:r>
            <w:proofErr w:type="spellEnd"/>
            <w:r w:rsidRPr="006D15C2">
              <w:rPr>
                <w:rFonts w:ascii="Times New Roman" w:eastAsia="Times New Roman" w:hAnsi="Times New Roman" w:cs="Times New Roman"/>
                <w:sz w:val="28"/>
                <w:szCs w:val="28"/>
                <w:lang w:eastAsia="ru-RU"/>
              </w:rPr>
              <w:t> </w:t>
            </w:r>
            <w:proofErr w:type="spellStart"/>
            <w:r w:rsidRPr="006D15C2">
              <w:rPr>
                <w:rFonts w:ascii="Times New Roman" w:eastAsia="Times New Roman" w:hAnsi="Times New Roman" w:cs="Times New Roman"/>
                <w:sz w:val="28"/>
                <w:szCs w:val="28"/>
                <w:lang w:eastAsia="ru-RU"/>
              </w:rPr>
              <w:t>управляти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грошови</w:t>
            </w:r>
            <w:proofErr w:type="spellEnd"/>
            <w:r w:rsidRPr="006D15C2">
              <w:rPr>
                <w:rFonts w:ascii="Times New Roman" w:eastAsia="Times New Roman" w:hAnsi="Times New Roman" w:cs="Times New Roman"/>
                <w:sz w:val="28"/>
                <w:szCs w:val="28"/>
                <w:lang w:eastAsia="ru-RU"/>
              </w:rPr>
              <w:t xml:space="preserve">-ми потоками </w:t>
            </w:r>
            <w:proofErr w:type="spellStart"/>
            <w:r w:rsidRPr="006D15C2">
              <w:rPr>
                <w:rFonts w:ascii="Times New Roman" w:eastAsia="Times New Roman" w:hAnsi="Times New Roman" w:cs="Times New Roman"/>
                <w:sz w:val="28"/>
                <w:szCs w:val="28"/>
                <w:lang w:eastAsia="ru-RU"/>
              </w:rPr>
              <w:t>суб’єктів</w:t>
            </w:r>
            <w:proofErr w:type="spellEnd"/>
            <w:r w:rsidRPr="006D15C2">
              <w:rPr>
                <w:rFonts w:ascii="Times New Roman" w:eastAsia="Times New Roman" w:hAnsi="Times New Roman" w:cs="Times New Roman"/>
                <w:sz w:val="28"/>
                <w:szCs w:val="28"/>
                <w:lang w:eastAsia="ru-RU"/>
              </w:rPr>
              <w:t xml:space="preserve"> </w:t>
            </w:r>
            <w:r w:rsidRPr="006D15C2">
              <w:rPr>
                <w:rFonts w:ascii="Times New Roman" w:eastAsia="Times New Roman" w:hAnsi="Times New Roman" w:cs="Times New Roman"/>
                <w:sz w:val="28"/>
                <w:szCs w:val="28"/>
                <w:lang w:val="uk-UA" w:eastAsia="ru-RU"/>
              </w:rPr>
              <w:t>господарювання.</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ФК 10. Здатність </w:t>
            </w:r>
            <w:proofErr w:type="spellStart"/>
            <w:r w:rsidRPr="006D15C2">
              <w:rPr>
                <w:rFonts w:ascii="Times New Roman" w:eastAsia="Times New Roman" w:hAnsi="Times New Roman" w:cs="Times New Roman"/>
                <w:sz w:val="28"/>
                <w:szCs w:val="28"/>
                <w:lang w:eastAsia="ru-RU"/>
              </w:rPr>
              <w:t>управляти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прибутком</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рентабельністю</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оборотними</w:t>
            </w:r>
            <w:proofErr w:type="spellEnd"/>
            <w:r w:rsidRPr="006D15C2">
              <w:rPr>
                <w:rFonts w:ascii="Times New Roman" w:eastAsia="Times New Roman" w:hAnsi="Times New Roman" w:cs="Times New Roman"/>
                <w:sz w:val="28"/>
                <w:szCs w:val="28"/>
                <w:lang w:eastAsia="ru-RU"/>
              </w:rPr>
              <w:t xml:space="preserve"> і </w:t>
            </w:r>
            <w:proofErr w:type="spellStart"/>
            <w:r w:rsidRPr="006D15C2">
              <w:rPr>
                <w:rFonts w:ascii="Times New Roman" w:eastAsia="Times New Roman" w:hAnsi="Times New Roman" w:cs="Times New Roman"/>
                <w:sz w:val="28"/>
                <w:szCs w:val="28"/>
                <w:lang w:eastAsia="ru-RU"/>
              </w:rPr>
              <w:t>необоротними</w:t>
            </w:r>
            <w:proofErr w:type="spellEnd"/>
            <w:r w:rsidRPr="006D15C2">
              <w:rPr>
                <w:rFonts w:ascii="Times New Roman" w:eastAsia="Times New Roman" w:hAnsi="Times New Roman" w:cs="Times New Roman"/>
                <w:sz w:val="28"/>
                <w:szCs w:val="28"/>
                <w:lang w:eastAsia="ru-RU"/>
              </w:rPr>
              <w:t xml:space="preserve"> активами</w:t>
            </w:r>
            <w:r w:rsidRPr="006D15C2">
              <w:rPr>
                <w:rFonts w:ascii="Times New Roman" w:eastAsia="Times New Roman" w:hAnsi="Times New Roman" w:cs="Times New Roman"/>
                <w:sz w:val="28"/>
                <w:szCs w:val="28"/>
                <w:lang w:val="uk-UA" w:eastAsia="ru-RU"/>
              </w:rPr>
              <w:t xml:space="preserve"> суб</w:t>
            </w:r>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z w:val="28"/>
                <w:szCs w:val="28"/>
                <w:lang w:val="uk-UA" w:eastAsia="ru-RU"/>
              </w:rPr>
              <w:t>єкта господарювання.</w:t>
            </w:r>
          </w:p>
          <w:p w:rsidR="006D15C2" w:rsidRPr="006D15C2" w:rsidRDefault="006D15C2" w:rsidP="006D15C2">
            <w:pPr>
              <w:shd w:val="clear" w:color="auto" w:fill="FFFFFF"/>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ФК 11. Здатність </w:t>
            </w:r>
            <w:proofErr w:type="spellStart"/>
            <w:r w:rsidRPr="006D15C2">
              <w:rPr>
                <w:rFonts w:ascii="Times New Roman" w:eastAsia="Times New Roman" w:hAnsi="Times New Roman" w:cs="Times New Roman"/>
                <w:sz w:val="28"/>
                <w:szCs w:val="28"/>
                <w:lang w:eastAsia="ru-RU"/>
              </w:rPr>
              <w:t>управляти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реальними</w:t>
            </w:r>
            <w:proofErr w:type="spellEnd"/>
            <w:r w:rsidRPr="006D15C2">
              <w:rPr>
                <w:rFonts w:ascii="Times New Roman" w:eastAsia="Times New Roman" w:hAnsi="Times New Roman" w:cs="Times New Roman"/>
                <w:sz w:val="28"/>
                <w:szCs w:val="28"/>
                <w:lang w:eastAsia="ru-RU"/>
              </w:rPr>
              <w:t xml:space="preserve"> та </w:t>
            </w:r>
            <w:proofErr w:type="spellStart"/>
            <w:r w:rsidRPr="006D15C2">
              <w:rPr>
                <w:rFonts w:ascii="Times New Roman" w:eastAsia="Times New Roman" w:hAnsi="Times New Roman" w:cs="Times New Roman"/>
                <w:sz w:val="28"/>
                <w:szCs w:val="28"/>
                <w:lang w:eastAsia="ru-RU"/>
              </w:rPr>
              <w:t>фінансовими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інвестиціями</w:t>
            </w:r>
            <w:proofErr w:type="spellEnd"/>
            <w:r w:rsidRPr="006D15C2">
              <w:rPr>
                <w:rFonts w:ascii="Times New Roman" w:eastAsia="Times New Roman" w:hAnsi="Times New Roman" w:cs="Times New Roman"/>
                <w:sz w:val="28"/>
                <w:szCs w:val="28"/>
                <w:lang w:val="uk-UA" w:eastAsia="ru-RU"/>
              </w:rPr>
              <w:t>, вартістю капіталу.</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ФК 12.Здатність організовувати та здійснювати бюджетування та контрольні функції у сфері фінансів, банківської справи та страхування. </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13. Здатність </w:t>
            </w:r>
            <w:proofErr w:type="spellStart"/>
            <w:r w:rsidRPr="006D15C2">
              <w:rPr>
                <w:rFonts w:ascii="Times New Roman" w:eastAsia="Times New Roman" w:hAnsi="Times New Roman" w:cs="Times New Roman"/>
                <w:sz w:val="28"/>
                <w:szCs w:val="28"/>
                <w:lang w:eastAsia="ru-RU"/>
              </w:rPr>
              <w:t>використовувати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корпора-тивний</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податковий</w:t>
            </w:r>
            <w:proofErr w:type="spellEnd"/>
            <w:r w:rsidRPr="006D15C2">
              <w:rPr>
                <w:rFonts w:ascii="Times New Roman" w:eastAsia="Times New Roman" w:hAnsi="Times New Roman" w:cs="Times New Roman"/>
                <w:sz w:val="28"/>
                <w:szCs w:val="28"/>
                <w:lang w:eastAsia="ru-RU"/>
              </w:rPr>
              <w:t xml:space="preserve"> менеджмент з метою </w:t>
            </w:r>
            <w:proofErr w:type="spellStart"/>
            <w:r w:rsidRPr="006D15C2">
              <w:rPr>
                <w:rFonts w:ascii="Times New Roman" w:eastAsia="Times New Roman" w:hAnsi="Times New Roman" w:cs="Times New Roman"/>
                <w:sz w:val="28"/>
                <w:szCs w:val="28"/>
                <w:lang w:eastAsia="ru-RU"/>
              </w:rPr>
              <w:t>зниження</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податкового</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навантаження</w:t>
            </w:r>
            <w:proofErr w:type="spellEnd"/>
            <w:r w:rsidRPr="006D15C2">
              <w:rPr>
                <w:rFonts w:ascii="Times New Roman" w:eastAsia="Times New Roman" w:hAnsi="Times New Roman" w:cs="Times New Roman"/>
                <w:sz w:val="28"/>
                <w:szCs w:val="28"/>
                <w:lang w:eastAsia="ru-RU"/>
              </w:rPr>
              <w:t xml:space="preserve"> на </w:t>
            </w:r>
            <w:proofErr w:type="spellStart"/>
            <w:r w:rsidRPr="006D15C2">
              <w:rPr>
                <w:rFonts w:ascii="Times New Roman" w:eastAsia="Times New Roman" w:hAnsi="Times New Roman" w:cs="Times New Roman"/>
                <w:sz w:val="28"/>
                <w:szCs w:val="28"/>
                <w:lang w:eastAsia="ru-RU"/>
              </w:rPr>
              <w:t>підприємство</w:t>
            </w:r>
            <w:proofErr w:type="spellEnd"/>
            <w:r w:rsidRPr="006D15C2">
              <w:rPr>
                <w:rFonts w:ascii="Times New Roman" w:eastAsia="Times New Roman" w:hAnsi="Times New Roman" w:cs="Times New Roman"/>
                <w:sz w:val="28"/>
                <w:szCs w:val="28"/>
                <w:lang w:val="uk-UA" w:eastAsia="ru-RU"/>
              </w:rPr>
              <w:t>.</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ФК 14. Здатність </w:t>
            </w:r>
            <w:proofErr w:type="spellStart"/>
            <w:r w:rsidRPr="006D15C2">
              <w:rPr>
                <w:rFonts w:ascii="Times New Roman" w:eastAsia="Times New Roman" w:hAnsi="Times New Roman" w:cs="Times New Roman"/>
                <w:sz w:val="28"/>
                <w:szCs w:val="28"/>
                <w:lang w:eastAsia="ru-RU"/>
              </w:rPr>
              <w:t>управляти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фінансовою</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санацією</w:t>
            </w:r>
            <w:proofErr w:type="spellEnd"/>
            <w:r w:rsidRPr="006D15C2">
              <w:rPr>
                <w:rFonts w:ascii="Times New Roman" w:eastAsia="Times New Roman" w:hAnsi="Times New Roman" w:cs="Times New Roman"/>
                <w:sz w:val="28"/>
                <w:szCs w:val="28"/>
                <w:lang w:eastAsia="ru-RU"/>
              </w:rPr>
              <w:t xml:space="preserve"> та </w:t>
            </w:r>
            <w:proofErr w:type="spellStart"/>
            <w:r w:rsidRPr="006D15C2">
              <w:rPr>
                <w:rFonts w:ascii="Times New Roman" w:eastAsia="Times New Roman" w:hAnsi="Times New Roman" w:cs="Times New Roman"/>
                <w:sz w:val="28"/>
                <w:szCs w:val="28"/>
                <w:lang w:eastAsia="ru-RU"/>
              </w:rPr>
              <w:t>реструктуризацією</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підприємств</w:t>
            </w:r>
            <w:proofErr w:type="spellEnd"/>
            <w:r w:rsidRPr="006D15C2">
              <w:rPr>
                <w:rFonts w:ascii="Times New Roman" w:eastAsia="Times New Roman" w:hAnsi="Times New Roman" w:cs="Times New Roman"/>
                <w:sz w:val="28"/>
                <w:szCs w:val="28"/>
                <w:lang w:eastAsia="ru-RU"/>
              </w:rPr>
              <w:t>.</w:t>
            </w:r>
          </w:p>
          <w:p w:rsidR="006D15C2" w:rsidRPr="006D15C2" w:rsidRDefault="006D15C2" w:rsidP="006D15C2">
            <w:pPr>
              <w:spacing w:after="0" w:line="240" w:lineRule="auto"/>
              <w:jc w:val="both"/>
              <w:rPr>
                <w:rFonts w:ascii="Times New Roman" w:eastAsia="Times New Roman" w:hAnsi="Times New Roman" w:cs="Times New Roman"/>
                <w:sz w:val="28"/>
                <w:szCs w:val="28"/>
                <w:shd w:val="clear" w:color="auto" w:fill="FFFFFF"/>
                <w:lang w:val="uk-UA" w:eastAsia="ru-RU"/>
              </w:rPr>
            </w:pPr>
            <w:r w:rsidRPr="006D15C2">
              <w:rPr>
                <w:rFonts w:ascii="Times New Roman" w:eastAsia="Times New Roman" w:hAnsi="Times New Roman" w:cs="Times New Roman"/>
                <w:sz w:val="28"/>
                <w:szCs w:val="28"/>
                <w:lang w:val="uk-UA" w:eastAsia="ru-RU"/>
              </w:rPr>
              <w:t>ФК 15. Здатність ефективно застосовувати  методи та прийоми управління фінансами у страхову бізнесі.</w:t>
            </w:r>
            <w:r w:rsidRPr="006D15C2">
              <w:rPr>
                <w:rFonts w:ascii="Times New Roman" w:eastAsia="Times New Roman" w:hAnsi="Times New Roman" w:cs="Times New Roman"/>
                <w:sz w:val="28"/>
                <w:szCs w:val="28"/>
                <w:shd w:val="clear" w:color="auto" w:fill="FFFFFF"/>
                <w:lang w:val="uk-UA" w:eastAsia="ru-RU"/>
              </w:rPr>
              <w:t xml:space="preserve"> </w:t>
            </w:r>
          </w:p>
          <w:p w:rsidR="006D15C2" w:rsidRPr="006D15C2" w:rsidRDefault="006D15C2" w:rsidP="006D15C2">
            <w:pPr>
              <w:spacing w:after="0" w:line="240" w:lineRule="auto"/>
              <w:jc w:val="both"/>
              <w:rPr>
                <w:rFonts w:ascii="Times New Roman" w:eastAsia="Times New Roman" w:hAnsi="Times New Roman" w:cs="Times New Roman"/>
                <w:sz w:val="28"/>
                <w:szCs w:val="28"/>
                <w:shd w:val="clear" w:color="auto" w:fill="FFFFFF"/>
                <w:lang w:val="uk-UA" w:eastAsia="ru-RU"/>
              </w:rPr>
            </w:pPr>
            <w:r w:rsidRPr="006D15C2">
              <w:rPr>
                <w:rFonts w:ascii="Times New Roman" w:eastAsia="Times New Roman" w:hAnsi="Times New Roman" w:cs="Times New Roman"/>
                <w:sz w:val="28"/>
                <w:szCs w:val="28"/>
                <w:shd w:val="clear" w:color="auto" w:fill="FFFFFF"/>
                <w:lang w:val="uk-UA" w:eastAsia="ru-RU"/>
              </w:rPr>
              <w:lastRenderedPageBreak/>
              <w:t>ФК 16. Здатність проводити моніторинг та аналіз ринку фінансових послуг.</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shd w:val="clear" w:color="auto" w:fill="FFFFFF"/>
                <w:lang w:val="uk-UA" w:eastAsia="ru-RU"/>
              </w:rPr>
              <w:t>ФК 17. </w:t>
            </w:r>
            <w:r w:rsidRPr="006D15C2">
              <w:rPr>
                <w:rFonts w:ascii="Times New Roman" w:eastAsia="Times New Roman" w:hAnsi="Times New Roman" w:cs="Times New Roman"/>
                <w:sz w:val="28"/>
                <w:szCs w:val="28"/>
                <w:lang w:val="uk-UA" w:eastAsia="ru-RU"/>
              </w:rPr>
              <w:t>Здатність виявити, ставити та вирішува-ти фінансові проблеми у банківській справі.</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18. Здатність здійснювати розробку заходів фінансового управління з урахуванням ризиків, небезпек та загроз.</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ФК 19. Здатність вести дослідницьку діяльність у галузі фінансів, банківської справи і страхування, використовуючи здібності, знання, досвід і залучатися до міжнародного співробітництва у професійній діяльності. </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20.</w:t>
            </w:r>
            <w:r w:rsidRPr="006D15C2">
              <w:rPr>
                <w:rFonts w:ascii="Times New Roman" w:eastAsia="Times New Roman" w:hAnsi="Times New Roman" w:cs="Times New Roman"/>
                <w:sz w:val="26"/>
                <w:szCs w:val="26"/>
                <w:lang w:val="uk-UA" w:eastAsia="ru-RU"/>
              </w:rPr>
              <w:t xml:space="preserve"> </w:t>
            </w:r>
            <w:r w:rsidRPr="006D15C2">
              <w:rPr>
                <w:rFonts w:ascii="Times New Roman" w:eastAsia="Times New Roman" w:hAnsi="Times New Roman" w:cs="Times New Roman"/>
                <w:sz w:val="28"/>
                <w:szCs w:val="28"/>
                <w:lang w:val="uk-UA" w:eastAsia="ru-RU"/>
              </w:rPr>
              <w:t>Здатність готувати аналітичні матеріали для оцінки фінансової політики і ухвалення стратегічних рішень розвитку підприємств і організацій.</w:t>
            </w:r>
          </w:p>
          <w:p w:rsidR="006D15C2" w:rsidRPr="006D15C2" w:rsidRDefault="006D15C2" w:rsidP="006D15C2">
            <w:pPr>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ФК 21. Здатність до позитивного мислення у професійному середовищі, здатність підтриму-вати належний рівень знань щодо теорії та практики фінансів, банкіської справи та страхування і постійно підвищувати свою професійну підготовку.</w:t>
            </w:r>
          </w:p>
        </w:tc>
      </w:tr>
      <w:tr w:rsidR="006D15C2" w:rsidRPr="006D15C2" w:rsidTr="00E03221">
        <w:trPr>
          <w:gridBefore w:val="1"/>
          <w:gridAfter w:val="1"/>
          <w:wBefore w:w="34" w:type="dxa"/>
          <w:wAfter w:w="174" w:type="dxa"/>
        </w:trPr>
        <w:tc>
          <w:tcPr>
            <w:tcW w:w="9857" w:type="dxa"/>
            <w:gridSpan w:val="6"/>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lastRenderedPageBreak/>
              <w:t>11.7</w:t>
            </w:r>
            <w:r w:rsidRPr="006D15C2">
              <w:rPr>
                <w:rFonts w:ascii="Times New Roman" w:eastAsia="Times New Roman" w:hAnsi="Times New Roman" w:cs="Times New Roman"/>
                <w:b/>
                <w:sz w:val="28"/>
                <w:szCs w:val="28"/>
                <w:lang w:val="uk-UA" w:eastAsia="ru-RU"/>
              </w:rPr>
              <w:t>- Програмні результати навчання</w:t>
            </w:r>
          </w:p>
        </w:tc>
      </w:tr>
      <w:tr w:rsidR="006D15C2" w:rsidRPr="006D15C2" w:rsidTr="00E03221">
        <w:trPr>
          <w:gridBefore w:val="1"/>
          <w:gridAfter w:val="1"/>
          <w:wBefore w:w="34" w:type="dxa"/>
          <w:wAfter w:w="174" w:type="dxa"/>
        </w:trPr>
        <w:tc>
          <w:tcPr>
            <w:tcW w:w="9857" w:type="dxa"/>
            <w:gridSpan w:val="6"/>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Загальні результати навчання</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Планувати та управляти часом у професійній діяльності</w:t>
            </w:r>
          </w:p>
        </w:tc>
      </w:tr>
      <w:tr w:rsidR="006D15C2" w:rsidRPr="00FC5E1C" w:rsidTr="00E03221">
        <w:trPr>
          <w:gridBefore w:val="1"/>
          <w:gridAfter w:val="1"/>
          <w:wBefore w:w="34" w:type="dxa"/>
          <w:wAfter w:w="174" w:type="dxa"/>
          <w:trHeight w:val="1008"/>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Розуміння причинно-наслідкових зв’язків у розвитку особистості, суспільства й уміння їх використовувати у професійній і соціальній діяльності</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3</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Дотримуватись балансу між свободою та відповідальністю в професійній діяльності, суспільній життєдіяльності.</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4</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Уміння застосовувати знання при розробці та впровадженні інновацій, вирішенні складних проблем у професійній діяльності, враховуючи взаємозв’язок і взаємодію з іншими сферами діяльності. </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5</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D15C2">
              <w:rPr>
                <w:rFonts w:ascii="Times New Roman" w:eastAsia="Times New Roman" w:hAnsi="Times New Roman" w:cs="Times New Roman"/>
                <w:sz w:val="28"/>
                <w:szCs w:val="28"/>
                <w:lang w:val="uk-UA" w:eastAsia="ru-RU"/>
              </w:rPr>
              <w:t>З</w:t>
            </w:r>
            <w:proofErr w:type="spellStart"/>
            <w:r w:rsidRPr="006D15C2">
              <w:rPr>
                <w:rFonts w:ascii="Times New Roman" w:eastAsia="Times New Roman" w:hAnsi="Times New Roman" w:cs="Times New Roman"/>
                <w:sz w:val="28"/>
                <w:szCs w:val="28"/>
                <w:lang w:eastAsia="ru-RU"/>
              </w:rPr>
              <w:t>нання</w:t>
            </w:r>
            <w:proofErr w:type="spellEnd"/>
            <w:r w:rsidRPr="006D15C2">
              <w:rPr>
                <w:rFonts w:ascii="Times New Roman" w:eastAsia="Times New Roman" w:hAnsi="Times New Roman" w:cs="Times New Roman"/>
                <w:sz w:val="28"/>
                <w:szCs w:val="28"/>
                <w:lang w:eastAsia="ru-RU"/>
              </w:rPr>
              <w:t xml:space="preserve"> нормативно-</w:t>
            </w:r>
            <w:proofErr w:type="spellStart"/>
            <w:r w:rsidRPr="006D15C2">
              <w:rPr>
                <w:rFonts w:ascii="Times New Roman" w:eastAsia="Times New Roman" w:hAnsi="Times New Roman" w:cs="Times New Roman"/>
                <w:sz w:val="28"/>
                <w:szCs w:val="28"/>
                <w:lang w:eastAsia="ru-RU"/>
              </w:rPr>
              <w:t>правової</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бази</w:t>
            </w:r>
            <w:proofErr w:type="spellEnd"/>
            <w:r w:rsidRPr="006D15C2">
              <w:rPr>
                <w:rFonts w:ascii="Times New Roman" w:eastAsia="Times New Roman" w:hAnsi="Times New Roman" w:cs="Times New Roman"/>
                <w:sz w:val="28"/>
                <w:szCs w:val="28"/>
                <w:lang w:eastAsia="ru-RU"/>
              </w:rPr>
              <w:t xml:space="preserve"> для </w:t>
            </w:r>
            <w:proofErr w:type="spellStart"/>
            <w:r w:rsidRPr="006D15C2">
              <w:rPr>
                <w:rFonts w:ascii="Times New Roman" w:eastAsia="Times New Roman" w:hAnsi="Times New Roman" w:cs="Times New Roman"/>
                <w:sz w:val="28"/>
                <w:szCs w:val="28"/>
                <w:lang w:eastAsia="ru-RU"/>
              </w:rPr>
              <w:t>організації</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процесів</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управління</w:t>
            </w:r>
            <w:proofErr w:type="spellEnd"/>
            <w:r w:rsidRPr="006D15C2">
              <w:rPr>
                <w:rFonts w:ascii="Times New Roman" w:eastAsia="Times New Roman" w:hAnsi="Times New Roman" w:cs="Times New Roman"/>
                <w:sz w:val="28"/>
                <w:szCs w:val="28"/>
                <w:lang w:eastAsia="ru-RU"/>
              </w:rPr>
              <w:t xml:space="preserve"> у </w:t>
            </w:r>
            <w:proofErr w:type="spellStart"/>
            <w:r w:rsidRPr="006D15C2">
              <w:rPr>
                <w:rFonts w:ascii="Times New Roman" w:eastAsia="Times New Roman" w:hAnsi="Times New Roman" w:cs="Times New Roman"/>
                <w:sz w:val="28"/>
                <w:szCs w:val="28"/>
                <w:lang w:eastAsia="ru-RU"/>
              </w:rPr>
              <w:t>сфері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професійної</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діяльності</w:t>
            </w:r>
            <w:proofErr w:type="spellEnd"/>
            <w:r w:rsidRPr="006D15C2">
              <w:rPr>
                <w:rFonts w:ascii="Times New Roman" w:eastAsia="Times New Roman" w:hAnsi="Times New Roman" w:cs="Times New Roman"/>
                <w:sz w:val="28"/>
                <w:szCs w:val="28"/>
                <w:lang w:eastAsia="ru-RU"/>
              </w:rPr>
              <w:t xml:space="preserve">. </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6</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proofErr w:type="spellStart"/>
            <w:r w:rsidRPr="006D15C2">
              <w:rPr>
                <w:rFonts w:ascii="Times New Roman" w:eastAsia="Times New Roman" w:hAnsi="Times New Roman" w:cs="Times New Roman"/>
                <w:sz w:val="28"/>
                <w:szCs w:val="28"/>
                <w:lang w:eastAsia="ru-RU"/>
              </w:rPr>
              <w:t>Вміння</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використовувати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сучасні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комп’ютерні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технології</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програмні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засоби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методи</w:t>
            </w:r>
            <w:proofErr w:type="spellEnd"/>
            <w:r w:rsidRPr="006D15C2">
              <w:rPr>
                <w:rFonts w:ascii="Times New Roman" w:eastAsia="Times New Roman" w:hAnsi="Times New Roman" w:cs="Times New Roman"/>
                <w:sz w:val="28"/>
                <w:szCs w:val="28"/>
                <w:lang w:eastAsia="ru-RU"/>
              </w:rPr>
              <w:t xml:space="preserve"> та </w:t>
            </w:r>
            <w:proofErr w:type="spellStart"/>
            <w:r w:rsidRPr="006D15C2">
              <w:rPr>
                <w:rFonts w:ascii="Times New Roman" w:eastAsia="Times New Roman" w:hAnsi="Times New Roman" w:cs="Times New Roman"/>
                <w:sz w:val="28"/>
                <w:szCs w:val="28"/>
                <w:lang w:eastAsia="ru-RU"/>
              </w:rPr>
              <w:t>моделі</w:t>
            </w:r>
            <w:proofErr w:type="spellEnd"/>
            <w:r w:rsidRPr="006D15C2">
              <w:rPr>
                <w:rFonts w:ascii="Times New Roman" w:eastAsia="Times New Roman" w:hAnsi="Times New Roman" w:cs="Times New Roman"/>
                <w:sz w:val="28"/>
                <w:szCs w:val="28"/>
                <w:lang w:eastAsia="ru-RU"/>
              </w:rPr>
              <w:t xml:space="preserve"> в </w:t>
            </w:r>
            <w:proofErr w:type="spellStart"/>
            <w:r w:rsidRPr="006D15C2">
              <w:rPr>
                <w:rFonts w:ascii="Times New Roman" w:eastAsia="Times New Roman" w:hAnsi="Times New Roman" w:cs="Times New Roman"/>
                <w:sz w:val="28"/>
                <w:szCs w:val="28"/>
                <w:lang w:eastAsia="ru-RU"/>
              </w:rPr>
              <w:t>теоретичних</w:t>
            </w:r>
            <w:proofErr w:type="spellEnd"/>
            <w:r w:rsidRPr="006D15C2">
              <w:rPr>
                <w:rFonts w:ascii="Times New Roman" w:eastAsia="Times New Roman" w:hAnsi="Times New Roman" w:cs="Times New Roman"/>
                <w:sz w:val="28"/>
                <w:szCs w:val="28"/>
                <w:lang w:eastAsia="ru-RU"/>
              </w:rPr>
              <w:t xml:space="preserve"> та </w:t>
            </w:r>
            <w:proofErr w:type="spellStart"/>
            <w:r w:rsidRPr="006D15C2">
              <w:rPr>
                <w:rFonts w:ascii="Times New Roman" w:eastAsia="Times New Roman" w:hAnsi="Times New Roman" w:cs="Times New Roman"/>
                <w:sz w:val="28"/>
                <w:szCs w:val="28"/>
                <w:lang w:eastAsia="ru-RU"/>
              </w:rPr>
              <w:t>прикладних</w:t>
            </w:r>
            <w:proofErr w:type="spellEnd"/>
            <w:r w:rsidRPr="006D15C2">
              <w:rPr>
                <w:rFonts w:ascii="Times New Roman" w:eastAsia="Times New Roman" w:hAnsi="Times New Roman" w:cs="Times New Roman"/>
                <w:sz w:val="28"/>
                <w:szCs w:val="28"/>
                <w:lang w:eastAsia="ru-RU"/>
              </w:rPr>
              <w:t xml:space="preserve"> </w:t>
            </w:r>
            <w:proofErr w:type="spellStart"/>
            <w:proofErr w:type="gramStart"/>
            <w:r w:rsidRPr="006D15C2">
              <w:rPr>
                <w:rFonts w:ascii="Times New Roman" w:eastAsia="Times New Roman" w:hAnsi="Times New Roman" w:cs="Times New Roman"/>
                <w:sz w:val="28"/>
                <w:szCs w:val="28"/>
                <w:lang w:eastAsia="ru-RU"/>
              </w:rPr>
              <w:t>досл</w:t>
            </w:r>
            <w:proofErr w:type="gramEnd"/>
            <w:r w:rsidRPr="006D15C2">
              <w:rPr>
                <w:rFonts w:ascii="Times New Roman" w:eastAsia="Times New Roman" w:hAnsi="Times New Roman" w:cs="Times New Roman"/>
                <w:sz w:val="28"/>
                <w:szCs w:val="28"/>
                <w:lang w:eastAsia="ru-RU"/>
              </w:rPr>
              <w:t>ідженнях</w:t>
            </w:r>
            <w:proofErr w:type="spellEnd"/>
            <w:r w:rsidRPr="006D15C2">
              <w:rPr>
                <w:rFonts w:ascii="Times New Roman" w:eastAsia="Times New Roman" w:hAnsi="Times New Roman" w:cs="Times New Roman"/>
                <w:sz w:val="28"/>
                <w:szCs w:val="28"/>
                <w:lang w:eastAsia="ru-RU"/>
              </w:rPr>
              <w:t xml:space="preserve"> у </w:t>
            </w:r>
            <w:proofErr w:type="spellStart"/>
            <w:r w:rsidRPr="006D15C2">
              <w:rPr>
                <w:rFonts w:ascii="Times New Roman" w:eastAsia="Times New Roman" w:hAnsi="Times New Roman" w:cs="Times New Roman"/>
                <w:sz w:val="28"/>
                <w:szCs w:val="28"/>
                <w:lang w:eastAsia="ru-RU"/>
              </w:rPr>
              <w:t>сфері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фінансового</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управління</w:t>
            </w:r>
            <w:proofErr w:type="spellEnd"/>
            <w:r w:rsidRPr="006D15C2">
              <w:rPr>
                <w:rFonts w:ascii="Times New Roman" w:eastAsia="Times New Roman" w:hAnsi="Times New Roman" w:cs="Times New Roman"/>
                <w:sz w:val="28"/>
                <w:szCs w:val="28"/>
                <w:lang w:eastAsia="ru-RU"/>
              </w:rPr>
              <w:t xml:space="preserve"> та при </w:t>
            </w:r>
            <w:proofErr w:type="spellStart"/>
            <w:r w:rsidRPr="006D15C2">
              <w:rPr>
                <w:rFonts w:ascii="Times New Roman" w:eastAsia="Times New Roman" w:hAnsi="Times New Roman" w:cs="Times New Roman"/>
                <w:sz w:val="28"/>
                <w:szCs w:val="28"/>
                <w:lang w:eastAsia="ru-RU"/>
              </w:rPr>
              <w:t>проведенні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наукових</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досліджень</w:t>
            </w:r>
            <w:proofErr w:type="spellEnd"/>
            <w:r w:rsidRPr="006D15C2">
              <w:rPr>
                <w:rFonts w:ascii="Times New Roman" w:eastAsia="Times New Roman" w:hAnsi="Times New Roman" w:cs="Times New Roman"/>
                <w:sz w:val="28"/>
                <w:szCs w:val="28"/>
                <w:lang w:val="uk-UA" w:eastAsia="ru-RU"/>
              </w:rPr>
              <w:t xml:space="preserve">. </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7</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Володіти навичками перекладання економічної літератури з іноземної мови, усної і письмової презентації результатів власних досліджень рідною та іноземною мовами як оформлення отримуваної інформації.</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lastRenderedPageBreak/>
              <w:t>РН 8</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Вміння розробляти та реалізовувати гнучкі стратегії роз-витку суб’єктів господарської діяльності на основі ефек-тивного використання фінансово-економічної інформації. </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9</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Здатність</w:t>
            </w:r>
            <w:proofErr w:type="spellEnd"/>
            <w:r w:rsidRPr="006D15C2">
              <w:rPr>
                <w:rFonts w:ascii="Times New Roman" w:eastAsia="Times New Roman" w:hAnsi="Times New Roman" w:cs="Times New Roman"/>
                <w:sz w:val="28"/>
                <w:szCs w:val="28"/>
                <w:lang w:eastAsia="ru-RU"/>
              </w:rPr>
              <w:t xml:space="preserve"> нести </w:t>
            </w:r>
            <w:proofErr w:type="spellStart"/>
            <w:r w:rsidRPr="006D15C2">
              <w:rPr>
                <w:rFonts w:ascii="Times New Roman" w:eastAsia="Times New Roman" w:hAnsi="Times New Roman" w:cs="Times New Roman"/>
                <w:sz w:val="28"/>
                <w:szCs w:val="28"/>
                <w:lang w:eastAsia="ru-RU"/>
              </w:rPr>
              <w:t>відповідальність</w:t>
            </w:r>
            <w:proofErr w:type="spellEnd"/>
            <w:r w:rsidRPr="006D15C2">
              <w:rPr>
                <w:rFonts w:ascii="Times New Roman" w:eastAsia="Times New Roman" w:hAnsi="Times New Roman" w:cs="Times New Roman"/>
                <w:sz w:val="28"/>
                <w:szCs w:val="28"/>
                <w:lang w:eastAsia="ru-RU"/>
              </w:rPr>
              <w:t xml:space="preserve"> за </w:t>
            </w:r>
            <w:proofErr w:type="spellStart"/>
            <w:r w:rsidRPr="006D15C2">
              <w:rPr>
                <w:rFonts w:ascii="Times New Roman" w:eastAsia="Times New Roman" w:hAnsi="Times New Roman" w:cs="Times New Roman"/>
                <w:sz w:val="28"/>
                <w:szCs w:val="28"/>
                <w:lang w:eastAsia="ru-RU"/>
              </w:rPr>
              <w:t>розвиток</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професійних</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знань</w:t>
            </w:r>
            <w:proofErr w:type="spellEnd"/>
            <w:r w:rsidRPr="006D15C2">
              <w:rPr>
                <w:rFonts w:ascii="Times New Roman" w:eastAsia="Times New Roman" w:hAnsi="Times New Roman" w:cs="Times New Roman"/>
                <w:sz w:val="28"/>
                <w:szCs w:val="28"/>
                <w:lang w:eastAsia="ru-RU"/>
              </w:rPr>
              <w:t xml:space="preserve"> та </w:t>
            </w:r>
            <w:proofErr w:type="spellStart"/>
            <w:r w:rsidRPr="006D15C2">
              <w:rPr>
                <w:rFonts w:ascii="Times New Roman" w:eastAsia="Times New Roman" w:hAnsi="Times New Roman" w:cs="Times New Roman"/>
                <w:sz w:val="28"/>
                <w:szCs w:val="28"/>
                <w:lang w:eastAsia="ru-RU"/>
              </w:rPr>
              <w:t>демонструвати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вправність</w:t>
            </w:r>
            <w:proofErr w:type="spellEnd"/>
            <w:r w:rsidRPr="006D15C2">
              <w:rPr>
                <w:rFonts w:ascii="Times New Roman" w:eastAsia="Times New Roman" w:hAnsi="Times New Roman" w:cs="Times New Roman"/>
                <w:sz w:val="28"/>
                <w:szCs w:val="28"/>
                <w:lang w:eastAsia="ru-RU"/>
              </w:rPr>
              <w:t xml:space="preserve"> у </w:t>
            </w:r>
            <w:proofErr w:type="spellStart"/>
            <w:r w:rsidRPr="006D15C2">
              <w:rPr>
                <w:rFonts w:ascii="Times New Roman" w:eastAsia="Times New Roman" w:hAnsi="Times New Roman" w:cs="Times New Roman"/>
                <w:sz w:val="28"/>
                <w:szCs w:val="28"/>
                <w:lang w:eastAsia="ru-RU"/>
              </w:rPr>
              <w:t>володінні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іноземною</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діловою</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мовою</w:t>
            </w:r>
            <w:proofErr w:type="spellEnd"/>
            <w:r w:rsidRPr="006D15C2">
              <w:rPr>
                <w:rFonts w:ascii="Times New Roman" w:eastAsia="Times New Roman" w:hAnsi="Times New Roman" w:cs="Times New Roman"/>
                <w:sz w:val="28"/>
                <w:szCs w:val="28"/>
                <w:lang w:eastAsia="ru-RU"/>
              </w:rPr>
              <w:t xml:space="preserve">. </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10</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D15C2">
              <w:rPr>
                <w:rFonts w:ascii="Times New Roman" w:eastAsia="Times New Roman" w:hAnsi="Times New Roman" w:cs="Times New Roman"/>
                <w:sz w:val="28"/>
                <w:szCs w:val="28"/>
                <w:lang w:val="uk-UA" w:eastAsia="ru-RU"/>
              </w:rPr>
              <w:t xml:space="preserve">Вміння </w:t>
            </w:r>
            <w:proofErr w:type="spellStart"/>
            <w:r w:rsidRPr="006D15C2">
              <w:rPr>
                <w:rFonts w:ascii="Times New Roman" w:eastAsia="Times New Roman" w:hAnsi="Times New Roman" w:cs="Times New Roman"/>
                <w:sz w:val="28"/>
                <w:szCs w:val="28"/>
                <w:lang w:eastAsia="ru-RU"/>
              </w:rPr>
              <w:t>діяти</w:t>
            </w:r>
            <w:proofErr w:type="spellEnd"/>
            <w:r w:rsidRPr="006D15C2">
              <w:rPr>
                <w:rFonts w:ascii="Times New Roman" w:eastAsia="Times New Roman" w:hAnsi="Times New Roman" w:cs="Times New Roman"/>
                <w:sz w:val="28"/>
                <w:szCs w:val="28"/>
                <w:lang w:eastAsia="ru-RU"/>
              </w:rPr>
              <w:t xml:space="preserve"> автономно та бути </w:t>
            </w:r>
            <w:proofErr w:type="spellStart"/>
            <w:r w:rsidRPr="006D15C2">
              <w:rPr>
                <w:rFonts w:ascii="Times New Roman" w:eastAsia="Times New Roman" w:hAnsi="Times New Roman" w:cs="Times New Roman"/>
                <w:sz w:val="28"/>
                <w:szCs w:val="28"/>
                <w:lang w:eastAsia="ru-RU"/>
              </w:rPr>
              <w:t>самостійним</w:t>
            </w:r>
            <w:proofErr w:type="spellEnd"/>
            <w:r w:rsidRPr="006D15C2">
              <w:rPr>
                <w:rFonts w:ascii="Times New Roman" w:eastAsia="Times New Roman" w:hAnsi="Times New Roman" w:cs="Times New Roman"/>
                <w:sz w:val="28"/>
                <w:szCs w:val="28"/>
                <w:lang w:eastAsia="ru-RU"/>
              </w:rPr>
              <w:t xml:space="preserve"> в </w:t>
            </w:r>
            <w:proofErr w:type="spellStart"/>
            <w:r w:rsidRPr="006D15C2">
              <w:rPr>
                <w:rFonts w:ascii="Times New Roman" w:eastAsia="Times New Roman" w:hAnsi="Times New Roman" w:cs="Times New Roman"/>
                <w:sz w:val="28"/>
                <w:szCs w:val="28"/>
                <w:lang w:eastAsia="ru-RU"/>
              </w:rPr>
              <w:t>плануванні</w:t>
            </w:r>
            <w:proofErr w:type="spellEnd"/>
            <w:r w:rsidRPr="006D15C2">
              <w:rPr>
                <w:rFonts w:ascii="Times New Roman" w:eastAsia="Times New Roman" w:hAnsi="Times New Roman" w:cs="Times New Roman"/>
                <w:sz w:val="28"/>
                <w:szCs w:val="28"/>
                <w:lang w:eastAsia="ru-RU"/>
              </w:rPr>
              <w:t xml:space="preserve"> і </w:t>
            </w:r>
            <w:proofErr w:type="spellStart"/>
            <w:r w:rsidRPr="006D15C2">
              <w:rPr>
                <w:rFonts w:ascii="Times New Roman" w:eastAsia="Times New Roman" w:hAnsi="Times New Roman" w:cs="Times New Roman"/>
                <w:sz w:val="28"/>
                <w:szCs w:val="28"/>
                <w:lang w:eastAsia="ru-RU"/>
              </w:rPr>
              <w:t>реалізації</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проектів</w:t>
            </w:r>
            <w:proofErr w:type="spellEnd"/>
            <w:r w:rsidRPr="006D15C2">
              <w:rPr>
                <w:rFonts w:ascii="Times New Roman" w:eastAsia="Times New Roman" w:hAnsi="Times New Roman" w:cs="Times New Roman"/>
                <w:sz w:val="28"/>
                <w:szCs w:val="28"/>
                <w:lang w:eastAsia="ru-RU"/>
              </w:rPr>
              <w:t xml:space="preserve"> на </w:t>
            </w:r>
            <w:proofErr w:type="spellStart"/>
            <w:r w:rsidRPr="006D15C2">
              <w:rPr>
                <w:rFonts w:ascii="Times New Roman" w:eastAsia="Times New Roman" w:hAnsi="Times New Roman" w:cs="Times New Roman"/>
                <w:sz w:val="28"/>
                <w:szCs w:val="28"/>
                <w:lang w:eastAsia="ru-RU"/>
              </w:rPr>
              <w:t>професійному</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рівні</w:t>
            </w:r>
            <w:proofErr w:type="spellEnd"/>
            <w:r w:rsidRPr="006D15C2">
              <w:rPr>
                <w:rFonts w:ascii="Times New Roman" w:eastAsia="Times New Roman" w:hAnsi="Times New Roman" w:cs="Times New Roman"/>
                <w:sz w:val="28"/>
                <w:szCs w:val="28"/>
                <w:lang w:eastAsia="ru-RU"/>
              </w:rPr>
              <w:t xml:space="preserve">. </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11</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6D15C2">
              <w:rPr>
                <w:rFonts w:ascii="Times New Roman" w:eastAsia="Times New Roman" w:hAnsi="Times New Roman" w:cs="Times New Roman"/>
                <w:sz w:val="28"/>
                <w:szCs w:val="28"/>
                <w:lang w:val="uk-UA" w:eastAsia="ru-RU"/>
              </w:rPr>
              <w:t>Уміння</w:t>
            </w:r>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виявляти</w:t>
            </w:r>
            <w:proofErr w:type="spellEnd"/>
            <w:r w:rsidRPr="006D15C2">
              <w:rPr>
                <w:rFonts w:ascii="Times New Roman" w:eastAsia="Times New Roman" w:hAnsi="Times New Roman" w:cs="Times New Roman"/>
                <w:sz w:val="28"/>
                <w:szCs w:val="28"/>
                <w:lang w:eastAsia="ru-RU"/>
              </w:rPr>
              <w:t xml:space="preserve"> і </w:t>
            </w:r>
            <w:proofErr w:type="spellStart"/>
            <w:r w:rsidRPr="006D15C2">
              <w:rPr>
                <w:rFonts w:ascii="Times New Roman" w:eastAsia="Times New Roman" w:hAnsi="Times New Roman" w:cs="Times New Roman"/>
                <w:sz w:val="28"/>
                <w:szCs w:val="28"/>
                <w:lang w:eastAsia="ru-RU"/>
              </w:rPr>
              <w:t>вирішувати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етичні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проблеми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ґрунтуючись</w:t>
            </w:r>
            <w:proofErr w:type="spellEnd"/>
            <w:r w:rsidRPr="006D15C2">
              <w:rPr>
                <w:rFonts w:ascii="Times New Roman" w:eastAsia="Times New Roman" w:hAnsi="Times New Roman" w:cs="Times New Roman"/>
                <w:sz w:val="28"/>
                <w:szCs w:val="28"/>
                <w:lang w:eastAsia="ru-RU"/>
              </w:rPr>
              <w:t xml:space="preserve"> на принципах </w:t>
            </w:r>
            <w:proofErr w:type="spellStart"/>
            <w:r w:rsidRPr="006D15C2">
              <w:rPr>
                <w:rFonts w:ascii="Times New Roman" w:eastAsia="Times New Roman" w:hAnsi="Times New Roman" w:cs="Times New Roman"/>
                <w:sz w:val="28"/>
                <w:szCs w:val="28"/>
                <w:lang w:eastAsia="ru-RU"/>
              </w:rPr>
              <w:t>корпоративної</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соціальної</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відповідальності</w:t>
            </w:r>
            <w:proofErr w:type="spellEnd"/>
            <w:r w:rsidRPr="006D15C2">
              <w:rPr>
                <w:rFonts w:ascii="Times New Roman" w:eastAsia="Times New Roman" w:hAnsi="Times New Roman" w:cs="Times New Roman"/>
                <w:sz w:val="28"/>
                <w:szCs w:val="28"/>
                <w:lang w:eastAsia="ru-RU"/>
              </w:rPr>
              <w:t>.</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12</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pacing w:val="-2"/>
                <w:sz w:val="28"/>
                <w:szCs w:val="28"/>
                <w:lang w:val="uk-UA" w:eastAsia="ru-RU"/>
              </w:rPr>
              <w:t>П</w:t>
            </w:r>
            <w:r w:rsidRPr="006D15C2">
              <w:rPr>
                <w:rFonts w:ascii="Times New Roman" w:eastAsia="Times New Roman" w:hAnsi="Times New Roman" w:cs="Times New Roman"/>
                <w:sz w:val="28"/>
                <w:szCs w:val="28"/>
                <w:lang w:val="uk-UA" w:eastAsia="ru-RU"/>
              </w:rPr>
              <w:t>рак</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ик</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вати</w:t>
            </w:r>
            <w:r w:rsidRPr="006D15C2">
              <w:rPr>
                <w:rFonts w:ascii="Times New Roman" w:eastAsia="Times New Roman" w:hAnsi="Times New Roman" w:cs="Times New Roman"/>
                <w:spacing w:val="23"/>
                <w:sz w:val="28"/>
                <w:szCs w:val="28"/>
                <w:lang w:val="uk-UA" w:eastAsia="ru-RU"/>
              </w:rPr>
              <w:t xml:space="preserve"> </w:t>
            </w:r>
            <w:r w:rsidRPr="006D15C2">
              <w:rPr>
                <w:rFonts w:ascii="Times New Roman" w:eastAsia="Times New Roman" w:hAnsi="Times New Roman" w:cs="Times New Roman"/>
                <w:sz w:val="28"/>
                <w:szCs w:val="28"/>
                <w:lang w:val="uk-UA" w:eastAsia="ru-RU"/>
              </w:rPr>
              <w:t>ефе</w:t>
            </w:r>
            <w:r w:rsidRPr="006D15C2">
              <w:rPr>
                <w:rFonts w:ascii="Times New Roman" w:eastAsia="Times New Roman" w:hAnsi="Times New Roman" w:cs="Times New Roman"/>
                <w:spacing w:val="-2"/>
                <w:sz w:val="28"/>
                <w:szCs w:val="28"/>
                <w:lang w:val="uk-UA" w:eastAsia="ru-RU"/>
              </w:rPr>
              <w:t>к</w:t>
            </w:r>
            <w:r w:rsidRPr="006D15C2">
              <w:rPr>
                <w:rFonts w:ascii="Times New Roman" w:eastAsia="Times New Roman" w:hAnsi="Times New Roman" w:cs="Times New Roman"/>
                <w:sz w:val="28"/>
                <w:szCs w:val="28"/>
                <w:lang w:val="uk-UA" w:eastAsia="ru-RU"/>
              </w:rPr>
              <w:t>тивну</w:t>
            </w:r>
            <w:r w:rsidRPr="006D15C2">
              <w:rPr>
                <w:rFonts w:ascii="Times New Roman" w:eastAsia="Times New Roman" w:hAnsi="Times New Roman" w:cs="Times New Roman"/>
                <w:spacing w:val="19"/>
                <w:sz w:val="28"/>
                <w:szCs w:val="28"/>
                <w:lang w:val="uk-UA" w:eastAsia="ru-RU"/>
              </w:rPr>
              <w:t xml:space="preserve"> </w:t>
            </w:r>
            <w:r w:rsidRPr="006D15C2">
              <w:rPr>
                <w:rFonts w:ascii="Times New Roman" w:eastAsia="Times New Roman" w:hAnsi="Times New Roman" w:cs="Times New Roman"/>
                <w:sz w:val="28"/>
                <w:szCs w:val="28"/>
                <w:lang w:val="uk-UA" w:eastAsia="ru-RU"/>
              </w:rPr>
              <w:t>к</w:t>
            </w:r>
            <w:r w:rsidRPr="006D15C2">
              <w:rPr>
                <w:rFonts w:ascii="Times New Roman" w:eastAsia="Times New Roman" w:hAnsi="Times New Roman" w:cs="Times New Roman"/>
                <w:spacing w:val="1"/>
                <w:sz w:val="28"/>
                <w:szCs w:val="28"/>
                <w:lang w:val="uk-UA" w:eastAsia="ru-RU"/>
              </w:rPr>
              <w:t>о</w:t>
            </w:r>
            <w:r w:rsidRPr="006D15C2">
              <w:rPr>
                <w:rFonts w:ascii="Times New Roman" w:eastAsia="Times New Roman" w:hAnsi="Times New Roman" w:cs="Times New Roman"/>
                <w:spacing w:val="-1"/>
                <w:sz w:val="28"/>
                <w:szCs w:val="28"/>
                <w:lang w:val="uk-UA" w:eastAsia="ru-RU"/>
              </w:rPr>
              <w:t>л</w:t>
            </w:r>
            <w:r w:rsidRPr="006D15C2">
              <w:rPr>
                <w:rFonts w:ascii="Times New Roman" w:eastAsia="Times New Roman" w:hAnsi="Times New Roman" w:cs="Times New Roman"/>
                <w:sz w:val="28"/>
                <w:szCs w:val="28"/>
                <w:lang w:val="uk-UA" w:eastAsia="ru-RU"/>
              </w:rPr>
              <w:t>ек</w:t>
            </w:r>
            <w:r w:rsidRPr="006D15C2">
              <w:rPr>
                <w:rFonts w:ascii="Times New Roman" w:eastAsia="Times New Roman" w:hAnsi="Times New Roman" w:cs="Times New Roman"/>
                <w:spacing w:val="-3"/>
                <w:sz w:val="28"/>
                <w:szCs w:val="28"/>
                <w:lang w:val="uk-UA" w:eastAsia="ru-RU"/>
              </w:rPr>
              <w:t>т</w:t>
            </w:r>
            <w:r w:rsidRPr="006D15C2">
              <w:rPr>
                <w:rFonts w:ascii="Times New Roman" w:eastAsia="Times New Roman" w:hAnsi="Times New Roman" w:cs="Times New Roman"/>
                <w:sz w:val="28"/>
                <w:szCs w:val="28"/>
                <w:lang w:val="uk-UA" w:eastAsia="ru-RU"/>
              </w:rPr>
              <w:t>ивну</w:t>
            </w:r>
            <w:r w:rsidRPr="006D15C2">
              <w:rPr>
                <w:rFonts w:ascii="Times New Roman" w:eastAsia="Times New Roman" w:hAnsi="Times New Roman" w:cs="Times New Roman"/>
                <w:spacing w:val="19"/>
                <w:sz w:val="28"/>
                <w:szCs w:val="28"/>
                <w:lang w:val="uk-UA" w:eastAsia="ru-RU"/>
              </w:rPr>
              <w:t xml:space="preserve"> </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2"/>
                <w:sz w:val="28"/>
                <w:szCs w:val="28"/>
                <w:lang w:val="uk-UA" w:eastAsia="ru-RU"/>
              </w:rPr>
              <w:t>об</w:t>
            </w:r>
            <w:r w:rsidRPr="006D15C2">
              <w:rPr>
                <w:rFonts w:ascii="Times New Roman" w:eastAsia="Times New Roman" w:hAnsi="Times New Roman" w:cs="Times New Roman"/>
                <w:sz w:val="28"/>
                <w:szCs w:val="28"/>
                <w:lang w:val="uk-UA" w:eastAsia="ru-RU"/>
              </w:rPr>
              <w:t>от</w:t>
            </w:r>
            <w:r w:rsidRPr="006D15C2">
              <w:rPr>
                <w:rFonts w:ascii="Times New Roman" w:eastAsia="Times New Roman" w:hAnsi="Times New Roman" w:cs="Times New Roman"/>
                <w:spacing w:val="-4"/>
                <w:sz w:val="28"/>
                <w:szCs w:val="28"/>
                <w:lang w:val="uk-UA" w:eastAsia="ru-RU"/>
              </w:rPr>
              <w:t>у</w:t>
            </w:r>
            <w:r w:rsidRPr="006D15C2">
              <w:rPr>
                <w:rFonts w:ascii="Times New Roman" w:eastAsia="Times New Roman" w:hAnsi="Times New Roman" w:cs="Times New Roman"/>
                <w:sz w:val="28"/>
                <w:szCs w:val="28"/>
                <w:lang w:val="uk-UA" w:eastAsia="ru-RU"/>
              </w:rPr>
              <w:t>,</w:t>
            </w:r>
            <w:r w:rsidRPr="006D15C2">
              <w:rPr>
                <w:rFonts w:ascii="Times New Roman" w:eastAsia="Times New Roman" w:hAnsi="Times New Roman" w:cs="Times New Roman"/>
                <w:spacing w:val="22"/>
                <w:sz w:val="28"/>
                <w:szCs w:val="28"/>
                <w:lang w:val="uk-UA" w:eastAsia="ru-RU"/>
              </w:rPr>
              <w:t xml:space="preserve"> </w:t>
            </w:r>
            <w:r w:rsidRPr="006D15C2">
              <w:rPr>
                <w:rFonts w:ascii="Times New Roman" w:eastAsia="Times New Roman" w:hAnsi="Times New Roman" w:cs="Times New Roman"/>
                <w:sz w:val="28"/>
                <w:szCs w:val="28"/>
                <w:lang w:val="uk-UA" w:eastAsia="ru-RU"/>
              </w:rPr>
              <w:t>зд</w:t>
            </w:r>
            <w:r w:rsidRPr="006D15C2">
              <w:rPr>
                <w:rFonts w:ascii="Times New Roman" w:eastAsia="Times New Roman" w:hAnsi="Times New Roman" w:cs="Times New Roman"/>
                <w:spacing w:val="1"/>
                <w:sz w:val="28"/>
                <w:szCs w:val="28"/>
                <w:lang w:val="uk-UA" w:eastAsia="ru-RU"/>
              </w:rPr>
              <w:t>і</w:t>
            </w:r>
            <w:r w:rsidRPr="006D15C2">
              <w:rPr>
                <w:rFonts w:ascii="Times New Roman" w:eastAsia="Times New Roman" w:hAnsi="Times New Roman" w:cs="Times New Roman"/>
                <w:sz w:val="28"/>
                <w:szCs w:val="28"/>
                <w:lang w:val="uk-UA" w:eastAsia="ru-RU"/>
              </w:rPr>
              <w:t>й</w:t>
            </w:r>
            <w:r w:rsidRPr="006D15C2">
              <w:rPr>
                <w:rFonts w:ascii="Times New Roman" w:eastAsia="Times New Roman" w:hAnsi="Times New Roman" w:cs="Times New Roman"/>
                <w:spacing w:val="-3"/>
                <w:sz w:val="28"/>
                <w:szCs w:val="28"/>
                <w:lang w:val="uk-UA" w:eastAsia="ru-RU"/>
              </w:rPr>
              <w:t>с</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1"/>
                <w:sz w:val="28"/>
                <w:szCs w:val="28"/>
                <w:lang w:val="uk-UA" w:eastAsia="ru-RU"/>
              </w:rPr>
              <w:t>ю</w:t>
            </w:r>
            <w:r w:rsidRPr="006D15C2">
              <w:rPr>
                <w:rFonts w:ascii="Times New Roman" w:eastAsia="Times New Roman" w:hAnsi="Times New Roman" w:cs="Times New Roman"/>
                <w:sz w:val="28"/>
                <w:szCs w:val="28"/>
                <w:lang w:val="uk-UA" w:eastAsia="ru-RU"/>
              </w:rPr>
              <w:t>ва</w:t>
            </w:r>
            <w:r w:rsidRPr="006D15C2">
              <w:rPr>
                <w:rFonts w:ascii="Times New Roman" w:eastAsia="Times New Roman" w:hAnsi="Times New Roman" w:cs="Times New Roman"/>
                <w:spacing w:val="-4"/>
                <w:sz w:val="28"/>
                <w:szCs w:val="28"/>
                <w:lang w:val="uk-UA" w:eastAsia="ru-RU"/>
              </w:rPr>
              <w:t>т</w:t>
            </w:r>
            <w:r w:rsidRPr="006D15C2">
              <w:rPr>
                <w:rFonts w:ascii="Times New Roman" w:eastAsia="Times New Roman" w:hAnsi="Times New Roman" w:cs="Times New Roman"/>
                <w:sz w:val="28"/>
                <w:szCs w:val="28"/>
                <w:lang w:val="uk-UA" w:eastAsia="ru-RU"/>
              </w:rPr>
              <w:t>и</w:t>
            </w:r>
            <w:r w:rsidRPr="006D15C2">
              <w:rPr>
                <w:rFonts w:ascii="Times New Roman" w:eastAsia="Times New Roman" w:hAnsi="Times New Roman" w:cs="Times New Roman"/>
                <w:spacing w:val="23"/>
                <w:sz w:val="28"/>
                <w:szCs w:val="28"/>
                <w:lang w:val="uk-UA" w:eastAsia="ru-RU"/>
              </w:rPr>
              <w:t xml:space="preserve"> </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pacing w:val="-2"/>
                <w:sz w:val="28"/>
                <w:szCs w:val="28"/>
                <w:lang w:val="uk-UA" w:eastAsia="ru-RU"/>
              </w:rPr>
              <w:t>ц</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2"/>
                <w:sz w:val="28"/>
                <w:szCs w:val="28"/>
                <w:lang w:val="uk-UA" w:eastAsia="ru-RU"/>
              </w:rPr>
              <w:t>о</w:t>
            </w:r>
            <w:r w:rsidRPr="006D15C2">
              <w:rPr>
                <w:rFonts w:ascii="Times New Roman" w:eastAsia="Times New Roman" w:hAnsi="Times New Roman" w:cs="Times New Roman"/>
                <w:sz w:val="28"/>
                <w:szCs w:val="28"/>
                <w:lang w:val="uk-UA" w:eastAsia="ru-RU"/>
              </w:rPr>
              <w:t>нал</w:t>
            </w:r>
            <w:r w:rsidRPr="006D15C2">
              <w:rPr>
                <w:rFonts w:ascii="Times New Roman" w:eastAsia="Times New Roman" w:hAnsi="Times New Roman" w:cs="Times New Roman"/>
                <w:spacing w:val="-2"/>
                <w:sz w:val="28"/>
                <w:szCs w:val="28"/>
                <w:lang w:val="uk-UA" w:eastAsia="ru-RU"/>
              </w:rPr>
              <w:t>ь</w:t>
            </w:r>
            <w:r w:rsidRPr="006D15C2">
              <w:rPr>
                <w:rFonts w:ascii="Times New Roman" w:eastAsia="Times New Roman" w:hAnsi="Times New Roman" w:cs="Times New Roman"/>
                <w:sz w:val="28"/>
                <w:szCs w:val="28"/>
                <w:lang w:val="uk-UA" w:eastAsia="ru-RU"/>
              </w:rPr>
              <w:t>ну ор</w:t>
            </w:r>
            <w:r w:rsidRPr="006D15C2">
              <w:rPr>
                <w:rFonts w:ascii="Times New Roman" w:eastAsia="Times New Roman" w:hAnsi="Times New Roman" w:cs="Times New Roman"/>
                <w:spacing w:val="-3"/>
                <w:sz w:val="28"/>
                <w:szCs w:val="28"/>
                <w:lang w:val="uk-UA" w:eastAsia="ru-RU"/>
              </w:rPr>
              <w:t>г</w:t>
            </w:r>
            <w:r w:rsidRPr="006D15C2">
              <w:rPr>
                <w:rFonts w:ascii="Times New Roman" w:eastAsia="Times New Roman" w:hAnsi="Times New Roman" w:cs="Times New Roman"/>
                <w:sz w:val="28"/>
                <w:szCs w:val="28"/>
                <w:lang w:val="uk-UA" w:eastAsia="ru-RU"/>
              </w:rPr>
              <w:t>а</w:t>
            </w:r>
            <w:r w:rsidRPr="006D15C2">
              <w:rPr>
                <w:rFonts w:ascii="Times New Roman" w:eastAsia="Times New Roman" w:hAnsi="Times New Roman" w:cs="Times New Roman"/>
                <w:spacing w:val="-2"/>
                <w:sz w:val="28"/>
                <w:szCs w:val="28"/>
                <w:lang w:val="uk-UA" w:eastAsia="ru-RU"/>
              </w:rPr>
              <w:t>н</w:t>
            </w:r>
            <w:r w:rsidRPr="006D15C2">
              <w:rPr>
                <w:rFonts w:ascii="Times New Roman" w:eastAsia="Times New Roman" w:hAnsi="Times New Roman" w:cs="Times New Roman"/>
                <w:sz w:val="28"/>
                <w:szCs w:val="28"/>
                <w:lang w:val="uk-UA" w:eastAsia="ru-RU"/>
              </w:rPr>
              <w:t>із</w:t>
            </w:r>
            <w:r w:rsidRPr="006D15C2">
              <w:rPr>
                <w:rFonts w:ascii="Times New Roman" w:eastAsia="Times New Roman" w:hAnsi="Times New Roman" w:cs="Times New Roman"/>
                <w:spacing w:val="-3"/>
                <w:sz w:val="28"/>
                <w:szCs w:val="28"/>
                <w:lang w:val="uk-UA" w:eastAsia="ru-RU"/>
              </w:rPr>
              <w:t>а</w:t>
            </w:r>
            <w:r w:rsidRPr="006D15C2">
              <w:rPr>
                <w:rFonts w:ascii="Times New Roman" w:eastAsia="Times New Roman" w:hAnsi="Times New Roman" w:cs="Times New Roman"/>
                <w:sz w:val="28"/>
                <w:szCs w:val="28"/>
                <w:lang w:val="uk-UA" w:eastAsia="ru-RU"/>
              </w:rPr>
              <w:t>цію</w:t>
            </w:r>
            <w:r w:rsidRPr="006D15C2">
              <w:rPr>
                <w:rFonts w:ascii="Times New Roman" w:eastAsia="Times New Roman" w:hAnsi="Times New Roman" w:cs="Times New Roman"/>
                <w:spacing w:val="26"/>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п</w:t>
            </w:r>
            <w:r w:rsidRPr="006D15C2">
              <w:rPr>
                <w:rFonts w:ascii="Times New Roman" w:eastAsia="Times New Roman" w:hAnsi="Times New Roman" w:cs="Times New Roman"/>
                <w:sz w:val="28"/>
                <w:szCs w:val="28"/>
                <w:lang w:val="uk-UA" w:eastAsia="ru-RU"/>
              </w:rPr>
              <w:t>ра</w:t>
            </w:r>
            <w:r w:rsidRPr="006D15C2">
              <w:rPr>
                <w:rFonts w:ascii="Times New Roman" w:eastAsia="Times New Roman" w:hAnsi="Times New Roman" w:cs="Times New Roman"/>
                <w:spacing w:val="-2"/>
                <w:sz w:val="28"/>
                <w:szCs w:val="28"/>
                <w:lang w:val="uk-UA" w:eastAsia="ru-RU"/>
              </w:rPr>
              <w:t>ц</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26"/>
                <w:sz w:val="28"/>
                <w:szCs w:val="28"/>
                <w:lang w:val="uk-UA" w:eastAsia="ru-RU"/>
              </w:rPr>
              <w:t xml:space="preserve"> </w:t>
            </w:r>
            <w:r w:rsidRPr="006D15C2">
              <w:rPr>
                <w:rFonts w:ascii="Times New Roman" w:eastAsia="Times New Roman" w:hAnsi="Times New Roman" w:cs="Times New Roman"/>
                <w:sz w:val="28"/>
                <w:szCs w:val="28"/>
                <w:lang w:val="uk-UA" w:eastAsia="ru-RU"/>
              </w:rPr>
              <w:t>у</w:t>
            </w:r>
            <w:r w:rsidRPr="006D15C2">
              <w:rPr>
                <w:rFonts w:ascii="Times New Roman" w:eastAsia="Times New Roman" w:hAnsi="Times New Roman" w:cs="Times New Roman"/>
                <w:spacing w:val="23"/>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с</w:t>
            </w:r>
            <w:r w:rsidRPr="006D15C2">
              <w:rPr>
                <w:rFonts w:ascii="Times New Roman" w:eastAsia="Times New Roman" w:hAnsi="Times New Roman" w:cs="Times New Roman"/>
                <w:sz w:val="28"/>
                <w:szCs w:val="28"/>
                <w:lang w:val="uk-UA" w:eastAsia="ru-RU"/>
              </w:rPr>
              <w:t>фері</w:t>
            </w:r>
            <w:r w:rsidRPr="006D15C2">
              <w:rPr>
                <w:rFonts w:ascii="Times New Roman" w:eastAsia="Times New Roman" w:hAnsi="Times New Roman" w:cs="Times New Roman"/>
                <w:spacing w:val="27"/>
                <w:sz w:val="28"/>
                <w:szCs w:val="28"/>
                <w:lang w:val="uk-UA" w:eastAsia="ru-RU"/>
              </w:rPr>
              <w:t xml:space="preserve"> </w:t>
            </w:r>
            <w:r w:rsidRPr="006D15C2">
              <w:rPr>
                <w:rFonts w:ascii="Times New Roman" w:eastAsia="Times New Roman" w:hAnsi="Times New Roman" w:cs="Times New Roman"/>
                <w:spacing w:val="-2"/>
                <w:sz w:val="28"/>
                <w:szCs w:val="28"/>
                <w:lang w:val="uk-UA" w:eastAsia="ru-RU"/>
              </w:rPr>
              <w:t>п</w:t>
            </w:r>
            <w:r w:rsidRPr="006D15C2">
              <w:rPr>
                <w:rFonts w:ascii="Times New Roman" w:eastAsia="Times New Roman" w:hAnsi="Times New Roman" w:cs="Times New Roman"/>
                <w:sz w:val="28"/>
                <w:szCs w:val="28"/>
                <w:lang w:val="uk-UA" w:eastAsia="ru-RU"/>
              </w:rPr>
              <w:t>р</w:t>
            </w:r>
            <w:r w:rsidRPr="006D15C2">
              <w:rPr>
                <w:rFonts w:ascii="Times New Roman" w:eastAsia="Times New Roman" w:hAnsi="Times New Roman" w:cs="Times New Roman"/>
                <w:spacing w:val="-2"/>
                <w:sz w:val="28"/>
                <w:szCs w:val="28"/>
                <w:lang w:val="uk-UA" w:eastAsia="ru-RU"/>
              </w:rPr>
              <w:t>о</w:t>
            </w:r>
            <w:r w:rsidRPr="006D15C2">
              <w:rPr>
                <w:rFonts w:ascii="Times New Roman" w:eastAsia="Times New Roman" w:hAnsi="Times New Roman" w:cs="Times New Roman"/>
                <w:sz w:val="28"/>
                <w:szCs w:val="28"/>
                <w:lang w:val="uk-UA" w:eastAsia="ru-RU"/>
              </w:rPr>
              <w:t>фе</w:t>
            </w:r>
            <w:r w:rsidRPr="006D15C2">
              <w:rPr>
                <w:rFonts w:ascii="Times New Roman" w:eastAsia="Times New Roman" w:hAnsi="Times New Roman" w:cs="Times New Roman"/>
                <w:spacing w:val="-2"/>
                <w:sz w:val="28"/>
                <w:szCs w:val="28"/>
                <w:lang w:val="uk-UA" w:eastAsia="ru-RU"/>
              </w:rPr>
              <w:t>с</w:t>
            </w:r>
            <w:r w:rsidRPr="006D15C2">
              <w:rPr>
                <w:rFonts w:ascii="Times New Roman" w:eastAsia="Times New Roman" w:hAnsi="Times New Roman" w:cs="Times New Roman"/>
                <w:sz w:val="28"/>
                <w:szCs w:val="28"/>
                <w:lang w:val="uk-UA" w:eastAsia="ru-RU"/>
              </w:rPr>
              <w:t>і</w:t>
            </w:r>
            <w:r w:rsidRPr="006D15C2">
              <w:rPr>
                <w:rFonts w:ascii="Times New Roman" w:eastAsia="Times New Roman" w:hAnsi="Times New Roman" w:cs="Times New Roman"/>
                <w:spacing w:val="-2"/>
                <w:sz w:val="28"/>
                <w:szCs w:val="28"/>
                <w:lang w:val="uk-UA" w:eastAsia="ru-RU"/>
              </w:rPr>
              <w:t>й</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о</w:t>
            </w:r>
            <w:r w:rsidRPr="006D15C2">
              <w:rPr>
                <w:rFonts w:ascii="Times New Roman" w:eastAsia="Times New Roman" w:hAnsi="Times New Roman" w:cs="Times New Roman"/>
                <w:sz w:val="28"/>
                <w:szCs w:val="28"/>
                <w:lang w:val="uk-UA" w:eastAsia="ru-RU"/>
              </w:rPr>
              <w:t>ї</w:t>
            </w:r>
            <w:r w:rsidRPr="006D15C2">
              <w:rPr>
                <w:rFonts w:ascii="Times New Roman" w:eastAsia="Times New Roman" w:hAnsi="Times New Roman" w:cs="Times New Roman"/>
                <w:spacing w:val="25"/>
                <w:sz w:val="28"/>
                <w:szCs w:val="28"/>
                <w:lang w:val="uk-UA" w:eastAsia="ru-RU"/>
              </w:rPr>
              <w:t xml:space="preserve"> </w:t>
            </w:r>
            <w:r w:rsidRPr="006D15C2">
              <w:rPr>
                <w:rFonts w:ascii="Times New Roman" w:eastAsia="Times New Roman" w:hAnsi="Times New Roman" w:cs="Times New Roman"/>
                <w:sz w:val="28"/>
                <w:szCs w:val="28"/>
                <w:lang w:val="uk-UA" w:eastAsia="ru-RU"/>
              </w:rPr>
              <w:t>д</w:t>
            </w:r>
            <w:r w:rsidRPr="006D15C2">
              <w:rPr>
                <w:rFonts w:ascii="Times New Roman" w:eastAsia="Times New Roman" w:hAnsi="Times New Roman" w:cs="Times New Roman"/>
                <w:spacing w:val="-2"/>
                <w:sz w:val="28"/>
                <w:szCs w:val="28"/>
                <w:lang w:val="uk-UA" w:eastAsia="ru-RU"/>
              </w:rPr>
              <w:t>і</w:t>
            </w:r>
            <w:r w:rsidRPr="006D15C2">
              <w:rPr>
                <w:rFonts w:ascii="Times New Roman" w:eastAsia="Times New Roman" w:hAnsi="Times New Roman" w:cs="Times New Roman"/>
                <w:sz w:val="28"/>
                <w:szCs w:val="28"/>
                <w:lang w:val="uk-UA" w:eastAsia="ru-RU"/>
              </w:rPr>
              <w:t>ял</w:t>
            </w:r>
            <w:r w:rsidRPr="006D15C2">
              <w:rPr>
                <w:rFonts w:ascii="Times New Roman" w:eastAsia="Times New Roman" w:hAnsi="Times New Roman" w:cs="Times New Roman"/>
                <w:spacing w:val="-2"/>
                <w:sz w:val="28"/>
                <w:szCs w:val="28"/>
                <w:lang w:val="uk-UA" w:eastAsia="ru-RU"/>
              </w:rPr>
              <w:t>ь</w:t>
            </w:r>
            <w:r w:rsidRPr="006D15C2">
              <w:rPr>
                <w:rFonts w:ascii="Times New Roman" w:eastAsia="Times New Roman" w:hAnsi="Times New Roman" w:cs="Times New Roman"/>
                <w:sz w:val="28"/>
                <w:szCs w:val="28"/>
                <w:lang w:val="uk-UA" w:eastAsia="ru-RU"/>
              </w:rPr>
              <w:t>н</w:t>
            </w:r>
            <w:r w:rsidRPr="006D15C2">
              <w:rPr>
                <w:rFonts w:ascii="Times New Roman" w:eastAsia="Times New Roman" w:hAnsi="Times New Roman" w:cs="Times New Roman"/>
                <w:spacing w:val="-2"/>
                <w:sz w:val="28"/>
                <w:szCs w:val="28"/>
                <w:lang w:val="uk-UA" w:eastAsia="ru-RU"/>
              </w:rPr>
              <w:t>о</w:t>
            </w:r>
            <w:r w:rsidRPr="006D15C2">
              <w:rPr>
                <w:rFonts w:ascii="Times New Roman" w:eastAsia="Times New Roman" w:hAnsi="Times New Roman" w:cs="Times New Roman"/>
                <w:sz w:val="28"/>
                <w:szCs w:val="28"/>
                <w:lang w:val="uk-UA" w:eastAsia="ru-RU"/>
              </w:rPr>
              <w:t>ст</w:t>
            </w:r>
            <w:r w:rsidRPr="006D15C2">
              <w:rPr>
                <w:rFonts w:ascii="Times New Roman" w:eastAsia="Times New Roman" w:hAnsi="Times New Roman" w:cs="Times New Roman"/>
                <w:spacing w:val="10"/>
                <w:sz w:val="28"/>
                <w:szCs w:val="28"/>
                <w:lang w:val="uk-UA" w:eastAsia="ru-RU"/>
              </w:rPr>
              <w:t>і.</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13</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Демонструвати навички самостійної роботи, гнучкого мислення, відкритості до нових знань, бути критичним і самокритичним.</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14</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Проявляти ініціативу та підприємливість, адаптуватися та діяти у новій ситуації.</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15</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Виконувати професійні функції як самостійно, так і в групі під керівництвом лідера.</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16</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Дотримуватися професійних етичних стандартів</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17</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Застосовувати емпатію, вербальні та невербальні інструменти у міжособистісному спілкуванні і демонстрації власних результатів.</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Професійні результати навчання</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18</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Знати сучасні теорії фінансів, закономірності фінансових процесів, інструментів, що використовуються при реалізації державної фінансової політики на різних стадіях економічного циклу.</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19</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Проводити наукові дослідження з фінансів, банківської справи та страхування індивідуально або в складі команди, що вимагає  достатнього рівня знань методології, опрацювання наукових джерел, аналізу якісних та планових і фактичних показників фінансової звітності.</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20</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Вміти застосовувати методи фінансового планування і прогнозування і аналізу, застосовувати знання та нормативно-правові документи з питань публічних і корпоративних фінансів та фінансових ринків у власних наукових дослідженнях та у професійної діяльності.</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21</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Виявляти та аналізувати ключові характеристики фінансових систем, оцінювати їх взаємозв’язки з національною та світовою економіками.</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22</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Розробляти систему якісних внутрішніх регламентів </w:t>
            </w:r>
            <w:r w:rsidRPr="006D15C2">
              <w:rPr>
                <w:rFonts w:ascii="Times New Roman" w:eastAsia="Times New Roman" w:hAnsi="Times New Roman" w:cs="Times New Roman"/>
                <w:sz w:val="28"/>
                <w:szCs w:val="28"/>
                <w:lang w:val="uk-UA" w:eastAsia="ru-RU"/>
              </w:rPr>
              <w:lastRenderedPageBreak/>
              <w:t>управління фінансами на підприємствах, в організаціях реального та фінансового секторів економіки з урахуванням їх особливостей.</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lastRenderedPageBreak/>
              <w:t>РН 23</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Аналізувати сучасні проблемні питання в галузі фінансів, банківської справи та страхування.</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24</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Узагальнити підходи та запропонувати власні варіанти щодо вирішення складних методологічних питань фінансів, банківської справи та страхування з урахуванням позитивного міжнародного досвіду.</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25</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Рекомендувати на основі результатів дослідження управління фінансами суб</w:t>
            </w:r>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z w:val="28"/>
                <w:szCs w:val="28"/>
                <w:lang w:val="uk-UA" w:eastAsia="ru-RU"/>
              </w:rPr>
              <w:t>єктів господарювання шляхи його вдосконалення.</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26</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Знати методичні засади оцінювання ризиків, небезпек, загроз у діяльності суб’єктів і забезпечення державного регулювання та нагляду на фінансовому ринку.</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27</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Розробляти податкову політику суб</w:t>
            </w:r>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z w:val="28"/>
                <w:szCs w:val="28"/>
                <w:lang w:val="uk-UA" w:eastAsia="ru-RU"/>
              </w:rPr>
              <w:t>єкта господарювання відповідно до обраної системи оподаткування, визначити рівень податкового навантаження суб</w:t>
            </w:r>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z w:val="28"/>
                <w:szCs w:val="28"/>
                <w:lang w:val="uk-UA" w:eastAsia="ru-RU"/>
              </w:rPr>
              <w:t>єктів господарювання.</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28</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Застосовувати на практиці конкретні методи, засоби та інструменти фінансового управління підприємствамим, організаціями, фінансово-кредитними установами, спрямовані на обмеження кризових процесів і недопущення їх збитковості.</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29</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Обирати та застосовувати економіко-математичні та статистичні методи для аналізу, прогнозування та оптимізації явищ і процесів у фінансових системах.</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30</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Виконувати контрольні функції у сфері фінансів, банківської справи та страхування.</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31</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Вміти на засадах методів статистичного моделювання проводити економічне діагностування фінансового стану суб</w:t>
            </w:r>
            <w:r w:rsidRPr="006D15C2">
              <w:rPr>
                <w:rFonts w:ascii="Times New Roman" w:eastAsia="Times New Roman" w:hAnsi="Times New Roman" w:cs="Times New Roman"/>
                <w:sz w:val="28"/>
                <w:szCs w:val="28"/>
                <w:lang w:eastAsia="ru-RU"/>
              </w:rPr>
              <w:t>’</w:t>
            </w:r>
            <w:r w:rsidRPr="006D15C2">
              <w:rPr>
                <w:rFonts w:ascii="Times New Roman" w:eastAsia="Times New Roman" w:hAnsi="Times New Roman" w:cs="Times New Roman"/>
                <w:sz w:val="28"/>
                <w:szCs w:val="28"/>
                <w:lang w:val="uk-UA" w:eastAsia="ru-RU"/>
              </w:rPr>
              <w:t>єктів господарювання, аналіз і оцінку використання їх ресурсів у досягненні цілей.</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32</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Розробляти і реалізовувати стратегію розвитку підприємства, організації, передбачати можливі фінансові ризики, враховувати фінансові чинники внутрішнього і зовнішнього середовища для прогнозування його фінансової рівноваги. </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33</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Робити висновки щодо спроможності підприємства виконувати свої кредитно-фінансові зобов’язання, співвідношення рівнів заборгованості, ліквідності засобів, що є розпорядженні підприємства, ліквідності балансу, рентабельності.</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РН 34</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Вміти нести відповідальність за результати професійної </w:t>
            </w:r>
            <w:r w:rsidRPr="006D15C2">
              <w:rPr>
                <w:rFonts w:ascii="Times New Roman" w:eastAsia="Times New Roman" w:hAnsi="Times New Roman" w:cs="Times New Roman"/>
                <w:sz w:val="28"/>
                <w:szCs w:val="28"/>
                <w:lang w:val="uk-UA" w:eastAsia="ru-RU"/>
              </w:rPr>
              <w:lastRenderedPageBreak/>
              <w:t>діяльності у сфері фінансів, банківської справи та страхування.</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lastRenderedPageBreak/>
              <w:t>РН 35</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Виконувати професійні функції у сфері фінансів, банківської справи та страхування у міжнародному контексті.</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Знання</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1. знання і розуміння наукових принципів, необхідних для розв’язування прикладних задач в області фінансів, банківської справи та страхування;</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2. знання сучасного стану справ, тенденції розвитку, найбільш важливі розробки та новітні технологій в галузі фінансів, банківської справи та страхування;</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 поглиблені знання у вибраній спеціалізації;</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4. розуміння впливу економічних і фінансових рішень в суспільному, економічному, соціальному і екологічному контексті. </w:t>
            </w:r>
          </w:p>
        </w:tc>
      </w:tr>
      <w:tr w:rsidR="006D15C2" w:rsidRPr="00FC5E1C"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Уміння</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1. вибирати методи і моделювати явища та процеси в динамічних системах, а також аналізувати отримані результати;</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2. застосовувати інформаційно-комунікаційні технології та навики програмування для розв’язання типових фінансових завдань;</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 застосовувати отримані знання й практичні навички для реалізації стратегічних і тактичних завдань в галузі фінансів, банківської справи та страхування ;</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 здійснювати пошук, аналізувати і критично оцінювати інформацію з різних джерел;</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5. ефективно працювати як індивідуально, так і у складі команди;</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6. поєднувати теорію і практику, а також приймати рішення та виробляти стратегію діяльності для вирішення завдань спеціалізації з урахуванням загальнолюдських цінностей, суспільних, державних та виробничих інтересів;</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7. критично аналізувати основні показники функціонування складових фінансової системи;</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8. застосовувати системний підхід, інтегруючи знання з інших дисциплін під час розв’язання задач обраної спеціальності та проведення досліджень;</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Комунікація</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1. уміння ефективно спілкуватись на професійному та соціальному рівнях, включаючи усну та письмову комунікацію іноземною мовою;</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2. уміння представляти та обговорювати отримані результати та здійснювати трансфер набутих знань;</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iCs/>
                <w:sz w:val="28"/>
                <w:szCs w:val="28"/>
                <w:lang w:val="uk-UA" w:eastAsia="ru-RU"/>
              </w:rPr>
              <w:t>Автономія і відповідальність</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 здатність адаптуватись до нових умов та самостійно приймати рішення;</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4. здатність усвідомлювати необхідність навчання впродовж </w:t>
            </w:r>
            <w:r w:rsidRPr="006D15C2">
              <w:rPr>
                <w:rFonts w:ascii="Times New Roman" w:eastAsia="Times New Roman" w:hAnsi="Times New Roman" w:cs="Times New Roman"/>
                <w:sz w:val="28"/>
                <w:szCs w:val="28"/>
                <w:lang w:val="uk-UA" w:eastAsia="ru-RU"/>
              </w:rPr>
              <w:lastRenderedPageBreak/>
              <w:t>усього життя з метою поглиблення набутих та здобуття нових фахових знань;</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5. здатність відповідально ставитись до виконуваної роботи та досягати поставленої мети з дотриманням вимог професійної етики;</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6. здатність демонструвати розуміння засад охорони праці, електробезпеки та їх застосування.</w:t>
            </w:r>
          </w:p>
        </w:tc>
      </w:tr>
      <w:tr w:rsidR="006D15C2" w:rsidRPr="006D15C2" w:rsidTr="00E03221">
        <w:trPr>
          <w:gridBefore w:val="1"/>
          <w:gridAfter w:val="1"/>
          <w:wBefore w:w="34" w:type="dxa"/>
          <w:wAfter w:w="174" w:type="dxa"/>
        </w:trPr>
        <w:tc>
          <w:tcPr>
            <w:tcW w:w="9857" w:type="dxa"/>
            <w:gridSpan w:val="6"/>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bCs/>
                <w:sz w:val="28"/>
                <w:szCs w:val="28"/>
                <w:lang w:val="uk-UA" w:eastAsia="ru-RU"/>
              </w:rPr>
              <w:lastRenderedPageBreak/>
              <w:t xml:space="preserve">                     11. 8 -  Ресурсне забезпечення реалізації програми</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sz w:val="28"/>
                <w:szCs w:val="28"/>
                <w:lang w:val="uk-UA" w:eastAsia="ru-RU"/>
              </w:rPr>
              <w:t>Специфічні характеристики кадрового забезпечення</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Всі науково-педагогічні працівники, що забезпечують оосвітньо-професійну програму за кваліфікацією </w:t>
            </w:r>
            <w:r w:rsidRPr="006D15C2">
              <w:rPr>
                <w:rFonts w:ascii="Times New Roman" w:eastAsia="Times New Roman" w:hAnsi="Times New Roman" w:cs="Times New Roman"/>
                <w:spacing w:val="-4"/>
                <w:sz w:val="28"/>
                <w:szCs w:val="28"/>
                <w:lang w:val="uk-UA" w:eastAsia="ru-RU"/>
              </w:rPr>
              <w:t>відповідають профілю і напряму дисциплін, що викладаються, мають необхідний стаж педагогічної роботи та досвід практичної роботи. В процесі організації навчального процесу залучаються практики .</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sz w:val="28"/>
                <w:szCs w:val="28"/>
                <w:lang w:val="uk-UA" w:eastAsia="ru-RU"/>
              </w:rPr>
              <w:t>Специфічні характеристики матеріально-технічного забезпечення</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Матеріально-технічне забезпечення кафедри дозволяє повністю забезпечити навчальний процес протягом всього циклу підготовки магістрів зі спеціальності</w:t>
            </w:r>
            <w:r w:rsidR="00B47662">
              <w:rPr>
                <w:rFonts w:ascii="Times New Roman" w:eastAsia="Times New Roman" w:hAnsi="Times New Roman" w:cs="Times New Roman"/>
                <w:sz w:val="28"/>
                <w:szCs w:val="28"/>
                <w:lang w:val="uk-UA" w:eastAsia="ru-RU"/>
              </w:rPr>
              <w:t xml:space="preserve"> 072 Фінанси, банківська справа</w:t>
            </w:r>
            <w:r w:rsidRPr="006D15C2">
              <w:rPr>
                <w:rFonts w:ascii="Times New Roman" w:eastAsia="Times New Roman" w:hAnsi="Times New Roman" w:cs="Times New Roman"/>
                <w:sz w:val="28"/>
                <w:szCs w:val="28"/>
                <w:lang w:val="uk-UA" w:eastAsia="ru-RU"/>
              </w:rPr>
              <w:t xml:space="preserve"> та страхування.</w:t>
            </w:r>
            <w:r w:rsidRPr="006D15C2">
              <w:rPr>
                <w:rFonts w:ascii="Times New Roman" w:eastAsia="Times New Roman" w:hAnsi="Times New Roman" w:cs="Times New Roman"/>
                <w:b/>
                <w:sz w:val="28"/>
                <w:szCs w:val="28"/>
                <w:lang w:val="uk-UA" w:eastAsia="ru-RU"/>
              </w:rPr>
              <w:t xml:space="preserve"> </w:t>
            </w:r>
            <w:r w:rsidRPr="006D15C2">
              <w:rPr>
                <w:rFonts w:ascii="Times New Roman" w:eastAsia="Times New Roman" w:hAnsi="Times New Roman" w:cs="Times New Roman"/>
                <w:sz w:val="28"/>
                <w:szCs w:val="28"/>
                <w:lang w:eastAsia="ru-RU"/>
              </w:rPr>
              <w:t xml:space="preserve">Стан </w:t>
            </w:r>
            <w:proofErr w:type="spellStart"/>
            <w:r w:rsidRPr="006D15C2">
              <w:rPr>
                <w:rFonts w:ascii="Times New Roman" w:eastAsia="Times New Roman" w:hAnsi="Times New Roman" w:cs="Times New Roman"/>
                <w:sz w:val="28"/>
                <w:szCs w:val="28"/>
                <w:lang w:eastAsia="ru-RU"/>
              </w:rPr>
              <w:t>приміщень</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засвідчено</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санітарно-технічними</w:t>
            </w:r>
            <w:proofErr w:type="spellEnd"/>
            <w:r w:rsidRPr="006D15C2">
              <w:rPr>
                <w:rFonts w:ascii="Times New Roman" w:eastAsia="Times New Roman" w:hAnsi="Times New Roman" w:cs="Times New Roman"/>
                <w:sz w:val="28"/>
                <w:szCs w:val="28"/>
                <w:lang w:eastAsia="ru-RU"/>
              </w:rPr>
              <w:t xml:space="preserve"> паспортами, </w:t>
            </w:r>
            <w:proofErr w:type="spellStart"/>
            <w:r w:rsidRPr="006D15C2">
              <w:rPr>
                <w:rFonts w:ascii="Times New Roman" w:eastAsia="Times New Roman" w:hAnsi="Times New Roman" w:cs="Times New Roman"/>
                <w:sz w:val="28"/>
                <w:szCs w:val="28"/>
                <w:lang w:eastAsia="ru-RU"/>
              </w:rPr>
              <w:t>що</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відповідають</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існуючим</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нормативним</w:t>
            </w:r>
            <w:proofErr w:type="spellEnd"/>
            <w:r w:rsidRPr="006D15C2">
              <w:rPr>
                <w:rFonts w:ascii="Times New Roman" w:eastAsia="Times New Roman" w:hAnsi="Times New Roman" w:cs="Times New Roman"/>
                <w:sz w:val="28"/>
                <w:szCs w:val="28"/>
                <w:lang w:eastAsia="ru-RU"/>
              </w:rPr>
              <w:t xml:space="preserve"> актам.</w:t>
            </w:r>
          </w:p>
        </w:tc>
      </w:tr>
      <w:tr w:rsidR="006D15C2" w:rsidRPr="006D15C2" w:rsidTr="00E03221">
        <w:trPr>
          <w:gridBefore w:val="1"/>
          <w:gridAfter w:val="1"/>
          <w:wBefore w:w="34" w:type="dxa"/>
          <w:wAfter w:w="174" w:type="dxa"/>
        </w:trPr>
        <w:tc>
          <w:tcPr>
            <w:tcW w:w="2353" w:type="dxa"/>
            <w:gridSpan w:val="2"/>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b/>
                <w:iCs/>
                <w:sz w:val="28"/>
                <w:szCs w:val="28"/>
                <w:lang w:val="uk-UA" w:eastAsia="ru-RU"/>
              </w:rPr>
            </w:pPr>
            <w:r w:rsidRPr="006D15C2">
              <w:rPr>
                <w:rFonts w:ascii="Times New Roman" w:eastAsia="Times New Roman" w:hAnsi="Times New Roman" w:cs="Times New Roman"/>
                <w:b/>
                <w:sz w:val="28"/>
                <w:szCs w:val="28"/>
                <w:lang w:val="uk-UA" w:eastAsia="ru-RU"/>
              </w:rPr>
              <w:t>Специфічні характеритики інформаційно-методичного забезпечення</w:t>
            </w:r>
          </w:p>
        </w:tc>
        <w:tc>
          <w:tcPr>
            <w:tcW w:w="7504" w:type="dxa"/>
            <w:gridSpan w:val="4"/>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Освітньо-професійна програма повністю забезпечена НМК з усіх навчальних компонент, наявність яких представлена у модульному середовищі університету.</w:t>
            </w:r>
          </w:p>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Використання мережі Інтернет, освітнього порталу Кременчуцького національного університету імені Михайла Остроградського та авторських розробок науково-педагогічних працівників.</w:t>
            </w:r>
          </w:p>
        </w:tc>
      </w:tr>
      <w:tr w:rsidR="006D15C2" w:rsidRPr="006D15C2" w:rsidTr="00E03221">
        <w:trPr>
          <w:gridBefore w:val="1"/>
          <w:gridAfter w:val="1"/>
          <w:wBefore w:w="34" w:type="dxa"/>
          <w:wAfter w:w="174" w:type="dxa"/>
        </w:trPr>
        <w:tc>
          <w:tcPr>
            <w:tcW w:w="9857" w:type="dxa"/>
            <w:gridSpan w:val="6"/>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bCs/>
                <w:sz w:val="28"/>
                <w:szCs w:val="28"/>
                <w:lang w:val="uk-UA" w:eastAsia="ru-RU"/>
              </w:rPr>
              <w:t>11. 9 - Академічна мобільність</w:t>
            </w:r>
          </w:p>
        </w:tc>
      </w:tr>
      <w:tr w:rsidR="006D15C2" w:rsidRPr="006D15C2" w:rsidTr="00E03221">
        <w:trPr>
          <w:gridBefore w:val="1"/>
          <w:gridAfter w:val="1"/>
          <w:wBefore w:w="34" w:type="dxa"/>
          <w:wAfter w:w="174" w:type="dxa"/>
        </w:trPr>
        <w:tc>
          <w:tcPr>
            <w:tcW w:w="9857" w:type="dxa"/>
            <w:gridSpan w:val="6"/>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(регламентується постановою КМУ № 579 “Про затвердження Положення про порядок реалізації права на академічну мобільність” від 12 серпня 2015 року)</w:t>
            </w:r>
          </w:p>
        </w:tc>
      </w:tr>
      <w:tr w:rsidR="006D15C2" w:rsidRPr="006D15C2" w:rsidTr="00E03221">
        <w:trPr>
          <w:gridBefore w:val="1"/>
          <w:gridAfter w:val="1"/>
          <w:wBefore w:w="34" w:type="dxa"/>
          <w:wAfter w:w="174" w:type="dxa"/>
        </w:trPr>
        <w:tc>
          <w:tcPr>
            <w:tcW w:w="2272"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Національна кредитна мобільність</w:t>
            </w:r>
          </w:p>
        </w:tc>
        <w:tc>
          <w:tcPr>
            <w:tcW w:w="7585" w:type="dxa"/>
            <w:gridSpan w:val="5"/>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На основі двосторонніх </w:t>
            </w:r>
            <w:hyperlink r:id="rId6" w:anchor="inter-institutional_agreements" w:tgtFrame="_blank" w:history="1">
              <w:r w:rsidRPr="006D15C2">
                <w:rPr>
                  <w:rFonts w:ascii="Times New Roman" w:eastAsia="Times New Roman" w:hAnsi="Times New Roman" w:cs="Times New Roman"/>
                  <w:sz w:val="28"/>
                  <w:szCs w:val="28"/>
                  <w:lang w:val="uk-UA" w:eastAsia="ru-RU"/>
                </w:rPr>
                <w:t xml:space="preserve"> договорів</w:t>
              </w:r>
            </w:hyperlink>
            <w:r w:rsidRPr="006D15C2">
              <w:rPr>
                <w:rFonts w:ascii="Times New Roman" w:eastAsia="Times New Roman" w:hAnsi="Times New Roman" w:cs="Times New Roman"/>
                <w:sz w:val="28"/>
                <w:szCs w:val="28"/>
                <w:lang w:val="uk-UA" w:eastAsia="ru-RU"/>
              </w:rPr>
              <w:t> між Кременчуцьким національним університетом імені Михайла Остроградського та іншими технічними університетами України.</w:t>
            </w:r>
          </w:p>
        </w:tc>
      </w:tr>
      <w:tr w:rsidR="006D15C2" w:rsidRPr="006D15C2" w:rsidTr="00E03221">
        <w:trPr>
          <w:gridBefore w:val="1"/>
          <w:gridAfter w:val="1"/>
          <w:wBefore w:w="34" w:type="dxa"/>
          <w:wAfter w:w="174" w:type="dxa"/>
        </w:trPr>
        <w:tc>
          <w:tcPr>
            <w:tcW w:w="2272"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Міжнародна кредитна мобільність</w:t>
            </w:r>
          </w:p>
        </w:tc>
        <w:tc>
          <w:tcPr>
            <w:tcW w:w="7585" w:type="dxa"/>
            <w:gridSpan w:val="5"/>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У рамках програми ЄС Еразмус+ на основі двосторонніх</w:t>
            </w:r>
            <w:hyperlink r:id="rId7" w:anchor="inter-institutional_agreements" w:tgtFrame="_blank" w:history="1">
              <w:r w:rsidRPr="006D15C2">
                <w:rPr>
                  <w:rFonts w:ascii="Times New Roman" w:eastAsia="Times New Roman" w:hAnsi="Times New Roman" w:cs="Times New Roman"/>
                  <w:sz w:val="28"/>
                  <w:szCs w:val="28"/>
                  <w:lang w:val="uk-UA" w:eastAsia="ru-RU"/>
                </w:rPr>
                <w:t xml:space="preserve"> договорів</w:t>
              </w:r>
            </w:hyperlink>
            <w:r w:rsidRPr="006D15C2">
              <w:rPr>
                <w:rFonts w:ascii="Times New Roman" w:eastAsia="Times New Roman" w:hAnsi="Times New Roman" w:cs="Times New Roman"/>
                <w:sz w:val="28"/>
                <w:szCs w:val="28"/>
                <w:lang w:val="uk-UA" w:eastAsia="ru-RU"/>
              </w:rPr>
              <w:t> між Кременчуцьким національним університетом імені Михайла Остроградського та  навчальними закладами країн-партнерів.</w:t>
            </w:r>
          </w:p>
        </w:tc>
      </w:tr>
      <w:tr w:rsidR="006D15C2" w:rsidRPr="00FC5E1C" w:rsidTr="00E03221">
        <w:trPr>
          <w:gridBefore w:val="1"/>
          <w:gridAfter w:val="1"/>
          <w:wBefore w:w="34" w:type="dxa"/>
          <w:wAfter w:w="174" w:type="dxa"/>
        </w:trPr>
        <w:tc>
          <w:tcPr>
            <w:tcW w:w="2272"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Навчання іноземних здобувачів вищої освіти</w:t>
            </w:r>
          </w:p>
        </w:tc>
        <w:tc>
          <w:tcPr>
            <w:tcW w:w="7585" w:type="dxa"/>
            <w:gridSpan w:val="5"/>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Можливе, після вивчення іноземними здобувачами української мови.</w:t>
            </w:r>
          </w:p>
        </w:tc>
      </w:tr>
    </w:tbl>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p>
    <w:p w:rsidR="009A1101" w:rsidRDefault="009A1101" w:rsidP="006D15C2">
      <w:pPr>
        <w:widowControl w:val="0"/>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D15C2">
        <w:rPr>
          <w:rFonts w:ascii="Times New Roman" w:eastAsia="Times New Roman" w:hAnsi="Times New Roman" w:cs="Times New Roman"/>
          <w:b/>
          <w:sz w:val="28"/>
          <w:szCs w:val="28"/>
          <w:lang w:val="uk-UA" w:eastAsia="ru-RU"/>
        </w:rPr>
        <w:lastRenderedPageBreak/>
        <w:t>1</w:t>
      </w:r>
      <w:r w:rsidRPr="006D15C2">
        <w:rPr>
          <w:rFonts w:ascii="Times New Roman" w:eastAsia="Times New Roman" w:hAnsi="Times New Roman" w:cs="Times New Roman"/>
          <w:b/>
          <w:sz w:val="28"/>
          <w:szCs w:val="28"/>
          <w:lang w:eastAsia="ru-RU"/>
        </w:rPr>
        <w:t>2. П</w:t>
      </w:r>
      <w:r w:rsidRPr="006D15C2">
        <w:rPr>
          <w:rFonts w:ascii="Times New Roman" w:eastAsia="Times New Roman" w:hAnsi="Times New Roman" w:cs="Times New Roman"/>
          <w:b/>
          <w:sz w:val="28"/>
          <w:szCs w:val="28"/>
          <w:lang w:val="uk-UA" w:eastAsia="ru-RU"/>
        </w:rPr>
        <w:t xml:space="preserve">ЕРЕЛІК КОМПОНЕНТ ОСВІТНЬО-ПРОФЕСІЙНОЇ ПРОГРАМИ ТА ЇХ ЛОГІЧНА </w:t>
      </w:r>
      <w:proofErr w:type="gramStart"/>
      <w:r w:rsidRPr="006D15C2">
        <w:rPr>
          <w:rFonts w:ascii="Times New Roman" w:eastAsia="Times New Roman" w:hAnsi="Times New Roman" w:cs="Times New Roman"/>
          <w:b/>
          <w:sz w:val="28"/>
          <w:szCs w:val="28"/>
          <w:lang w:val="uk-UA" w:eastAsia="ru-RU"/>
        </w:rPr>
        <w:t>ПОСЛ</w:t>
      </w:r>
      <w:proofErr w:type="gramEnd"/>
      <w:r w:rsidRPr="006D15C2">
        <w:rPr>
          <w:rFonts w:ascii="Times New Roman" w:eastAsia="Times New Roman" w:hAnsi="Times New Roman" w:cs="Times New Roman"/>
          <w:b/>
          <w:sz w:val="28"/>
          <w:szCs w:val="28"/>
          <w:lang w:val="uk-UA" w:eastAsia="ru-RU"/>
        </w:rPr>
        <w:t>ІДОВНІСТЬ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5451"/>
        <w:gridCol w:w="1440"/>
        <w:gridCol w:w="1723"/>
      </w:tblGrid>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Код н/д</w:t>
            </w:r>
          </w:p>
        </w:tc>
        <w:tc>
          <w:tcPr>
            <w:tcW w:w="5451"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Компоненти освітньої програми (навчальні дисципліни, курсові проекти (роботи), практики кваліфікаційна робота)</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Кількість кредитів</w:t>
            </w:r>
          </w:p>
        </w:tc>
        <w:tc>
          <w:tcPr>
            <w:tcW w:w="1723"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Форма підсумк.</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контролю</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1</w:t>
            </w:r>
          </w:p>
        </w:tc>
        <w:tc>
          <w:tcPr>
            <w:tcW w:w="5451"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2</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w:t>
            </w:r>
          </w:p>
        </w:tc>
        <w:tc>
          <w:tcPr>
            <w:tcW w:w="1723"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r>
      <w:tr w:rsidR="006D15C2" w:rsidRPr="006D15C2" w:rsidTr="00497829">
        <w:tc>
          <w:tcPr>
            <w:tcW w:w="9856" w:type="dxa"/>
            <w:gridSpan w:val="4"/>
          </w:tcPr>
          <w:p w:rsidR="006D15C2" w:rsidRPr="007768AC"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Обов</w:t>
            </w:r>
            <w:r w:rsidRPr="007768AC">
              <w:rPr>
                <w:rFonts w:ascii="Times New Roman" w:eastAsia="Times New Roman" w:hAnsi="Times New Roman" w:cs="Times New Roman"/>
                <w:sz w:val="28"/>
                <w:szCs w:val="28"/>
                <w:lang w:val="en-US" w:eastAsia="ru-RU"/>
              </w:rPr>
              <w:t>’</w:t>
            </w:r>
            <w:r w:rsidRPr="007768AC">
              <w:rPr>
                <w:rFonts w:ascii="Times New Roman" w:eastAsia="Times New Roman" w:hAnsi="Times New Roman" w:cs="Times New Roman"/>
                <w:sz w:val="28"/>
                <w:szCs w:val="28"/>
                <w:lang w:val="uk-UA" w:eastAsia="ru-RU"/>
              </w:rPr>
              <w:t>язкові компоненти ОП</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ОК 1</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Глобальна економіка</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ОК 2</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Соціальна відповідальність</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ОК 3</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Інноваційний розвиток підприємства</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ОК 4</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Податковий менеджмент</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ОК 5</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Фінансовий менеджмент</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ОК 6</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Страховий менеджмент</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ОК 7</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Ринок фінансових послуг</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6693" w:type="dxa"/>
            <w:gridSpan w:val="2"/>
          </w:tcPr>
          <w:p w:rsidR="006D15C2" w:rsidRPr="007768AC"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Загальний обсяг обов</w:t>
            </w:r>
            <w:r w:rsidRPr="007768AC">
              <w:rPr>
                <w:rFonts w:ascii="Times New Roman" w:eastAsia="Times New Roman" w:hAnsi="Times New Roman" w:cs="Times New Roman"/>
                <w:sz w:val="28"/>
                <w:szCs w:val="28"/>
                <w:lang w:val="en-US" w:eastAsia="ru-RU"/>
              </w:rPr>
              <w:t>’</w:t>
            </w:r>
            <w:r w:rsidRPr="007768AC">
              <w:rPr>
                <w:rFonts w:ascii="Times New Roman" w:eastAsia="Times New Roman" w:hAnsi="Times New Roman" w:cs="Times New Roman"/>
                <w:sz w:val="28"/>
                <w:szCs w:val="28"/>
                <w:lang w:val="uk-UA" w:eastAsia="ru-RU"/>
              </w:rPr>
              <w:t>язкових компонент:</w:t>
            </w:r>
          </w:p>
        </w:tc>
        <w:tc>
          <w:tcPr>
            <w:tcW w:w="1440" w:type="dxa"/>
          </w:tcPr>
          <w:p w:rsidR="006D15C2" w:rsidRPr="007768AC"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28</w:t>
            </w:r>
          </w:p>
        </w:tc>
        <w:tc>
          <w:tcPr>
            <w:tcW w:w="1723"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b/>
                <w:sz w:val="28"/>
                <w:szCs w:val="28"/>
                <w:lang w:val="uk-UA" w:eastAsia="ru-RU"/>
              </w:rPr>
            </w:pPr>
          </w:p>
        </w:tc>
      </w:tr>
      <w:tr w:rsidR="006D15C2" w:rsidRPr="006D15C2" w:rsidTr="00497829">
        <w:tc>
          <w:tcPr>
            <w:tcW w:w="9856" w:type="dxa"/>
            <w:gridSpan w:val="4"/>
          </w:tcPr>
          <w:p w:rsidR="006D15C2" w:rsidRPr="007768AC"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Вибіркові компоненти ОП</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2.1.1</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Оподаткування</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суб’єктів</w:t>
            </w:r>
            <w:proofErr w:type="spellEnd"/>
            <w:r w:rsidRPr="006D15C2">
              <w:rPr>
                <w:rFonts w:ascii="Times New Roman" w:eastAsia="Times New Roman" w:hAnsi="Times New Roman" w:cs="Times New Roman"/>
                <w:sz w:val="28"/>
                <w:szCs w:val="28"/>
                <w:lang w:eastAsia="ru-RU"/>
              </w:rPr>
              <w:t xml:space="preserve"> </w:t>
            </w:r>
            <w:proofErr w:type="spellStart"/>
            <w:proofErr w:type="gramStart"/>
            <w:r w:rsidRPr="006D15C2">
              <w:rPr>
                <w:rFonts w:ascii="Times New Roman" w:eastAsia="Times New Roman" w:hAnsi="Times New Roman" w:cs="Times New Roman"/>
                <w:sz w:val="28"/>
                <w:szCs w:val="28"/>
                <w:lang w:eastAsia="ru-RU"/>
              </w:rPr>
              <w:t>п</w:t>
            </w:r>
            <w:proofErr w:type="gramEnd"/>
            <w:r w:rsidRPr="006D15C2">
              <w:rPr>
                <w:rFonts w:ascii="Times New Roman" w:eastAsia="Times New Roman" w:hAnsi="Times New Roman" w:cs="Times New Roman"/>
                <w:sz w:val="28"/>
                <w:szCs w:val="28"/>
                <w:lang w:eastAsia="ru-RU"/>
              </w:rPr>
              <w:t>ідприємництва</w:t>
            </w:r>
            <w:proofErr w:type="spellEnd"/>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5</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2.1.2</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Управління</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фінансовими</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ризиками</w:t>
            </w:r>
            <w:proofErr w:type="spellEnd"/>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2.1.3</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Управління</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фінансовою</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санацією</w:t>
            </w:r>
            <w:proofErr w:type="spellEnd"/>
            <w:r w:rsidRPr="006D15C2">
              <w:rPr>
                <w:rFonts w:ascii="Times New Roman" w:eastAsia="Times New Roman" w:hAnsi="Times New Roman" w:cs="Times New Roman"/>
                <w:sz w:val="28"/>
                <w:szCs w:val="28"/>
                <w:lang w:eastAsia="ru-RU"/>
              </w:rPr>
              <w:t xml:space="preserve"> </w:t>
            </w:r>
            <w:proofErr w:type="spellStart"/>
            <w:proofErr w:type="gramStart"/>
            <w:r w:rsidRPr="006D15C2">
              <w:rPr>
                <w:rFonts w:ascii="Times New Roman" w:eastAsia="Times New Roman" w:hAnsi="Times New Roman" w:cs="Times New Roman"/>
                <w:sz w:val="28"/>
                <w:szCs w:val="28"/>
                <w:lang w:eastAsia="ru-RU"/>
              </w:rPr>
              <w:t>п</w:t>
            </w:r>
            <w:proofErr w:type="gramEnd"/>
            <w:r w:rsidRPr="006D15C2">
              <w:rPr>
                <w:rFonts w:ascii="Times New Roman" w:eastAsia="Times New Roman" w:hAnsi="Times New Roman" w:cs="Times New Roman"/>
                <w:sz w:val="28"/>
                <w:szCs w:val="28"/>
                <w:lang w:eastAsia="ru-RU"/>
              </w:rPr>
              <w:t>ідприємства</w:t>
            </w:r>
            <w:proofErr w:type="spellEnd"/>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5</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2.1.4</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Фінансовий</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контролінг</w:t>
            </w:r>
            <w:proofErr w:type="spellEnd"/>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4</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2.1.5</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Фінансова</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стратегія</w:t>
            </w:r>
            <w:proofErr w:type="spellEnd"/>
            <w:r w:rsidRPr="006D15C2">
              <w:rPr>
                <w:rFonts w:ascii="Times New Roman" w:eastAsia="Times New Roman" w:hAnsi="Times New Roman" w:cs="Times New Roman"/>
                <w:sz w:val="28"/>
                <w:szCs w:val="28"/>
                <w:lang w:eastAsia="ru-RU"/>
              </w:rPr>
              <w:t xml:space="preserve"> </w:t>
            </w:r>
            <w:proofErr w:type="spellStart"/>
            <w:proofErr w:type="gramStart"/>
            <w:r w:rsidRPr="006D15C2">
              <w:rPr>
                <w:rFonts w:ascii="Times New Roman" w:eastAsia="Times New Roman" w:hAnsi="Times New Roman" w:cs="Times New Roman"/>
                <w:sz w:val="28"/>
                <w:szCs w:val="28"/>
                <w:lang w:eastAsia="ru-RU"/>
              </w:rPr>
              <w:t>п</w:t>
            </w:r>
            <w:proofErr w:type="gramEnd"/>
            <w:r w:rsidRPr="006D15C2">
              <w:rPr>
                <w:rFonts w:ascii="Times New Roman" w:eastAsia="Times New Roman" w:hAnsi="Times New Roman" w:cs="Times New Roman"/>
                <w:sz w:val="28"/>
                <w:szCs w:val="28"/>
                <w:lang w:eastAsia="ru-RU"/>
              </w:rPr>
              <w:t>ідприємства</w:t>
            </w:r>
            <w:proofErr w:type="spellEnd"/>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2.1.6</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Економетричні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методи</w:t>
            </w:r>
            <w:proofErr w:type="spellEnd"/>
            <w:r w:rsidRPr="006D15C2">
              <w:rPr>
                <w:rFonts w:ascii="Times New Roman" w:eastAsia="Times New Roman" w:hAnsi="Times New Roman" w:cs="Times New Roman"/>
                <w:sz w:val="28"/>
                <w:szCs w:val="28"/>
                <w:lang w:eastAsia="ru-RU"/>
              </w:rPr>
              <w:t xml:space="preserve"> в </w:t>
            </w:r>
            <w:proofErr w:type="spellStart"/>
            <w:r w:rsidRPr="006D15C2">
              <w:rPr>
                <w:rFonts w:ascii="Times New Roman" w:eastAsia="Times New Roman" w:hAnsi="Times New Roman" w:cs="Times New Roman"/>
                <w:sz w:val="28"/>
                <w:szCs w:val="28"/>
                <w:lang w:eastAsia="ru-RU"/>
              </w:rPr>
              <w:t>фінансовому</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менеджменті</w:t>
            </w:r>
            <w:proofErr w:type="spellEnd"/>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5</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2.2.1</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proofErr w:type="spellStart"/>
            <w:r w:rsidRPr="006D15C2">
              <w:rPr>
                <w:rFonts w:ascii="Times New Roman" w:eastAsia="Times New Roman" w:hAnsi="Times New Roman" w:cs="Times New Roman"/>
                <w:sz w:val="28"/>
                <w:szCs w:val="28"/>
                <w:lang w:eastAsia="ru-RU"/>
              </w:rPr>
              <w:t>Фінансовий</w:t>
            </w:r>
            <w:proofErr w:type="spellEnd"/>
            <w:r w:rsidRPr="006D15C2">
              <w:rPr>
                <w:rFonts w:ascii="Times New Roman" w:eastAsia="Times New Roman" w:hAnsi="Times New Roman" w:cs="Times New Roman"/>
                <w:sz w:val="28"/>
                <w:szCs w:val="28"/>
                <w:lang w:eastAsia="ru-RU"/>
              </w:rPr>
              <w:t xml:space="preserve"> менеджмент </w:t>
            </w:r>
            <w:proofErr w:type="gramStart"/>
            <w:r w:rsidRPr="006D15C2">
              <w:rPr>
                <w:rFonts w:ascii="Times New Roman" w:eastAsia="Times New Roman" w:hAnsi="Times New Roman" w:cs="Times New Roman"/>
                <w:sz w:val="28"/>
                <w:szCs w:val="28"/>
                <w:lang w:eastAsia="ru-RU"/>
              </w:rPr>
              <w:t>у</w:t>
            </w:r>
            <w:proofErr w:type="gramEnd"/>
            <w:r w:rsidRPr="006D15C2">
              <w:rPr>
                <w:rFonts w:ascii="Times New Roman" w:eastAsia="Times New Roman" w:hAnsi="Times New Roman" w:cs="Times New Roman"/>
                <w:sz w:val="28"/>
                <w:szCs w:val="28"/>
                <w:lang w:eastAsia="ru-RU"/>
              </w:rPr>
              <w:t xml:space="preserve"> малому </w:t>
            </w:r>
            <w:r w:rsidRPr="006D15C2">
              <w:rPr>
                <w:rFonts w:ascii="Times New Roman" w:eastAsia="Times New Roman" w:hAnsi="Times New Roman" w:cs="Times New Roman"/>
                <w:sz w:val="28"/>
                <w:szCs w:val="28"/>
                <w:lang w:val="uk-UA" w:eastAsia="ru-RU"/>
              </w:rPr>
              <w:t>бізнесі</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2.2.2</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Міжнародно-розрахункові</w:t>
            </w:r>
            <w:proofErr w:type="spellEnd"/>
            <w:r w:rsidRPr="006D15C2">
              <w:rPr>
                <w:rFonts w:ascii="Times New Roman" w:eastAsia="Times New Roman" w:hAnsi="Times New Roman" w:cs="Times New Roman"/>
                <w:sz w:val="28"/>
                <w:szCs w:val="28"/>
                <w:lang w:eastAsia="ru-RU"/>
              </w:rPr>
              <w:t xml:space="preserve"> та </w:t>
            </w:r>
            <w:proofErr w:type="spellStart"/>
            <w:r w:rsidRPr="006D15C2">
              <w:rPr>
                <w:rFonts w:ascii="Times New Roman" w:eastAsia="Times New Roman" w:hAnsi="Times New Roman" w:cs="Times New Roman"/>
                <w:sz w:val="28"/>
                <w:szCs w:val="28"/>
                <w:lang w:eastAsia="ru-RU"/>
              </w:rPr>
              <w:t>валютні</w:t>
            </w:r>
            <w:proofErr w:type="spellEnd"/>
            <w:r w:rsidRPr="006D15C2">
              <w:rPr>
                <w:rFonts w:ascii="Times New Roman" w:eastAsia="Times New Roman" w:hAnsi="Times New Roman" w:cs="Times New Roman"/>
                <w:sz w:val="28"/>
                <w:szCs w:val="28"/>
                <w:lang w:eastAsia="ru-RU"/>
              </w:rPr>
              <w:t xml:space="preserve"> </w:t>
            </w:r>
            <w:proofErr w:type="spellStart"/>
            <w:r w:rsidRPr="006D15C2">
              <w:rPr>
                <w:rFonts w:ascii="Times New Roman" w:eastAsia="Times New Roman" w:hAnsi="Times New Roman" w:cs="Times New Roman"/>
                <w:sz w:val="28"/>
                <w:szCs w:val="28"/>
                <w:lang w:eastAsia="ru-RU"/>
              </w:rPr>
              <w:t>операції</w:t>
            </w:r>
            <w:proofErr w:type="spellEnd"/>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ВБ 2.2.3</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6D15C2">
              <w:rPr>
                <w:rFonts w:ascii="Times New Roman" w:eastAsia="Times New Roman" w:hAnsi="Times New Roman" w:cs="Times New Roman"/>
                <w:sz w:val="28"/>
                <w:szCs w:val="28"/>
                <w:lang w:eastAsia="ru-RU"/>
              </w:rPr>
              <w:t>Управлінський</w:t>
            </w:r>
            <w:proofErr w:type="spellEnd"/>
            <w:r w:rsidRPr="006D15C2">
              <w:rPr>
                <w:rFonts w:ascii="Times New Roman" w:eastAsia="Times New Roman" w:hAnsi="Times New Roman" w:cs="Times New Roman"/>
                <w:sz w:val="28"/>
                <w:szCs w:val="28"/>
                <w:lang w:eastAsia="ru-RU"/>
              </w:rPr>
              <w:t xml:space="preserve"> </w:t>
            </w:r>
            <w:proofErr w:type="spellStart"/>
            <w:proofErr w:type="gramStart"/>
            <w:r w:rsidRPr="006D15C2">
              <w:rPr>
                <w:rFonts w:ascii="Times New Roman" w:eastAsia="Times New Roman" w:hAnsi="Times New Roman" w:cs="Times New Roman"/>
                <w:sz w:val="28"/>
                <w:szCs w:val="28"/>
                <w:lang w:eastAsia="ru-RU"/>
              </w:rPr>
              <w:t>обл</w:t>
            </w:r>
            <w:proofErr w:type="gramEnd"/>
            <w:r w:rsidRPr="006D15C2">
              <w:rPr>
                <w:rFonts w:ascii="Times New Roman" w:eastAsia="Times New Roman" w:hAnsi="Times New Roman" w:cs="Times New Roman"/>
                <w:sz w:val="28"/>
                <w:szCs w:val="28"/>
                <w:lang w:eastAsia="ru-RU"/>
              </w:rPr>
              <w:t>ік</w:t>
            </w:r>
            <w:proofErr w:type="spellEnd"/>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6693" w:type="dxa"/>
            <w:gridSpan w:val="2"/>
          </w:tcPr>
          <w:p w:rsidR="006D15C2" w:rsidRPr="007768AC"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7768AC">
              <w:rPr>
                <w:rFonts w:ascii="Times New Roman" w:eastAsia="Times New Roman" w:hAnsi="Times New Roman" w:cs="Times New Roman"/>
                <w:sz w:val="28"/>
                <w:szCs w:val="28"/>
                <w:lang w:val="uk-UA" w:eastAsia="ru-RU"/>
              </w:rPr>
              <w:t>Загальний обсяг вибіркових  компонент:</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35</w:t>
            </w:r>
          </w:p>
        </w:tc>
        <w:tc>
          <w:tcPr>
            <w:tcW w:w="1723"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p>
        </w:tc>
      </w:tr>
      <w:tr w:rsidR="006D15C2" w:rsidRPr="006D15C2" w:rsidTr="00497829">
        <w:tc>
          <w:tcPr>
            <w:tcW w:w="9856" w:type="dxa"/>
            <w:gridSpan w:val="4"/>
          </w:tcPr>
          <w:p w:rsidR="006D15C2" w:rsidRPr="007768AC"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Практична підготовка</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ПП 3.1</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Переддипломна практика</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12</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д.з</w:t>
            </w:r>
            <w:r w:rsidR="006D15C2" w:rsidRPr="006D15C2">
              <w:rPr>
                <w:rFonts w:ascii="Times New Roman" w:eastAsia="Times New Roman" w:hAnsi="Times New Roman" w:cs="Times New Roman"/>
                <w:sz w:val="28"/>
                <w:szCs w:val="28"/>
                <w:lang w:val="uk-UA" w:eastAsia="ru-RU"/>
              </w:rPr>
              <w:t>алік</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ПП 3.2</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 xml:space="preserve">Підготовка і захист </w:t>
            </w:r>
          </w:p>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магістерської роботи</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13,5</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1242"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ПП 3.3</w:t>
            </w:r>
          </w:p>
        </w:tc>
        <w:tc>
          <w:tcPr>
            <w:tcW w:w="5451" w:type="dxa"/>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Атестація</w:t>
            </w:r>
          </w:p>
        </w:tc>
        <w:tc>
          <w:tcPr>
            <w:tcW w:w="1440" w:type="dxa"/>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1,5</w:t>
            </w:r>
          </w:p>
        </w:tc>
        <w:tc>
          <w:tcPr>
            <w:tcW w:w="1723" w:type="dxa"/>
          </w:tcPr>
          <w:p w:rsidR="006D15C2" w:rsidRPr="006D15C2" w:rsidRDefault="007768AC"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w:t>
            </w:r>
            <w:r w:rsidR="006D15C2" w:rsidRPr="006D15C2">
              <w:rPr>
                <w:rFonts w:ascii="Times New Roman" w:eastAsia="Times New Roman" w:hAnsi="Times New Roman" w:cs="Times New Roman"/>
                <w:sz w:val="28"/>
                <w:szCs w:val="28"/>
                <w:lang w:val="uk-UA" w:eastAsia="ru-RU"/>
              </w:rPr>
              <w:t>кзамен</w:t>
            </w:r>
          </w:p>
        </w:tc>
      </w:tr>
      <w:tr w:rsidR="006D15C2" w:rsidRPr="006D15C2" w:rsidTr="00497829">
        <w:tc>
          <w:tcPr>
            <w:tcW w:w="6693" w:type="dxa"/>
            <w:gridSpan w:val="2"/>
          </w:tcPr>
          <w:p w:rsidR="006D15C2" w:rsidRPr="007768AC"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Загальний обсяг практичної підготовки</w:t>
            </w:r>
          </w:p>
        </w:tc>
        <w:tc>
          <w:tcPr>
            <w:tcW w:w="3163" w:type="dxa"/>
            <w:gridSpan w:val="2"/>
          </w:tcPr>
          <w:p w:rsidR="006D15C2" w:rsidRPr="007768AC"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27</w:t>
            </w:r>
          </w:p>
        </w:tc>
      </w:tr>
      <w:tr w:rsidR="006D15C2" w:rsidRPr="006D15C2" w:rsidTr="00497829">
        <w:tc>
          <w:tcPr>
            <w:tcW w:w="6693" w:type="dxa"/>
            <w:gridSpan w:val="2"/>
          </w:tcPr>
          <w:p w:rsidR="006D15C2" w:rsidRPr="007768AC" w:rsidRDefault="006D15C2" w:rsidP="006D15C2">
            <w:pPr>
              <w:widowControl w:val="0"/>
              <w:autoSpaceDE w:val="0"/>
              <w:autoSpaceDN w:val="0"/>
              <w:adjustRightInd w:val="0"/>
              <w:spacing w:after="0" w:line="240" w:lineRule="auto"/>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ЗАГАЛЬНИЙ ОБСЯГ ОСВІТНЬОЇ ПРОГРАМИ</w:t>
            </w:r>
          </w:p>
        </w:tc>
        <w:tc>
          <w:tcPr>
            <w:tcW w:w="3163" w:type="dxa"/>
            <w:gridSpan w:val="2"/>
          </w:tcPr>
          <w:p w:rsidR="006D15C2" w:rsidRPr="007768AC"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7768AC">
              <w:rPr>
                <w:rFonts w:ascii="Times New Roman" w:eastAsia="Times New Roman" w:hAnsi="Times New Roman" w:cs="Times New Roman"/>
                <w:sz w:val="28"/>
                <w:szCs w:val="28"/>
                <w:lang w:val="uk-UA" w:eastAsia="ru-RU"/>
              </w:rPr>
              <w:t>90</w:t>
            </w:r>
          </w:p>
        </w:tc>
      </w:tr>
    </w:tbl>
    <w:p w:rsidR="00201F72" w:rsidRDefault="00201F72" w:rsidP="00B47662">
      <w:pPr>
        <w:spacing w:after="0" w:line="240" w:lineRule="auto"/>
        <w:jc w:val="center"/>
        <w:rPr>
          <w:rFonts w:ascii="Times New Roman" w:hAnsi="Times New Roman" w:cs="Times New Roman"/>
          <w:b/>
          <w:sz w:val="28"/>
          <w:szCs w:val="28"/>
          <w:lang w:val="uk-UA"/>
        </w:rPr>
      </w:pPr>
    </w:p>
    <w:p w:rsidR="00201F72" w:rsidRDefault="00201F72" w:rsidP="00B47662">
      <w:pPr>
        <w:spacing w:after="0" w:line="240" w:lineRule="auto"/>
        <w:jc w:val="center"/>
        <w:rPr>
          <w:rFonts w:ascii="Times New Roman" w:hAnsi="Times New Roman" w:cs="Times New Roman"/>
          <w:b/>
          <w:sz w:val="28"/>
          <w:szCs w:val="28"/>
          <w:lang w:val="uk-UA"/>
        </w:rPr>
      </w:pPr>
    </w:p>
    <w:p w:rsidR="00201F72" w:rsidRDefault="00201F72" w:rsidP="00B47662">
      <w:pPr>
        <w:spacing w:after="0" w:line="240" w:lineRule="auto"/>
        <w:jc w:val="center"/>
        <w:rPr>
          <w:rFonts w:ascii="Times New Roman" w:hAnsi="Times New Roman" w:cs="Times New Roman"/>
          <w:b/>
          <w:sz w:val="28"/>
          <w:szCs w:val="28"/>
          <w:lang w:val="uk-UA"/>
        </w:rPr>
      </w:pPr>
    </w:p>
    <w:p w:rsidR="00201F72" w:rsidRDefault="00201F72" w:rsidP="00B47662">
      <w:pPr>
        <w:spacing w:after="0" w:line="240" w:lineRule="auto"/>
        <w:jc w:val="center"/>
        <w:rPr>
          <w:rFonts w:ascii="Times New Roman" w:hAnsi="Times New Roman" w:cs="Times New Roman"/>
          <w:b/>
          <w:sz w:val="28"/>
          <w:szCs w:val="28"/>
          <w:lang w:val="uk-UA"/>
        </w:rPr>
      </w:pPr>
    </w:p>
    <w:p w:rsidR="00201F72" w:rsidRDefault="00201F72" w:rsidP="00B47662">
      <w:pPr>
        <w:spacing w:after="0" w:line="240" w:lineRule="auto"/>
        <w:jc w:val="center"/>
        <w:rPr>
          <w:rFonts w:ascii="Times New Roman" w:hAnsi="Times New Roman" w:cs="Times New Roman"/>
          <w:b/>
          <w:sz w:val="28"/>
          <w:szCs w:val="28"/>
          <w:lang w:val="uk-UA"/>
        </w:rPr>
      </w:pPr>
    </w:p>
    <w:p w:rsidR="009A1101" w:rsidRDefault="009A1101" w:rsidP="00B47662">
      <w:pPr>
        <w:spacing w:after="0" w:line="240" w:lineRule="auto"/>
        <w:jc w:val="center"/>
        <w:rPr>
          <w:rFonts w:ascii="Times New Roman" w:hAnsi="Times New Roman" w:cs="Times New Roman"/>
          <w:b/>
          <w:sz w:val="28"/>
          <w:szCs w:val="28"/>
          <w:lang w:val="uk-UA"/>
        </w:rPr>
      </w:pPr>
    </w:p>
    <w:p w:rsidR="009A1101" w:rsidRDefault="009A1101" w:rsidP="00B47662">
      <w:pPr>
        <w:spacing w:after="0" w:line="240" w:lineRule="auto"/>
        <w:jc w:val="center"/>
        <w:rPr>
          <w:rFonts w:ascii="Times New Roman" w:hAnsi="Times New Roman" w:cs="Times New Roman"/>
          <w:b/>
          <w:sz w:val="28"/>
          <w:szCs w:val="28"/>
          <w:lang w:val="uk-UA"/>
        </w:rPr>
      </w:pPr>
    </w:p>
    <w:p w:rsidR="006D15C2" w:rsidRDefault="00E73AAF" w:rsidP="00B47662">
      <w:pPr>
        <w:spacing w:after="0" w:line="240" w:lineRule="auto"/>
        <w:jc w:val="center"/>
        <w:rPr>
          <w:rFonts w:ascii="Times New Roman" w:hAnsi="Times New Roman" w:cs="Times New Roman"/>
          <w:b/>
          <w:sz w:val="28"/>
          <w:szCs w:val="28"/>
          <w:lang w:val="uk-UA"/>
        </w:rPr>
      </w:pPr>
      <w:r w:rsidRPr="006D15C2">
        <w:rPr>
          <w:rFonts w:ascii="Antiqua" w:eastAsia="Times New Roman" w:hAnsi="Antiqua" w:cs="Times New Roman"/>
          <w:noProof/>
          <w:sz w:val="26"/>
          <w:szCs w:val="20"/>
          <w:lang w:eastAsia="ru-RU"/>
        </w:rPr>
        <w:lastRenderedPageBreak/>
        <mc:AlternateContent>
          <mc:Choice Requires="wps">
            <w:drawing>
              <wp:anchor distT="0" distB="0" distL="114300" distR="114300" simplePos="0" relativeHeight="251660288" behindDoc="0" locked="0" layoutInCell="1" allowOverlap="1" wp14:anchorId="213C2F1F" wp14:editId="1CE87C13">
                <wp:simplePos x="0" y="0"/>
                <wp:positionH relativeFrom="column">
                  <wp:posOffset>459105</wp:posOffset>
                </wp:positionH>
                <wp:positionV relativeFrom="paragraph">
                  <wp:posOffset>7405370</wp:posOffset>
                </wp:positionV>
                <wp:extent cx="1857375" cy="266700"/>
                <wp:effectExtent l="0" t="0" r="9525" b="0"/>
                <wp:wrapNone/>
                <wp:docPr id="23" name="Поле 23"/>
                <wp:cNvGraphicFramePr/>
                <a:graphic xmlns:a="http://schemas.openxmlformats.org/drawingml/2006/main">
                  <a:graphicData uri="http://schemas.microsoft.com/office/word/2010/wordprocessingShape">
                    <wps:wsp>
                      <wps:cNvSpPr txBox="1"/>
                      <wps:spPr>
                        <a:xfrm>
                          <a:off x="0" y="0"/>
                          <a:ext cx="1857375" cy="266700"/>
                        </a:xfrm>
                        <a:prstGeom prst="rect">
                          <a:avLst/>
                        </a:prstGeom>
                        <a:solidFill>
                          <a:sysClr val="window" lastClr="FFFFFF"/>
                        </a:solidFill>
                        <a:ln w="6350">
                          <a:noFill/>
                        </a:ln>
                        <a:effectLst/>
                      </wps:spPr>
                      <wps:txbx>
                        <w:txbxContent>
                          <w:p w:rsidR="0038493F" w:rsidRPr="003C1715" w:rsidRDefault="0038493F" w:rsidP="006D15C2">
                            <w:pPr>
                              <w:rPr>
                                <w:rFonts w:ascii="Times New Roman" w:hAnsi="Times New Roman"/>
                                <w:sz w:val="24"/>
                                <w:szCs w:val="24"/>
                              </w:rPr>
                            </w:pPr>
                            <w:proofErr w:type="spellStart"/>
                            <w:r w:rsidRPr="003C1715">
                              <w:rPr>
                                <w:rFonts w:ascii="Times New Roman" w:hAnsi="Times New Roman"/>
                                <w:sz w:val="24"/>
                                <w:szCs w:val="24"/>
                              </w:rPr>
                              <w:t>Умовні</w:t>
                            </w:r>
                            <w:proofErr w:type="spellEnd"/>
                            <w:r w:rsidRPr="003C1715">
                              <w:rPr>
                                <w:rFonts w:ascii="Times New Roman" w:hAnsi="Times New Roman"/>
                                <w:sz w:val="24"/>
                                <w:szCs w:val="24"/>
                              </w:rPr>
                              <w:t xml:space="preserve"> </w:t>
                            </w:r>
                            <w:proofErr w:type="spellStart"/>
                            <w:r w:rsidRPr="003C1715">
                              <w:rPr>
                                <w:rFonts w:ascii="Times New Roman" w:hAnsi="Times New Roman"/>
                                <w:sz w:val="24"/>
                                <w:szCs w:val="24"/>
                              </w:rPr>
                              <w:t>позначення</w:t>
                            </w:r>
                            <w:proofErr w:type="spellEnd"/>
                            <w:r w:rsidRPr="003C1715">
                              <w:rPr>
                                <w:rFonts w:ascii="Times New Roman" w:hAnsi="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3" o:spid="_x0000_s1026" type="#_x0000_t202" style="position:absolute;left:0;text-align:left;margin-left:36.15pt;margin-top:583.1pt;width:146.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" fillcolor="window" stroked="f" strokeweight=".5pt">
                <v:textbox>
                  <w:txbxContent>
                    <w:p w:rsidR="0038493F" w:rsidRPr="003C1715" w:rsidRDefault="0038493F" w:rsidP="006D15C2">
                      <w:pPr>
                        <w:rPr>
                          <w:rFonts w:ascii="Times New Roman" w:hAnsi="Times New Roman"/>
                          <w:sz w:val="24"/>
                          <w:szCs w:val="24"/>
                        </w:rPr>
                      </w:pPr>
                      <w:proofErr w:type="spellStart"/>
                      <w:r w:rsidRPr="003C1715">
                        <w:rPr>
                          <w:rFonts w:ascii="Times New Roman" w:hAnsi="Times New Roman"/>
                          <w:sz w:val="24"/>
                          <w:szCs w:val="24"/>
                        </w:rPr>
                        <w:t>Умовні</w:t>
                      </w:r>
                      <w:proofErr w:type="spellEnd"/>
                      <w:r w:rsidRPr="003C1715">
                        <w:rPr>
                          <w:rFonts w:ascii="Times New Roman" w:hAnsi="Times New Roman"/>
                          <w:sz w:val="24"/>
                          <w:szCs w:val="24"/>
                        </w:rPr>
                        <w:t xml:space="preserve"> </w:t>
                      </w:r>
                      <w:proofErr w:type="spellStart"/>
                      <w:r w:rsidRPr="003C1715">
                        <w:rPr>
                          <w:rFonts w:ascii="Times New Roman" w:hAnsi="Times New Roman"/>
                          <w:sz w:val="24"/>
                          <w:szCs w:val="24"/>
                        </w:rPr>
                        <w:t>позначення</w:t>
                      </w:r>
                      <w:proofErr w:type="spellEnd"/>
                      <w:r w:rsidRPr="003C1715">
                        <w:rPr>
                          <w:rFonts w:ascii="Times New Roman" w:hAnsi="Times New Roman"/>
                          <w:sz w:val="24"/>
                          <w:szCs w:val="24"/>
                        </w:rPr>
                        <w:t>:</w:t>
                      </w:r>
                    </w:p>
                  </w:txbxContent>
                </v:textbox>
              </v:shape>
            </w:pict>
          </mc:Fallback>
        </mc:AlternateContent>
      </w:r>
      <w:r w:rsidR="00201F72">
        <w:rPr>
          <w:rFonts w:ascii="Times New Roman" w:hAnsi="Times New Roman" w:cs="Times New Roman"/>
          <w:b/>
          <w:sz w:val="28"/>
          <w:szCs w:val="28"/>
        </w:rPr>
        <w:t>1</w:t>
      </w:r>
      <w:r w:rsidR="00201F72">
        <w:rPr>
          <w:rFonts w:ascii="Times New Roman" w:hAnsi="Times New Roman" w:cs="Times New Roman"/>
          <w:b/>
          <w:sz w:val="28"/>
          <w:szCs w:val="28"/>
          <w:lang w:val="uk-UA"/>
        </w:rPr>
        <w:t>3</w:t>
      </w:r>
      <w:r w:rsidR="006D15C2" w:rsidRPr="006D15C2">
        <w:rPr>
          <w:rFonts w:ascii="Times New Roman" w:hAnsi="Times New Roman" w:cs="Times New Roman"/>
          <w:b/>
          <w:sz w:val="28"/>
          <w:szCs w:val="28"/>
        </w:rPr>
        <w:t xml:space="preserve">. СТРУКТУРНО-ЛОГІЧНА СХЕМА </w:t>
      </w:r>
      <w:proofErr w:type="gramStart"/>
      <w:r w:rsidR="006D15C2" w:rsidRPr="006D15C2">
        <w:rPr>
          <w:rFonts w:ascii="Times New Roman" w:hAnsi="Times New Roman" w:cs="Times New Roman"/>
          <w:b/>
          <w:sz w:val="28"/>
          <w:szCs w:val="28"/>
        </w:rPr>
        <w:t>П</w:t>
      </w:r>
      <w:proofErr w:type="gramEnd"/>
      <w:r w:rsidR="006D15C2" w:rsidRPr="006D15C2">
        <w:rPr>
          <w:rFonts w:ascii="Times New Roman" w:hAnsi="Times New Roman" w:cs="Times New Roman"/>
          <w:b/>
          <w:sz w:val="28"/>
          <w:szCs w:val="28"/>
        </w:rPr>
        <w:t>ІДГОТОВКИ МАГІСТРІВ ЗА ОСВІТНЬО-ПРОФЕСІЙНОЮ ПРОГРАМОЮ 072 «ФІНАНСИ, БАНКІВСЬКА СПРАВА ТА СТРАХУВАННЯ»</w:t>
      </w:r>
      <w:r w:rsidR="0038493F">
        <w:rPr>
          <w:rFonts w:ascii="Times New Roman" w:hAnsi="Times New Roman" w:cs="Times New Roman"/>
          <w:b/>
          <w:noProof/>
          <w:sz w:val="28"/>
          <w:szCs w:val="28"/>
          <w:lang w:eastAsia="ru-RU"/>
        </w:rPr>
        <w:drawing>
          <wp:inline distT="0" distB="0" distL="0" distR="0">
            <wp:extent cx="6116320" cy="8402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6320" cy="8402320"/>
                    </a:xfrm>
                    <a:prstGeom prst="rect">
                      <a:avLst/>
                    </a:prstGeom>
                    <a:noFill/>
                    <a:ln>
                      <a:noFill/>
                    </a:ln>
                  </pic:spPr>
                </pic:pic>
              </a:graphicData>
            </a:graphic>
          </wp:inline>
        </w:drawing>
      </w:r>
      <w:bookmarkStart w:id="8" w:name="_GoBack"/>
      <w:bookmarkEnd w:id="8"/>
    </w:p>
    <w:p w:rsidR="00201F72" w:rsidRDefault="00201F72" w:rsidP="00B47662">
      <w:pPr>
        <w:spacing w:after="0" w:line="240" w:lineRule="auto"/>
        <w:jc w:val="center"/>
        <w:rPr>
          <w:rFonts w:ascii="Times New Roman" w:hAnsi="Times New Roman" w:cs="Times New Roman"/>
          <w:b/>
          <w:sz w:val="28"/>
          <w:szCs w:val="28"/>
          <w:lang w:val="uk-UA"/>
        </w:rPr>
      </w:pPr>
    </w:p>
    <w:p w:rsidR="00201F72" w:rsidRDefault="00201F72" w:rsidP="00B47662">
      <w:pPr>
        <w:spacing w:after="0" w:line="240" w:lineRule="auto"/>
        <w:jc w:val="center"/>
        <w:rPr>
          <w:rFonts w:ascii="Times New Roman" w:hAnsi="Times New Roman" w:cs="Times New Roman"/>
          <w:b/>
          <w:sz w:val="28"/>
          <w:szCs w:val="28"/>
          <w:lang w:val="uk-UA"/>
        </w:rPr>
      </w:pPr>
    </w:p>
    <w:p w:rsidR="00201F72" w:rsidRPr="006D15C2" w:rsidRDefault="00201F72" w:rsidP="00201F72">
      <w:pPr>
        <w:widowControl w:val="0"/>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1</w:t>
      </w:r>
      <w:r w:rsidRPr="006D15C2">
        <w:rPr>
          <w:rFonts w:ascii="Times New Roman" w:eastAsia="Times New Roman" w:hAnsi="Times New Roman" w:cs="Times New Roman"/>
          <w:b/>
          <w:sz w:val="28"/>
          <w:szCs w:val="28"/>
          <w:lang w:eastAsia="ru-RU"/>
        </w:rPr>
        <w:t xml:space="preserve">3. </w:t>
      </w:r>
      <w:r w:rsidRPr="006D15C2">
        <w:rPr>
          <w:rFonts w:ascii="Times New Roman" w:eastAsia="Times New Roman" w:hAnsi="Times New Roman" w:cs="Times New Roman"/>
          <w:b/>
          <w:sz w:val="28"/>
          <w:szCs w:val="28"/>
          <w:lang w:val="uk-UA" w:eastAsia="ru-RU"/>
        </w:rPr>
        <w:t>ФОРМА АТЕСТАЦІЇ ЗДОБУВАЧІВ ВИЩОЇ ОСВІТИ</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74"/>
        <w:gridCol w:w="6691"/>
      </w:tblGrid>
      <w:tr w:rsidR="00201F72" w:rsidRPr="006D15C2" w:rsidTr="0038493F">
        <w:trPr>
          <w:trHeight w:val="151"/>
        </w:trPr>
        <w:tc>
          <w:tcPr>
            <w:tcW w:w="3374" w:type="dxa"/>
          </w:tcPr>
          <w:p w:rsidR="00201F72" w:rsidRPr="006D15C2" w:rsidRDefault="00201F72" w:rsidP="0038493F">
            <w:pPr>
              <w:widowControl w:val="0"/>
              <w:autoSpaceDE w:val="0"/>
              <w:autoSpaceDN w:val="0"/>
              <w:adjustRightInd w:val="0"/>
              <w:spacing w:after="0" w:line="240" w:lineRule="auto"/>
              <w:textAlignment w:val="baseline"/>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t>Форми атестації здобувачів вищої освіти</w:t>
            </w:r>
          </w:p>
        </w:tc>
        <w:tc>
          <w:tcPr>
            <w:tcW w:w="6691" w:type="dxa"/>
          </w:tcPr>
          <w:p w:rsidR="00201F72" w:rsidRPr="006D15C2" w:rsidRDefault="00201F72" w:rsidP="0038493F">
            <w:pPr>
              <w:widowControl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Підсумковий комплексний екзамен з фаху.</w:t>
            </w:r>
          </w:p>
        </w:tc>
      </w:tr>
      <w:tr w:rsidR="00201F72" w:rsidRPr="0038493F" w:rsidTr="0038493F">
        <w:trPr>
          <w:trHeight w:val="151"/>
        </w:trPr>
        <w:tc>
          <w:tcPr>
            <w:tcW w:w="3374" w:type="dxa"/>
            <w:tcBorders>
              <w:top w:val="single" w:sz="4" w:space="0" w:color="auto"/>
              <w:left w:val="single" w:sz="4" w:space="0" w:color="auto"/>
              <w:bottom w:val="single" w:sz="4" w:space="0" w:color="auto"/>
              <w:right w:val="single" w:sz="4" w:space="0" w:color="auto"/>
            </w:tcBorders>
            <w:shd w:val="clear" w:color="auto" w:fill="auto"/>
          </w:tcPr>
          <w:p w:rsidR="00201F72" w:rsidRPr="006D15C2" w:rsidRDefault="00201F72" w:rsidP="0038493F">
            <w:pPr>
              <w:widowControl w:val="0"/>
              <w:autoSpaceDE w:val="0"/>
              <w:autoSpaceDN w:val="0"/>
              <w:adjustRightInd w:val="0"/>
              <w:spacing w:after="0" w:line="240" w:lineRule="auto"/>
              <w:textAlignment w:val="baseline"/>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b/>
                <w:sz w:val="28"/>
                <w:szCs w:val="28"/>
                <w:lang w:val="uk-UA" w:eastAsia="ru-RU"/>
              </w:rPr>
              <w:t>Вимоги до кваліфікацій-ного екзамену (екзамені</w:t>
            </w:r>
            <w:r w:rsidRPr="006D15C2">
              <w:rPr>
                <w:rFonts w:ascii="Times New Roman" w:eastAsia="Times New Roman" w:hAnsi="Times New Roman" w:cs="Times New Roman"/>
                <w:sz w:val="28"/>
                <w:szCs w:val="28"/>
                <w:lang w:val="uk-UA" w:eastAsia="ru-RU"/>
              </w:rPr>
              <w:t xml:space="preserve">в) </w:t>
            </w:r>
          </w:p>
        </w:tc>
        <w:tc>
          <w:tcPr>
            <w:tcW w:w="6691" w:type="dxa"/>
            <w:tcBorders>
              <w:top w:val="single" w:sz="4" w:space="0" w:color="auto"/>
              <w:left w:val="single" w:sz="4" w:space="0" w:color="auto"/>
              <w:bottom w:val="single" w:sz="4" w:space="0" w:color="auto"/>
              <w:right w:val="single" w:sz="4" w:space="0" w:color="auto"/>
            </w:tcBorders>
            <w:shd w:val="clear" w:color="auto" w:fill="auto"/>
          </w:tcPr>
          <w:p w:rsidR="00201F72" w:rsidRPr="006D15C2" w:rsidRDefault="00201F72" w:rsidP="0038493F">
            <w:pPr>
              <w:widowControl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uk-UA" w:eastAsia="ru-RU"/>
              </w:rPr>
            </w:pPr>
            <w:r w:rsidRPr="006D15C2">
              <w:rPr>
                <w:rFonts w:ascii="Times New Roman" w:eastAsia="Times New Roman" w:hAnsi="Times New Roman" w:cs="Times New Roman"/>
                <w:sz w:val="28"/>
                <w:szCs w:val="28"/>
                <w:lang w:val="uk-UA" w:eastAsia="ru-RU"/>
              </w:rPr>
              <w:t>Кваліфікаціййний екзамен передбачає оцінювання результатів навчання, визначених цим цією освітньою програмою.</w:t>
            </w:r>
          </w:p>
        </w:tc>
      </w:tr>
    </w:tbl>
    <w:p w:rsidR="00201F72" w:rsidRPr="00201F72" w:rsidRDefault="00201F72" w:rsidP="00B47662">
      <w:pPr>
        <w:spacing w:after="0" w:line="240" w:lineRule="auto"/>
        <w:jc w:val="center"/>
        <w:rPr>
          <w:rFonts w:ascii="Times New Roman" w:eastAsia="Times New Roman" w:hAnsi="Times New Roman" w:cs="Times New Roman"/>
          <w:sz w:val="28"/>
          <w:szCs w:val="28"/>
          <w:lang w:val="uk-UA" w:eastAsia="ru-RU"/>
        </w:rPr>
        <w:sectPr w:rsidR="00201F72" w:rsidRPr="00201F72" w:rsidSect="00497829">
          <w:pgSz w:w="11909" w:h="16834"/>
          <w:pgMar w:top="1134" w:right="851" w:bottom="1134" w:left="1418" w:header="720" w:footer="720" w:gutter="0"/>
          <w:cols w:space="60"/>
          <w:noEndnote/>
          <w:titlePg/>
          <w:docGrid w:linePitch="272"/>
        </w:sectPr>
      </w:pPr>
    </w:p>
    <w:p w:rsidR="006D15C2" w:rsidRPr="006D15C2" w:rsidRDefault="006D15C2" w:rsidP="006D15C2">
      <w:pPr>
        <w:spacing w:after="0" w:line="240" w:lineRule="auto"/>
        <w:jc w:val="center"/>
        <w:rPr>
          <w:rFonts w:ascii="Times New Roman" w:eastAsia="Times New Roman" w:hAnsi="Times New Roman" w:cs="Times New Roman"/>
          <w:b/>
          <w:sz w:val="28"/>
          <w:szCs w:val="28"/>
          <w:lang w:eastAsia="ru-RU"/>
        </w:rPr>
      </w:pPr>
      <w:r w:rsidRPr="006D15C2">
        <w:rPr>
          <w:rFonts w:ascii="Times New Roman" w:eastAsia="Times New Roman" w:hAnsi="Times New Roman" w:cs="Times New Roman"/>
          <w:b/>
          <w:sz w:val="28"/>
          <w:szCs w:val="28"/>
          <w:lang w:val="uk-UA" w:eastAsia="ru-RU"/>
        </w:rPr>
        <w:lastRenderedPageBreak/>
        <w:t>15. МАТРИЦЯ ВІДПОВІДНОСТІ ПРОГРАМНИХ КОМПЕТЕНТНОСТЕЙ КОМПОНЕНТАМ ОСВІТНЬОЇ ПРОГРАМИ</w:t>
      </w:r>
    </w:p>
    <w:p w:rsidR="006D15C2" w:rsidRPr="006D15C2" w:rsidRDefault="006D15C2" w:rsidP="006D15C2">
      <w:pPr>
        <w:spacing w:after="0" w:line="240" w:lineRule="auto"/>
        <w:rPr>
          <w:rFonts w:ascii="Times New Roman" w:eastAsia="Times New Roman" w:hAnsi="Times New Roman" w:cs="Times New Roman"/>
          <w:sz w:val="24"/>
          <w:szCs w:val="24"/>
          <w:lang w:eastAsia="ru-RU"/>
        </w:rPr>
      </w:pPr>
    </w:p>
    <w:tbl>
      <w:tblPr>
        <w:tblW w:w="14449" w:type="dxa"/>
        <w:tblInd w:w="93" w:type="dxa"/>
        <w:tblLayout w:type="fixed"/>
        <w:tblLook w:val="0000" w:firstRow="0" w:lastRow="0" w:firstColumn="0" w:lastColumn="0" w:noHBand="0" w:noVBand="0"/>
      </w:tblPr>
      <w:tblGrid>
        <w:gridCol w:w="6751"/>
        <w:gridCol w:w="448"/>
        <w:gridCol w:w="454"/>
        <w:gridCol w:w="480"/>
        <w:gridCol w:w="465"/>
        <w:gridCol w:w="6"/>
        <w:gridCol w:w="465"/>
        <w:gridCol w:w="9"/>
        <w:gridCol w:w="452"/>
        <w:gridCol w:w="435"/>
        <w:gridCol w:w="16"/>
        <w:gridCol w:w="451"/>
        <w:gridCol w:w="420"/>
        <w:gridCol w:w="513"/>
        <w:gridCol w:w="513"/>
        <w:gridCol w:w="513"/>
        <w:gridCol w:w="513"/>
        <w:gridCol w:w="513"/>
        <w:gridCol w:w="516"/>
        <w:gridCol w:w="516"/>
      </w:tblGrid>
      <w:tr w:rsidR="006D15C2" w:rsidRPr="006D15C2" w:rsidTr="00497829">
        <w:trPr>
          <w:cantSplit/>
          <w:trHeight w:val="973"/>
        </w:trPr>
        <w:tc>
          <w:tcPr>
            <w:tcW w:w="6751" w:type="dxa"/>
            <w:tcBorders>
              <w:top w:val="single" w:sz="12" w:space="0" w:color="auto"/>
              <w:left w:val="single" w:sz="12" w:space="0" w:color="auto"/>
              <w:bottom w:val="single" w:sz="12"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Класифікація компетентностей за НРК</w:t>
            </w:r>
          </w:p>
        </w:tc>
        <w:tc>
          <w:tcPr>
            <w:tcW w:w="448"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ОК 1</w:t>
            </w:r>
          </w:p>
        </w:tc>
        <w:tc>
          <w:tcPr>
            <w:tcW w:w="454"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ОК 2</w:t>
            </w:r>
          </w:p>
        </w:tc>
        <w:tc>
          <w:tcPr>
            <w:tcW w:w="480"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ОК 3</w:t>
            </w:r>
          </w:p>
        </w:tc>
        <w:tc>
          <w:tcPr>
            <w:tcW w:w="471" w:type="dxa"/>
            <w:gridSpan w:val="2"/>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ОК 4</w:t>
            </w:r>
          </w:p>
        </w:tc>
        <w:tc>
          <w:tcPr>
            <w:tcW w:w="474" w:type="dxa"/>
            <w:gridSpan w:val="2"/>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ОК 5</w:t>
            </w:r>
          </w:p>
        </w:tc>
        <w:tc>
          <w:tcPr>
            <w:tcW w:w="452"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ОК 6</w:t>
            </w:r>
          </w:p>
        </w:tc>
        <w:tc>
          <w:tcPr>
            <w:tcW w:w="451" w:type="dxa"/>
            <w:gridSpan w:val="2"/>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ОК 7</w:t>
            </w:r>
          </w:p>
        </w:tc>
        <w:tc>
          <w:tcPr>
            <w:tcW w:w="451"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ВБ 2.1.1</w:t>
            </w:r>
          </w:p>
        </w:tc>
        <w:tc>
          <w:tcPr>
            <w:tcW w:w="420"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ВБ 2.1.2</w:t>
            </w:r>
          </w:p>
        </w:tc>
        <w:tc>
          <w:tcPr>
            <w:tcW w:w="513"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ВБ 2.1.3</w:t>
            </w:r>
          </w:p>
        </w:tc>
        <w:tc>
          <w:tcPr>
            <w:tcW w:w="513"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ВБ 2.1.4</w:t>
            </w:r>
          </w:p>
        </w:tc>
        <w:tc>
          <w:tcPr>
            <w:tcW w:w="513"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ВБ 2.1.5</w:t>
            </w:r>
          </w:p>
        </w:tc>
        <w:tc>
          <w:tcPr>
            <w:tcW w:w="513"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ВБ 2.1.6</w:t>
            </w:r>
          </w:p>
        </w:tc>
        <w:tc>
          <w:tcPr>
            <w:tcW w:w="513"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ВБ 2.2.1</w:t>
            </w:r>
          </w:p>
        </w:tc>
        <w:tc>
          <w:tcPr>
            <w:tcW w:w="516" w:type="dxa"/>
            <w:tcBorders>
              <w:top w:val="single" w:sz="12" w:space="0" w:color="auto"/>
              <w:left w:val="single" w:sz="8" w:space="0" w:color="auto"/>
              <w:bottom w:val="single" w:sz="12" w:space="0" w:color="auto"/>
              <w:right w:val="single" w:sz="8"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ВБ 2.2.2</w:t>
            </w:r>
          </w:p>
        </w:tc>
        <w:tc>
          <w:tcPr>
            <w:tcW w:w="516" w:type="dxa"/>
            <w:tcBorders>
              <w:top w:val="single" w:sz="12" w:space="0" w:color="auto"/>
              <w:left w:val="single" w:sz="8" w:space="0" w:color="auto"/>
              <w:bottom w:val="single" w:sz="12" w:space="0" w:color="auto"/>
              <w:right w:val="single" w:sz="12" w:space="0" w:color="auto"/>
            </w:tcBorders>
            <w:shd w:val="clear" w:color="auto" w:fill="FFFFFF"/>
            <w:textDirection w:val="btLr"/>
          </w:tcPr>
          <w:p w:rsidR="006D15C2" w:rsidRPr="006D15C2" w:rsidRDefault="006D15C2" w:rsidP="006D15C2">
            <w:pPr>
              <w:spacing w:after="0" w:line="240" w:lineRule="auto"/>
              <w:jc w:val="center"/>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ВБ 2.2.3</w:t>
            </w:r>
          </w:p>
        </w:tc>
      </w:tr>
      <w:tr w:rsidR="006D15C2" w:rsidRPr="006D15C2" w:rsidTr="00497829">
        <w:tc>
          <w:tcPr>
            <w:tcW w:w="6751" w:type="dxa"/>
            <w:tcBorders>
              <w:top w:val="single" w:sz="12" w:space="0" w:color="auto"/>
              <w:left w:val="single" w:sz="12" w:space="0" w:color="auto"/>
              <w:bottom w:val="single" w:sz="12"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Загальні компетентності (13)</w:t>
            </w:r>
          </w:p>
        </w:tc>
        <w:tc>
          <w:tcPr>
            <w:tcW w:w="448"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w:t>
            </w:r>
          </w:p>
        </w:tc>
        <w:tc>
          <w:tcPr>
            <w:tcW w:w="454"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2</w:t>
            </w:r>
          </w:p>
        </w:tc>
        <w:tc>
          <w:tcPr>
            <w:tcW w:w="480"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3</w:t>
            </w:r>
          </w:p>
        </w:tc>
        <w:tc>
          <w:tcPr>
            <w:tcW w:w="465"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4</w:t>
            </w:r>
          </w:p>
        </w:tc>
        <w:tc>
          <w:tcPr>
            <w:tcW w:w="471" w:type="dxa"/>
            <w:gridSpan w:val="2"/>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5</w:t>
            </w:r>
          </w:p>
        </w:tc>
        <w:tc>
          <w:tcPr>
            <w:tcW w:w="461" w:type="dxa"/>
            <w:gridSpan w:val="2"/>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6</w:t>
            </w:r>
          </w:p>
        </w:tc>
        <w:tc>
          <w:tcPr>
            <w:tcW w:w="451" w:type="dxa"/>
            <w:gridSpan w:val="2"/>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7</w:t>
            </w:r>
          </w:p>
        </w:tc>
        <w:tc>
          <w:tcPr>
            <w:tcW w:w="451"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8</w:t>
            </w:r>
          </w:p>
        </w:tc>
        <w:tc>
          <w:tcPr>
            <w:tcW w:w="420"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9</w:t>
            </w:r>
          </w:p>
        </w:tc>
        <w:tc>
          <w:tcPr>
            <w:tcW w:w="513"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10</w:t>
            </w:r>
          </w:p>
        </w:tc>
        <w:tc>
          <w:tcPr>
            <w:tcW w:w="513"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11</w:t>
            </w:r>
          </w:p>
        </w:tc>
        <w:tc>
          <w:tcPr>
            <w:tcW w:w="513"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12</w:t>
            </w:r>
          </w:p>
        </w:tc>
        <w:tc>
          <w:tcPr>
            <w:tcW w:w="513"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13</w:t>
            </w:r>
          </w:p>
        </w:tc>
        <w:tc>
          <w:tcPr>
            <w:tcW w:w="513"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14</w:t>
            </w:r>
          </w:p>
        </w:tc>
        <w:tc>
          <w:tcPr>
            <w:tcW w:w="516" w:type="dxa"/>
            <w:tcBorders>
              <w:top w:val="single" w:sz="8" w:space="0" w:color="auto"/>
              <w:left w:val="single" w:sz="8" w:space="0" w:color="auto"/>
              <w:bottom w:val="single" w:sz="12" w:space="0" w:color="auto"/>
              <w:right w:val="single" w:sz="8"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15</w:t>
            </w:r>
          </w:p>
        </w:tc>
        <w:tc>
          <w:tcPr>
            <w:tcW w:w="516" w:type="dxa"/>
            <w:tcBorders>
              <w:top w:val="single" w:sz="8" w:space="0" w:color="auto"/>
              <w:left w:val="single" w:sz="8" w:space="0" w:color="auto"/>
              <w:bottom w:val="single" w:sz="12" w:space="0" w:color="auto"/>
              <w:right w:val="single" w:sz="12" w:space="0" w:color="auto"/>
            </w:tcBorders>
            <w:shd w:val="clear" w:color="auto" w:fill="FFFFFF"/>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16</w:t>
            </w:r>
          </w:p>
        </w:tc>
      </w:tr>
      <w:tr w:rsidR="006D15C2" w:rsidRPr="006D15C2" w:rsidTr="00497829">
        <w:trPr>
          <w:trHeight w:val="567"/>
        </w:trPr>
        <w:tc>
          <w:tcPr>
            <w:tcW w:w="6751" w:type="dxa"/>
            <w:tcBorders>
              <w:top w:val="single" w:sz="12"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rPr>
              <w:t xml:space="preserve">1. Здатність до абстрактного мислення, аналізу, синтезу та встановлення взаємозв’язків між соціально-економічними  явищами та процесами </w:t>
            </w:r>
            <w:r w:rsidRPr="006D15C2">
              <w:rPr>
                <w:rFonts w:ascii="Times New Roman" w:eastAsia="Times New Roman" w:hAnsi="Times New Roman" w:cs="Times New Roman"/>
                <w:b/>
                <w:bCs/>
                <w:sz w:val="20"/>
                <w:szCs w:val="20"/>
                <w:lang w:val="uk-UA"/>
              </w:rPr>
              <w:t>(ЗК 1).</w:t>
            </w:r>
          </w:p>
        </w:tc>
        <w:tc>
          <w:tcPr>
            <w:tcW w:w="448"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4"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gridSpan w:val="2"/>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20"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268"/>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2. Здатність планувати та управляти часом </w:t>
            </w:r>
            <w:r w:rsidRPr="006D15C2">
              <w:rPr>
                <w:rFonts w:ascii="Times New Roman" w:eastAsia="Times New Roman" w:hAnsi="Times New Roman" w:cs="Times New Roman"/>
                <w:b/>
                <w:bCs/>
                <w:sz w:val="20"/>
                <w:szCs w:val="20"/>
                <w:lang w:val="uk-UA" w:eastAsia="ru-RU"/>
              </w:rPr>
              <w:t>(ЗК 2).</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260"/>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rPr>
              <w:t xml:space="preserve">3. Здатність вчитися і оволодівати сучасними знаннями </w:t>
            </w:r>
            <w:r w:rsidRPr="006D15C2">
              <w:rPr>
                <w:rFonts w:ascii="Times New Roman" w:eastAsia="Times New Roman" w:hAnsi="Times New Roman" w:cs="Times New Roman"/>
                <w:b/>
                <w:bCs/>
                <w:sz w:val="20"/>
                <w:szCs w:val="20"/>
                <w:lang w:val="uk-UA"/>
              </w:rPr>
              <w:t>(ЗК 3).</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4. Здатність застосовувати знання у практичних ситуаціях</w:t>
            </w:r>
            <w:r w:rsidRPr="006D15C2">
              <w:rPr>
                <w:rFonts w:ascii="Times New Roman" w:eastAsia="Times New Roman" w:hAnsi="Times New Roman" w:cs="Times New Roman"/>
                <w:b/>
                <w:bCs/>
                <w:sz w:val="20"/>
                <w:szCs w:val="20"/>
                <w:lang w:val="uk-UA" w:eastAsia="ru-RU"/>
              </w:rPr>
              <w:t>(ЗК 4).</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617"/>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5. Здатність проведення досліджень на відповідному рівні, здатність до пошуку, оброблення та аналізу інформації з різних джерел. </w:t>
            </w:r>
            <w:r w:rsidRPr="006D15C2">
              <w:rPr>
                <w:rFonts w:ascii="Times New Roman" w:eastAsia="Times New Roman" w:hAnsi="Times New Roman" w:cs="Times New Roman"/>
                <w:b/>
                <w:bCs/>
                <w:sz w:val="20"/>
                <w:szCs w:val="20"/>
                <w:lang w:val="uk-UA" w:eastAsia="ru-RU"/>
              </w:rPr>
              <w:t>(ЗК 5).</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6. Здатність спілкуватися державною та іноземними мовами як усно, так і письмово </w:t>
            </w:r>
            <w:r w:rsidRPr="006D15C2">
              <w:rPr>
                <w:rFonts w:ascii="Times New Roman" w:eastAsia="Times New Roman" w:hAnsi="Times New Roman" w:cs="Times New Roman"/>
                <w:b/>
                <w:bCs/>
                <w:sz w:val="20"/>
                <w:szCs w:val="20"/>
                <w:lang w:val="uk-UA" w:eastAsia="ru-RU"/>
              </w:rPr>
              <w:t>(ЗК 6).</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362"/>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7. Здатність працювати в міжнародному контексті </w:t>
            </w:r>
            <w:r w:rsidRPr="006D15C2">
              <w:rPr>
                <w:rFonts w:ascii="Times New Roman" w:eastAsia="Times New Roman" w:hAnsi="Times New Roman" w:cs="Times New Roman"/>
                <w:b/>
                <w:bCs/>
                <w:sz w:val="20"/>
                <w:szCs w:val="20"/>
                <w:lang w:val="uk-UA" w:eastAsia="ru-RU"/>
              </w:rPr>
              <w:t>(ЗК 7).</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b/>
                <w:sz w:val="20"/>
                <w:szCs w:val="20"/>
                <w:lang w:val="uk-UA" w:eastAsia="ru-RU"/>
              </w:rPr>
            </w:pPr>
            <w:r w:rsidRPr="006D15C2">
              <w:rPr>
                <w:rFonts w:ascii="Times New Roman" w:eastAsia="Times New Roman" w:hAnsi="Times New Roman" w:cs="Times New Roman"/>
                <w:sz w:val="20"/>
                <w:szCs w:val="20"/>
                <w:lang w:val="uk-UA" w:eastAsia="ru-RU"/>
              </w:rPr>
              <w:t>8. Навички використання інформаційних та комунікаційних технологій</w:t>
            </w:r>
            <w:r w:rsidRPr="006D15C2">
              <w:rPr>
                <w:rFonts w:ascii="Times New Roman" w:eastAsia="Times New Roman" w:hAnsi="Times New Roman" w:cs="Times New Roman"/>
                <w:b/>
                <w:sz w:val="20"/>
                <w:szCs w:val="20"/>
                <w:lang w:val="uk-UA" w:eastAsia="ru-RU"/>
              </w:rPr>
              <w:t xml:space="preserve">. </w:t>
            </w:r>
          </w:p>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b/>
                <w:sz w:val="20"/>
                <w:szCs w:val="20"/>
                <w:lang w:val="uk-UA" w:eastAsia="ru-RU"/>
              </w:rPr>
              <w:t>(ЗК 8).</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485"/>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9. Здатність бути критичним і самокритичним. </w:t>
            </w:r>
            <w:r w:rsidRPr="006D15C2">
              <w:rPr>
                <w:rFonts w:ascii="Times New Roman" w:eastAsia="Times New Roman" w:hAnsi="Times New Roman" w:cs="Times New Roman"/>
                <w:b/>
                <w:sz w:val="20"/>
                <w:szCs w:val="20"/>
                <w:lang w:val="uk-UA" w:eastAsia="ru-RU"/>
              </w:rPr>
              <w:t>(ЗК 9)</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549"/>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10. Здатність виявляти ініціативу та підприємливість, адаптуватися та діяти у новій ситуації. </w:t>
            </w:r>
            <w:r w:rsidRPr="006D15C2">
              <w:rPr>
                <w:rFonts w:ascii="Times New Roman" w:eastAsia="Times New Roman" w:hAnsi="Times New Roman" w:cs="Times New Roman"/>
                <w:b/>
                <w:bCs/>
                <w:sz w:val="20"/>
                <w:szCs w:val="20"/>
                <w:lang w:val="uk-UA" w:eastAsia="ru-RU"/>
              </w:rPr>
              <w:t>(ЗК 10).</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467"/>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11.</w:t>
            </w:r>
            <w:r w:rsidRPr="006D15C2">
              <w:rPr>
                <w:rFonts w:ascii="Times New Roman" w:eastAsia="Times New Roman" w:hAnsi="Times New Roman" w:cs="Times New Roman"/>
                <w:b/>
                <w:bCs/>
                <w:sz w:val="20"/>
                <w:szCs w:val="20"/>
                <w:lang w:val="uk-UA" w:eastAsia="ru-RU"/>
              </w:rPr>
              <w:t> </w:t>
            </w:r>
            <w:r w:rsidRPr="006D15C2">
              <w:rPr>
                <w:rFonts w:ascii="Times New Roman" w:eastAsia="Times New Roman" w:hAnsi="Times New Roman" w:cs="Times New Roman"/>
                <w:sz w:val="20"/>
                <w:szCs w:val="20"/>
                <w:lang w:val="uk-UA" w:eastAsia="ru-RU"/>
              </w:rPr>
              <w:t xml:space="preserve">Здатність працювати як у команді, так і автономно </w:t>
            </w:r>
            <w:r w:rsidRPr="006D15C2">
              <w:rPr>
                <w:rFonts w:ascii="Times New Roman" w:eastAsia="Times New Roman" w:hAnsi="Times New Roman" w:cs="Times New Roman"/>
                <w:b/>
                <w:bCs/>
                <w:sz w:val="20"/>
                <w:szCs w:val="20"/>
                <w:lang w:val="uk-UA" w:eastAsia="ru-RU"/>
              </w:rPr>
              <w:t>(ЗК 11).</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757"/>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 xml:space="preserve">12. Здатність спілкуватися з представниками інших професійних груп різного рівня (з експертами з інших галузей знань/видів економічної діяльності) </w:t>
            </w:r>
            <w:r w:rsidRPr="006D15C2">
              <w:rPr>
                <w:rFonts w:ascii="Times New Roman" w:eastAsia="Times New Roman" w:hAnsi="Times New Roman" w:cs="Times New Roman"/>
                <w:b/>
                <w:bCs/>
                <w:sz w:val="20"/>
                <w:szCs w:val="20"/>
                <w:lang w:val="uk-UA" w:eastAsia="ru-RU"/>
              </w:rPr>
              <w:t>(ЗК 12).</w:t>
            </w:r>
            <w:r w:rsidRPr="006D15C2">
              <w:rPr>
                <w:rFonts w:ascii="Times New Roman" w:eastAsia="Times New Roman" w:hAnsi="Times New Roman" w:cs="Times New Roman"/>
                <w:sz w:val="20"/>
                <w:szCs w:val="20"/>
                <w:lang w:val="uk-UA" w:eastAsia="ru-RU"/>
              </w:rPr>
              <w:t xml:space="preserve"> </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483"/>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eastAsia="ru-RU"/>
              </w:rPr>
              <w:t>13. </w:t>
            </w:r>
            <w:proofErr w:type="spellStart"/>
            <w:r w:rsidRPr="006D15C2">
              <w:rPr>
                <w:rFonts w:ascii="Times New Roman" w:eastAsia="Times New Roman" w:hAnsi="Times New Roman" w:cs="Times New Roman"/>
                <w:sz w:val="20"/>
                <w:szCs w:val="20"/>
                <w:lang w:eastAsia="ru-RU"/>
              </w:rPr>
              <w:t>Здатність</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діяти</w:t>
            </w:r>
            <w:proofErr w:type="spellEnd"/>
            <w:r w:rsidRPr="006D15C2">
              <w:rPr>
                <w:rFonts w:ascii="Times New Roman" w:eastAsia="Times New Roman" w:hAnsi="Times New Roman" w:cs="Times New Roman"/>
                <w:sz w:val="20"/>
                <w:szCs w:val="20"/>
                <w:lang w:eastAsia="ru-RU"/>
              </w:rPr>
              <w:t xml:space="preserve"> на </w:t>
            </w:r>
            <w:proofErr w:type="spellStart"/>
            <w:r w:rsidRPr="006D15C2">
              <w:rPr>
                <w:rFonts w:ascii="Times New Roman" w:eastAsia="Times New Roman" w:hAnsi="Times New Roman" w:cs="Times New Roman"/>
                <w:sz w:val="20"/>
                <w:szCs w:val="20"/>
                <w:lang w:eastAsia="ru-RU"/>
              </w:rPr>
              <w:t>основі</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етичних</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міркувань</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мотивів</w:t>
            </w:r>
            <w:proofErr w:type="spellEnd"/>
            <w:r w:rsidRPr="006D15C2">
              <w:rPr>
                <w:rFonts w:ascii="Times New Roman" w:eastAsia="Times New Roman" w:hAnsi="Times New Roman" w:cs="Times New Roman"/>
                <w:sz w:val="20"/>
                <w:szCs w:val="20"/>
                <w:lang w:eastAsia="ru-RU"/>
              </w:rPr>
              <w:t xml:space="preserve">), </w:t>
            </w:r>
            <w:proofErr w:type="spellStart"/>
            <w:proofErr w:type="gramStart"/>
            <w:r w:rsidRPr="006D15C2">
              <w:rPr>
                <w:rFonts w:ascii="Times New Roman" w:eastAsia="Times New Roman" w:hAnsi="Times New Roman" w:cs="Times New Roman"/>
                <w:sz w:val="20"/>
                <w:szCs w:val="20"/>
                <w:lang w:eastAsia="ru-RU"/>
              </w:rPr>
              <w:t>соц</w:t>
            </w:r>
            <w:proofErr w:type="gramEnd"/>
            <w:r w:rsidRPr="006D15C2">
              <w:rPr>
                <w:rFonts w:ascii="Times New Roman" w:eastAsia="Times New Roman" w:hAnsi="Times New Roman" w:cs="Times New Roman"/>
                <w:sz w:val="20"/>
                <w:szCs w:val="20"/>
                <w:lang w:eastAsia="ru-RU"/>
              </w:rPr>
              <w:t>іально-відповідально</w:t>
            </w:r>
            <w:proofErr w:type="spellEnd"/>
            <w:r w:rsidRPr="006D15C2">
              <w:rPr>
                <w:rFonts w:ascii="Times New Roman" w:eastAsia="Times New Roman" w:hAnsi="Times New Roman" w:cs="Times New Roman"/>
                <w:sz w:val="20"/>
                <w:szCs w:val="20"/>
                <w:lang w:eastAsia="ru-RU"/>
              </w:rPr>
              <w:t xml:space="preserve"> та </w:t>
            </w:r>
            <w:proofErr w:type="spellStart"/>
            <w:r w:rsidRPr="006D15C2">
              <w:rPr>
                <w:rFonts w:ascii="Times New Roman" w:eastAsia="Times New Roman" w:hAnsi="Times New Roman" w:cs="Times New Roman"/>
                <w:sz w:val="20"/>
                <w:szCs w:val="20"/>
                <w:lang w:eastAsia="ru-RU"/>
              </w:rPr>
              <w:t>громадянсько-свідомо</w:t>
            </w:r>
            <w:proofErr w:type="spellEnd"/>
            <w:r w:rsidRPr="006D15C2">
              <w:rPr>
                <w:rFonts w:ascii="Times New Roman" w:eastAsia="Times New Roman" w:hAnsi="Times New Roman" w:cs="Times New Roman"/>
                <w:sz w:val="20"/>
                <w:szCs w:val="20"/>
                <w:lang w:eastAsia="ru-RU"/>
              </w:rPr>
              <w:t xml:space="preserve">. </w:t>
            </w:r>
            <w:r w:rsidRPr="006D15C2">
              <w:rPr>
                <w:rFonts w:ascii="Times New Roman" w:eastAsia="Times New Roman" w:hAnsi="Times New Roman" w:cs="Times New Roman"/>
                <w:b/>
                <w:bCs/>
                <w:sz w:val="20"/>
                <w:szCs w:val="20"/>
                <w:lang w:eastAsia="ru-RU"/>
              </w:rPr>
              <w:t>(ЗК 13).</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250"/>
        </w:trPr>
        <w:tc>
          <w:tcPr>
            <w:tcW w:w="6751" w:type="dxa"/>
            <w:tcBorders>
              <w:top w:val="single" w:sz="8" w:space="0" w:color="auto"/>
              <w:left w:val="single" w:sz="8" w:space="0" w:color="auto"/>
              <w:bottom w:val="single" w:sz="8" w:space="0" w:color="auto"/>
              <w:right w:val="single" w:sz="8" w:space="0" w:color="auto"/>
            </w:tcBorders>
            <w:shd w:val="clear" w:color="auto" w:fill="auto"/>
            <w:vAlign w:val="bottom"/>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14. Здатність оцінювати та забезпечувати якість виконуваних робіт </w:t>
            </w:r>
            <w:r w:rsidRPr="006D15C2">
              <w:rPr>
                <w:rFonts w:ascii="Times New Roman" w:eastAsia="Times New Roman" w:hAnsi="Times New Roman" w:cs="Times New Roman"/>
                <w:b/>
                <w:sz w:val="20"/>
                <w:szCs w:val="20"/>
                <w:lang w:val="uk-UA" w:eastAsia="ru-RU"/>
              </w:rPr>
              <w:t>(ЗК 14).</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834"/>
        </w:trPr>
        <w:tc>
          <w:tcPr>
            <w:tcW w:w="6751" w:type="dxa"/>
            <w:tcBorders>
              <w:top w:val="single" w:sz="8" w:space="0" w:color="auto"/>
              <w:left w:val="single" w:sz="8" w:space="0" w:color="auto"/>
              <w:bottom w:val="single" w:sz="8" w:space="0" w:color="auto"/>
              <w:right w:val="single" w:sz="8" w:space="0" w:color="auto"/>
            </w:tcBorders>
            <w:shd w:val="clear" w:color="auto" w:fill="auto"/>
            <w:vAlign w:val="bottom"/>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eastAsia="ru-RU"/>
              </w:rPr>
              <w:t xml:space="preserve">15. </w:t>
            </w:r>
            <w:proofErr w:type="spellStart"/>
            <w:r w:rsidRPr="006D15C2">
              <w:rPr>
                <w:rFonts w:ascii="Times New Roman" w:eastAsia="Times New Roman" w:hAnsi="Times New Roman" w:cs="Times New Roman"/>
                <w:sz w:val="20"/>
                <w:szCs w:val="20"/>
                <w:lang w:eastAsia="ru-RU"/>
              </w:rPr>
              <w:t>Адаптивність</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комунікабельність</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креативність</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толерантність</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здатність</w:t>
            </w:r>
            <w:proofErr w:type="spellEnd"/>
            <w:r w:rsidRPr="006D15C2">
              <w:rPr>
                <w:rFonts w:ascii="Times New Roman" w:eastAsia="Times New Roman" w:hAnsi="Times New Roman" w:cs="Times New Roman"/>
                <w:sz w:val="20"/>
                <w:szCs w:val="20"/>
                <w:lang w:eastAsia="ru-RU"/>
              </w:rPr>
              <w:t xml:space="preserve"> до системного  </w:t>
            </w:r>
            <w:proofErr w:type="spellStart"/>
            <w:r w:rsidRPr="006D15C2">
              <w:rPr>
                <w:rFonts w:ascii="Times New Roman" w:eastAsia="Times New Roman" w:hAnsi="Times New Roman" w:cs="Times New Roman"/>
                <w:sz w:val="20"/>
                <w:szCs w:val="20"/>
                <w:lang w:eastAsia="ru-RU"/>
              </w:rPr>
              <w:t>мислення</w:t>
            </w:r>
            <w:proofErr w:type="spellEnd"/>
            <w:r w:rsidRPr="006D15C2">
              <w:rPr>
                <w:rFonts w:ascii="Times New Roman" w:eastAsia="Times New Roman" w:hAnsi="Times New Roman" w:cs="Times New Roman"/>
                <w:sz w:val="20"/>
                <w:szCs w:val="20"/>
                <w:lang w:eastAsia="ru-RU"/>
              </w:rPr>
              <w:t xml:space="preserve"> та </w:t>
            </w:r>
            <w:proofErr w:type="spellStart"/>
            <w:r w:rsidRPr="006D15C2">
              <w:rPr>
                <w:rFonts w:ascii="Times New Roman" w:eastAsia="Times New Roman" w:hAnsi="Times New Roman" w:cs="Times New Roman"/>
                <w:sz w:val="20"/>
                <w:szCs w:val="20"/>
                <w:lang w:eastAsia="ru-RU"/>
              </w:rPr>
              <w:t>самовдосконалення</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формування</w:t>
            </w:r>
            <w:proofErr w:type="spellEnd"/>
            <w:r w:rsidRPr="006D15C2">
              <w:rPr>
                <w:rFonts w:ascii="Times New Roman" w:eastAsia="Times New Roman" w:hAnsi="Times New Roman" w:cs="Times New Roman"/>
                <w:sz w:val="20"/>
                <w:szCs w:val="20"/>
                <w:lang w:eastAsia="ru-RU"/>
              </w:rPr>
              <w:t xml:space="preserve"> </w:t>
            </w:r>
            <w:proofErr w:type="spellStart"/>
            <w:proofErr w:type="gramStart"/>
            <w:r w:rsidRPr="006D15C2">
              <w:rPr>
                <w:rFonts w:ascii="Times New Roman" w:eastAsia="Times New Roman" w:hAnsi="Times New Roman" w:cs="Times New Roman"/>
                <w:sz w:val="20"/>
                <w:szCs w:val="20"/>
                <w:lang w:eastAsia="ru-RU"/>
              </w:rPr>
              <w:t>ст</w:t>
            </w:r>
            <w:proofErr w:type="gramEnd"/>
            <w:r w:rsidRPr="006D15C2">
              <w:rPr>
                <w:rFonts w:ascii="Times New Roman" w:eastAsia="Times New Roman" w:hAnsi="Times New Roman" w:cs="Times New Roman"/>
                <w:sz w:val="20"/>
                <w:szCs w:val="20"/>
                <w:lang w:eastAsia="ru-RU"/>
              </w:rPr>
              <w:t>ійкого</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світогляду</w:t>
            </w:r>
            <w:proofErr w:type="spellEnd"/>
            <w:r w:rsidRPr="006D15C2">
              <w:rPr>
                <w:rFonts w:ascii="Times New Roman" w:eastAsia="Times New Roman" w:hAnsi="Times New Roman" w:cs="Times New Roman"/>
                <w:sz w:val="20"/>
                <w:szCs w:val="20"/>
                <w:lang w:eastAsia="ru-RU"/>
              </w:rPr>
              <w:t xml:space="preserve"> та </w:t>
            </w:r>
            <w:proofErr w:type="spellStart"/>
            <w:r w:rsidRPr="006D15C2">
              <w:rPr>
                <w:rFonts w:ascii="Times New Roman" w:eastAsia="Times New Roman" w:hAnsi="Times New Roman" w:cs="Times New Roman"/>
                <w:sz w:val="20"/>
                <w:szCs w:val="20"/>
                <w:lang w:eastAsia="ru-RU"/>
              </w:rPr>
              <w:t>наполегливість</w:t>
            </w:r>
            <w:proofErr w:type="spellEnd"/>
            <w:r w:rsidRPr="006D15C2">
              <w:rPr>
                <w:rFonts w:ascii="Times New Roman" w:eastAsia="Times New Roman" w:hAnsi="Times New Roman" w:cs="Times New Roman"/>
                <w:sz w:val="20"/>
                <w:szCs w:val="20"/>
                <w:lang w:eastAsia="ru-RU"/>
              </w:rPr>
              <w:t xml:space="preserve"> у </w:t>
            </w:r>
            <w:proofErr w:type="spellStart"/>
            <w:r w:rsidRPr="006D15C2">
              <w:rPr>
                <w:rFonts w:ascii="Times New Roman" w:eastAsia="Times New Roman" w:hAnsi="Times New Roman" w:cs="Times New Roman"/>
                <w:sz w:val="20"/>
                <w:szCs w:val="20"/>
                <w:lang w:eastAsia="ru-RU"/>
              </w:rPr>
              <w:t>досягненні</w:t>
            </w:r>
            <w:proofErr w:type="spellEnd"/>
            <w:r w:rsidRPr="006D15C2">
              <w:rPr>
                <w:rFonts w:ascii="Times New Roman" w:eastAsia="Times New Roman" w:hAnsi="Times New Roman" w:cs="Times New Roman"/>
                <w:sz w:val="20"/>
                <w:szCs w:val="20"/>
                <w:lang w:eastAsia="ru-RU"/>
              </w:rPr>
              <w:t xml:space="preserve"> мети. </w:t>
            </w:r>
            <w:r w:rsidRPr="006D15C2">
              <w:rPr>
                <w:rFonts w:ascii="Times New Roman" w:eastAsia="Times New Roman" w:hAnsi="Times New Roman" w:cs="Times New Roman"/>
                <w:b/>
                <w:sz w:val="20"/>
                <w:szCs w:val="20"/>
                <w:lang w:eastAsia="ru-RU"/>
              </w:rPr>
              <w:t>(ЗК 15)</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536"/>
        </w:trPr>
        <w:tc>
          <w:tcPr>
            <w:tcW w:w="6751"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iCs/>
                <w:sz w:val="20"/>
                <w:szCs w:val="24"/>
                <w:lang w:val="uk-UA" w:eastAsia="ru-RU"/>
              </w:rPr>
              <w:lastRenderedPageBreak/>
              <w:t>Спеціальні (фахові, предметні) компетентності (21)</w:t>
            </w:r>
          </w:p>
        </w:tc>
        <w:tc>
          <w:tcPr>
            <w:tcW w:w="448"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w:t>
            </w:r>
          </w:p>
        </w:tc>
        <w:tc>
          <w:tcPr>
            <w:tcW w:w="454"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2</w:t>
            </w:r>
          </w:p>
        </w:tc>
        <w:tc>
          <w:tcPr>
            <w:tcW w:w="480"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3</w:t>
            </w:r>
          </w:p>
        </w:tc>
        <w:tc>
          <w:tcPr>
            <w:tcW w:w="465"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4</w:t>
            </w:r>
          </w:p>
        </w:tc>
        <w:tc>
          <w:tcPr>
            <w:tcW w:w="480" w:type="dxa"/>
            <w:gridSpan w:val="3"/>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5</w:t>
            </w:r>
          </w:p>
        </w:tc>
        <w:tc>
          <w:tcPr>
            <w:tcW w:w="452"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6</w:t>
            </w:r>
          </w:p>
        </w:tc>
        <w:tc>
          <w:tcPr>
            <w:tcW w:w="435"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7</w:t>
            </w:r>
          </w:p>
        </w:tc>
        <w:tc>
          <w:tcPr>
            <w:tcW w:w="467" w:type="dxa"/>
            <w:gridSpan w:val="2"/>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8</w:t>
            </w:r>
          </w:p>
        </w:tc>
        <w:tc>
          <w:tcPr>
            <w:tcW w:w="420"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9</w:t>
            </w: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10</w:t>
            </w: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11</w:t>
            </w: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12</w:t>
            </w: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13</w:t>
            </w:r>
          </w:p>
        </w:tc>
        <w:tc>
          <w:tcPr>
            <w:tcW w:w="513"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14</w:t>
            </w:r>
          </w:p>
        </w:tc>
        <w:tc>
          <w:tcPr>
            <w:tcW w:w="516"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15</w:t>
            </w:r>
          </w:p>
        </w:tc>
        <w:tc>
          <w:tcPr>
            <w:tcW w:w="516" w:type="dxa"/>
            <w:tcBorders>
              <w:top w:val="single" w:sz="12"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16</w:t>
            </w:r>
          </w:p>
        </w:tc>
      </w:tr>
      <w:tr w:rsidR="006D15C2" w:rsidRPr="006D15C2" w:rsidTr="00497829">
        <w:trPr>
          <w:trHeight w:val="1407"/>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 xml:space="preserve">1. Здатність забезпечувати раціональну організацію та оперативне керівництво та контроль за роботою персоналу фінансових служб суб’єктів господарювання, брати участь у його мотивації та стимулюванні, підвищення кваліфікації, здатність розробляти моделі та приймати обґрунтовані управлінські рішення, організовувати власну діяльність. </w:t>
            </w:r>
            <w:r w:rsidRPr="006D15C2">
              <w:rPr>
                <w:rFonts w:ascii="Times New Roman" w:eastAsia="Times New Roman" w:hAnsi="Times New Roman" w:cs="Times New Roman"/>
                <w:b/>
                <w:sz w:val="20"/>
                <w:szCs w:val="20"/>
                <w:lang w:val="uk-UA" w:eastAsia="ru-RU"/>
              </w:rPr>
              <w:t>(ФК 1)</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1113"/>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2. Здатність опанувати та усвідомлювати інформацію щодо сучасного стану і тенденцій розвитку фінансових систем; вміння використовувати теретичний та методичний інструментарій фінансової, економічної, математичної, статистичної, правової та інших наук для діагностики стану фінансових систем. </w:t>
            </w:r>
            <w:r w:rsidRPr="006D15C2">
              <w:rPr>
                <w:rFonts w:ascii="Times New Roman" w:eastAsia="Times New Roman" w:hAnsi="Times New Roman" w:cs="Times New Roman"/>
                <w:b/>
                <w:sz w:val="20"/>
                <w:szCs w:val="20"/>
                <w:lang w:val="uk-UA" w:eastAsia="ru-RU"/>
              </w:rPr>
              <w:t>(ФК 2).</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3. Здатність до пошуку, обробки та аналізу інформації, розробка і впровадження інформаційних систем, виявлення та використання оптимального програмного забезпечення у сфері фінансів, банківської справи та страхування. </w:t>
            </w:r>
            <w:r w:rsidRPr="006D15C2">
              <w:rPr>
                <w:rFonts w:ascii="Times New Roman" w:eastAsia="Times New Roman" w:hAnsi="Times New Roman" w:cs="Times New Roman"/>
                <w:b/>
                <w:sz w:val="20"/>
                <w:szCs w:val="20"/>
                <w:lang w:val="uk-UA" w:eastAsia="ru-RU"/>
              </w:rPr>
              <w:t>(ФК 3).</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4. Здатність виявляти проблеми у сфері фінансів, банківської справи та страхування, ставити стратегічні цілі, здійснювати прогнозування розвитку фінансових явищ, процесів, механізмів. </w:t>
            </w:r>
            <w:r w:rsidRPr="006D15C2">
              <w:rPr>
                <w:rFonts w:ascii="Times New Roman" w:eastAsia="Times New Roman" w:hAnsi="Times New Roman" w:cs="Times New Roman"/>
                <w:b/>
                <w:sz w:val="20"/>
                <w:szCs w:val="20"/>
                <w:lang w:val="uk-UA" w:eastAsia="ru-RU"/>
              </w:rPr>
              <w:t>(ФК 4).</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5. Здатність виконувати необхідні для складання фінансових прогнозів розрахунки, обґрунтовувати їх і розробляти на їх основі рішення, використовувати різні методи планування, проектування, економіко-математичного моделювання, контролю, стратегічного аналізу у сфері фінансів, банківської справи та страхування. </w:t>
            </w:r>
            <w:r w:rsidRPr="006D15C2">
              <w:rPr>
                <w:rFonts w:ascii="Times New Roman" w:eastAsia="Times New Roman" w:hAnsi="Times New Roman" w:cs="Times New Roman"/>
                <w:b/>
                <w:sz w:val="20"/>
                <w:szCs w:val="20"/>
                <w:lang w:val="uk-UA" w:eastAsia="ru-RU"/>
              </w:rPr>
              <w:t>(ФК5)</w:t>
            </w:r>
            <w:r w:rsidRPr="006D15C2">
              <w:rPr>
                <w:rFonts w:ascii="Times New Roman" w:eastAsia="Times New Roman" w:hAnsi="Times New Roman" w:cs="Times New Roman"/>
                <w:sz w:val="20"/>
                <w:szCs w:val="20"/>
                <w:lang w:val="uk-UA" w:eastAsia="ru-RU"/>
              </w:rPr>
              <w:t>.</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6. Здатність розробляти та реалізовувати фінансові стратегії суб’єктів господарювання. </w:t>
            </w:r>
            <w:r w:rsidRPr="006D15C2">
              <w:rPr>
                <w:rFonts w:ascii="Times New Roman" w:eastAsia="Times New Roman" w:hAnsi="Times New Roman" w:cs="Times New Roman"/>
                <w:b/>
                <w:sz w:val="20"/>
                <w:szCs w:val="20"/>
                <w:lang w:val="uk-UA" w:eastAsia="ru-RU"/>
              </w:rPr>
              <w:t>(ФК 6).</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7. Здатність розробляти оптимальні рішення щодо фінансування підприємств для забезпечення поточної та інвестиційної діяльності. </w:t>
            </w:r>
            <w:r w:rsidRPr="006D15C2">
              <w:rPr>
                <w:rFonts w:ascii="Times New Roman" w:eastAsia="Times New Roman" w:hAnsi="Times New Roman" w:cs="Times New Roman"/>
                <w:b/>
                <w:sz w:val="20"/>
                <w:szCs w:val="20"/>
                <w:lang w:val="uk-UA" w:eastAsia="ru-RU"/>
              </w:rPr>
              <w:t>(ФК 7).</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8. Здатність аналізувати та оцінювати фінансово-господарську діяльність, фінансовий стан підприємства, організації. приймати ефективні управлінські рішення.</w:t>
            </w:r>
            <w:r w:rsidRPr="006D15C2">
              <w:rPr>
                <w:rFonts w:ascii="Times New Roman" w:eastAsia="Times New Roman" w:hAnsi="Times New Roman" w:cs="Times New Roman"/>
                <w:b/>
                <w:sz w:val="20"/>
                <w:szCs w:val="20"/>
                <w:lang w:val="uk-UA" w:eastAsia="ru-RU"/>
              </w:rPr>
              <w:t xml:space="preserve"> (ФК 8).</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9. Здатність ефективно управляти грошовими потоками суб’єктів  господарювання. </w:t>
            </w:r>
            <w:r w:rsidRPr="006D15C2">
              <w:rPr>
                <w:rFonts w:ascii="Times New Roman" w:eastAsia="Times New Roman" w:hAnsi="Times New Roman" w:cs="Times New Roman"/>
                <w:b/>
                <w:sz w:val="20"/>
                <w:szCs w:val="20"/>
                <w:lang w:val="uk-UA" w:eastAsia="ru-RU"/>
              </w:rPr>
              <w:t>(ФК 9).</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10. Здатність управляти прибутком, рентабельністю, оборотними і необоротними активами суб’єкта господарювання. </w:t>
            </w:r>
            <w:r w:rsidRPr="006D15C2">
              <w:rPr>
                <w:rFonts w:ascii="Times New Roman" w:eastAsia="Times New Roman" w:hAnsi="Times New Roman" w:cs="Times New Roman"/>
                <w:b/>
                <w:sz w:val="20"/>
                <w:szCs w:val="20"/>
                <w:lang w:val="uk-UA" w:eastAsia="ru-RU"/>
              </w:rPr>
              <w:t>(ФК 10).</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428"/>
        </w:trPr>
        <w:tc>
          <w:tcPr>
            <w:tcW w:w="6751" w:type="dxa"/>
            <w:tcBorders>
              <w:top w:val="single" w:sz="8" w:space="0" w:color="auto"/>
              <w:left w:val="single" w:sz="8" w:space="0" w:color="auto"/>
              <w:bottom w:val="single" w:sz="8" w:space="0" w:color="auto"/>
              <w:right w:val="single" w:sz="8" w:space="0" w:color="auto"/>
            </w:tcBorders>
            <w:shd w:val="clear" w:color="auto" w:fill="auto"/>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11. Здатність управляти реальними та фінансовими інвестиціями, вартістю капіталу. </w:t>
            </w:r>
            <w:r w:rsidRPr="006D15C2">
              <w:rPr>
                <w:rFonts w:ascii="Times New Roman" w:eastAsia="Times New Roman" w:hAnsi="Times New Roman" w:cs="Times New Roman"/>
                <w:b/>
                <w:sz w:val="20"/>
                <w:szCs w:val="20"/>
                <w:lang w:val="uk-UA" w:eastAsia="ru-RU"/>
              </w:rPr>
              <w:t>(ФК 11).</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rPr>
          <w:trHeight w:val="480"/>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12. Здатність організовувати та здійснювати бюджетування та контрольні функції у сфері фінансів, банківської справи та страхування.  </w:t>
            </w:r>
            <w:r w:rsidRPr="006D15C2">
              <w:rPr>
                <w:rFonts w:ascii="Times New Roman" w:eastAsia="Times New Roman" w:hAnsi="Times New Roman" w:cs="Times New Roman"/>
                <w:b/>
                <w:sz w:val="20"/>
                <w:szCs w:val="20"/>
                <w:lang w:val="uk-UA" w:eastAsia="ru-RU"/>
              </w:rPr>
              <w:t>(ФК 12)</w:t>
            </w:r>
            <w:r w:rsidRPr="006D15C2">
              <w:rPr>
                <w:rFonts w:ascii="Times New Roman" w:eastAsia="Times New Roman" w:hAnsi="Times New Roman" w:cs="Times New Roman"/>
                <w:sz w:val="20"/>
                <w:szCs w:val="20"/>
                <w:lang w:val="uk-UA" w:eastAsia="ru-RU"/>
              </w:rPr>
              <w:t xml:space="preserve">. </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r>
      <w:tr w:rsidR="006D15C2" w:rsidRPr="006D15C2" w:rsidTr="00497829">
        <w:trPr>
          <w:trHeight w:val="405"/>
        </w:trPr>
        <w:tc>
          <w:tcPr>
            <w:tcW w:w="6751" w:type="dxa"/>
            <w:tcBorders>
              <w:top w:val="single" w:sz="12"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lastRenderedPageBreak/>
              <w:t xml:space="preserve">                                                    </w:t>
            </w:r>
          </w:p>
          <w:p w:rsidR="006D15C2" w:rsidRPr="006D15C2" w:rsidRDefault="006D15C2" w:rsidP="006D15C2">
            <w:pPr>
              <w:spacing w:after="0" w:line="240" w:lineRule="auto"/>
              <w:rPr>
                <w:rFonts w:ascii="Times New Roman" w:eastAsia="Times New Roman" w:hAnsi="Times New Roman" w:cs="Times New Roman"/>
                <w:sz w:val="20"/>
                <w:szCs w:val="20"/>
                <w:lang w:val="uk-UA" w:eastAsia="ru-RU"/>
              </w:rPr>
            </w:pPr>
          </w:p>
        </w:tc>
        <w:tc>
          <w:tcPr>
            <w:tcW w:w="448"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w:t>
            </w:r>
          </w:p>
        </w:tc>
        <w:tc>
          <w:tcPr>
            <w:tcW w:w="454"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2</w:t>
            </w:r>
          </w:p>
        </w:tc>
        <w:tc>
          <w:tcPr>
            <w:tcW w:w="480"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3</w:t>
            </w:r>
          </w:p>
        </w:tc>
        <w:tc>
          <w:tcPr>
            <w:tcW w:w="471" w:type="dxa"/>
            <w:gridSpan w:val="2"/>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eastAsia="ru-RU"/>
              </w:rPr>
              <w:t>4</w:t>
            </w:r>
          </w:p>
        </w:tc>
        <w:tc>
          <w:tcPr>
            <w:tcW w:w="474" w:type="dxa"/>
            <w:gridSpan w:val="2"/>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5</w:t>
            </w:r>
          </w:p>
        </w:tc>
        <w:tc>
          <w:tcPr>
            <w:tcW w:w="452"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eastAsia="ru-RU"/>
              </w:rPr>
              <w:t>6</w:t>
            </w:r>
          </w:p>
        </w:tc>
        <w:tc>
          <w:tcPr>
            <w:tcW w:w="451" w:type="dxa"/>
            <w:gridSpan w:val="2"/>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eastAsia="ru-RU"/>
              </w:rPr>
              <w:t>7</w:t>
            </w:r>
          </w:p>
        </w:tc>
        <w:tc>
          <w:tcPr>
            <w:tcW w:w="451"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eastAsia="ru-RU"/>
              </w:rPr>
              <w:t>8</w:t>
            </w:r>
          </w:p>
        </w:tc>
        <w:tc>
          <w:tcPr>
            <w:tcW w:w="420"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9</w:t>
            </w:r>
          </w:p>
        </w:tc>
        <w:tc>
          <w:tcPr>
            <w:tcW w:w="513"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10</w:t>
            </w:r>
          </w:p>
        </w:tc>
        <w:tc>
          <w:tcPr>
            <w:tcW w:w="513"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eastAsia="ru-RU"/>
              </w:rPr>
              <w:t>11</w:t>
            </w:r>
          </w:p>
        </w:tc>
        <w:tc>
          <w:tcPr>
            <w:tcW w:w="513"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12</w:t>
            </w:r>
          </w:p>
        </w:tc>
        <w:tc>
          <w:tcPr>
            <w:tcW w:w="513"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13</w:t>
            </w:r>
          </w:p>
        </w:tc>
        <w:tc>
          <w:tcPr>
            <w:tcW w:w="513"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14</w:t>
            </w:r>
          </w:p>
        </w:tc>
        <w:tc>
          <w:tcPr>
            <w:tcW w:w="516"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eastAsia="ru-RU"/>
              </w:rPr>
              <w:t>15</w:t>
            </w:r>
          </w:p>
        </w:tc>
        <w:tc>
          <w:tcPr>
            <w:tcW w:w="516" w:type="dxa"/>
            <w:tcBorders>
              <w:top w:val="single" w:sz="12" w:space="0" w:color="auto"/>
              <w:left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eastAsia="ru-RU"/>
              </w:rPr>
              <w:t>16</w:t>
            </w:r>
          </w:p>
        </w:tc>
      </w:tr>
      <w:tr w:rsidR="006D15C2" w:rsidRPr="006D15C2" w:rsidTr="00497829">
        <w:trPr>
          <w:trHeight w:val="465"/>
        </w:trPr>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 xml:space="preserve">13. Здатність використовувати корпоративний податковий менеджмент з метою зниження податкового навантаження на підприємство. </w:t>
            </w:r>
            <w:r w:rsidRPr="006D15C2">
              <w:rPr>
                <w:rFonts w:ascii="Times New Roman" w:eastAsia="Times New Roman" w:hAnsi="Times New Roman" w:cs="Times New Roman"/>
                <w:b/>
                <w:sz w:val="20"/>
                <w:szCs w:val="20"/>
                <w:lang w:val="uk-UA" w:eastAsia="ru-RU"/>
              </w:rPr>
              <w:t>(ФК 13</w:t>
            </w:r>
            <w:r w:rsidRPr="006D15C2">
              <w:rPr>
                <w:rFonts w:ascii="Times New Roman" w:eastAsia="Times New Roman" w:hAnsi="Times New Roman" w:cs="Times New Roman"/>
                <w:sz w:val="20"/>
                <w:szCs w:val="20"/>
                <w:lang w:val="uk-UA" w:eastAsia="ru-RU"/>
              </w:rPr>
              <w:t xml:space="preserve">). </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val="uk-UA"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r w:rsidRPr="006D15C2">
              <w:rPr>
                <w:rFonts w:ascii="Times New Roman" w:eastAsia="Times New Roman" w:hAnsi="Times New Roman" w:cs="Times New Roman"/>
                <w:b/>
                <w:bCs/>
                <w:sz w:val="20"/>
                <w:szCs w:val="20"/>
                <w:lang w:val="uk-UA"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val="uk-UA"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14. Здатність управляти фінансовою санацією та реструктуризацією підприємств. </w:t>
            </w:r>
            <w:r w:rsidRPr="006D15C2">
              <w:rPr>
                <w:rFonts w:ascii="Times New Roman" w:eastAsia="Times New Roman" w:hAnsi="Times New Roman" w:cs="Times New Roman"/>
                <w:b/>
                <w:sz w:val="20"/>
                <w:szCs w:val="20"/>
                <w:lang w:val="uk-UA" w:eastAsia="ru-RU"/>
              </w:rPr>
              <w:t>(ФК 14).</w:t>
            </w:r>
            <w:r w:rsidRPr="006D15C2">
              <w:rPr>
                <w:rFonts w:ascii="Times New Roman" w:eastAsia="Times New Roman" w:hAnsi="Times New Roman" w:cs="Times New Roman"/>
                <w:sz w:val="20"/>
                <w:szCs w:val="20"/>
                <w:lang w:val="uk-UA" w:eastAsia="ru-RU"/>
              </w:rPr>
              <w:t xml:space="preserve"> </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15. Здатність ефективно застосовувати  методи та прийоми управління фінансами у страхову бізнесі. </w:t>
            </w:r>
            <w:r w:rsidRPr="006D15C2">
              <w:rPr>
                <w:rFonts w:ascii="Times New Roman" w:eastAsia="Times New Roman" w:hAnsi="Times New Roman" w:cs="Times New Roman"/>
                <w:b/>
                <w:sz w:val="20"/>
                <w:szCs w:val="20"/>
                <w:lang w:val="uk-UA" w:eastAsia="ru-RU"/>
              </w:rPr>
              <w:t>(ФК 15).</w:t>
            </w:r>
            <w:r w:rsidRPr="006D15C2">
              <w:rPr>
                <w:rFonts w:ascii="Times New Roman" w:eastAsia="Times New Roman" w:hAnsi="Times New Roman" w:cs="Times New Roman"/>
                <w:sz w:val="20"/>
                <w:szCs w:val="20"/>
                <w:lang w:val="uk-UA" w:eastAsia="ru-RU"/>
              </w:rPr>
              <w:t xml:space="preserve"> </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FFFFFF"/>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16. Здатність проводити моніторинг та аналіз ринку фінансових послуг. </w:t>
            </w:r>
            <w:r w:rsidRPr="006D15C2">
              <w:rPr>
                <w:rFonts w:ascii="Times New Roman" w:eastAsia="Times New Roman" w:hAnsi="Times New Roman" w:cs="Times New Roman"/>
                <w:b/>
                <w:sz w:val="20"/>
                <w:szCs w:val="20"/>
                <w:lang w:val="uk-UA" w:eastAsia="ru-RU"/>
              </w:rPr>
              <w:t>(ФК 16).</w:t>
            </w:r>
          </w:p>
        </w:tc>
        <w:tc>
          <w:tcPr>
            <w:tcW w:w="448"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val="uk-UA"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r w:rsidRPr="006D15C2">
              <w:rPr>
                <w:rFonts w:ascii="Times New Roman" w:eastAsia="Times New Roman" w:hAnsi="Times New Roman" w:cs="Times New Roman"/>
                <w:b/>
                <w:bCs/>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FFFFFF"/>
            <w:vAlign w:val="center"/>
          </w:tcPr>
          <w:p w:rsidR="006D15C2" w:rsidRPr="006D15C2" w:rsidRDefault="006D15C2" w:rsidP="006D15C2">
            <w:pPr>
              <w:spacing w:after="0" w:line="240" w:lineRule="auto"/>
              <w:jc w:val="center"/>
              <w:rPr>
                <w:rFonts w:ascii="Times New Roman" w:eastAsia="Times New Roman" w:hAnsi="Times New Roman" w:cs="Times New Roman"/>
                <w:b/>
                <w:bCs/>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auto"/>
            <w:vAlign w:val="bottom"/>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eastAsia="ru-RU"/>
              </w:rPr>
              <w:t xml:space="preserve">17. </w:t>
            </w:r>
            <w:proofErr w:type="spellStart"/>
            <w:r w:rsidRPr="006D15C2">
              <w:rPr>
                <w:rFonts w:ascii="Times New Roman" w:eastAsia="Times New Roman" w:hAnsi="Times New Roman" w:cs="Times New Roman"/>
                <w:sz w:val="20"/>
                <w:szCs w:val="20"/>
                <w:lang w:eastAsia="ru-RU"/>
              </w:rPr>
              <w:t>Здатність</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виявити</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ставити</w:t>
            </w:r>
            <w:proofErr w:type="spellEnd"/>
            <w:r w:rsidRPr="006D15C2">
              <w:rPr>
                <w:rFonts w:ascii="Times New Roman" w:eastAsia="Times New Roman" w:hAnsi="Times New Roman" w:cs="Times New Roman"/>
                <w:sz w:val="20"/>
                <w:szCs w:val="20"/>
                <w:lang w:eastAsia="ru-RU"/>
              </w:rPr>
              <w:t xml:space="preserve"> та </w:t>
            </w:r>
            <w:proofErr w:type="spellStart"/>
            <w:r w:rsidRPr="006D15C2">
              <w:rPr>
                <w:rFonts w:ascii="Times New Roman" w:eastAsia="Times New Roman" w:hAnsi="Times New Roman" w:cs="Times New Roman"/>
                <w:sz w:val="20"/>
                <w:szCs w:val="20"/>
                <w:lang w:eastAsia="ru-RU"/>
              </w:rPr>
              <w:t>вирішувати</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фінансові</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проблеми</w:t>
            </w:r>
            <w:proofErr w:type="spellEnd"/>
            <w:r w:rsidRPr="006D15C2">
              <w:rPr>
                <w:rFonts w:ascii="Times New Roman" w:eastAsia="Times New Roman" w:hAnsi="Times New Roman" w:cs="Times New Roman"/>
                <w:sz w:val="20"/>
                <w:szCs w:val="20"/>
                <w:lang w:eastAsia="ru-RU"/>
              </w:rPr>
              <w:t xml:space="preserve"> у </w:t>
            </w:r>
            <w:proofErr w:type="spellStart"/>
            <w:r w:rsidRPr="006D15C2">
              <w:rPr>
                <w:rFonts w:ascii="Times New Roman" w:eastAsia="Times New Roman" w:hAnsi="Times New Roman" w:cs="Times New Roman"/>
                <w:sz w:val="20"/>
                <w:szCs w:val="20"/>
                <w:lang w:eastAsia="ru-RU"/>
              </w:rPr>
              <w:t>бвнківській</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справі</w:t>
            </w:r>
            <w:proofErr w:type="spellEnd"/>
            <w:r w:rsidRPr="006D15C2">
              <w:rPr>
                <w:rFonts w:ascii="Times New Roman" w:eastAsia="Times New Roman" w:hAnsi="Times New Roman" w:cs="Times New Roman"/>
                <w:sz w:val="20"/>
                <w:szCs w:val="20"/>
                <w:lang w:eastAsia="ru-RU"/>
              </w:rPr>
              <w:t xml:space="preserve">. </w:t>
            </w:r>
            <w:r w:rsidRPr="006D15C2">
              <w:rPr>
                <w:rFonts w:ascii="Times New Roman" w:eastAsia="Times New Roman" w:hAnsi="Times New Roman" w:cs="Times New Roman"/>
                <w:b/>
                <w:sz w:val="20"/>
                <w:szCs w:val="20"/>
                <w:lang w:eastAsia="ru-RU"/>
              </w:rPr>
              <w:t>(ФК 17).</w:t>
            </w:r>
          </w:p>
        </w:tc>
        <w:tc>
          <w:tcPr>
            <w:tcW w:w="448"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auto"/>
            <w:vAlign w:val="bottom"/>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eastAsia="ru-RU"/>
              </w:rPr>
              <w:t xml:space="preserve">18. </w:t>
            </w:r>
            <w:proofErr w:type="spellStart"/>
            <w:r w:rsidRPr="006D15C2">
              <w:rPr>
                <w:rFonts w:ascii="Times New Roman" w:eastAsia="Times New Roman" w:hAnsi="Times New Roman" w:cs="Times New Roman"/>
                <w:sz w:val="20"/>
                <w:szCs w:val="20"/>
                <w:lang w:eastAsia="ru-RU"/>
              </w:rPr>
              <w:t>Здатність</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здійснювати</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розробку</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заходів</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фінансового</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управління</w:t>
            </w:r>
            <w:proofErr w:type="spellEnd"/>
            <w:r w:rsidRPr="006D15C2">
              <w:rPr>
                <w:rFonts w:ascii="Times New Roman" w:eastAsia="Times New Roman" w:hAnsi="Times New Roman" w:cs="Times New Roman"/>
                <w:sz w:val="20"/>
                <w:szCs w:val="20"/>
                <w:lang w:eastAsia="ru-RU"/>
              </w:rPr>
              <w:t xml:space="preserve"> з </w:t>
            </w:r>
            <w:proofErr w:type="spellStart"/>
            <w:r w:rsidRPr="006D15C2">
              <w:rPr>
                <w:rFonts w:ascii="Times New Roman" w:eastAsia="Times New Roman" w:hAnsi="Times New Roman" w:cs="Times New Roman"/>
                <w:sz w:val="20"/>
                <w:szCs w:val="20"/>
                <w:lang w:eastAsia="ru-RU"/>
              </w:rPr>
              <w:t>урахуванням</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ризиків</w:t>
            </w:r>
            <w:proofErr w:type="spellEnd"/>
            <w:r w:rsidRPr="006D15C2">
              <w:rPr>
                <w:rFonts w:ascii="Times New Roman" w:eastAsia="Times New Roman" w:hAnsi="Times New Roman" w:cs="Times New Roman"/>
                <w:sz w:val="20"/>
                <w:szCs w:val="20"/>
                <w:lang w:eastAsia="ru-RU"/>
              </w:rPr>
              <w:t xml:space="preserve">, </w:t>
            </w:r>
            <w:proofErr w:type="spellStart"/>
            <w:r w:rsidRPr="006D15C2">
              <w:rPr>
                <w:rFonts w:ascii="Times New Roman" w:eastAsia="Times New Roman" w:hAnsi="Times New Roman" w:cs="Times New Roman"/>
                <w:sz w:val="20"/>
                <w:szCs w:val="20"/>
                <w:lang w:eastAsia="ru-RU"/>
              </w:rPr>
              <w:t>небезпек</w:t>
            </w:r>
            <w:proofErr w:type="spellEnd"/>
            <w:r w:rsidRPr="006D15C2">
              <w:rPr>
                <w:rFonts w:ascii="Times New Roman" w:eastAsia="Times New Roman" w:hAnsi="Times New Roman" w:cs="Times New Roman"/>
                <w:sz w:val="20"/>
                <w:szCs w:val="20"/>
                <w:lang w:eastAsia="ru-RU"/>
              </w:rPr>
              <w:t xml:space="preserve"> та </w:t>
            </w:r>
            <w:proofErr w:type="spellStart"/>
            <w:r w:rsidRPr="006D15C2">
              <w:rPr>
                <w:rFonts w:ascii="Times New Roman" w:eastAsia="Times New Roman" w:hAnsi="Times New Roman" w:cs="Times New Roman"/>
                <w:sz w:val="20"/>
                <w:szCs w:val="20"/>
                <w:lang w:eastAsia="ru-RU"/>
              </w:rPr>
              <w:t>загроз</w:t>
            </w:r>
            <w:proofErr w:type="spellEnd"/>
            <w:r w:rsidRPr="006D15C2">
              <w:rPr>
                <w:rFonts w:ascii="Times New Roman" w:eastAsia="Times New Roman" w:hAnsi="Times New Roman" w:cs="Times New Roman"/>
                <w:sz w:val="20"/>
                <w:szCs w:val="20"/>
                <w:lang w:eastAsia="ru-RU"/>
              </w:rPr>
              <w:t xml:space="preserve">. </w:t>
            </w:r>
            <w:r w:rsidRPr="006D15C2">
              <w:rPr>
                <w:rFonts w:ascii="Times New Roman" w:eastAsia="Times New Roman" w:hAnsi="Times New Roman" w:cs="Times New Roman"/>
                <w:b/>
                <w:sz w:val="20"/>
                <w:szCs w:val="20"/>
                <w:lang w:eastAsia="ru-RU"/>
              </w:rPr>
              <w:t>(ФК 18)</w:t>
            </w:r>
          </w:p>
        </w:tc>
        <w:tc>
          <w:tcPr>
            <w:tcW w:w="448"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r>
      <w:tr w:rsidR="006D15C2" w:rsidRPr="006D15C2" w:rsidTr="00497829">
        <w:tc>
          <w:tcPr>
            <w:tcW w:w="6751" w:type="dxa"/>
            <w:tcBorders>
              <w:top w:val="single" w:sz="8" w:space="0" w:color="auto"/>
              <w:left w:val="single" w:sz="8" w:space="0" w:color="auto"/>
              <w:bottom w:val="single" w:sz="8" w:space="0" w:color="auto"/>
              <w:right w:val="single" w:sz="8" w:space="0" w:color="auto"/>
            </w:tcBorders>
            <w:shd w:val="clear" w:color="auto" w:fill="auto"/>
            <w:vAlign w:val="bottom"/>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19. Здатність вести дослідницьку діяльність у галузі фінансів, банківської справи і страхування, використовуючи здібності, знання, досвід і залучатися до міжнародного співробітництва у професійній діяльності. </w:t>
            </w:r>
            <w:r w:rsidRPr="006D15C2">
              <w:rPr>
                <w:rFonts w:ascii="Times New Roman" w:eastAsia="Times New Roman" w:hAnsi="Times New Roman" w:cs="Times New Roman"/>
                <w:b/>
                <w:sz w:val="20"/>
                <w:szCs w:val="20"/>
                <w:lang w:eastAsia="ru-RU"/>
              </w:rPr>
              <w:t>(ФК 19)</w:t>
            </w:r>
          </w:p>
        </w:tc>
        <w:tc>
          <w:tcPr>
            <w:tcW w:w="448"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4"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1"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r>
      <w:tr w:rsidR="006D15C2" w:rsidRPr="006D15C2" w:rsidTr="00497829">
        <w:trPr>
          <w:trHeight w:val="693"/>
        </w:trPr>
        <w:tc>
          <w:tcPr>
            <w:tcW w:w="6751" w:type="dxa"/>
            <w:tcBorders>
              <w:top w:val="single" w:sz="8" w:space="0" w:color="auto"/>
              <w:left w:val="single" w:sz="8" w:space="0" w:color="auto"/>
              <w:bottom w:val="single" w:sz="8" w:space="0" w:color="auto"/>
              <w:right w:val="single" w:sz="8" w:space="0" w:color="auto"/>
            </w:tcBorders>
            <w:shd w:val="clear" w:color="auto" w:fill="auto"/>
            <w:vAlign w:val="bottom"/>
          </w:tcPr>
          <w:p w:rsidR="006D15C2" w:rsidRPr="006D15C2" w:rsidRDefault="006D15C2" w:rsidP="006D15C2">
            <w:pPr>
              <w:spacing w:after="0" w:line="240" w:lineRule="auto"/>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20. Здатність готувати аналітичні матеріали для оцінки фінансової політики і ухвалення стратегічних рішень розвитку підприємств і організацій</w:t>
            </w:r>
            <w:r w:rsidRPr="006D15C2">
              <w:rPr>
                <w:rFonts w:ascii="Times New Roman" w:eastAsia="Times New Roman" w:hAnsi="Times New Roman" w:cs="Times New Roman"/>
                <w:b/>
                <w:sz w:val="20"/>
                <w:szCs w:val="20"/>
                <w:lang w:val="uk-UA" w:eastAsia="ru-RU"/>
              </w:rPr>
              <w:t>.(ФК 20)</w:t>
            </w:r>
          </w:p>
        </w:tc>
        <w:tc>
          <w:tcPr>
            <w:tcW w:w="448"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val="uk-UA"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7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7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2"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Times New Roman" w:eastAsia="Times New Roman" w:hAnsi="Times New Roman" w:cs="Times New Roman"/>
                <w:b/>
                <w:bCs/>
                <w:sz w:val="20"/>
                <w:szCs w:val="20"/>
                <w:lang w:eastAsia="ru-RU"/>
              </w:rPr>
              <w:t>+</w:t>
            </w: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r>
      <w:tr w:rsidR="006D15C2" w:rsidRPr="006D15C2" w:rsidTr="00497829">
        <w:trPr>
          <w:trHeight w:val="889"/>
        </w:trPr>
        <w:tc>
          <w:tcPr>
            <w:tcW w:w="6751" w:type="dxa"/>
            <w:tcBorders>
              <w:top w:val="single" w:sz="8" w:space="0" w:color="auto"/>
              <w:left w:val="single" w:sz="8" w:space="0" w:color="auto"/>
              <w:bottom w:val="single" w:sz="8" w:space="0" w:color="auto"/>
              <w:right w:val="single" w:sz="8" w:space="0" w:color="auto"/>
            </w:tcBorders>
            <w:shd w:val="clear" w:color="auto" w:fill="auto"/>
            <w:vAlign w:val="bottom"/>
          </w:tcPr>
          <w:p w:rsidR="006D15C2" w:rsidRPr="006D15C2" w:rsidRDefault="006D15C2" w:rsidP="006D15C2">
            <w:pPr>
              <w:spacing w:after="0" w:line="240" w:lineRule="auto"/>
              <w:rPr>
                <w:rFonts w:ascii="Times New Roman" w:eastAsia="Times New Roman" w:hAnsi="Times New Roman" w:cs="Times New Roman"/>
                <w:sz w:val="20"/>
                <w:szCs w:val="20"/>
                <w:lang w:eastAsia="ru-RU"/>
              </w:rPr>
            </w:pPr>
            <w:r w:rsidRPr="006D15C2">
              <w:rPr>
                <w:rFonts w:ascii="Times New Roman" w:eastAsia="Times New Roman" w:hAnsi="Times New Roman" w:cs="Times New Roman"/>
                <w:sz w:val="20"/>
                <w:szCs w:val="20"/>
                <w:lang w:val="uk-UA" w:eastAsia="ru-RU"/>
              </w:rPr>
              <w:t xml:space="preserve">21. Здатність до позитивного мислення у професійному середовищі, здатність підтримувати належний рівень знань щодо теорії та практики фінансів, банкіської справи та страхування  і постійно підвищувати свою професійну підготовку. </w:t>
            </w:r>
            <w:r w:rsidRPr="006D15C2">
              <w:rPr>
                <w:rFonts w:ascii="Times New Roman" w:eastAsia="Times New Roman" w:hAnsi="Times New Roman" w:cs="Times New Roman"/>
                <w:b/>
                <w:sz w:val="20"/>
                <w:szCs w:val="20"/>
                <w:lang w:eastAsia="ru-RU"/>
              </w:rPr>
              <w:t>(ФК 21)</w:t>
            </w:r>
          </w:p>
        </w:tc>
        <w:tc>
          <w:tcPr>
            <w:tcW w:w="448"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4"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7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7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2"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4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51"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3"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r w:rsidRPr="006D15C2">
              <w:rPr>
                <w:rFonts w:ascii="Arial CYR" w:eastAsia="Times New Roman" w:hAnsi="Arial CYR" w:cs="Arial CYR"/>
                <w:sz w:val="20"/>
                <w:szCs w:val="20"/>
                <w:lang w:eastAsia="ru-RU"/>
              </w:rPr>
              <w:t>+</w:t>
            </w:r>
          </w:p>
        </w:tc>
        <w:tc>
          <w:tcPr>
            <w:tcW w:w="5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6D15C2" w:rsidRPr="006D15C2" w:rsidRDefault="006D15C2" w:rsidP="006D15C2">
            <w:pPr>
              <w:spacing w:after="0" w:line="240" w:lineRule="auto"/>
              <w:jc w:val="center"/>
              <w:rPr>
                <w:rFonts w:ascii="Arial CYR" w:eastAsia="Times New Roman" w:hAnsi="Arial CYR" w:cs="Arial CYR"/>
                <w:sz w:val="20"/>
                <w:szCs w:val="20"/>
                <w:lang w:eastAsia="ru-RU"/>
              </w:rPr>
            </w:pPr>
          </w:p>
        </w:tc>
      </w:tr>
    </w:tbl>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val="uk-UA" w:eastAsia="ru-RU"/>
        </w:rPr>
      </w:pPr>
    </w:p>
    <w:p w:rsidR="006D15C2" w:rsidRPr="006D15C2" w:rsidRDefault="006D15C2" w:rsidP="006D15C2">
      <w:pPr>
        <w:shd w:val="clear" w:color="auto" w:fill="FFFFFF"/>
        <w:spacing w:after="0"/>
        <w:jc w:val="center"/>
        <w:rPr>
          <w:rFonts w:ascii="Times New Roman" w:eastAsia="Times New Roman" w:hAnsi="Times New Roman" w:cs="Times New Roman"/>
          <w:b/>
          <w:sz w:val="28"/>
          <w:szCs w:val="28"/>
          <w:lang w:eastAsia="ru-RU"/>
        </w:rPr>
      </w:pPr>
      <w:r w:rsidRPr="006D15C2">
        <w:rPr>
          <w:rFonts w:ascii="Times New Roman" w:eastAsia="Times New Roman" w:hAnsi="Times New Roman" w:cs="Times New Roman"/>
          <w:b/>
          <w:sz w:val="28"/>
          <w:szCs w:val="28"/>
          <w:lang w:val="uk-UA" w:eastAsia="ru-RU"/>
        </w:rPr>
        <w:lastRenderedPageBreak/>
        <w:t>16.  МАТРИЦЯ ВІДПОВІДНОСТІ ВИЗНАЧЕНИХ ОСВІТНЬО-ПРОФЕСІЙНОЮ ПРОГРАМОЮ РЕЗУЛЬТАТІВ НАВЧАННЯ ТА КОМПЕТЕНТНОСТЕЙ</w:t>
      </w:r>
    </w:p>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bl>
      <w:tblPr>
        <w:tblW w:w="1573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5"/>
        <w:gridCol w:w="1031"/>
        <w:gridCol w:w="368"/>
        <w:gridCol w:w="368"/>
        <w:gridCol w:w="368"/>
        <w:gridCol w:w="368"/>
        <w:gridCol w:w="369"/>
        <w:gridCol w:w="369"/>
        <w:gridCol w:w="369"/>
        <w:gridCol w:w="369"/>
        <w:gridCol w:w="369"/>
        <w:gridCol w:w="370"/>
        <w:gridCol w:w="368"/>
        <w:gridCol w:w="369"/>
        <w:gridCol w:w="375"/>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39"/>
        <w:gridCol w:w="395"/>
        <w:gridCol w:w="436"/>
      </w:tblGrid>
      <w:tr w:rsidR="006D15C2" w:rsidRPr="006D15C2" w:rsidTr="00497829">
        <w:trPr>
          <w:trHeight w:val="273"/>
        </w:trPr>
        <w:tc>
          <w:tcPr>
            <w:tcW w:w="135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14380" w:type="dxa"/>
            <w:gridSpan w:val="37"/>
            <w:tcBorders>
              <w:right w:val="single" w:sz="4" w:space="0" w:color="auto"/>
            </w:tcBorders>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Компетентності</w:t>
            </w:r>
          </w:p>
        </w:tc>
      </w:tr>
      <w:tr w:rsidR="006D15C2" w:rsidRPr="006D15C2" w:rsidTr="00497829">
        <w:trPr>
          <w:cantSplit/>
          <w:trHeight w:val="273"/>
        </w:trPr>
        <w:tc>
          <w:tcPr>
            <w:tcW w:w="135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1031" w:type="dxa"/>
            <w:vMerge w:val="restart"/>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Інтегральна</w:t>
            </w:r>
          </w:p>
          <w:p w:rsidR="006D15C2" w:rsidRPr="006D15C2" w:rsidRDefault="006D15C2" w:rsidP="006D15C2">
            <w:pPr>
              <w:spacing w:after="0" w:line="240" w:lineRule="auto"/>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val="uk-UA" w:eastAsia="ru-RU"/>
              </w:rPr>
              <w:t>компетент-ність</w:t>
            </w:r>
          </w:p>
          <w:p w:rsidR="006D15C2" w:rsidRPr="006D15C2" w:rsidRDefault="006D15C2" w:rsidP="006D15C2">
            <w:pPr>
              <w:spacing w:after="0" w:line="240" w:lineRule="auto"/>
              <w:jc w:val="center"/>
              <w:rPr>
                <w:rFonts w:ascii="Times New Roman" w:eastAsia="Times New Roman" w:hAnsi="Times New Roman" w:cs="Times New Roman"/>
                <w:sz w:val="24"/>
                <w:szCs w:val="24"/>
                <w:lang w:eastAsia="ru-RU"/>
              </w:rPr>
            </w:pPr>
          </w:p>
        </w:tc>
        <w:tc>
          <w:tcPr>
            <w:tcW w:w="5537" w:type="dxa"/>
            <w:gridSpan w:val="15"/>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Загальні</w:t>
            </w:r>
          </w:p>
        </w:tc>
        <w:tc>
          <w:tcPr>
            <w:tcW w:w="7812" w:type="dxa"/>
            <w:gridSpan w:val="21"/>
            <w:tcBorders>
              <w:right w:val="single" w:sz="4" w:space="0" w:color="auto"/>
            </w:tcBorders>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Спеціальні(</w:t>
            </w:r>
            <w:proofErr w:type="spellStart"/>
            <w:r w:rsidRPr="006D15C2">
              <w:rPr>
                <w:rFonts w:ascii="Times New Roman" w:eastAsia="Times New Roman" w:hAnsi="Times New Roman" w:cs="Times New Roman"/>
                <w:sz w:val="24"/>
                <w:szCs w:val="24"/>
                <w:lang w:eastAsia="ru-RU"/>
              </w:rPr>
              <w:t>Фахов</w:t>
            </w:r>
            <w:proofErr w:type="spellEnd"/>
            <w:r w:rsidRPr="006D15C2">
              <w:rPr>
                <w:rFonts w:ascii="Times New Roman" w:eastAsia="Times New Roman" w:hAnsi="Times New Roman" w:cs="Times New Roman"/>
                <w:sz w:val="24"/>
                <w:szCs w:val="24"/>
                <w:lang w:val="uk-UA" w:eastAsia="ru-RU"/>
              </w:rPr>
              <w:t>і)</w:t>
            </w:r>
          </w:p>
        </w:tc>
      </w:tr>
      <w:tr w:rsidR="006D15C2" w:rsidRPr="006D15C2" w:rsidTr="00497829">
        <w:trPr>
          <w:cantSplit/>
          <w:trHeight w:val="1375"/>
        </w:trPr>
        <w:tc>
          <w:tcPr>
            <w:tcW w:w="135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Програмні результа</w:t>
            </w:r>
            <w:r w:rsidRPr="006D15C2">
              <w:rPr>
                <w:rFonts w:ascii="Times New Roman" w:eastAsia="Times New Roman" w:hAnsi="Times New Roman" w:cs="Times New Roman"/>
                <w:sz w:val="24"/>
                <w:szCs w:val="24"/>
                <w:lang w:val="en-US" w:eastAsia="ru-RU"/>
              </w:rPr>
              <w:t>-</w:t>
            </w:r>
            <w:r w:rsidRPr="006D15C2">
              <w:rPr>
                <w:rFonts w:ascii="Times New Roman" w:eastAsia="Times New Roman" w:hAnsi="Times New Roman" w:cs="Times New Roman"/>
                <w:sz w:val="24"/>
                <w:szCs w:val="24"/>
                <w:lang w:val="uk-UA" w:eastAsia="ru-RU"/>
              </w:rPr>
              <w:t>ти навчання</w:t>
            </w:r>
          </w:p>
        </w:tc>
        <w:tc>
          <w:tcPr>
            <w:tcW w:w="1031" w:type="dxa"/>
            <w:vMerge/>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eastAsia="ru-RU"/>
              </w:rPr>
            </w:pPr>
          </w:p>
        </w:tc>
        <w:tc>
          <w:tcPr>
            <w:tcW w:w="368"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1</w:t>
            </w:r>
          </w:p>
        </w:tc>
        <w:tc>
          <w:tcPr>
            <w:tcW w:w="368"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2</w:t>
            </w:r>
          </w:p>
        </w:tc>
        <w:tc>
          <w:tcPr>
            <w:tcW w:w="368"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3</w:t>
            </w:r>
          </w:p>
        </w:tc>
        <w:tc>
          <w:tcPr>
            <w:tcW w:w="368"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4</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5</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6</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7</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8</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9</w:t>
            </w:r>
          </w:p>
        </w:tc>
        <w:tc>
          <w:tcPr>
            <w:tcW w:w="370"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10</w:t>
            </w:r>
          </w:p>
        </w:tc>
        <w:tc>
          <w:tcPr>
            <w:tcW w:w="368"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11</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12</w:t>
            </w:r>
          </w:p>
        </w:tc>
        <w:tc>
          <w:tcPr>
            <w:tcW w:w="375"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13</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14</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ЗК 15</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2</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3</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4</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5</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6</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7</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8</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9</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10</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11</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12</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13</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14</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15</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16</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17</w:t>
            </w:r>
          </w:p>
        </w:tc>
        <w:tc>
          <w:tcPr>
            <w:tcW w:w="36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18</w:t>
            </w:r>
          </w:p>
        </w:tc>
        <w:tc>
          <w:tcPr>
            <w:tcW w:w="339"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19</w:t>
            </w:r>
          </w:p>
        </w:tc>
        <w:tc>
          <w:tcPr>
            <w:tcW w:w="395"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20</w:t>
            </w:r>
          </w:p>
        </w:tc>
        <w:tc>
          <w:tcPr>
            <w:tcW w:w="436" w:type="dxa"/>
            <w:shd w:val="clear" w:color="auto" w:fill="auto"/>
            <w:textDirection w:val="btLr"/>
            <w:vAlign w:val="center"/>
          </w:tcPr>
          <w:p w:rsidR="006D15C2" w:rsidRPr="006D15C2" w:rsidRDefault="006D15C2" w:rsidP="006D15C2">
            <w:pPr>
              <w:spacing w:after="0" w:line="240" w:lineRule="auto"/>
              <w:ind w:left="113" w:right="113"/>
              <w:jc w:val="center"/>
              <w:rPr>
                <w:rFonts w:ascii="Times New Roman" w:eastAsia="Times New Roman" w:hAnsi="Times New Roman" w:cs="Times New Roman"/>
                <w:sz w:val="20"/>
                <w:szCs w:val="20"/>
                <w:lang w:val="uk-UA" w:eastAsia="ru-RU"/>
              </w:rPr>
            </w:pPr>
            <w:r w:rsidRPr="006D15C2">
              <w:rPr>
                <w:rFonts w:ascii="Times New Roman" w:eastAsia="Times New Roman" w:hAnsi="Times New Roman" w:cs="Times New Roman"/>
                <w:sz w:val="20"/>
                <w:szCs w:val="20"/>
                <w:lang w:val="uk-UA" w:eastAsia="ru-RU"/>
              </w:rPr>
              <w:t>ФК 21</w:t>
            </w:r>
          </w:p>
        </w:tc>
      </w:tr>
      <w:tr w:rsidR="006D15C2" w:rsidRPr="006D15C2" w:rsidTr="00497829">
        <w:trPr>
          <w:cantSplit/>
          <w:trHeight w:hRule="exact" w:val="567"/>
        </w:trPr>
        <w:tc>
          <w:tcPr>
            <w:tcW w:w="1355"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1</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3</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4</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5</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6</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7</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8</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9</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10</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11</w:t>
            </w:r>
          </w:p>
        </w:tc>
        <w:tc>
          <w:tcPr>
            <w:tcW w:w="370"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12</w:t>
            </w:r>
          </w:p>
        </w:tc>
        <w:tc>
          <w:tcPr>
            <w:tcW w:w="368"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13</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14</w:t>
            </w:r>
          </w:p>
        </w:tc>
        <w:tc>
          <w:tcPr>
            <w:tcW w:w="375"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15</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16</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17</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18</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19</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20</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21</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22</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23</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24</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25</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26</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27</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28</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29</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30</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31</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32</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33</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34</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35</w:t>
            </w:r>
          </w:p>
        </w:tc>
        <w:tc>
          <w:tcPr>
            <w:tcW w:w="33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36</w:t>
            </w:r>
          </w:p>
        </w:tc>
        <w:tc>
          <w:tcPr>
            <w:tcW w:w="395"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37</w:t>
            </w:r>
          </w:p>
        </w:tc>
        <w:tc>
          <w:tcPr>
            <w:tcW w:w="436"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38</w:t>
            </w:r>
          </w:p>
        </w:tc>
      </w:tr>
      <w:tr w:rsidR="006D15C2" w:rsidRPr="006D15C2" w:rsidTr="00497829">
        <w:trPr>
          <w:trHeight w:val="227"/>
        </w:trPr>
        <w:tc>
          <w:tcPr>
            <w:tcW w:w="1355"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1</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tcBorders>
              <w:bottom w:val="single" w:sz="4" w:space="0" w:color="auto"/>
            </w:tcBorders>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284"/>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2</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70" w:type="dxa"/>
            <w:shd w:val="clear" w:color="auto" w:fill="auto"/>
            <w:vAlign w:val="center"/>
          </w:tcPr>
          <w:p w:rsidR="006D15C2" w:rsidRPr="006D15C2" w:rsidRDefault="006D15C2" w:rsidP="006D15C2">
            <w:pPr>
              <w:spacing w:after="0" w:line="240" w:lineRule="auto"/>
              <w:ind w:left="512"/>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ind w:left="512"/>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ind w:left="512"/>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tcBorders>
              <w:right w:val="single" w:sz="4" w:space="0" w:color="auto"/>
            </w:tcBorders>
            <w:shd w:val="clear" w:color="auto" w:fill="auto"/>
            <w:vAlign w:val="center"/>
          </w:tcPr>
          <w:p w:rsidR="006D15C2" w:rsidRPr="006D15C2" w:rsidRDefault="006D15C2" w:rsidP="006D15C2">
            <w:pPr>
              <w:spacing w:after="0" w:line="240" w:lineRule="auto"/>
              <w:ind w:left="512"/>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tcBorders>
              <w:top w:val="single" w:sz="4" w:space="0" w:color="auto"/>
              <w:left w:val="single" w:sz="4" w:space="0" w:color="auto"/>
              <w:bottom w:val="single" w:sz="4" w:space="0" w:color="auto"/>
              <w:right w:val="single" w:sz="4" w:space="0" w:color="auto"/>
            </w:tcBorders>
            <w:shd w:val="clear" w:color="auto" w:fill="auto"/>
            <w:vAlign w:val="center"/>
          </w:tcPr>
          <w:p w:rsidR="006D15C2" w:rsidRPr="006D15C2" w:rsidRDefault="006D15C2" w:rsidP="006D15C2">
            <w:pPr>
              <w:spacing w:after="0" w:line="240" w:lineRule="auto"/>
              <w:ind w:left="512"/>
              <w:jc w:val="center"/>
              <w:rPr>
                <w:rFonts w:ascii="Times New Roman" w:eastAsia="Times New Roman" w:hAnsi="Times New Roman" w:cs="Times New Roman"/>
                <w:sz w:val="18"/>
                <w:szCs w:val="18"/>
                <w:lang w:val="uk-UA" w:eastAsia="ru-RU"/>
              </w:rPr>
            </w:pPr>
            <w:r w:rsidRPr="006D15C2">
              <w:rPr>
                <w:rFonts w:ascii="Times New Roman" w:eastAsia="Times New Roman" w:hAnsi="Times New Roman" w:cs="Times New Roman"/>
                <w:sz w:val="18"/>
                <w:szCs w:val="18"/>
                <w:lang w:val="uk-UA" w:eastAsia="ru-RU"/>
              </w:rPr>
              <w:t>+</w:t>
            </w:r>
          </w:p>
        </w:tc>
        <w:tc>
          <w:tcPr>
            <w:tcW w:w="369" w:type="dxa"/>
            <w:tcBorders>
              <w:left w:val="single" w:sz="4" w:space="0" w:color="auto"/>
            </w:tcBorders>
            <w:shd w:val="clear" w:color="auto" w:fill="auto"/>
            <w:vAlign w:val="center"/>
          </w:tcPr>
          <w:p w:rsidR="006D15C2" w:rsidRPr="006D15C2" w:rsidRDefault="006D15C2" w:rsidP="006D15C2">
            <w:pPr>
              <w:spacing w:after="0"/>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284"/>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3</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tcBorders>
              <w:top w:val="single" w:sz="4" w:space="0" w:color="auto"/>
            </w:tcBorders>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284"/>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4</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284"/>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5</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284"/>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6</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284"/>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7</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284"/>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8</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284"/>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9</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318"/>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10</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11</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12</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13</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РН 14</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15</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16</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17</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18</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cantSplit/>
          <w:trHeight w:hRule="exact" w:val="43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12"/>
                <w:szCs w:val="12"/>
                <w:lang w:val="uk-UA" w:eastAsia="uk-UA"/>
              </w:rPr>
            </w:pPr>
            <w:r w:rsidRPr="006D15C2">
              <w:rPr>
                <w:rFonts w:ascii="Times New Roman" w:eastAsia="Times New Roman" w:hAnsi="Times New Roman" w:cs="Times New Roman"/>
                <w:sz w:val="12"/>
                <w:szCs w:val="12"/>
                <w:lang w:val="uk-UA" w:eastAsia="uk-UA"/>
              </w:rPr>
              <w:lastRenderedPageBreak/>
              <w:t>1</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3</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4</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5</w:t>
            </w: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6</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7</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8</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9</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10</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11</w:t>
            </w:r>
          </w:p>
        </w:tc>
        <w:tc>
          <w:tcPr>
            <w:tcW w:w="370"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12</w:t>
            </w:r>
          </w:p>
        </w:tc>
        <w:tc>
          <w:tcPr>
            <w:tcW w:w="368"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13</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14</w:t>
            </w:r>
          </w:p>
        </w:tc>
        <w:tc>
          <w:tcPr>
            <w:tcW w:w="375"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15</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16</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17</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18</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19</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20</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21</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22</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23</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24</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25</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26</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12"/>
                <w:szCs w:val="12"/>
                <w:lang w:eastAsia="ru-RU"/>
              </w:rPr>
            </w:pPr>
            <w:r w:rsidRPr="006D15C2">
              <w:rPr>
                <w:rFonts w:ascii="Times New Roman" w:eastAsia="Times New Roman" w:hAnsi="Times New Roman" w:cs="Times New Roman"/>
                <w:sz w:val="12"/>
                <w:szCs w:val="12"/>
                <w:lang w:eastAsia="ru-RU"/>
              </w:rPr>
              <w:t>27</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28</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29</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30</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31</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32</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33</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34</w:t>
            </w:r>
          </w:p>
        </w:tc>
        <w:tc>
          <w:tcPr>
            <w:tcW w:w="36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35</w:t>
            </w:r>
          </w:p>
        </w:tc>
        <w:tc>
          <w:tcPr>
            <w:tcW w:w="339"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36</w:t>
            </w:r>
          </w:p>
        </w:tc>
        <w:tc>
          <w:tcPr>
            <w:tcW w:w="395"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37</w:t>
            </w:r>
          </w:p>
        </w:tc>
        <w:tc>
          <w:tcPr>
            <w:tcW w:w="436" w:type="dxa"/>
            <w:shd w:val="clear" w:color="auto" w:fill="auto"/>
            <w:vAlign w:val="center"/>
          </w:tcPr>
          <w:p w:rsidR="006D15C2" w:rsidRPr="006D15C2" w:rsidRDefault="006D15C2" w:rsidP="006D15C2">
            <w:pPr>
              <w:spacing w:after="0" w:line="240" w:lineRule="auto"/>
              <w:jc w:val="center"/>
              <w:rPr>
                <w:rFonts w:ascii="Times New Roman" w:eastAsia="Times New Roman" w:hAnsi="Times New Roman" w:cs="Times New Roman"/>
                <w:sz w:val="12"/>
                <w:szCs w:val="12"/>
                <w:lang w:val="uk-UA" w:eastAsia="ru-RU"/>
              </w:rPr>
            </w:pPr>
            <w:r w:rsidRPr="006D15C2">
              <w:rPr>
                <w:rFonts w:ascii="Times New Roman" w:eastAsia="Times New Roman" w:hAnsi="Times New Roman" w:cs="Times New Roman"/>
                <w:sz w:val="12"/>
                <w:szCs w:val="12"/>
                <w:lang w:val="uk-UA" w:eastAsia="ru-RU"/>
              </w:rPr>
              <w:t>38</w:t>
            </w: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19</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20</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21</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 xml:space="preserve">РН 22 </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23</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24</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25</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26</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27</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28</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29</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30</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31</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32</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33</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34</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rPr>
          <w:trHeight w:val="146"/>
        </w:trPr>
        <w:tc>
          <w:tcPr>
            <w:tcW w:w="1355" w:type="dxa"/>
            <w:shd w:val="clear" w:color="auto" w:fill="auto"/>
            <w:vAlign w:val="center"/>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uk-UA"/>
              </w:rPr>
            </w:pPr>
            <w:r w:rsidRPr="006D15C2">
              <w:rPr>
                <w:rFonts w:ascii="Times New Roman" w:eastAsia="Times New Roman" w:hAnsi="Times New Roman" w:cs="Times New Roman"/>
                <w:sz w:val="24"/>
                <w:szCs w:val="24"/>
                <w:lang w:val="uk-UA" w:eastAsia="uk-UA"/>
              </w:rPr>
              <w:t>РН 35</w:t>
            </w:r>
          </w:p>
        </w:tc>
        <w:tc>
          <w:tcPr>
            <w:tcW w:w="1031"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0"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8"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7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jc w:val="center"/>
              <w:rPr>
                <w:rFonts w:ascii="Times New Roman" w:eastAsia="Times New Roman" w:hAnsi="Times New Roman" w:cs="Times New Roman"/>
                <w:sz w:val="24"/>
                <w:szCs w:val="24"/>
                <w:lang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6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39"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395"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p>
        </w:tc>
        <w:tc>
          <w:tcPr>
            <w:tcW w:w="436" w:type="dxa"/>
            <w:shd w:val="clear" w:color="auto" w:fill="auto"/>
            <w:vAlign w:val="center"/>
          </w:tcPr>
          <w:p w:rsidR="006D15C2" w:rsidRPr="006D15C2" w:rsidRDefault="006D15C2" w:rsidP="006D15C2">
            <w:pPr>
              <w:spacing w:after="0" w:line="240" w:lineRule="auto"/>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bl>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sectPr w:rsidR="006D15C2" w:rsidRPr="006D15C2" w:rsidSect="00497829">
          <w:pgSz w:w="16834" w:h="11909" w:orient="landscape"/>
          <w:pgMar w:top="851" w:right="1134" w:bottom="1418" w:left="1134" w:header="720" w:footer="720" w:gutter="0"/>
          <w:cols w:space="60"/>
          <w:noEndnote/>
          <w:titlePg/>
          <w:docGrid w:linePitch="272"/>
        </w:sect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sz w:val="28"/>
          <w:szCs w:val="28"/>
          <w:lang w:val="uk-UA" w:eastAsia="ru-RU"/>
        </w:rPr>
      </w:pPr>
      <w:r w:rsidRPr="006D15C2">
        <w:rPr>
          <w:rFonts w:ascii="Times New Roman" w:eastAsia="Times New Roman" w:hAnsi="Times New Roman" w:cs="Times New Roman"/>
          <w:b/>
          <w:sz w:val="28"/>
          <w:szCs w:val="28"/>
          <w:lang w:val="uk-UA" w:eastAsia="ru-RU"/>
        </w:rPr>
        <w:lastRenderedPageBreak/>
        <w:t xml:space="preserve"> 17.  МАТРИЦЯ ВІДПОВІДНОСТІ ВИЗНАЧЕНИХ ОСВІТНЬО-ПРОФЕСІЙНОЮ ПРОГРАМОЮ КОМПЕТЕНТНОСТЕЙ ДЕСКРИПТОРАМ  НРК</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8"/>
          <w:szCs w:val="28"/>
          <w:lang w:val="uk-UA" w:eastAsia="ru-RU"/>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258"/>
        <w:gridCol w:w="1559"/>
        <w:gridCol w:w="1612"/>
        <w:gridCol w:w="1511"/>
      </w:tblGrid>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Класифікація</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компетентностей за НРК</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Знання</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Уміння</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Комунікація</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Автономія та відповідаль-</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ність</w:t>
            </w:r>
          </w:p>
        </w:tc>
      </w:tr>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1</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2</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3</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4</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5</w:t>
            </w:r>
          </w:p>
        </w:tc>
      </w:tr>
      <w:tr w:rsidR="006D15C2" w:rsidRPr="006D15C2" w:rsidTr="00497829">
        <w:tc>
          <w:tcPr>
            <w:tcW w:w="9360" w:type="dxa"/>
            <w:gridSpan w:val="5"/>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sz w:val="24"/>
                <w:szCs w:val="24"/>
                <w:lang w:val="uk-UA" w:eastAsia="ru-RU"/>
              </w:rPr>
            </w:pPr>
            <w:r w:rsidRPr="006D15C2">
              <w:rPr>
                <w:rFonts w:ascii="Times New Roman" w:eastAsia="Times New Roman" w:hAnsi="Times New Roman" w:cs="Times New Roman"/>
                <w:b/>
                <w:sz w:val="24"/>
                <w:szCs w:val="24"/>
                <w:lang w:val="uk-UA" w:eastAsia="ru-RU"/>
              </w:rPr>
              <w:t>Загальні компетентності</w:t>
            </w:r>
          </w:p>
        </w:tc>
      </w:tr>
      <w:tr w:rsidR="006D15C2" w:rsidRPr="006D15C2" w:rsidTr="00497829">
        <w:tc>
          <w:tcPr>
            <w:tcW w:w="3420" w:type="dxa"/>
            <w:shd w:val="clear" w:color="auto" w:fill="auto"/>
          </w:tcPr>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1. Здатність до абстракт-ного мислення, аналізу та синтезу</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tabs>
                <w:tab w:val="num" w:pos="786"/>
              </w:tabs>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2. Здатність планувати та управляти часом.</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 xml:space="preserve">ЗК 3. Здатність вчитися і оволодівати сучасними знання-ми. </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4. Здатність застосовувати знання у практичних ситуа-ціях.</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4"/>
                <w:szCs w:val="24"/>
                <w:lang w:eastAsia="ru-RU"/>
              </w:rPr>
            </w:pPr>
            <w:r w:rsidRPr="006D15C2">
              <w:rPr>
                <w:rFonts w:ascii="Times New Roman" w:eastAsia="Times New Roman" w:hAnsi="Times New Roman" w:cs="Times New Roman"/>
                <w:sz w:val="24"/>
                <w:szCs w:val="24"/>
                <w:lang w:eastAsia="ru-RU"/>
              </w:rPr>
              <w:t>ЗК 5. </w:t>
            </w:r>
            <w:r w:rsidRPr="006D15C2">
              <w:rPr>
                <w:rFonts w:ascii="Times New Roman" w:eastAsia="Times New Roman" w:hAnsi="Times New Roman" w:cs="Times New Roman"/>
                <w:sz w:val="24"/>
                <w:szCs w:val="24"/>
                <w:lang w:val="uk-UA" w:eastAsia="ru-RU"/>
              </w:rPr>
              <w:t>Здатність проведення досліджень на відповідному рівні, здатність до пошуку, оброблення та аналізу інформації з різних джерел</w:t>
            </w:r>
            <w:r w:rsidRPr="006D15C2">
              <w:rPr>
                <w:rFonts w:ascii="Times New Roman" w:eastAsia="Times New Roman" w:hAnsi="Times New Roman" w:cs="Times New Roman"/>
                <w:sz w:val="24"/>
                <w:szCs w:val="24"/>
                <w:lang w:eastAsia="ru-RU"/>
              </w:rPr>
              <w:t xml:space="preserve">. </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ind w:left="-108"/>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 xml:space="preserve"> </w:t>
            </w:r>
            <w:r w:rsidRPr="006D15C2">
              <w:rPr>
                <w:rFonts w:ascii="Times New Roman" w:eastAsia="Times New Roman" w:hAnsi="Times New Roman" w:cs="Times New Roman"/>
                <w:sz w:val="24"/>
                <w:szCs w:val="24"/>
                <w:lang w:eastAsia="ru-RU"/>
              </w:rPr>
              <w:t>ЗК 6. </w:t>
            </w:r>
            <w:r w:rsidRPr="006D15C2">
              <w:rPr>
                <w:rFonts w:ascii="Times New Roman" w:eastAsia="Times New Roman" w:hAnsi="Times New Roman" w:cs="Times New Roman"/>
                <w:sz w:val="24"/>
                <w:szCs w:val="24"/>
                <w:lang w:val="uk-UA" w:eastAsia="ru-RU"/>
              </w:rPr>
              <w:t>Здатність спілкуватися державною та іноземними мовами як усно, так і письмово.</w:t>
            </w:r>
            <w:r w:rsidRPr="006D15C2">
              <w:rPr>
                <w:rFonts w:ascii="Times New Roman" w:eastAsia="Times New Roman" w:hAnsi="Times New Roman" w:cs="Times New Roman"/>
                <w:sz w:val="24"/>
                <w:szCs w:val="24"/>
                <w:lang w:eastAsia="ru-RU"/>
              </w:rPr>
              <w:t xml:space="preserve"> </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tabs>
                <w:tab w:val="num" w:pos="786"/>
              </w:tabs>
              <w:spacing w:after="0" w:line="240" w:lineRule="auto"/>
              <w:ind w:left="-40"/>
              <w:jc w:val="both"/>
              <w:rPr>
                <w:rFonts w:ascii="Times New Roman" w:eastAsia="Times New Roman" w:hAnsi="Times New Roman" w:cs="Times New Roman"/>
                <w:color w:val="FF0000"/>
                <w:sz w:val="24"/>
                <w:szCs w:val="24"/>
                <w:lang w:val="uk-UA" w:eastAsia="ru-RU"/>
              </w:rPr>
            </w:pPr>
            <w:r w:rsidRPr="006D15C2">
              <w:rPr>
                <w:rFonts w:ascii="Times New Roman" w:eastAsia="Times New Roman" w:hAnsi="Times New Roman" w:cs="Times New Roman"/>
                <w:sz w:val="24"/>
                <w:szCs w:val="24"/>
                <w:lang w:eastAsia="ru-RU"/>
              </w:rPr>
              <w:t>ЗК 7. </w:t>
            </w:r>
            <w:proofErr w:type="spellStart"/>
            <w:r w:rsidRPr="006D15C2">
              <w:rPr>
                <w:rFonts w:ascii="Times New Roman" w:eastAsia="Times New Roman" w:hAnsi="Times New Roman" w:cs="Times New Roman"/>
                <w:sz w:val="24"/>
                <w:szCs w:val="24"/>
                <w:lang w:eastAsia="ru-RU"/>
              </w:rPr>
              <w:t>Здатність</w:t>
            </w:r>
            <w:proofErr w:type="spellEnd"/>
            <w:r w:rsidRPr="006D15C2">
              <w:rPr>
                <w:rFonts w:ascii="Times New Roman" w:eastAsia="Times New Roman" w:hAnsi="Times New Roman" w:cs="Times New Roman"/>
                <w:sz w:val="24"/>
                <w:szCs w:val="24"/>
                <w:lang w:eastAsia="ru-RU"/>
              </w:rPr>
              <w:t xml:space="preserve"> </w:t>
            </w:r>
            <w:r w:rsidRPr="006D15C2">
              <w:rPr>
                <w:rFonts w:ascii="Times New Roman" w:eastAsia="Times New Roman" w:hAnsi="Times New Roman" w:cs="Times New Roman"/>
                <w:sz w:val="24"/>
                <w:szCs w:val="24"/>
                <w:lang w:val="uk-UA" w:eastAsia="ru-RU"/>
              </w:rPr>
              <w:t xml:space="preserve">працювати в </w:t>
            </w:r>
            <w:proofErr w:type="gramStart"/>
            <w:r w:rsidRPr="006D15C2">
              <w:rPr>
                <w:rFonts w:ascii="Times New Roman" w:eastAsia="Times New Roman" w:hAnsi="Times New Roman" w:cs="Times New Roman"/>
                <w:sz w:val="24"/>
                <w:szCs w:val="24"/>
                <w:lang w:val="uk-UA" w:eastAsia="ru-RU"/>
              </w:rPr>
              <w:t>м</w:t>
            </w:r>
            <w:proofErr w:type="gramEnd"/>
            <w:r w:rsidRPr="006D15C2">
              <w:rPr>
                <w:rFonts w:ascii="Times New Roman" w:eastAsia="Times New Roman" w:hAnsi="Times New Roman" w:cs="Times New Roman"/>
                <w:sz w:val="24"/>
                <w:szCs w:val="24"/>
                <w:lang w:val="uk-UA" w:eastAsia="ru-RU"/>
              </w:rPr>
              <w:t>іжнародному контексті</w:t>
            </w:r>
            <w:r w:rsidRPr="006D15C2">
              <w:rPr>
                <w:rFonts w:ascii="Times New Roman" w:eastAsia="Times New Roman" w:hAnsi="Times New Roman" w:cs="Times New Roman"/>
                <w:sz w:val="24"/>
                <w:szCs w:val="24"/>
                <w:lang w:eastAsia="ru-RU"/>
              </w:rPr>
              <w:t>.</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tabs>
                <w:tab w:val="num" w:pos="786"/>
              </w:tabs>
              <w:spacing w:after="0" w:line="240" w:lineRule="auto"/>
              <w:ind w:left="-40"/>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8. Навички використання інформаційних та комуніка-ційних технологій.</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tabs>
                <w:tab w:val="num" w:pos="786"/>
              </w:tabs>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9. Здатність бути критич-ним і самокритичним.</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10. Здатність виявляти ініціативу та підприємливість, адаптуватися та діяти у новій ситуації.</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11. Здатність працювати як у команді, так і автономно.</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12. Здатність спілкуватися з представниками інших професійних груп різного рівня (з експертами з інших галузей знань/видів економічної діяльності.</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13. Здатність діяти на основі етичних міркувань (мотивів), соціально-</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1</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2</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3</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4</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5</w:t>
            </w:r>
          </w:p>
        </w:tc>
      </w:tr>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відповідально та громадян-сько-свідомо.</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14. Здатність оцінювати та забезпечувати якість виконуваних робіт.</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rPr>
          <w:trHeight w:val="2208"/>
        </w:trPr>
        <w:tc>
          <w:tcPr>
            <w:tcW w:w="3420" w:type="dxa"/>
            <w:shd w:val="clear" w:color="auto" w:fill="auto"/>
          </w:tcPr>
          <w:p w:rsidR="006D15C2" w:rsidRPr="006D15C2" w:rsidRDefault="006D15C2" w:rsidP="006D15C2">
            <w:pPr>
              <w:widowControl w:val="0"/>
              <w:autoSpaceDE w:val="0"/>
              <w:autoSpaceDN w:val="0"/>
              <w:adjustRightInd w:val="0"/>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ЗК 15. Адаптивність, комуні-кабельність, креативність, толерантність, здатність до системного мислення та самовдоскона-лення, формування стійкого світогляду та наполегливість у досягненні мети.</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9360" w:type="dxa"/>
            <w:gridSpan w:val="5"/>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b/>
                <w:sz w:val="24"/>
                <w:szCs w:val="24"/>
                <w:lang w:val="uk-UA" w:eastAsia="ru-RU"/>
              </w:rPr>
            </w:pPr>
            <w:r w:rsidRPr="006D15C2">
              <w:rPr>
                <w:rFonts w:ascii="Times New Roman" w:eastAsia="Times New Roman" w:hAnsi="Times New Roman" w:cs="Times New Roman"/>
                <w:b/>
                <w:sz w:val="24"/>
                <w:szCs w:val="24"/>
                <w:lang w:val="uk-UA" w:eastAsia="ru-RU"/>
              </w:rPr>
              <w:t>Спеціальні (фахові) компетентності</w:t>
            </w: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1. Здатність забезпечувати раціональну організацію та оперативне керівництво та контроль за роботою персоналу фінансових служб суб’єктів господарювання, брати участь у його мотивації та стимулюванні, підвищення кваліфікації, здатність розроб-ляти моделі та приймати обґрунтовані управлінські рішення, організовувати влас-ну діяльність.</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2. Здатність опанувати та усвідомлювати інформацію щодо сучасного стану і тенденцій розвитку фінансових систем; вміння використовувати теоретичний та методичний інструментарій фінансової, економічної, математичної, статистичної, правової та інших наук для діагностики стану фінансових систем.</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 xml:space="preserve">ФК 3. Здатність до пошуку, обробки та аналізу інформації, розробка і впровадження інформаційних систем, виявлення та використання оптимального програмного забезпечення у сфері фінансів, банківської справи та страхування. </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 xml:space="preserve">ФК 4. Здатність виявляти проблеми у сфері фінансів, </w:t>
            </w:r>
          </w:p>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банківської справи та</w:t>
            </w:r>
          </w:p>
          <w:p w:rsidR="006D15C2" w:rsidRPr="006D15C2" w:rsidRDefault="006D15C2" w:rsidP="006D15C2">
            <w:pPr>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1</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2</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3</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4</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5</w:t>
            </w: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страхування, ставити стратегічні цілі, здійснювати прогнозування розвитку фінансових явищ, процесів, механізмів.</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5. Здатність виконувати необхідні для складання фінансових прогнозів розрахунки, обґрунтовувати їх і розробляти на їх основі рішення, використовувати різні методи планування, проектування, економіко-математичного моделювання, контролю, стратегічного аналізу у сфері фінансів, банківської справи та страхування.</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color w:val="000000"/>
                <w:sz w:val="24"/>
                <w:szCs w:val="24"/>
                <w:lang w:val="uk-UA" w:eastAsia="ru-RU"/>
              </w:rPr>
            </w:pPr>
            <w:r w:rsidRPr="006D15C2">
              <w:rPr>
                <w:rFonts w:ascii="Times New Roman" w:eastAsia="Times New Roman" w:hAnsi="Times New Roman" w:cs="Times New Roman"/>
                <w:sz w:val="24"/>
                <w:szCs w:val="24"/>
                <w:lang w:val="uk-UA" w:eastAsia="ru-RU"/>
              </w:rPr>
              <w:t>ФК 6. Здатність розробляти та реалізовувати фінансові стра-тегії суб’єктів господарю-вання.</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7. Здатність розробляти оптимальні рішення щодо фінансування підприємств для забезпечення поточної та інвестиційної діяльності.</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color w:val="000000"/>
                <w:sz w:val="24"/>
                <w:szCs w:val="24"/>
                <w:lang w:val="uk-UA" w:eastAsia="ru-RU"/>
              </w:rPr>
            </w:pPr>
            <w:r w:rsidRPr="006D15C2">
              <w:rPr>
                <w:rFonts w:ascii="Times New Roman" w:eastAsia="Times New Roman" w:hAnsi="Times New Roman" w:cs="Times New Roman"/>
                <w:sz w:val="24"/>
                <w:szCs w:val="24"/>
                <w:lang w:val="uk-UA" w:eastAsia="ru-RU"/>
              </w:rPr>
              <w:t>ФК 8. Здатність аналізувати та оцінювати фінансово-госпо-дарську діяльність, фінансо-вий стан підприємства, орга-нізації. приймати ефективні управлінські рішення.</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D15C2">
              <w:rPr>
                <w:rFonts w:ascii="Times New Roman" w:eastAsia="Times New Roman" w:hAnsi="Times New Roman" w:cs="Times New Roman"/>
                <w:sz w:val="24"/>
                <w:szCs w:val="24"/>
                <w:lang w:val="uk-UA" w:eastAsia="ru-RU"/>
              </w:rPr>
              <w:t xml:space="preserve">ФК 9. Здатність </w:t>
            </w:r>
            <w:proofErr w:type="spellStart"/>
            <w:r w:rsidRPr="006D15C2">
              <w:rPr>
                <w:rFonts w:ascii="Times New Roman" w:eastAsia="Times New Roman" w:hAnsi="Times New Roman" w:cs="Times New Roman"/>
                <w:sz w:val="24"/>
                <w:szCs w:val="24"/>
                <w:lang w:eastAsia="ru-RU"/>
              </w:rPr>
              <w:t>ефективно</w:t>
            </w:r>
            <w:proofErr w:type="spellEnd"/>
            <w:r w:rsidRPr="006D15C2">
              <w:rPr>
                <w:rFonts w:ascii="Times New Roman" w:eastAsia="Times New Roman" w:hAnsi="Times New Roman" w:cs="Times New Roman"/>
                <w:sz w:val="24"/>
                <w:szCs w:val="24"/>
                <w:lang w:eastAsia="ru-RU"/>
              </w:rPr>
              <w:t xml:space="preserve"> </w:t>
            </w:r>
            <w:proofErr w:type="spellStart"/>
            <w:r w:rsidRPr="006D15C2">
              <w:rPr>
                <w:rFonts w:ascii="Times New Roman" w:eastAsia="Times New Roman" w:hAnsi="Times New Roman" w:cs="Times New Roman"/>
                <w:sz w:val="24"/>
                <w:szCs w:val="24"/>
                <w:lang w:eastAsia="ru-RU"/>
              </w:rPr>
              <w:t>управляти</w:t>
            </w:r>
            <w:proofErr w:type="spellEnd"/>
            <w:r w:rsidRPr="006D15C2">
              <w:rPr>
                <w:rFonts w:ascii="Times New Roman" w:eastAsia="Times New Roman" w:hAnsi="Times New Roman" w:cs="Times New Roman"/>
                <w:sz w:val="24"/>
                <w:szCs w:val="24"/>
                <w:lang w:eastAsia="ru-RU"/>
              </w:rPr>
              <w:t> </w:t>
            </w:r>
            <w:proofErr w:type="spellStart"/>
            <w:r w:rsidRPr="006D15C2">
              <w:rPr>
                <w:rFonts w:ascii="Times New Roman" w:eastAsia="Times New Roman" w:hAnsi="Times New Roman" w:cs="Times New Roman"/>
                <w:sz w:val="24"/>
                <w:szCs w:val="24"/>
                <w:lang w:eastAsia="ru-RU"/>
              </w:rPr>
              <w:t>грошовими</w:t>
            </w:r>
            <w:proofErr w:type="spellEnd"/>
            <w:r w:rsidRPr="006D15C2">
              <w:rPr>
                <w:rFonts w:ascii="Times New Roman" w:eastAsia="Times New Roman" w:hAnsi="Times New Roman" w:cs="Times New Roman"/>
                <w:sz w:val="24"/>
                <w:szCs w:val="24"/>
                <w:lang w:eastAsia="ru-RU"/>
              </w:rPr>
              <w:t xml:space="preserve"> потока-ми </w:t>
            </w:r>
            <w:proofErr w:type="spellStart"/>
            <w:r w:rsidRPr="006D15C2">
              <w:rPr>
                <w:rFonts w:ascii="Times New Roman" w:eastAsia="Times New Roman" w:hAnsi="Times New Roman" w:cs="Times New Roman"/>
                <w:sz w:val="24"/>
                <w:szCs w:val="24"/>
                <w:lang w:eastAsia="ru-RU"/>
              </w:rPr>
              <w:t>суб’єктів</w:t>
            </w:r>
            <w:proofErr w:type="spellEnd"/>
            <w:r w:rsidRPr="006D15C2">
              <w:rPr>
                <w:rFonts w:ascii="Times New Roman" w:eastAsia="Times New Roman" w:hAnsi="Times New Roman" w:cs="Times New Roman"/>
                <w:sz w:val="24"/>
                <w:szCs w:val="24"/>
                <w:lang w:val="uk-UA" w:eastAsia="ru-RU"/>
              </w:rPr>
              <w:t xml:space="preserve"> господарювання.</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color w:val="000000"/>
                <w:sz w:val="24"/>
                <w:szCs w:val="24"/>
                <w:lang w:val="uk-UA" w:eastAsia="ru-RU"/>
              </w:rPr>
            </w:pPr>
            <w:r w:rsidRPr="006D15C2">
              <w:rPr>
                <w:rFonts w:ascii="Times New Roman" w:eastAsia="Times New Roman" w:hAnsi="Times New Roman" w:cs="Times New Roman"/>
                <w:sz w:val="24"/>
                <w:szCs w:val="24"/>
                <w:lang w:val="uk-UA" w:eastAsia="ru-RU"/>
              </w:rPr>
              <w:t xml:space="preserve">ФК 10. Здатність </w:t>
            </w:r>
            <w:proofErr w:type="spellStart"/>
            <w:r w:rsidRPr="006D15C2">
              <w:rPr>
                <w:rFonts w:ascii="Times New Roman" w:eastAsia="Times New Roman" w:hAnsi="Times New Roman" w:cs="Times New Roman"/>
                <w:sz w:val="24"/>
                <w:szCs w:val="24"/>
                <w:lang w:eastAsia="ru-RU"/>
              </w:rPr>
              <w:t>управляти</w:t>
            </w:r>
            <w:proofErr w:type="spellEnd"/>
            <w:r w:rsidRPr="006D15C2">
              <w:rPr>
                <w:rFonts w:ascii="Times New Roman" w:eastAsia="Times New Roman" w:hAnsi="Times New Roman" w:cs="Times New Roman"/>
                <w:sz w:val="24"/>
                <w:szCs w:val="24"/>
                <w:lang w:eastAsia="ru-RU"/>
              </w:rPr>
              <w:t xml:space="preserve"> </w:t>
            </w:r>
            <w:proofErr w:type="spellStart"/>
            <w:r w:rsidRPr="006D15C2">
              <w:rPr>
                <w:rFonts w:ascii="Times New Roman" w:eastAsia="Times New Roman" w:hAnsi="Times New Roman" w:cs="Times New Roman"/>
                <w:sz w:val="24"/>
                <w:szCs w:val="24"/>
                <w:lang w:eastAsia="ru-RU"/>
              </w:rPr>
              <w:t>прибутком</w:t>
            </w:r>
            <w:proofErr w:type="spellEnd"/>
            <w:r w:rsidRPr="006D15C2">
              <w:rPr>
                <w:rFonts w:ascii="Times New Roman" w:eastAsia="Times New Roman" w:hAnsi="Times New Roman" w:cs="Times New Roman"/>
                <w:sz w:val="24"/>
                <w:szCs w:val="24"/>
                <w:lang w:eastAsia="ru-RU"/>
              </w:rPr>
              <w:t xml:space="preserve">, </w:t>
            </w:r>
            <w:proofErr w:type="spellStart"/>
            <w:r w:rsidRPr="006D15C2">
              <w:rPr>
                <w:rFonts w:ascii="Times New Roman" w:eastAsia="Times New Roman" w:hAnsi="Times New Roman" w:cs="Times New Roman"/>
                <w:sz w:val="24"/>
                <w:szCs w:val="24"/>
                <w:lang w:eastAsia="ru-RU"/>
              </w:rPr>
              <w:t>рентабельністю</w:t>
            </w:r>
            <w:proofErr w:type="spellEnd"/>
            <w:r w:rsidRPr="006D15C2">
              <w:rPr>
                <w:rFonts w:ascii="Times New Roman" w:eastAsia="Times New Roman" w:hAnsi="Times New Roman" w:cs="Times New Roman"/>
                <w:sz w:val="24"/>
                <w:szCs w:val="24"/>
                <w:lang w:eastAsia="ru-RU"/>
              </w:rPr>
              <w:t xml:space="preserve">, </w:t>
            </w:r>
            <w:proofErr w:type="spellStart"/>
            <w:r w:rsidRPr="006D15C2">
              <w:rPr>
                <w:rFonts w:ascii="Times New Roman" w:eastAsia="Times New Roman" w:hAnsi="Times New Roman" w:cs="Times New Roman"/>
                <w:sz w:val="24"/>
                <w:szCs w:val="24"/>
                <w:lang w:eastAsia="ru-RU"/>
              </w:rPr>
              <w:t>оборотними</w:t>
            </w:r>
            <w:proofErr w:type="spellEnd"/>
            <w:r w:rsidRPr="006D15C2">
              <w:rPr>
                <w:rFonts w:ascii="Times New Roman" w:eastAsia="Times New Roman" w:hAnsi="Times New Roman" w:cs="Times New Roman"/>
                <w:sz w:val="24"/>
                <w:szCs w:val="24"/>
                <w:lang w:eastAsia="ru-RU"/>
              </w:rPr>
              <w:t xml:space="preserve"> і </w:t>
            </w:r>
            <w:proofErr w:type="spellStart"/>
            <w:r w:rsidRPr="006D15C2">
              <w:rPr>
                <w:rFonts w:ascii="Times New Roman" w:eastAsia="Times New Roman" w:hAnsi="Times New Roman" w:cs="Times New Roman"/>
                <w:sz w:val="24"/>
                <w:szCs w:val="24"/>
                <w:lang w:eastAsia="ru-RU"/>
              </w:rPr>
              <w:t>необоротними</w:t>
            </w:r>
            <w:proofErr w:type="spellEnd"/>
            <w:r w:rsidRPr="006D15C2">
              <w:rPr>
                <w:rFonts w:ascii="Times New Roman" w:eastAsia="Times New Roman" w:hAnsi="Times New Roman" w:cs="Times New Roman"/>
                <w:sz w:val="24"/>
                <w:szCs w:val="24"/>
                <w:lang w:eastAsia="ru-RU"/>
              </w:rPr>
              <w:t xml:space="preserve"> активами</w:t>
            </w:r>
            <w:r w:rsidRPr="006D15C2">
              <w:rPr>
                <w:rFonts w:ascii="Times New Roman" w:eastAsia="Times New Roman" w:hAnsi="Times New Roman" w:cs="Times New Roman"/>
                <w:sz w:val="24"/>
                <w:szCs w:val="24"/>
                <w:lang w:val="uk-UA" w:eastAsia="ru-RU"/>
              </w:rPr>
              <w:t> суб</w:t>
            </w:r>
            <w:r w:rsidRPr="006D15C2">
              <w:rPr>
                <w:rFonts w:ascii="Times New Roman" w:eastAsia="Times New Roman" w:hAnsi="Times New Roman" w:cs="Times New Roman"/>
                <w:sz w:val="24"/>
                <w:szCs w:val="24"/>
                <w:lang w:eastAsia="ru-RU"/>
              </w:rPr>
              <w:t>’</w:t>
            </w:r>
            <w:r w:rsidRPr="006D15C2">
              <w:rPr>
                <w:rFonts w:ascii="Times New Roman" w:eastAsia="Times New Roman" w:hAnsi="Times New Roman" w:cs="Times New Roman"/>
                <w:sz w:val="24"/>
                <w:szCs w:val="24"/>
                <w:lang w:val="uk-UA" w:eastAsia="ru-RU"/>
              </w:rPr>
              <w:t>єкта господарю-вання.</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color w:val="000000"/>
                <w:sz w:val="24"/>
                <w:szCs w:val="24"/>
                <w:lang w:val="uk-UA" w:eastAsia="ru-RU"/>
              </w:rPr>
            </w:pPr>
            <w:r w:rsidRPr="006D15C2">
              <w:rPr>
                <w:rFonts w:ascii="Times New Roman" w:eastAsia="Times New Roman" w:hAnsi="Times New Roman" w:cs="Times New Roman"/>
                <w:sz w:val="24"/>
                <w:szCs w:val="24"/>
                <w:lang w:val="uk-UA" w:eastAsia="ru-RU"/>
              </w:rPr>
              <w:t>ФК 11. Здатність управляти реальними та фінансовими ін-вестиціями, вартістю капіталу.</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 xml:space="preserve">ФК 12. Здатність організову-вати та здійснювати бюджетування та контрольні </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функції у сфері фінансів,</w:t>
            </w:r>
          </w:p>
          <w:p w:rsidR="006D15C2" w:rsidRPr="006D15C2" w:rsidRDefault="006D15C2" w:rsidP="006D15C2">
            <w:pPr>
              <w:shd w:val="clear" w:color="auto" w:fill="FFFFFF"/>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банківської справи та страхування.</w:t>
            </w:r>
          </w:p>
          <w:p w:rsidR="006D15C2" w:rsidRPr="006D15C2" w:rsidRDefault="006D15C2" w:rsidP="006D15C2">
            <w:pPr>
              <w:shd w:val="clear" w:color="auto" w:fill="FFFFFF"/>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shd w:val="clear" w:color="auto" w:fill="FFFFFF"/>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1</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2</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3</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4</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5</w:t>
            </w: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lastRenderedPageBreak/>
              <w:t>ФК 13. Здатність використо-вувати корпоративний подат-ковий менеджмент з метою зниження податкового наван-таження на під</w:t>
            </w:r>
            <w:proofErr w:type="spellStart"/>
            <w:r w:rsidRPr="006D15C2">
              <w:rPr>
                <w:rFonts w:ascii="Times New Roman" w:eastAsia="Times New Roman" w:hAnsi="Times New Roman" w:cs="Times New Roman"/>
                <w:sz w:val="24"/>
                <w:szCs w:val="24"/>
                <w:lang w:eastAsia="ru-RU"/>
              </w:rPr>
              <w:t>приєм-ство</w:t>
            </w:r>
            <w:proofErr w:type="spellEnd"/>
            <w:r w:rsidRPr="006D15C2">
              <w:rPr>
                <w:rFonts w:ascii="Times New Roman" w:eastAsia="Times New Roman" w:hAnsi="Times New Roman" w:cs="Times New Roman"/>
                <w:sz w:val="24"/>
                <w:szCs w:val="24"/>
                <w:lang w:val="uk-UA" w:eastAsia="ru-RU"/>
              </w:rPr>
              <w:t>.</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color w:val="000000"/>
                <w:sz w:val="24"/>
                <w:szCs w:val="24"/>
                <w:shd w:val="clear" w:color="auto" w:fill="FFFFFF"/>
                <w:lang w:val="uk-UA" w:eastAsia="ru-RU"/>
              </w:rPr>
            </w:pPr>
            <w:r w:rsidRPr="006D15C2">
              <w:rPr>
                <w:rFonts w:ascii="Times New Roman" w:eastAsia="Times New Roman" w:hAnsi="Times New Roman" w:cs="Times New Roman"/>
                <w:sz w:val="24"/>
                <w:szCs w:val="24"/>
                <w:lang w:val="uk-UA" w:eastAsia="ru-RU"/>
              </w:rPr>
              <w:t xml:space="preserve">ФК 14. Здатність </w:t>
            </w:r>
            <w:proofErr w:type="spellStart"/>
            <w:r w:rsidRPr="006D15C2">
              <w:rPr>
                <w:rFonts w:ascii="Times New Roman" w:eastAsia="Times New Roman" w:hAnsi="Times New Roman" w:cs="Times New Roman"/>
                <w:sz w:val="24"/>
                <w:szCs w:val="24"/>
                <w:lang w:eastAsia="ru-RU"/>
              </w:rPr>
              <w:t>управляти</w:t>
            </w:r>
            <w:proofErr w:type="spellEnd"/>
            <w:r w:rsidRPr="006D15C2">
              <w:rPr>
                <w:rFonts w:ascii="Times New Roman" w:eastAsia="Times New Roman" w:hAnsi="Times New Roman" w:cs="Times New Roman"/>
                <w:sz w:val="24"/>
                <w:szCs w:val="24"/>
                <w:lang w:eastAsia="ru-RU"/>
              </w:rPr>
              <w:t xml:space="preserve"> </w:t>
            </w:r>
            <w:proofErr w:type="spellStart"/>
            <w:r w:rsidRPr="006D15C2">
              <w:rPr>
                <w:rFonts w:ascii="Times New Roman" w:eastAsia="Times New Roman" w:hAnsi="Times New Roman" w:cs="Times New Roman"/>
                <w:sz w:val="24"/>
                <w:szCs w:val="24"/>
                <w:lang w:eastAsia="ru-RU"/>
              </w:rPr>
              <w:t>фінансовою</w:t>
            </w:r>
            <w:proofErr w:type="spellEnd"/>
            <w:r w:rsidRPr="006D15C2">
              <w:rPr>
                <w:rFonts w:ascii="Times New Roman" w:eastAsia="Times New Roman" w:hAnsi="Times New Roman" w:cs="Times New Roman"/>
                <w:sz w:val="24"/>
                <w:szCs w:val="24"/>
                <w:lang w:eastAsia="ru-RU"/>
              </w:rPr>
              <w:t xml:space="preserve"> </w:t>
            </w:r>
            <w:proofErr w:type="spellStart"/>
            <w:r w:rsidRPr="006D15C2">
              <w:rPr>
                <w:rFonts w:ascii="Times New Roman" w:eastAsia="Times New Roman" w:hAnsi="Times New Roman" w:cs="Times New Roman"/>
                <w:sz w:val="24"/>
                <w:szCs w:val="24"/>
                <w:lang w:eastAsia="ru-RU"/>
              </w:rPr>
              <w:t>санацією</w:t>
            </w:r>
            <w:proofErr w:type="spellEnd"/>
            <w:r w:rsidRPr="006D15C2">
              <w:rPr>
                <w:rFonts w:ascii="Times New Roman" w:eastAsia="Times New Roman" w:hAnsi="Times New Roman" w:cs="Times New Roman"/>
                <w:sz w:val="24"/>
                <w:szCs w:val="24"/>
                <w:lang w:eastAsia="ru-RU"/>
              </w:rPr>
              <w:t xml:space="preserve"> та </w:t>
            </w:r>
            <w:proofErr w:type="spellStart"/>
            <w:r w:rsidRPr="006D15C2">
              <w:rPr>
                <w:rFonts w:ascii="Times New Roman" w:eastAsia="Times New Roman" w:hAnsi="Times New Roman" w:cs="Times New Roman"/>
                <w:sz w:val="24"/>
                <w:szCs w:val="24"/>
                <w:lang w:eastAsia="ru-RU"/>
              </w:rPr>
              <w:t>реструктуризацією</w:t>
            </w:r>
            <w:proofErr w:type="spellEnd"/>
            <w:r w:rsidRPr="006D15C2">
              <w:rPr>
                <w:rFonts w:ascii="Times New Roman" w:eastAsia="Times New Roman" w:hAnsi="Times New Roman" w:cs="Times New Roman"/>
                <w:sz w:val="24"/>
                <w:szCs w:val="24"/>
                <w:lang w:eastAsia="ru-RU"/>
              </w:rPr>
              <w:t xml:space="preserve"> </w:t>
            </w:r>
            <w:proofErr w:type="spellStart"/>
            <w:r w:rsidRPr="006D15C2">
              <w:rPr>
                <w:rFonts w:ascii="Times New Roman" w:eastAsia="Times New Roman" w:hAnsi="Times New Roman" w:cs="Times New Roman"/>
                <w:sz w:val="24"/>
                <w:szCs w:val="24"/>
                <w:lang w:eastAsia="ru-RU"/>
              </w:rPr>
              <w:t>підприємств</w:t>
            </w:r>
            <w:proofErr w:type="spellEnd"/>
            <w:r w:rsidRPr="006D15C2">
              <w:rPr>
                <w:rFonts w:ascii="Times New Roman" w:eastAsia="Times New Roman" w:hAnsi="Times New Roman" w:cs="Times New Roman"/>
                <w:sz w:val="24"/>
                <w:szCs w:val="24"/>
                <w:lang w:eastAsia="ru-RU"/>
              </w:rPr>
              <w:t>.</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shd w:val="clear" w:color="auto" w:fill="FFFFFF"/>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15. Здатність ефективно застосовувати методи та прийоми управління фінан-сами у страхову бізнесі.</w:t>
            </w:r>
            <w:r w:rsidRPr="006D15C2">
              <w:rPr>
                <w:rFonts w:ascii="Times New Roman" w:eastAsia="Times New Roman" w:hAnsi="Times New Roman" w:cs="Times New Roman"/>
                <w:sz w:val="24"/>
                <w:szCs w:val="24"/>
                <w:shd w:val="clear" w:color="auto" w:fill="FFFFFF"/>
                <w:lang w:val="uk-UA" w:eastAsia="ru-RU"/>
              </w:rPr>
              <w:t xml:space="preserve"> </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shd w:val="clear" w:color="auto" w:fill="FFFFFF"/>
                <w:lang w:val="uk-UA" w:eastAsia="ru-RU"/>
              </w:rPr>
              <w:t>ФК 16. Здатність проводити моніторинг та аналіз ринку фінансових послуг.</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shd w:val="clear" w:color="auto" w:fill="FFFFFF"/>
                <w:lang w:val="uk-UA" w:eastAsia="ru-RU"/>
              </w:rPr>
              <w:t>ФК 17. </w:t>
            </w:r>
            <w:r w:rsidRPr="006D15C2">
              <w:rPr>
                <w:rFonts w:ascii="Times New Roman" w:eastAsia="Times New Roman" w:hAnsi="Times New Roman" w:cs="Times New Roman"/>
                <w:sz w:val="24"/>
                <w:szCs w:val="24"/>
                <w:lang w:val="uk-UA" w:eastAsia="ru-RU"/>
              </w:rPr>
              <w:t>Здатність виявити, ста-вити та вирішувати фінансові проблеми у бвнківській справі.</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18. Здатність здійснювати розробку заходів фінансового управління з урахуванням ризиків, небезпек та загроз.</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rPr>
          <w:trHeight w:val="2208"/>
        </w:trPr>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19. Здатність вести дослідницьку діяльність у галузі фінансів, банківської справи і страхування, використовуючи здібності, знання, досвід і залучатися до міжнародного співробітництва у професійній діяльності.</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20. Здатність готувати аналітичні матеріали для оцінки фінансової політики і ухвалення стратегічних рішень розвитку підприємств і організацій.</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w:t>
            </w: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r w:rsidR="006D15C2" w:rsidRPr="006D15C2" w:rsidTr="00497829">
        <w:tc>
          <w:tcPr>
            <w:tcW w:w="3420" w:type="dxa"/>
            <w:shd w:val="clear" w:color="auto" w:fill="auto"/>
          </w:tcPr>
          <w:p w:rsidR="006D15C2" w:rsidRPr="006D15C2" w:rsidRDefault="006D15C2" w:rsidP="006D15C2">
            <w:pPr>
              <w:spacing w:after="0" w:line="240" w:lineRule="auto"/>
              <w:jc w:val="both"/>
              <w:rPr>
                <w:rFonts w:ascii="Times New Roman" w:eastAsia="Times New Roman" w:hAnsi="Times New Roman" w:cs="Times New Roman"/>
                <w:sz w:val="24"/>
                <w:szCs w:val="24"/>
                <w:lang w:val="uk-UA" w:eastAsia="ru-RU"/>
              </w:rPr>
            </w:pPr>
            <w:r w:rsidRPr="006D15C2">
              <w:rPr>
                <w:rFonts w:ascii="Times New Roman" w:eastAsia="Times New Roman" w:hAnsi="Times New Roman" w:cs="Times New Roman"/>
                <w:sz w:val="24"/>
                <w:szCs w:val="24"/>
                <w:lang w:val="uk-UA" w:eastAsia="ru-RU"/>
              </w:rPr>
              <w:t>ФК 21. Здатність до позитив-ного мислення у професійному середовищі, здатність підтри-мувати належний рівень знань щодо теорії та практики фінансів, банкіської справи та страхування і постійно підвищувати свою професійну підготовку.</w:t>
            </w:r>
          </w:p>
        </w:tc>
        <w:tc>
          <w:tcPr>
            <w:tcW w:w="1258"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59"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612"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c>
          <w:tcPr>
            <w:tcW w:w="1511" w:type="dxa"/>
            <w:shd w:val="clear" w:color="auto" w:fill="auto"/>
          </w:tcPr>
          <w:p w:rsidR="006D15C2" w:rsidRPr="006D15C2" w:rsidRDefault="006D15C2" w:rsidP="006D15C2">
            <w:pPr>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p>
        </w:tc>
      </w:tr>
    </w:tbl>
    <w:p w:rsidR="00191AFF" w:rsidRPr="006D15C2" w:rsidRDefault="00191AFF">
      <w:pPr>
        <w:rPr>
          <w:lang w:val="uk-UA"/>
        </w:rPr>
      </w:pPr>
    </w:p>
    <w:sectPr w:rsidR="00191AFF" w:rsidRPr="006D15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Antiqua">
    <w:altName w:val="Times New Roman"/>
    <w:charset w:val="00"/>
    <w:family w:val="auto"/>
    <w:pitch w:val="variable"/>
    <w:sig w:usb0="00000001" w:usb1="00000000" w:usb2="00000000" w:usb3="00000000" w:csb0="00000005"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Lucida Sans Unicode">
    <w:panose1 w:val="020B0602030504020204"/>
    <w:charset w:val="CC"/>
    <w:family w:val="swiss"/>
    <w:pitch w:val="variable"/>
    <w:sig w:usb0="80000AFF" w:usb1="0000396B" w:usb2="00000000" w:usb3="00000000" w:csb0="0000003F" w:csb1="00000000"/>
  </w:font>
  <w:font w:name="Mangal">
    <w:panose1 w:val="00000400000000000000"/>
    <w:charset w:val="00"/>
    <w:family w:val="auto"/>
    <w:pitch w:val="variable"/>
    <w:sig w:usb0="00008003" w:usb1="00000000" w:usb2="00000000" w:usb3="00000000" w:csb0="00000001" w:csb1="00000000"/>
  </w:font>
  <w:font w:name="Arial CYR">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82D1D"/>
    <w:multiLevelType w:val="singleLevel"/>
    <w:tmpl w:val="E16CA522"/>
    <w:lvl w:ilvl="0">
      <w:start w:val="9"/>
      <w:numFmt w:val="bullet"/>
      <w:lvlText w:val="-"/>
      <w:lvlJc w:val="left"/>
      <w:pPr>
        <w:tabs>
          <w:tab w:val="num" w:pos="720"/>
        </w:tabs>
        <w:ind w:left="720" w:hanging="360"/>
      </w:pPr>
      <w:rPr>
        <w:rFonts w:hint="default"/>
      </w:rPr>
    </w:lvl>
  </w:abstractNum>
  <w:abstractNum w:abstractNumId="1">
    <w:nsid w:val="35484AE1"/>
    <w:multiLevelType w:val="multilevel"/>
    <w:tmpl w:val="5EB846A2"/>
    <w:lvl w:ilvl="0">
      <w:start w:val="5"/>
      <w:numFmt w:val="decimal"/>
      <w:pStyle w:val="7"/>
      <w:lvlText w:val="%1"/>
      <w:lvlJc w:val="left"/>
      <w:pPr>
        <w:tabs>
          <w:tab w:val="num" w:pos="360"/>
        </w:tabs>
        <w:ind w:left="360" w:hanging="360"/>
      </w:pPr>
      <w:rPr>
        <w:rFonts w:hint="default"/>
      </w:rPr>
    </w:lvl>
    <w:lvl w:ilvl="1">
      <w:start w:val="3"/>
      <w:numFmt w:val="decimal"/>
      <w:isLgl/>
      <w:lvlText w:val="%1.%2"/>
      <w:lvlJc w:val="left"/>
      <w:pPr>
        <w:tabs>
          <w:tab w:val="num" w:pos="495"/>
        </w:tabs>
        <w:ind w:left="495" w:hanging="49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16"/>
    <w:rsid w:val="000075A9"/>
    <w:rsid w:val="00191AFF"/>
    <w:rsid w:val="001B626E"/>
    <w:rsid w:val="00201F72"/>
    <w:rsid w:val="002A3027"/>
    <w:rsid w:val="00353023"/>
    <w:rsid w:val="0038493F"/>
    <w:rsid w:val="003D4EDE"/>
    <w:rsid w:val="003E4AF7"/>
    <w:rsid w:val="003F334F"/>
    <w:rsid w:val="00486783"/>
    <w:rsid w:val="00497829"/>
    <w:rsid w:val="004B3C4A"/>
    <w:rsid w:val="005D583A"/>
    <w:rsid w:val="006D15C2"/>
    <w:rsid w:val="006E1B4A"/>
    <w:rsid w:val="0072672E"/>
    <w:rsid w:val="00760B95"/>
    <w:rsid w:val="00772E10"/>
    <w:rsid w:val="007768AC"/>
    <w:rsid w:val="007A1910"/>
    <w:rsid w:val="007D739D"/>
    <w:rsid w:val="00876FA6"/>
    <w:rsid w:val="0087768C"/>
    <w:rsid w:val="00995D16"/>
    <w:rsid w:val="009A1101"/>
    <w:rsid w:val="00A2687A"/>
    <w:rsid w:val="00B20DEB"/>
    <w:rsid w:val="00B47662"/>
    <w:rsid w:val="00B71D5E"/>
    <w:rsid w:val="00C076FF"/>
    <w:rsid w:val="00C33039"/>
    <w:rsid w:val="00C644DF"/>
    <w:rsid w:val="00C8789E"/>
    <w:rsid w:val="00CC6B8C"/>
    <w:rsid w:val="00D72C0E"/>
    <w:rsid w:val="00E03221"/>
    <w:rsid w:val="00E14FC6"/>
    <w:rsid w:val="00E73AAF"/>
    <w:rsid w:val="00FC5E1C"/>
    <w:rsid w:val="00FF21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6D15C2"/>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autoRedefine/>
    <w:qFormat/>
    <w:rsid w:val="006D15C2"/>
    <w:pPr>
      <w:pageBreakBefore/>
      <w:widowControl w:val="0"/>
      <w:numPr>
        <w:ilvl w:val="12"/>
      </w:numPr>
      <w:shd w:val="clear" w:color="auto" w:fill="FFFFFF"/>
      <w:tabs>
        <w:tab w:val="left" w:pos="1134"/>
      </w:tabs>
      <w:spacing w:after="0" w:line="240" w:lineRule="auto"/>
      <w:jc w:val="center"/>
      <w:outlineLvl w:val="1"/>
    </w:pPr>
    <w:rPr>
      <w:rFonts w:ascii="Times New Roman" w:eastAsia="Times New Roman" w:hAnsi="Times New Roman" w:cs="Times New Roman"/>
      <w:sz w:val="28"/>
      <w:szCs w:val="20"/>
      <w:lang w:val="uk-UA" w:eastAsia="x-none"/>
    </w:rPr>
  </w:style>
  <w:style w:type="paragraph" w:styleId="3">
    <w:name w:val="heading 3"/>
    <w:basedOn w:val="a"/>
    <w:next w:val="a"/>
    <w:link w:val="30"/>
    <w:qFormat/>
    <w:rsid w:val="006D15C2"/>
    <w:pPr>
      <w:keepNext/>
      <w:widowControl w:val="0"/>
      <w:autoSpaceDE w:val="0"/>
      <w:autoSpaceDN w:val="0"/>
      <w:adjustRightInd w:val="0"/>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rsid w:val="006D15C2"/>
    <w:pPr>
      <w:keepNext/>
      <w:widowControl w:val="0"/>
      <w:autoSpaceDE w:val="0"/>
      <w:autoSpaceDN w:val="0"/>
      <w:adjustRightInd w:val="0"/>
      <w:spacing w:before="240" w:after="60" w:line="240" w:lineRule="auto"/>
      <w:outlineLvl w:val="3"/>
    </w:pPr>
    <w:rPr>
      <w:rFonts w:ascii="Times New Roman" w:eastAsia="Times New Roman" w:hAnsi="Times New Roman" w:cs="Times New Roman"/>
      <w:b/>
      <w:bCs/>
      <w:sz w:val="28"/>
      <w:szCs w:val="28"/>
      <w:lang w:val="uk-UA" w:eastAsia="ru-RU"/>
    </w:rPr>
  </w:style>
  <w:style w:type="paragraph" w:styleId="6">
    <w:name w:val="heading 6"/>
    <w:basedOn w:val="a"/>
    <w:next w:val="a"/>
    <w:link w:val="60"/>
    <w:qFormat/>
    <w:rsid w:val="006D15C2"/>
    <w:pPr>
      <w:spacing w:before="240" w:after="60" w:line="240" w:lineRule="auto"/>
      <w:outlineLvl w:val="5"/>
    </w:pPr>
    <w:rPr>
      <w:rFonts w:ascii="Calibri" w:eastAsia="Times New Roman" w:hAnsi="Calibri" w:cs="Times New Roman"/>
      <w:b/>
      <w:bCs/>
      <w:lang w:val="uk-UA"/>
    </w:rPr>
  </w:style>
  <w:style w:type="paragraph" w:styleId="7">
    <w:name w:val="heading 7"/>
    <w:basedOn w:val="a"/>
    <w:next w:val="a"/>
    <w:link w:val="70"/>
    <w:qFormat/>
    <w:rsid w:val="006D15C2"/>
    <w:pPr>
      <w:keepNext/>
      <w:numPr>
        <w:numId w:val="2"/>
      </w:numPr>
      <w:spacing w:after="0" w:line="240" w:lineRule="auto"/>
      <w:jc w:val="center"/>
      <w:outlineLvl w:val="6"/>
    </w:pPr>
    <w:rPr>
      <w:rFonts w:ascii="Times New Roman" w:eastAsia="Times New Roman" w:hAnsi="Times New Roman" w:cs="Times New Roman"/>
      <w:b/>
      <w:sz w:val="28"/>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D15C2"/>
    <w:rPr>
      <w:rFonts w:ascii="Arial" w:eastAsia="Times New Roman" w:hAnsi="Arial" w:cs="Arial"/>
      <w:b/>
      <w:bCs/>
      <w:kern w:val="32"/>
      <w:sz w:val="32"/>
      <w:szCs w:val="32"/>
      <w:lang w:eastAsia="ru-RU"/>
    </w:rPr>
  </w:style>
  <w:style w:type="character" w:customStyle="1" w:styleId="20">
    <w:name w:val="Заголовок 2 Знак"/>
    <w:basedOn w:val="a0"/>
    <w:link w:val="2"/>
    <w:rsid w:val="006D15C2"/>
    <w:rPr>
      <w:rFonts w:ascii="Times New Roman" w:eastAsia="Times New Roman" w:hAnsi="Times New Roman" w:cs="Times New Roman"/>
      <w:sz w:val="28"/>
      <w:szCs w:val="20"/>
      <w:shd w:val="clear" w:color="auto" w:fill="FFFFFF"/>
      <w:lang w:val="uk-UA" w:eastAsia="x-none"/>
    </w:rPr>
  </w:style>
  <w:style w:type="character" w:customStyle="1" w:styleId="30">
    <w:name w:val="Заголовок 3 Знак"/>
    <w:basedOn w:val="a0"/>
    <w:link w:val="3"/>
    <w:rsid w:val="006D15C2"/>
    <w:rPr>
      <w:rFonts w:ascii="Arial" w:eastAsia="Times New Roman" w:hAnsi="Arial" w:cs="Arial"/>
      <w:b/>
      <w:bCs/>
      <w:sz w:val="26"/>
      <w:szCs w:val="26"/>
      <w:lang w:eastAsia="ru-RU"/>
    </w:rPr>
  </w:style>
  <w:style w:type="character" w:customStyle="1" w:styleId="40">
    <w:name w:val="Заголовок 4 Знак"/>
    <w:basedOn w:val="a0"/>
    <w:link w:val="4"/>
    <w:rsid w:val="006D15C2"/>
    <w:rPr>
      <w:rFonts w:ascii="Times New Roman" w:eastAsia="Times New Roman" w:hAnsi="Times New Roman" w:cs="Times New Roman"/>
      <w:b/>
      <w:bCs/>
      <w:sz w:val="28"/>
      <w:szCs w:val="28"/>
      <w:lang w:val="uk-UA" w:eastAsia="ru-RU"/>
    </w:rPr>
  </w:style>
  <w:style w:type="character" w:customStyle="1" w:styleId="60">
    <w:name w:val="Заголовок 6 Знак"/>
    <w:basedOn w:val="a0"/>
    <w:link w:val="6"/>
    <w:rsid w:val="006D15C2"/>
    <w:rPr>
      <w:rFonts w:ascii="Calibri" w:eastAsia="Times New Roman" w:hAnsi="Calibri" w:cs="Times New Roman"/>
      <w:b/>
      <w:bCs/>
      <w:lang w:val="uk-UA"/>
    </w:rPr>
  </w:style>
  <w:style w:type="character" w:customStyle="1" w:styleId="70">
    <w:name w:val="Заголовок 7 Знак"/>
    <w:basedOn w:val="a0"/>
    <w:link w:val="7"/>
    <w:rsid w:val="006D15C2"/>
    <w:rPr>
      <w:rFonts w:ascii="Times New Roman" w:eastAsia="Times New Roman" w:hAnsi="Times New Roman" w:cs="Times New Roman"/>
      <w:b/>
      <w:sz w:val="28"/>
      <w:szCs w:val="20"/>
      <w:lang w:val="uk-UA" w:eastAsia="ru-RU"/>
    </w:rPr>
  </w:style>
  <w:style w:type="numbering" w:customStyle="1" w:styleId="11">
    <w:name w:val="Нет списка1"/>
    <w:next w:val="a2"/>
    <w:uiPriority w:val="99"/>
    <w:semiHidden/>
    <w:unhideWhenUsed/>
    <w:rsid w:val="006D15C2"/>
  </w:style>
  <w:style w:type="paragraph" w:customStyle="1" w:styleId="a3">
    <w:name w:val="Нормальний текст"/>
    <w:basedOn w:val="a"/>
    <w:rsid w:val="006D15C2"/>
    <w:pPr>
      <w:spacing w:before="120" w:after="0" w:line="240" w:lineRule="auto"/>
      <w:ind w:firstLine="567"/>
    </w:pPr>
    <w:rPr>
      <w:rFonts w:ascii="Antiqua" w:eastAsia="Times New Roman" w:hAnsi="Antiqua" w:cs="Times New Roman"/>
      <w:sz w:val="26"/>
      <w:szCs w:val="20"/>
      <w:lang w:val="uk-UA" w:eastAsia="ru-RU"/>
    </w:rPr>
  </w:style>
  <w:style w:type="character" w:styleId="a4">
    <w:name w:val="Hyperlink"/>
    <w:basedOn w:val="a0"/>
    <w:unhideWhenUsed/>
    <w:rsid w:val="006D15C2"/>
    <w:rPr>
      <w:color w:val="0000FF" w:themeColor="hyperlink"/>
      <w:u w:val="single"/>
    </w:rPr>
  </w:style>
  <w:style w:type="numbering" w:customStyle="1" w:styleId="110">
    <w:name w:val="Нет списка11"/>
    <w:next w:val="a2"/>
    <w:semiHidden/>
    <w:rsid w:val="006D15C2"/>
  </w:style>
  <w:style w:type="paragraph" w:styleId="a5">
    <w:name w:val="header"/>
    <w:basedOn w:val="a"/>
    <w:link w:val="a6"/>
    <w:rsid w:val="006D15C2"/>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6">
    <w:name w:val="Верхний колонтитул Знак"/>
    <w:basedOn w:val="a0"/>
    <w:link w:val="a5"/>
    <w:rsid w:val="006D15C2"/>
    <w:rPr>
      <w:rFonts w:ascii="Times New Roman" w:eastAsia="Times New Roman" w:hAnsi="Times New Roman" w:cs="Times New Roman"/>
      <w:sz w:val="20"/>
      <w:szCs w:val="20"/>
      <w:lang w:eastAsia="ru-RU"/>
    </w:rPr>
  </w:style>
  <w:style w:type="paragraph" w:styleId="a7">
    <w:name w:val="footer"/>
    <w:basedOn w:val="a"/>
    <w:link w:val="a8"/>
    <w:rsid w:val="006D15C2"/>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8">
    <w:name w:val="Нижний колонтитул Знак"/>
    <w:basedOn w:val="a0"/>
    <w:link w:val="a7"/>
    <w:rsid w:val="006D15C2"/>
    <w:rPr>
      <w:rFonts w:ascii="Times New Roman" w:eastAsia="Times New Roman" w:hAnsi="Times New Roman" w:cs="Times New Roman"/>
      <w:sz w:val="20"/>
      <w:szCs w:val="20"/>
      <w:lang w:eastAsia="ru-RU"/>
    </w:rPr>
  </w:style>
  <w:style w:type="character" w:customStyle="1" w:styleId="cntsl">
    <w:name w:val="cnt_sl"/>
    <w:basedOn w:val="a0"/>
    <w:rsid w:val="006D15C2"/>
  </w:style>
  <w:style w:type="character" w:customStyle="1" w:styleId="hps">
    <w:name w:val="hps"/>
    <w:basedOn w:val="a0"/>
    <w:rsid w:val="006D15C2"/>
  </w:style>
  <w:style w:type="paragraph" w:styleId="21">
    <w:name w:val="Body Text 2"/>
    <w:basedOn w:val="a"/>
    <w:link w:val="22"/>
    <w:rsid w:val="006D15C2"/>
    <w:pPr>
      <w:widowControl w:val="0"/>
      <w:shd w:val="clear" w:color="auto" w:fill="FFFFFF"/>
      <w:tabs>
        <w:tab w:val="left" w:pos="1134"/>
      </w:tabs>
      <w:spacing w:after="120" w:line="480" w:lineRule="auto"/>
      <w:ind w:firstLine="709"/>
      <w:jc w:val="both"/>
    </w:pPr>
    <w:rPr>
      <w:rFonts w:ascii="Times New Roman" w:eastAsia="Times New Roman" w:hAnsi="Times New Roman" w:cs="Times New Roman"/>
      <w:noProof/>
      <w:sz w:val="28"/>
      <w:szCs w:val="28"/>
      <w:lang w:val="uk-UA" w:eastAsia="x-none"/>
    </w:rPr>
  </w:style>
  <w:style w:type="character" w:customStyle="1" w:styleId="22">
    <w:name w:val="Основной текст 2 Знак"/>
    <w:basedOn w:val="a0"/>
    <w:link w:val="21"/>
    <w:rsid w:val="006D15C2"/>
    <w:rPr>
      <w:rFonts w:ascii="Times New Roman" w:eastAsia="Times New Roman" w:hAnsi="Times New Roman" w:cs="Times New Roman"/>
      <w:noProof/>
      <w:sz w:val="28"/>
      <w:szCs w:val="28"/>
      <w:shd w:val="clear" w:color="auto" w:fill="FFFFFF"/>
      <w:lang w:val="uk-UA" w:eastAsia="x-none"/>
    </w:rPr>
  </w:style>
  <w:style w:type="character" w:customStyle="1" w:styleId="FontStyle41">
    <w:name w:val="Font Style41"/>
    <w:rsid w:val="006D15C2"/>
    <w:rPr>
      <w:rFonts w:ascii="Times New Roman" w:hAnsi="Times New Roman" w:cs="Times New Roman"/>
      <w:b/>
      <w:bCs/>
      <w:sz w:val="26"/>
      <w:szCs w:val="26"/>
    </w:rPr>
  </w:style>
  <w:style w:type="character" w:customStyle="1" w:styleId="FontStyle47">
    <w:name w:val="Font Style47"/>
    <w:rsid w:val="006D15C2"/>
    <w:rPr>
      <w:rFonts w:ascii="Times New Roman" w:hAnsi="Times New Roman" w:cs="Times New Roman"/>
      <w:sz w:val="26"/>
      <w:szCs w:val="26"/>
    </w:rPr>
  </w:style>
  <w:style w:type="character" w:customStyle="1" w:styleId="14">
    <w:name w:val="Выделить 14"/>
    <w:rsid w:val="006D15C2"/>
    <w:rPr>
      <w:rFonts w:ascii="Times New Roman" w:hAnsi="Times New Roman"/>
      <w:b/>
      <w:sz w:val="28"/>
    </w:rPr>
  </w:style>
  <w:style w:type="paragraph" w:styleId="23">
    <w:name w:val="toc 2"/>
    <w:basedOn w:val="a"/>
    <w:next w:val="a"/>
    <w:autoRedefine/>
    <w:rsid w:val="006D15C2"/>
    <w:pPr>
      <w:widowControl w:val="0"/>
      <w:shd w:val="clear" w:color="auto" w:fill="FFFFFF"/>
      <w:spacing w:after="0" w:line="288" w:lineRule="auto"/>
      <w:ind w:firstLine="709"/>
      <w:jc w:val="both"/>
    </w:pPr>
    <w:rPr>
      <w:rFonts w:ascii="Times New Roman" w:eastAsia="Times New Roman" w:hAnsi="Times New Roman" w:cs="Times New Roman"/>
      <w:noProof/>
      <w:sz w:val="28"/>
      <w:szCs w:val="28"/>
      <w:lang w:val="uk-UA" w:eastAsia="ru-RU"/>
    </w:rPr>
  </w:style>
  <w:style w:type="character" w:customStyle="1" w:styleId="longtext">
    <w:name w:val="long_text"/>
    <w:basedOn w:val="a0"/>
    <w:rsid w:val="006D15C2"/>
  </w:style>
  <w:style w:type="paragraph" w:styleId="a9">
    <w:name w:val="Body Text"/>
    <w:basedOn w:val="a"/>
    <w:link w:val="aa"/>
    <w:rsid w:val="006D15C2"/>
    <w:pPr>
      <w:widowControl w:val="0"/>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a">
    <w:name w:val="Основной текст Знак"/>
    <w:basedOn w:val="a0"/>
    <w:link w:val="a9"/>
    <w:rsid w:val="006D15C2"/>
    <w:rPr>
      <w:rFonts w:ascii="Times New Roman" w:eastAsia="Times New Roman" w:hAnsi="Times New Roman" w:cs="Times New Roman"/>
      <w:sz w:val="20"/>
      <w:szCs w:val="20"/>
      <w:lang w:eastAsia="ru-RU"/>
    </w:rPr>
  </w:style>
  <w:style w:type="paragraph" w:customStyle="1" w:styleId="Default">
    <w:name w:val="Default"/>
    <w:rsid w:val="006D15C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tocnumber">
    <w:name w:val="tocnumber"/>
    <w:basedOn w:val="a0"/>
    <w:rsid w:val="006D15C2"/>
  </w:style>
  <w:style w:type="character" w:customStyle="1" w:styleId="toctext">
    <w:name w:val="toctext"/>
    <w:basedOn w:val="a0"/>
    <w:rsid w:val="006D15C2"/>
  </w:style>
  <w:style w:type="character" w:styleId="ab">
    <w:name w:val="Strong"/>
    <w:qFormat/>
    <w:rsid w:val="006D15C2"/>
    <w:rPr>
      <w:b/>
      <w:bCs/>
    </w:rPr>
  </w:style>
  <w:style w:type="paragraph" w:customStyle="1" w:styleId="Iauiue">
    <w:name w:val="Iau?iue"/>
    <w:rsid w:val="006D15C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31">
    <w:name w:val="Основной текст с отступом 31"/>
    <w:basedOn w:val="a"/>
    <w:rsid w:val="006D15C2"/>
    <w:pPr>
      <w:tabs>
        <w:tab w:val="left" w:pos="2694"/>
      </w:tabs>
      <w:spacing w:after="0" w:line="240" w:lineRule="auto"/>
      <w:ind w:firstLine="709"/>
      <w:jc w:val="both"/>
    </w:pPr>
    <w:rPr>
      <w:rFonts w:ascii="Times New Roman" w:eastAsia="Times New Roman" w:hAnsi="Times New Roman" w:cs="Times New Roman"/>
      <w:sz w:val="24"/>
      <w:szCs w:val="20"/>
      <w:lang w:val="uk-UA" w:eastAsia="ru-RU"/>
    </w:rPr>
  </w:style>
  <w:style w:type="paragraph" w:styleId="ac">
    <w:name w:val="Balloon Text"/>
    <w:basedOn w:val="a"/>
    <w:link w:val="ad"/>
    <w:rsid w:val="006D15C2"/>
    <w:pPr>
      <w:widowControl w:val="0"/>
      <w:autoSpaceDE w:val="0"/>
      <w:autoSpaceDN w:val="0"/>
      <w:adjustRightInd w:val="0"/>
      <w:spacing w:after="0" w:line="240" w:lineRule="auto"/>
    </w:pPr>
    <w:rPr>
      <w:rFonts w:ascii="Tahoma" w:eastAsia="Times New Roman" w:hAnsi="Tahoma" w:cs="Times New Roman"/>
      <w:sz w:val="16"/>
      <w:szCs w:val="16"/>
      <w:lang w:val="x-none" w:eastAsia="x-none"/>
    </w:rPr>
  </w:style>
  <w:style w:type="character" w:customStyle="1" w:styleId="ad">
    <w:name w:val="Текст выноски Знак"/>
    <w:basedOn w:val="a0"/>
    <w:link w:val="ac"/>
    <w:rsid w:val="006D15C2"/>
    <w:rPr>
      <w:rFonts w:ascii="Tahoma" w:eastAsia="Times New Roman" w:hAnsi="Tahoma" w:cs="Times New Roman"/>
      <w:sz w:val="16"/>
      <w:szCs w:val="16"/>
      <w:lang w:val="x-none" w:eastAsia="x-none"/>
    </w:rPr>
  </w:style>
  <w:style w:type="character" w:customStyle="1" w:styleId="atn">
    <w:name w:val="atn"/>
    <w:rsid w:val="006D15C2"/>
  </w:style>
  <w:style w:type="paragraph" w:styleId="HTML">
    <w:name w:val="HTML Preformatted"/>
    <w:basedOn w:val="a"/>
    <w:link w:val="HTML0"/>
    <w:unhideWhenUsed/>
    <w:rsid w:val="006D1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link w:val="HTML"/>
    <w:rsid w:val="006D15C2"/>
    <w:rPr>
      <w:rFonts w:ascii="Courier New" w:eastAsia="Times New Roman" w:hAnsi="Courier New" w:cs="Times New Roman"/>
      <w:sz w:val="20"/>
      <w:szCs w:val="20"/>
      <w:lang w:val="x-none" w:eastAsia="x-none"/>
    </w:rPr>
  </w:style>
  <w:style w:type="paragraph" w:styleId="ae">
    <w:name w:val="Plain Text"/>
    <w:basedOn w:val="a"/>
    <w:link w:val="af"/>
    <w:rsid w:val="006D15C2"/>
    <w:pPr>
      <w:spacing w:after="0" w:line="240" w:lineRule="auto"/>
    </w:pPr>
    <w:rPr>
      <w:rFonts w:ascii="Courier New" w:eastAsia="Times New Roman" w:hAnsi="Courier New" w:cs="Times New Roman"/>
      <w:sz w:val="20"/>
      <w:szCs w:val="20"/>
      <w:lang w:val="x-none" w:eastAsia="x-none"/>
    </w:rPr>
  </w:style>
  <w:style w:type="character" w:customStyle="1" w:styleId="af">
    <w:name w:val="Текст Знак"/>
    <w:basedOn w:val="a0"/>
    <w:link w:val="ae"/>
    <w:rsid w:val="006D15C2"/>
    <w:rPr>
      <w:rFonts w:ascii="Courier New" w:eastAsia="Times New Roman" w:hAnsi="Courier New" w:cs="Times New Roman"/>
      <w:sz w:val="20"/>
      <w:szCs w:val="20"/>
      <w:lang w:val="x-none" w:eastAsia="x-none"/>
    </w:rPr>
  </w:style>
  <w:style w:type="paragraph" w:customStyle="1" w:styleId="12">
    <w:name w:val="1"/>
    <w:basedOn w:val="a"/>
    <w:rsid w:val="006D15C2"/>
    <w:pPr>
      <w:spacing w:after="0" w:line="240" w:lineRule="auto"/>
    </w:pPr>
    <w:rPr>
      <w:rFonts w:ascii="Verdana" w:eastAsia="Times New Roman" w:hAnsi="Verdana" w:cs="Times New Roman"/>
      <w:sz w:val="24"/>
      <w:szCs w:val="24"/>
      <w:lang w:val="en-US"/>
    </w:rPr>
  </w:style>
  <w:style w:type="paragraph" w:customStyle="1" w:styleId="rvps2">
    <w:name w:val="rvps2"/>
    <w:basedOn w:val="a"/>
    <w:rsid w:val="006D15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0">
    <w:name w:val="rvts0"/>
    <w:basedOn w:val="a0"/>
    <w:rsid w:val="006D15C2"/>
  </w:style>
  <w:style w:type="character" w:styleId="af0">
    <w:name w:val="Emphasis"/>
    <w:qFormat/>
    <w:rsid w:val="006D15C2"/>
    <w:rPr>
      <w:i/>
      <w:iCs/>
    </w:rPr>
  </w:style>
  <w:style w:type="paragraph" w:customStyle="1" w:styleId="af1">
    <w:name w:val="Таблица"/>
    <w:basedOn w:val="a"/>
    <w:link w:val="af2"/>
    <w:rsid w:val="006D15C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6"/>
      <w:lang w:val="uk-UA" w:eastAsia="ru-RU"/>
    </w:rPr>
  </w:style>
  <w:style w:type="character" w:customStyle="1" w:styleId="af2">
    <w:name w:val="Таблица Знак"/>
    <w:link w:val="af1"/>
    <w:rsid w:val="006D15C2"/>
    <w:rPr>
      <w:rFonts w:ascii="Times New Roman" w:eastAsia="Times New Roman" w:hAnsi="Times New Roman" w:cs="Times New Roman"/>
      <w:sz w:val="24"/>
      <w:szCs w:val="26"/>
      <w:lang w:val="uk-UA" w:eastAsia="ru-RU"/>
    </w:rPr>
  </w:style>
  <w:style w:type="paragraph" w:customStyle="1" w:styleId="af3">
    <w:name w:val="Заголовок таблицы"/>
    <w:basedOn w:val="a"/>
    <w:rsid w:val="006D15C2"/>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4"/>
      <w:szCs w:val="26"/>
      <w:lang w:val="uk-UA" w:eastAsia="ru-RU"/>
    </w:rPr>
  </w:style>
  <w:style w:type="paragraph" w:customStyle="1" w:styleId="af4">
    <w:name w:val="титул"/>
    <w:basedOn w:val="a"/>
    <w:rsid w:val="006D15C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6"/>
      <w:lang w:val="uk-UA" w:eastAsia="ru-RU"/>
    </w:rPr>
  </w:style>
  <w:style w:type="paragraph" w:styleId="af5">
    <w:name w:val="Body Text Indent"/>
    <w:basedOn w:val="a"/>
    <w:link w:val="af6"/>
    <w:rsid w:val="006D15C2"/>
    <w:pPr>
      <w:widowControl w:val="0"/>
      <w:autoSpaceDE w:val="0"/>
      <w:autoSpaceDN w:val="0"/>
      <w:adjustRightInd w:val="0"/>
      <w:spacing w:after="120" w:line="240" w:lineRule="auto"/>
      <w:ind w:left="283"/>
    </w:pPr>
    <w:rPr>
      <w:rFonts w:ascii="Times New Roman" w:eastAsia="Times New Roman" w:hAnsi="Times New Roman" w:cs="Times New Roman"/>
      <w:sz w:val="20"/>
      <w:szCs w:val="20"/>
      <w:lang w:eastAsia="ru-RU"/>
    </w:rPr>
  </w:style>
  <w:style w:type="character" w:customStyle="1" w:styleId="af6">
    <w:name w:val="Основной текст с отступом Знак"/>
    <w:basedOn w:val="a0"/>
    <w:link w:val="af5"/>
    <w:rsid w:val="006D15C2"/>
    <w:rPr>
      <w:rFonts w:ascii="Times New Roman" w:eastAsia="Times New Roman" w:hAnsi="Times New Roman" w:cs="Times New Roman"/>
      <w:sz w:val="20"/>
      <w:szCs w:val="20"/>
      <w:lang w:eastAsia="ru-RU"/>
    </w:rPr>
  </w:style>
  <w:style w:type="paragraph" w:customStyle="1" w:styleId="af7">
    <w:name w:val="Готовый"/>
    <w:basedOn w:val="a"/>
    <w:rsid w:val="006D15C2"/>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120" w:after="0" w:line="380" w:lineRule="exact"/>
      <w:ind w:firstLine="720"/>
      <w:jc w:val="both"/>
    </w:pPr>
    <w:rPr>
      <w:rFonts w:ascii="Courier New" w:eastAsia="Times New Roman" w:hAnsi="Courier New" w:cs="Courier New"/>
      <w:sz w:val="28"/>
      <w:szCs w:val="28"/>
      <w:lang w:val="uk-UA" w:eastAsia="ru-RU"/>
    </w:rPr>
  </w:style>
  <w:style w:type="paragraph" w:styleId="af8">
    <w:name w:val="footnote text"/>
    <w:basedOn w:val="a"/>
    <w:link w:val="af9"/>
    <w:semiHidden/>
    <w:rsid w:val="006D15C2"/>
    <w:pPr>
      <w:spacing w:after="0" w:line="240" w:lineRule="auto"/>
    </w:pPr>
    <w:rPr>
      <w:rFonts w:ascii="Times New Roman" w:eastAsia="Times New Roman" w:hAnsi="Times New Roman" w:cs="Times New Roman"/>
      <w:sz w:val="20"/>
      <w:szCs w:val="20"/>
      <w:lang w:val="uk-UA" w:eastAsia="x-none"/>
    </w:rPr>
  </w:style>
  <w:style w:type="character" w:customStyle="1" w:styleId="af9">
    <w:name w:val="Текст сноски Знак"/>
    <w:basedOn w:val="a0"/>
    <w:link w:val="af8"/>
    <w:semiHidden/>
    <w:rsid w:val="006D15C2"/>
    <w:rPr>
      <w:rFonts w:ascii="Times New Roman" w:eastAsia="Times New Roman" w:hAnsi="Times New Roman" w:cs="Times New Roman"/>
      <w:sz w:val="20"/>
      <w:szCs w:val="20"/>
      <w:lang w:val="uk-UA" w:eastAsia="x-none"/>
    </w:rPr>
  </w:style>
  <w:style w:type="character" w:customStyle="1" w:styleId="apple-converted-space">
    <w:name w:val="apple-converted-space"/>
    <w:rsid w:val="006D15C2"/>
    <w:rPr>
      <w:rFonts w:cs="Times New Roman"/>
    </w:rPr>
  </w:style>
  <w:style w:type="character" w:customStyle="1" w:styleId="163LucidaSansUnicode10">
    <w:name w:val="Основной текст (163) + Lucida Sans Unicode10"/>
    <w:aliases w:val="10 pt6,Не полужирный10,Интервал 0 pt1"/>
    <w:rsid w:val="006D15C2"/>
    <w:rPr>
      <w:rFonts w:ascii="Lucida Sans Unicode" w:hAnsi="Lucida Sans Unicode" w:cs="Lucida Sans Unicode"/>
      <w:spacing w:val="-10"/>
      <w:sz w:val="20"/>
      <w:szCs w:val="20"/>
      <w:u w:val="none"/>
    </w:rPr>
  </w:style>
  <w:style w:type="character" w:customStyle="1" w:styleId="163LucidaSansUnicode9">
    <w:name w:val="Основной текст (163) + Lucida Sans Unicode9"/>
    <w:aliases w:val="111,5 pt1,Не полужирный9,Курсив5,Интервал -1 pt8"/>
    <w:rsid w:val="006D15C2"/>
    <w:rPr>
      <w:rFonts w:ascii="Lucida Sans Unicode" w:hAnsi="Lucida Sans Unicode" w:cs="Lucida Sans Unicode"/>
      <w:i/>
      <w:iCs/>
      <w:spacing w:val="-20"/>
      <w:sz w:val="23"/>
      <w:szCs w:val="23"/>
      <w:u w:val="none"/>
    </w:rPr>
  </w:style>
  <w:style w:type="paragraph" w:customStyle="1" w:styleId="TableParagraph">
    <w:name w:val="Table Paragraph"/>
    <w:basedOn w:val="a"/>
    <w:rsid w:val="006D15C2"/>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table" w:styleId="afa">
    <w:name w:val="Table Grid"/>
    <w:basedOn w:val="a1"/>
    <w:rsid w:val="006D15C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semiHidden/>
    <w:rsid w:val="006D15C2"/>
    <w:pPr>
      <w:widowControl w:val="0"/>
      <w:autoSpaceDE w:val="0"/>
      <w:autoSpaceDN w:val="0"/>
      <w:adjustRightInd w:val="0"/>
      <w:spacing w:after="0" w:line="240" w:lineRule="auto"/>
      <w:jc w:val="center"/>
    </w:pPr>
    <w:rPr>
      <w:rFonts w:ascii="Times New Roman" w:eastAsia="Times New Roman" w:hAnsi="Times New Roman" w:cs="Times New Roman"/>
      <w:b/>
      <w:sz w:val="28"/>
      <w:szCs w:val="28"/>
      <w:lang w:eastAsia="ru-RU"/>
    </w:rPr>
  </w:style>
  <w:style w:type="paragraph" w:customStyle="1" w:styleId="Iniiaiieoaeno2">
    <w:name w:val="Iniiaiie oaeno 2"/>
    <w:basedOn w:val="a"/>
    <w:rsid w:val="006D15C2"/>
    <w:rPr>
      <w:rFonts w:ascii="Calibri" w:eastAsia="Times New Roman" w:hAnsi="Calibri" w:cs="Times New Roman"/>
      <w:lang w:eastAsia="ru-RU"/>
    </w:rPr>
  </w:style>
  <w:style w:type="paragraph" w:customStyle="1" w:styleId="15">
    <w:name w:val="Абзац списка1"/>
    <w:basedOn w:val="a"/>
    <w:rsid w:val="006D15C2"/>
    <w:pPr>
      <w:spacing w:after="0" w:line="240" w:lineRule="auto"/>
      <w:ind w:left="720"/>
    </w:pPr>
    <w:rPr>
      <w:rFonts w:ascii="Calibri" w:eastAsia="Times New Roman" w:hAnsi="Calibri" w:cs="Calibri"/>
      <w:lang w:val="uk-UA" w:eastAsia="ru-RU"/>
    </w:rPr>
  </w:style>
  <w:style w:type="numbering" w:customStyle="1" w:styleId="24">
    <w:name w:val="Нет списка2"/>
    <w:next w:val="a2"/>
    <w:uiPriority w:val="99"/>
    <w:semiHidden/>
    <w:unhideWhenUsed/>
    <w:rsid w:val="006D15C2"/>
  </w:style>
  <w:style w:type="table" w:customStyle="1" w:styleId="16">
    <w:name w:val="Сетка таблицы1"/>
    <w:basedOn w:val="a1"/>
    <w:next w:val="afa"/>
    <w:uiPriority w:val="99"/>
    <w:rsid w:val="006D15C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
    <w:rsid w:val="006D15C2"/>
    <w:pPr>
      <w:spacing w:before="100" w:beforeAutospacing="1" w:after="100" w:afterAutospacing="1" w:line="240" w:lineRule="auto"/>
    </w:pPr>
    <w:rPr>
      <w:rFonts w:ascii="Times New Roman" w:eastAsia="Calibri" w:hAnsi="Times New Roman" w:cs="Times New Roman"/>
      <w:sz w:val="24"/>
      <w:szCs w:val="24"/>
      <w:lang w:eastAsia="ru-RU"/>
    </w:rPr>
  </w:style>
  <w:style w:type="character" w:customStyle="1" w:styleId="afc">
    <w:name w:val="a"/>
    <w:uiPriority w:val="99"/>
    <w:rsid w:val="006D15C2"/>
  </w:style>
  <w:style w:type="numbering" w:customStyle="1" w:styleId="32">
    <w:name w:val="Нет списка3"/>
    <w:next w:val="a2"/>
    <w:semiHidden/>
    <w:rsid w:val="006D15C2"/>
  </w:style>
  <w:style w:type="paragraph" w:styleId="25">
    <w:name w:val="Body Text Indent 2"/>
    <w:aliases w:val=" Знак9"/>
    <w:basedOn w:val="a"/>
    <w:link w:val="26"/>
    <w:rsid w:val="006D15C2"/>
    <w:pPr>
      <w:widowControl w:val="0"/>
      <w:autoSpaceDE w:val="0"/>
      <w:autoSpaceDN w:val="0"/>
      <w:adjustRightInd w:val="0"/>
      <w:spacing w:after="120" w:line="480" w:lineRule="auto"/>
      <w:ind w:left="283"/>
    </w:pPr>
    <w:rPr>
      <w:rFonts w:ascii="Times New Roman" w:eastAsia="Times New Roman" w:hAnsi="Times New Roman" w:cs="Times New Roman"/>
      <w:sz w:val="24"/>
      <w:szCs w:val="24"/>
      <w:lang w:val="uk-UA" w:eastAsia="ru-RU"/>
    </w:rPr>
  </w:style>
  <w:style w:type="character" w:customStyle="1" w:styleId="26">
    <w:name w:val="Основной текст с отступом 2 Знак"/>
    <w:aliases w:val=" Знак9 Знак"/>
    <w:basedOn w:val="a0"/>
    <w:link w:val="25"/>
    <w:rsid w:val="006D15C2"/>
    <w:rPr>
      <w:rFonts w:ascii="Times New Roman" w:eastAsia="Times New Roman" w:hAnsi="Times New Roman" w:cs="Times New Roman"/>
      <w:sz w:val="24"/>
      <w:szCs w:val="24"/>
      <w:lang w:val="uk-UA" w:eastAsia="ru-RU"/>
    </w:rPr>
  </w:style>
  <w:style w:type="paragraph" w:customStyle="1" w:styleId="FR2">
    <w:name w:val="FR2"/>
    <w:rsid w:val="006D15C2"/>
    <w:pPr>
      <w:widowControl w:val="0"/>
      <w:overflowPunct w:val="0"/>
      <w:autoSpaceDE w:val="0"/>
      <w:autoSpaceDN w:val="0"/>
      <w:adjustRightInd w:val="0"/>
      <w:spacing w:after="0" w:line="240" w:lineRule="auto"/>
      <w:jc w:val="both"/>
      <w:textAlignment w:val="baseline"/>
    </w:pPr>
    <w:rPr>
      <w:rFonts w:ascii="Arial" w:eastAsia="Times New Roman" w:hAnsi="Arial" w:cs="Times New Roman"/>
      <w:sz w:val="24"/>
      <w:szCs w:val="20"/>
      <w:lang w:val="uk-UA" w:eastAsia="ru-RU"/>
    </w:rPr>
  </w:style>
  <w:style w:type="paragraph" w:customStyle="1" w:styleId="17">
    <w:name w:val="Обычный1"/>
    <w:rsid w:val="006D15C2"/>
    <w:pPr>
      <w:spacing w:after="0" w:line="240" w:lineRule="auto"/>
    </w:pPr>
    <w:rPr>
      <w:rFonts w:ascii="Arial" w:eastAsia="Times New Roman" w:hAnsi="Arial" w:cs="Times New Roman"/>
      <w:sz w:val="24"/>
      <w:szCs w:val="20"/>
      <w:lang w:eastAsia="ru-RU"/>
    </w:rPr>
  </w:style>
  <w:style w:type="paragraph" w:customStyle="1" w:styleId="210">
    <w:name w:val="Основной текст 21"/>
    <w:aliases w:val="Основной текст с отступом11"/>
    <w:basedOn w:val="a"/>
    <w:rsid w:val="006D15C2"/>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lang w:val="uk-UA" w:eastAsia="ru-RU"/>
    </w:rPr>
  </w:style>
  <w:style w:type="paragraph" w:customStyle="1" w:styleId="CharCharCharChar">
    <w:name w:val="Char Знак Знак Char Знак Знак Char Знак Знак Char Знак Знак Знак"/>
    <w:basedOn w:val="a"/>
    <w:rsid w:val="006D15C2"/>
    <w:pPr>
      <w:spacing w:after="0" w:line="240" w:lineRule="auto"/>
    </w:pPr>
    <w:rPr>
      <w:rFonts w:ascii="Verdana" w:eastAsia="Times New Roman" w:hAnsi="Verdana" w:cs="Verdana"/>
      <w:sz w:val="20"/>
      <w:szCs w:val="20"/>
      <w:lang w:val="en-US"/>
    </w:rPr>
  </w:style>
  <w:style w:type="paragraph" w:styleId="afd">
    <w:name w:val="Subtitle"/>
    <w:basedOn w:val="a"/>
    <w:link w:val="afe"/>
    <w:qFormat/>
    <w:rsid w:val="006D15C2"/>
    <w:pPr>
      <w:spacing w:after="120" w:line="240" w:lineRule="auto"/>
      <w:jc w:val="center"/>
    </w:pPr>
    <w:rPr>
      <w:rFonts w:ascii="Times New Roman" w:eastAsia="Times New Roman" w:hAnsi="Times New Roman" w:cs="Times New Roman"/>
      <w:b/>
      <w:sz w:val="32"/>
      <w:szCs w:val="20"/>
      <w:lang w:val="uk-UA" w:eastAsia="ru-RU"/>
    </w:rPr>
  </w:style>
  <w:style w:type="character" w:customStyle="1" w:styleId="afe">
    <w:name w:val="Подзаголовок Знак"/>
    <w:basedOn w:val="a0"/>
    <w:link w:val="afd"/>
    <w:rsid w:val="006D15C2"/>
    <w:rPr>
      <w:rFonts w:ascii="Times New Roman" w:eastAsia="Times New Roman" w:hAnsi="Times New Roman" w:cs="Times New Roman"/>
      <w:b/>
      <w:sz w:val="32"/>
      <w:szCs w:val="20"/>
      <w:lang w:val="uk-UA" w:eastAsia="ru-RU"/>
    </w:rPr>
  </w:style>
  <w:style w:type="paragraph" w:customStyle="1" w:styleId="18">
    <w:name w:val="Без интервала1"/>
    <w:basedOn w:val="a"/>
    <w:link w:val="NoSpacingChar"/>
    <w:rsid w:val="006D15C2"/>
    <w:pPr>
      <w:spacing w:after="0" w:line="240" w:lineRule="auto"/>
    </w:pPr>
    <w:rPr>
      <w:rFonts w:ascii="Calibri" w:eastAsia="Calibri" w:hAnsi="Calibri" w:cs="Times New Roman"/>
      <w:sz w:val="24"/>
      <w:szCs w:val="32"/>
    </w:rPr>
  </w:style>
  <w:style w:type="character" w:customStyle="1" w:styleId="NoSpacingChar">
    <w:name w:val="No Spacing Char"/>
    <w:link w:val="18"/>
    <w:locked/>
    <w:rsid w:val="006D15C2"/>
    <w:rPr>
      <w:rFonts w:ascii="Calibri" w:eastAsia="Calibri" w:hAnsi="Calibri" w:cs="Times New Roman"/>
      <w:sz w:val="24"/>
      <w:szCs w:val="32"/>
    </w:rPr>
  </w:style>
  <w:style w:type="paragraph" w:customStyle="1" w:styleId="aff">
    <w:name w:val="Знак"/>
    <w:basedOn w:val="a"/>
    <w:rsid w:val="006D15C2"/>
    <w:pPr>
      <w:spacing w:after="0" w:line="240" w:lineRule="auto"/>
    </w:pPr>
    <w:rPr>
      <w:rFonts w:ascii="Verdana" w:eastAsia="Times New Roman" w:hAnsi="Verdana" w:cs="Verdana"/>
      <w:sz w:val="20"/>
      <w:szCs w:val="20"/>
      <w:lang w:val="en-US"/>
    </w:rPr>
  </w:style>
  <w:style w:type="paragraph" w:customStyle="1" w:styleId="aff0">
    <w:name w:val="Знак Знак Знак"/>
    <w:basedOn w:val="a"/>
    <w:autoRedefine/>
    <w:rsid w:val="006D15C2"/>
    <w:pPr>
      <w:spacing w:before="240" w:after="240" w:line="240" w:lineRule="auto"/>
      <w:jc w:val="center"/>
    </w:pPr>
    <w:rPr>
      <w:rFonts w:ascii="Times New Roman" w:eastAsia="Times New Roman" w:hAnsi="Times New Roman" w:cs="Tahoma"/>
      <w:b/>
      <w:bCs/>
      <w:sz w:val="36"/>
      <w:szCs w:val="36"/>
    </w:rPr>
  </w:style>
  <w:style w:type="paragraph" w:styleId="aff1">
    <w:name w:val="Document Map"/>
    <w:basedOn w:val="a"/>
    <w:link w:val="aff2"/>
    <w:semiHidden/>
    <w:rsid w:val="006D15C2"/>
    <w:pPr>
      <w:widowControl w:val="0"/>
      <w:shd w:val="clear" w:color="auto" w:fill="000080"/>
      <w:autoSpaceDE w:val="0"/>
      <w:autoSpaceDN w:val="0"/>
      <w:adjustRightInd w:val="0"/>
      <w:spacing w:after="0" w:line="240" w:lineRule="auto"/>
    </w:pPr>
    <w:rPr>
      <w:rFonts w:ascii="Tahoma" w:eastAsia="Times New Roman" w:hAnsi="Tahoma" w:cs="Tahoma"/>
      <w:sz w:val="20"/>
      <w:szCs w:val="20"/>
      <w:lang w:val="uk-UA" w:eastAsia="ru-RU"/>
    </w:rPr>
  </w:style>
  <w:style w:type="character" w:customStyle="1" w:styleId="aff2">
    <w:name w:val="Схема документа Знак"/>
    <w:basedOn w:val="a0"/>
    <w:link w:val="aff1"/>
    <w:semiHidden/>
    <w:rsid w:val="006D15C2"/>
    <w:rPr>
      <w:rFonts w:ascii="Tahoma" w:eastAsia="Times New Roman" w:hAnsi="Tahoma" w:cs="Tahoma"/>
      <w:sz w:val="20"/>
      <w:szCs w:val="20"/>
      <w:shd w:val="clear" w:color="auto" w:fill="000080"/>
      <w:lang w:val="uk-UA" w:eastAsia="ru-RU"/>
    </w:rPr>
  </w:style>
  <w:style w:type="paragraph" w:styleId="aff3">
    <w:name w:val="No Spacing"/>
    <w:qFormat/>
    <w:rsid w:val="006D15C2"/>
    <w:pPr>
      <w:spacing w:after="0" w:line="240" w:lineRule="auto"/>
    </w:pPr>
    <w:rPr>
      <w:rFonts w:ascii="Times New Roman" w:eastAsia="Times New Roman" w:hAnsi="Times New Roman" w:cs="Times New Roman"/>
      <w:sz w:val="24"/>
      <w:szCs w:val="24"/>
      <w:lang w:val="uk-UA" w:eastAsia="uk-UA"/>
    </w:rPr>
  </w:style>
  <w:style w:type="character" w:customStyle="1" w:styleId="nazv1">
    <w:name w:val="nazv1"/>
    <w:basedOn w:val="a0"/>
    <w:rsid w:val="006D15C2"/>
  </w:style>
  <w:style w:type="paragraph" w:customStyle="1" w:styleId="41">
    <w:name w:val="Знак Знак4 Знак Знак"/>
    <w:basedOn w:val="a"/>
    <w:rsid w:val="006D15C2"/>
    <w:pPr>
      <w:spacing w:after="160" w:line="240" w:lineRule="exact"/>
    </w:pPr>
    <w:rPr>
      <w:rFonts w:ascii="Verdana" w:eastAsia="Times New Roman" w:hAnsi="Verdana" w:cs="Verdana"/>
      <w:sz w:val="20"/>
      <w:szCs w:val="20"/>
      <w:lang w:val="en-US"/>
    </w:rPr>
  </w:style>
  <w:style w:type="numbering" w:customStyle="1" w:styleId="111">
    <w:name w:val="Нет списка111"/>
    <w:next w:val="a2"/>
    <w:semiHidden/>
    <w:rsid w:val="006D15C2"/>
  </w:style>
  <w:style w:type="table" w:customStyle="1" w:styleId="27">
    <w:name w:val="Сетка таблицы2"/>
    <w:basedOn w:val="a1"/>
    <w:next w:val="afa"/>
    <w:rsid w:val="006D15C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harChar">
    <w:name w:val="Normal Char Char"/>
    <w:rsid w:val="006D15C2"/>
    <w:pPr>
      <w:snapToGrid w:val="0"/>
      <w:spacing w:before="100" w:after="100" w:line="240" w:lineRule="auto"/>
    </w:pPr>
    <w:rPr>
      <w:rFonts w:ascii="Times New Roman" w:eastAsia="Times New Roman" w:hAnsi="Times New Roman" w:cs="Times New Roman"/>
      <w:sz w:val="24"/>
      <w:szCs w:val="20"/>
      <w:lang w:val="uk-UA" w:eastAsia="ru-RU"/>
    </w:rPr>
  </w:style>
  <w:style w:type="paragraph" w:styleId="aff4">
    <w:name w:val="Title"/>
    <w:aliases w:val=" Знак12, Знак8"/>
    <w:basedOn w:val="a"/>
    <w:link w:val="aff5"/>
    <w:qFormat/>
    <w:rsid w:val="006D15C2"/>
    <w:pPr>
      <w:widowControl w:val="0"/>
      <w:autoSpaceDE w:val="0"/>
      <w:autoSpaceDN w:val="0"/>
      <w:adjustRightInd w:val="0"/>
      <w:spacing w:after="0" w:line="240" w:lineRule="auto"/>
      <w:jc w:val="center"/>
    </w:pPr>
    <w:rPr>
      <w:rFonts w:ascii="Times New Roman" w:eastAsia="Times New Roman" w:hAnsi="Times New Roman" w:cs="Times New Roman"/>
      <w:sz w:val="24"/>
      <w:szCs w:val="20"/>
      <w:lang w:val="uk-UA" w:eastAsia="x-none"/>
    </w:rPr>
  </w:style>
  <w:style w:type="character" w:customStyle="1" w:styleId="aff5">
    <w:name w:val="Название Знак"/>
    <w:aliases w:val=" Знак12 Знак, Знак8 Знак"/>
    <w:basedOn w:val="a0"/>
    <w:link w:val="aff4"/>
    <w:rsid w:val="006D15C2"/>
    <w:rPr>
      <w:rFonts w:ascii="Times New Roman" w:eastAsia="Times New Roman" w:hAnsi="Times New Roman" w:cs="Times New Roman"/>
      <w:sz w:val="24"/>
      <w:szCs w:val="20"/>
      <w:lang w:val="uk-UA" w:eastAsia="x-none"/>
    </w:rPr>
  </w:style>
  <w:style w:type="paragraph" w:styleId="aff6">
    <w:name w:val="List Paragraph"/>
    <w:basedOn w:val="a"/>
    <w:qFormat/>
    <w:rsid w:val="006D15C2"/>
    <w:pPr>
      <w:ind w:left="708"/>
    </w:pPr>
    <w:rPr>
      <w:rFonts w:ascii="Calibri" w:eastAsia="Times New Roman" w:hAnsi="Calibri" w:cs="Times New Roman"/>
    </w:rPr>
  </w:style>
  <w:style w:type="numbering" w:customStyle="1" w:styleId="211">
    <w:name w:val="Нет списка21"/>
    <w:next w:val="a2"/>
    <w:semiHidden/>
    <w:rsid w:val="006D15C2"/>
  </w:style>
  <w:style w:type="numbering" w:customStyle="1" w:styleId="42">
    <w:name w:val="Нет списка4"/>
    <w:next w:val="a2"/>
    <w:semiHidden/>
    <w:rsid w:val="006D15C2"/>
  </w:style>
  <w:style w:type="numbering" w:customStyle="1" w:styleId="120">
    <w:name w:val="Нет списка12"/>
    <w:next w:val="a2"/>
    <w:semiHidden/>
    <w:rsid w:val="006D15C2"/>
  </w:style>
  <w:style w:type="table" w:customStyle="1" w:styleId="33">
    <w:name w:val="Сетка таблицы3"/>
    <w:basedOn w:val="a1"/>
    <w:next w:val="afa"/>
    <w:rsid w:val="006D15C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Нет списка22"/>
    <w:next w:val="a2"/>
    <w:semiHidden/>
    <w:rsid w:val="006D15C2"/>
  </w:style>
  <w:style w:type="numbering" w:customStyle="1" w:styleId="5">
    <w:name w:val="Нет списка5"/>
    <w:next w:val="a2"/>
    <w:semiHidden/>
    <w:rsid w:val="006D15C2"/>
  </w:style>
  <w:style w:type="numbering" w:customStyle="1" w:styleId="130">
    <w:name w:val="Нет списка13"/>
    <w:next w:val="a2"/>
    <w:semiHidden/>
    <w:rsid w:val="006D15C2"/>
  </w:style>
  <w:style w:type="table" w:customStyle="1" w:styleId="43">
    <w:name w:val="Сетка таблицы4"/>
    <w:basedOn w:val="a1"/>
    <w:next w:val="afa"/>
    <w:rsid w:val="006D15C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Нет списка23"/>
    <w:next w:val="a2"/>
    <w:semiHidden/>
    <w:rsid w:val="006D15C2"/>
  </w:style>
  <w:style w:type="paragraph" w:styleId="34">
    <w:name w:val="Body Text 3"/>
    <w:basedOn w:val="a"/>
    <w:link w:val="35"/>
    <w:unhideWhenUsed/>
    <w:rsid w:val="006D15C2"/>
    <w:pPr>
      <w:spacing w:after="120" w:line="240" w:lineRule="auto"/>
    </w:pPr>
    <w:rPr>
      <w:rFonts w:ascii="Antiqua" w:eastAsia="Times New Roman" w:hAnsi="Antiqua" w:cs="Times New Roman"/>
      <w:sz w:val="16"/>
      <w:szCs w:val="16"/>
      <w:lang w:val="uk-UA" w:eastAsia="ru-RU"/>
    </w:rPr>
  </w:style>
  <w:style w:type="character" w:customStyle="1" w:styleId="35">
    <w:name w:val="Основной текст 3 Знак"/>
    <w:basedOn w:val="a0"/>
    <w:link w:val="34"/>
    <w:rsid w:val="006D15C2"/>
    <w:rPr>
      <w:rFonts w:ascii="Antiqua" w:eastAsia="Times New Roman" w:hAnsi="Antiqua" w:cs="Times New Roman"/>
      <w:sz w:val="16"/>
      <w:szCs w:val="16"/>
      <w:lang w:val="uk-UA" w:eastAsia="ru-RU"/>
    </w:rPr>
  </w:style>
  <w:style w:type="numbering" w:customStyle="1" w:styleId="61">
    <w:name w:val="Нет списка6"/>
    <w:next w:val="a2"/>
    <w:semiHidden/>
    <w:rsid w:val="006D15C2"/>
  </w:style>
  <w:style w:type="paragraph" w:customStyle="1" w:styleId="aff7">
    <w:name w:val="Нормальный"/>
    <w:basedOn w:val="a"/>
    <w:rsid w:val="006D15C2"/>
    <w:pPr>
      <w:spacing w:after="0" w:line="240" w:lineRule="auto"/>
      <w:ind w:firstLine="720"/>
      <w:jc w:val="both"/>
    </w:pPr>
    <w:rPr>
      <w:rFonts w:ascii="Times New Roman" w:eastAsia="Times New Roman" w:hAnsi="Times New Roman" w:cs="Times New Roman"/>
      <w:kern w:val="28"/>
      <w:sz w:val="28"/>
      <w:szCs w:val="20"/>
      <w:lang w:val="uk-UA" w:eastAsia="ru-RU"/>
    </w:rPr>
  </w:style>
  <w:style w:type="paragraph" w:customStyle="1" w:styleId="19">
    <w:name w:val="Знак Знак Знак1 Знак"/>
    <w:basedOn w:val="a"/>
    <w:rsid w:val="006D15C2"/>
    <w:pPr>
      <w:spacing w:after="0" w:line="240" w:lineRule="auto"/>
    </w:pPr>
    <w:rPr>
      <w:rFonts w:ascii="Verdana" w:eastAsia="Times New Roman" w:hAnsi="Verdana" w:cs="Verdana"/>
      <w:sz w:val="20"/>
      <w:szCs w:val="20"/>
      <w:lang w:val="en-US"/>
    </w:rPr>
  </w:style>
  <w:style w:type="character" w:customStyle="1" w:styleId="aff8">
    <w:name w:val="Знак Знак"/>
    <w:semiHidden/>
    <w:locked/>
    <w:rsid w:val="006D15C2"/>
    <w:rPr>
      <w:rFonts w:ascii="Calibri" w:hAnsi="Calibri"/>
      <w:sz w:val="22"/>
      <w:szCs w:val="22"/>
      <w:lang w:val="ru-RU" w:eastAsia="ru-RU" w:bidi="ar-SA"/>
    </w:rPr>
  </w:style>
  <w:style w:type="paragraph" w:styleId="aff9">
    <w:name w:val="List"/>
    <w:basedOn w:val="a9"/>
    <w:rsid w:val="006D15C2"/>
    <w:pPr>
      <w:widowControl/>
      <w:suppressAutoHyphens/>
      <w:autoSpaceDE/>
      <w:autoSpaceDN/>
      <w:adjustRightInd/>
    </w:pPr>
    <w:rPr>
      <w:rFonts w:ascii="Arial" w:hAnsi="Arial" w:cs="Mangal"/>
      <w:sz w:val="24"/>
      <w:szCs w:val="24"/>
      <w:lang w:eastAsia="ar-SA"/>
    </w:rPr>
  </w:style>
  <w:style w:type="paragraph" w:customStyle="1" w:styleId="affa">
    <w:name w:val="Назва"/>
    <w:basedOn w:val="a"/>
    <w:rsid w:val="006D15C2"/>
    <w:pPr>
      <w:suppressLineNumbers/>
      <w:suppressAutoHyphens/>
      <w:spacing w:before="120" w:after="120" w:line="240" w:lineRule="auto"/>
    </w:pPr>
    <w:rPr>
      <w:rFonts w:ascii="Arial" w:eastAsia="Times New Roman" w:hAnsi="Arial" w:cs="Mangal"/>
      <w:i/>
      <w:iCs/>
      <w:sz w:val="20"/>
      <w:szCs w:val="24"/>
      <w:lang w:eastAsia="ar-SA"/>
    </w:rPr>
  </w:style>
  <w:style w:type="paragraph" w:customStyle="1" w:styleId="affb">
    <w:name w:val="Покажчик"/>
    <w:basedOn w:val="a"/>
    <w:rsid w:val="006D15C2"/>
    <w:pPr>
      <w:suppressLineNumbers/>
      <w:suppressAutoHyphens/>
      <w:spacing w:after="0" w:line="240" w:lineRule="auto"/>
    </w:pPr>
    <w:rPr>
      <w:rFonts w:ascii="Arial" w:eastAsia="Times New Roman" w:hAnsi="Arial" w:cs="Mangal"/>
      <w:sz w:val="24"/>
      <w:szCs w:val="24"/>
      <w:lang w:eastAsia="ar-SA"/>
    </w:rPr>
  </w:style>
  <w:style w:type="paragraph" w:customStyle="1" w:styleId="221">
    <w:name w:val="Основной текст с отступом 22"/>
    <w:basedOn w:val="a"/>
    <w:rsid w:val="006D15C2"/>
    <w:pPr>
      <w:suppressAutoHyphens/>
      <w:spacing w:after="0" w:line="240" w:lineRule="auto"/>
      <w:ind w:firstLine="720"/>
      <w:jc w:val="both"/>
    </w:pPr>
    <w:rPr>
      <w:rFonts w:ascii="Times New Roman" w:eastAsia="Times New Roman" w:hAnsi="Times New Roman" w:cs="Times New Roman"/>
      <w:sz w:val="28"/>
      <w:szCs w:val="20"/>
      <w:lang w:eastAsia="ar-SA"/>
    </w:rPr>
  </w:style>
  <w:style w:type="paragraph" w:customStyle="1" w:styleId="28">
    <w:name w:val="Абзац списка2"/>
    <w:basedOn w:val="a"/>
    <w:rsid w:val="006D15C2"/>
    <w:pPr>
      <w:suppressAutoHyphens/>
      <w:ind w:left="720"/>
    </w:pPr>
    <w:rPr>
      <w:rFonts w:ascii="Times New Roman" w:eastAsia="Calibri" w:hAnsi="Times New Roman" w:cs="Times New Roman"/>
      <w:sz w:val="28"/>
      <w:szCs w:val="28"/>
      <w:lang w:eastAsia="ar-SA"/>
    </w:rPr>
  </w:style>
  <w:style w:type="paragraph" w:customStyle="1" w:styleId="affc">
    <w:name w:val="Вміст таблиці"/>
    <w:basedOn w:val="a"/>
    <w:rsid w:val="006D15C2"/>
    <w:pPr>
      <w:suppressLineNumbers/>
      <w:suppressAutoHyphens/>
      <w:spacing w:after="0" w:line="240" w:lineRule="auto"/>
    </w:pPr>
    <w:rPr>
      <w:rFonts w:ascii="Times New Roman" w:eastAsia="Times New Roman" w:hAnsi="Times New Roman" w:cs="Times New Roman"/>
      <w:sz w:val="28"/>
      <w:szCs w:val="20"/>
      <w:lang w:eastAsia="ar-SA"/>
    </w:rPr>
  </w:style>
  <w:style w:type="numbering" w:customStyle="1" w:styleId="71">
    <w:name w:val="Нет списка7"/>
    <w:next w:val="a2"/>
    <w:semiHidden/>
    <w:rsid w:val="006D15C2"/>
  </w:style>
  <w:style w:type="paragraph" w:customStyle="1" w:styleId="29">
    <w:name w:val="Обычный2"/>
    <w:basedOn w:val="a"/>
    <w:rsid w:val="006D15C2"/>
    <w:pPr>
      <w:tabs>
        <w:tab w:val="right" w:pos="9072"/>
      </w:tabs>
      <w:spacing w:after="0" w:line="240" w:lineRule="auto"/>
      <w:jc w:val="center"/>
    </w:pPr>
    <w:rPr>
      <w:rFonts w:ascii="Times New Roman" w:eastAsia="Times New Roman" w:hAnsi="Times New Roman" w:cs="Times New Roman"/>
      <w:sz w:val="28"/>
      <w:szCs w:val="20"/>
      <w:lang w:val="en-US" w:eastAsia="uk-UA"/>
    </w:rPr>
  </w:style>
  <w:style w:type="paragraph" w:customStyle="1" w:styleId="CharCharCharChar0">
    <w:name w:val="Знак Знак Знак Знак Char Char Знак Знак Char Char"/>
    <w:basedOn w:val="a"/>
    <w:rsid w:val="006D15C2"/>
    <w:pPr>
      <w:spacing w:after="160" w:line="240" w:lineRule="exact"/>
    </w:pPr>
    <w:rPr>
      <w:rFonts w:ascii="Tahoma" w:eastAsia="Times New Roman" w:hAnsi="Tahoma" w:cs="Times New Roman"/>
      <w:sz w:val="20"/>
      <w:szCs w:val="20"/>
      <w:lang w:val="en-US"/>
    </w:rPr>
  </w:style>
  <w:style w:type="character" w:customStyle="1" w:styleId="st">
    <w:name w:val="st"/>
    <w:rsid w:val="006D15C2"/>
    <w:rPr>
      <w:rFonts w:cs="Times New Roman"/>
    </w:rPr>
  </w:style>
  <w:style w:type="paragraph" w:customStyle="1" w:styleId="affd">
    <w:name w:val="Стиль"/>
    <w:rsid w:val="006D15C2"/>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91">
    <w:name w:val="Font Style91"/>
    <w:rsid w:val="006D15C2"/>
    <w:rPr>
      <w:rFonts w:ascii="Times New Roman" w:hAnsi="Times New Roman" w:cs="Times New Roman"/>
      <w:sz w:val="22"/>
      <w:szCs w:val="22"/>
    </w:rPr>
  </w:style>
  <w:style w:type="character" w:customStyle="1" w:styleId="FontStyle81">
    <w:name w:val="Font Style81"/>
    <w:rsid w:val="006D15C2"/>
    <w:rPr>
      <w:rFonts w:ascii="Times New Roman" w:hAnsi="Times New Roman" w:cs="Times New Roman"/>
      <w:i/>
      <w:iCs/>
      <w:sz w:val="22"/>
      <w:szCs w:val="22"/>
    </w:rPr>
  </w:style>
  <w:style w:type="character" w:customStyle="1" w:styleId="spelle">
    <w:name w:val="spelle"/>
    <w:basedOn w:val="a0"/>
    <w:rsid w:val="006D15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6D15C2"/>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autoRedefine/>
    <w:qFormat/>
    <w:rsid w:val="006D15C2"/>
    <w:pPr>
      <w:pageBreakBefore/>
      <w:widowControl w:val="0"/>
      <w:numPr>
        <w:ilvl w:val="12"/>
      </w:numPr>
      <w:shd w:val="clear" w:color="auto" w:fill="FFFFFF"/>
      <w:tabs>
        <w:tab w:val="left" w:pos="1134"/>
      </w:tabs>
      <w:spacing w:after="0" w:line="240" w:lineRule="auto"/>
      <w:jc w:val="center"/>
      <w:outlineLvl w:val="1"/>
    </w:pPr>
    <w:rPr>
      <w:rFonts w:ascii="Times New Roman" w:eastAsia="Times New Roman" w:hAnsi="Times New Roman" w:cs="Times New Roman"/>
      <w:sz w:val="28"/>
      <w:szCs w:val="20"/>
      <w:lang w:val="uk-UA" w:eastAsia="x-none"/>
    </w:rPr>
  </w:style>
  <w:style w:type="paragraph" w:styleId="3">
    <w:name w:val="heading 3"/>
    <w:basedOn w:val="a"/>
    <w:next w:val="a"/>
    <w:link w:val="30"/>
    <w:qFormat/>
    <w:rsid w:val="006D15C2"/>
    <w:pPr>
      <w:keepNext/>
      <w:widowControl w:val="0"/>
      <w:autoSpaceDE w:val="0"/>
      <w:autoSpaceDN w:val="0"/>
      <w:adjustRightInd w:val="0"/>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rsid w:val="006D15C2"/>
    <w:pPr>
      <w:keepNext/>
      <w:widowControl w:val="0"/>
      <w:autoSpaceDE w:val="0"/>
      <w:autoSpaceDN w:val="0"/>
      <w:adjustRightInd w:val="0"/>
      <w:spacing w:before="240" w:after="60" w:line="240" w:lineRule="auto"/>
      <w:outlineLvl w:val="3"/>
    </w:pPr>
    <w:rPr>
      <w:rFonts w:ascii="Times New Roman" w:eastAsia="Times New Roman" w:hAnsi="Times New Roman" w:cs="Times New Roman"/>
      <w:b/>
      <w:bCs/>
      <w:sz w:val="28"/>
      <w:szCs w:val="28"/>
      <w:lang w:val="uk-UA" w:eastAsia="ru-RU"/>
    </w:rPr>
  </w:style>
  <w:style w:type="paragraph" w:styleId="6">
    <w:name w:val="heading 6"/>
    <w:basedOn w:val="a"/>
    <w:next w:val="a"/>
    <w:link w:val="60"/>
    <w:qFormat/>
    <w:rsid w:val="006D15C2"/>
    <w:pPr>
      <w:spacing w:before="240" w:after="60" w:line="240" w:lineRule="auto"/>
      <w:outlineLvl w:val="5"/>
    </w:pPr>
    <w:rPr>
      <w:rFonts w:ascii="Calibri" w:eastAsia="Times New Roman" w:hAnsi="Calibri" w:cs="Times New Roman"/>
      <w:b/>
      <w:bCs/>
      <w:lang w:val="uk-UA"/>
    </w:rPr>
  </w:style>
  <w:style w:type="paragraph" w:styleId="7">
    <w:name w:val="heading 7"/>
    <w:basedOn w:val="a"/>
    <w:next w:val="a"/>
    <w:link w:val="70"/>
    <w:qFormat/>
    <w:rsid w:val="006D15C2"/>
    <w:pPr>
      <w:keepNext/>
      <w:numPr>
        <w:numId w:val="2"/>
      </w:numPr>
      <w:spacing w:after="0" w:line="240" w:lineRule="auto"/>
      <w:jc w:val="center"/>
      <w:outlineLvl w:val="6"/>
    </w:pPr>
    <w:rPr>
      <w:rFonts w:ascii="Times New Roman" w:eastAsia="Times New Roman" w:hAnsi="Times New Roman" w:cs="Times New Roman"/>
      <w:b/>
      <w:sz w:val="28"/>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D15C2"/>
    <w:rPr>
      <w:rFonts w:ascii="Arial" w:eastAsia="Times New Roman" w:hAnsi="Arial" w:cs="Arial"/>
      <w:b/>
      <w:bCs/>
      <w:kern w:val="32"/>
      <w:sz w:val="32"/>
      <w:szCs w:val="32"/>
      <w:lang w:eastAsia="ru-RU"/>
    </w:rPr>
  </w:style>
  <w:style w:type="character" w:customStyle="1" w:styleId="20">
    <w:name w:val="Заголовок 2 Знак"/>
    <w:basedOn w:val="a0"/>
    <w:link w:val="2"/>
    <w:rsid w:val="006D15C2"/>
    <w:rPr>
      <w:rFonts w:ascii="Times New Roman" w:eastAsia="Times New Roman" w:hAnsi="Times New Roman" w:cs="Times New Roman"/>
      <w:sz w:val="28"/>
      <w:szCs w:val="20"/>
      <w:shd w:val="clear" w:color="auto" w:fill="FFFFFF"/>
      <w:lang w:val="uk-UA" w:eastAsia="x-none"/>
    </w:rPr>
  </w:style>
  <w:style w:type="character" w:customStyle="1" w:styleId="30">
    <w:name w:val="Заголовок 3 Знак"/>
    <w:basedOn w:val="a0"/>
    <w:link w:val="3"/>
    <w:rsid w:val="006D15C2"/>
    <w:rPr>
      <w:rFonts w:ascii="Arial" w:eastAsia="Times New Roman" w:hAnsi="Arial" w:cs="Arial"/>
      <w:b/>
      <w:bCs/>
      <w:sz w:val="26"/>
      <w:szCs w:val="26"/>
      <w:lang w:eastAsia="ru-RU"/>
    </w:rPr>
  </w:style>
  <w:style w:type="character" w:customStyle="1" w:styleId="40">
    <w:name w:val="Заголовок 4 Знак"/>
    <w:basedOn w:val="a0"/>
    <w:link w:val="4"/>
    <w:rsid w:val="006D15C2"/>
    <w:rPr>
      <w:rFonts w:ascii="Times New Roman" w:eastAsia="Times New Roman" w:hAnsi="Times New Roman" w:cs="Times New Roman"/>
      <w:b/>
      <w:bCs/>
      <w:sz w:val="28"/>
      <w:szCs w:val="28"/>
      <w:lang w:val="uk-UA" w:eastAsia="ru-RU"/>
    </w:rPr>
  </w:style>
  <w:style w:type="character" w:customStyle="1" w:styleId="60">
    <w:name w:val="Заголовок 6 Знак"/>
    <w:basedOn w:val="a0"/>
    <w:link w:val="6"/>
    <w:rsid w:val="006D15C2"/>
    <w:rPr>
      <w:rFonts w:ascii="Calibri" w:eastAsia="Times New Roman" w:hAnsi="Calibri" w:cs="Times New Roman"/>
      <w:b/>
      <w:bCs/>
      <w:lang w:val="uk-UA"/>
    </w:rPr>
  </w:style>
  <w:style w:type="character" w:customStyle="1" w:styleId="70">
    <w:name w:val="Заголовок 7 Знак"/>
    <w:basedOn w:val="a0"/>
    <w:link w:val="7"/>
    <w:rsid w:val="006D15C2"/>
    <w:rPr>
      <w:rFonts w:ascii="Times New Roman" w:eastAsia="Times New Roman" w:hAnsi="Times New Roman" w:cs="Times New Roman"/>
      <w:b/>
      <w:sz w:val="28"/>
      <w:szCs w:val="20"/>
      <w:lang w:val="uk-UA" w:eastAsia="ru-RU"/>
    </w:rPr>
  </w:style>
  <w:style w:type="numbering" w:customStyle="1" w:styleId="11">
    <w:name w:val="Нет списка1"/>
    <w:next w:val="a2"/>
    <w:uiPriority w:val="99"/>
    <w:semiHidden/>
    <w:unhideWhenUsed/>
    <w:rsid w:val="006D15C2"/>
  </w:style>
  <w:style w:type="paragraph" w:customStyle="1" w:styleId="a3">
    <w:name w:val="Нормальний текст"/>
    <w:basedOn w:val="a"/>
    <w:rsid w:val="006D15C2"/>
    <w:pPr>
      <w:spacing w:before="120" w:after="0" w:line="240" w:lineRule="auto"/>
      <w:ind w:firstLine="567"/>
    </w:pPr>
    <w:rPr>
      <w:rFonts w:ascii="Antiqua" w:eastAsia="Times New Roman" w:hAnsi="Antiqua" w:cs="Times New Roman"/>
      <w:sz w:val="26"/>
      <w:szCs w:val="20"/>
      <w:lang w:val="uk-UA" w:eastAsia="ru-RU"/>
    </w:rPr>
  </w:style>
  <w:style w:type="character" w:styleId="a4">
    <w:name w:val="Hyperlink"/>
    <w:basedOn w:val="a0"/>
    <w:unhideWhenUsed/>
    <w:rsid w:val="006D15C2"/>
    <w:rPr>
      <w:color w:val="0000FF" w:themeColor="hyperlink"/>
      <w:u w:val="single"/>
    </w:rPr>
  </w:style>
  <w:style w:type="numbering" w:customStyle="1" w:styleId="110">
    <w:name w:val="Нет списка11"/>
    <w:next w:val="a2"/>
    <w:semiHidden/>
    <w:rsid w:val="006D15C2"/>
  </w:style>
  <w:style w:type="paragraph" w:styleId="a5">
    <w:name w:val="header"/>
    <w:basedOn w:val="a"/>
    <w:link w:val="a6"/>
    <w:rsid w:val="006D15C2"/>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6">
    <w:name w:val="Верхний колонтитул Знак"/>
    <w:basedOn w:val="a0"/>
    <w:link w:val="a5"/>
    <w:rsid w:val="006D15C2"/>
    <w:rPr>
      <w:rFonts w:ascii="Times New Roman" w:eastAsia="Times New Roman" w:hAnsi="Times New Roman" w:cs="Times New Roman"/>
      <w:sz w:val="20"/>
      <w:szCs w:val="20"/>
      <w:lang w:eastAsia="ru-RU"/>
    </w:rPr>
  </w:style>
  <w:style w:type="paragraph" w:styleId="a7">
    <w:name w:val="footer"/>
    <w:basedOn w:val="a"/>
    <w:link w:val="a8"/>
    <w:rsid w:val="006D15C2"/>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8">
    <w:name w:val="Нижний колонтитул Знак"/>
    <w:basedOn w:val="a0"/>
    <w:link w:val="a7"/>
    <w:rsid w:val="006D15C2"/>
    <w:rPr>
      <w:rFonts w:ascii="Times New Roman" w:eastAsia="Times New Roman" w:hAnsi="Times New Roman" w:cs="Times New Roman"/>
      <w:sz w:val="20"/>
      <w:szCs w:val="20"/>
      <w:lang w:eastAsia="ru-RU"/>
    </w:rPr>
  </w:style>
  <w:style w:type="character" w:customStyle="1" w:styleId="cntsl">
    <w:name w:val="cnt_sl"/>
    <w:basedOn w:val="a0"/>
    <w:rsid w:val="006D15C2"/>
  </w:style>
  <w:style w:type="character" w:customStyle="1" w:styleId="hps">
    <w:name w:val="hps"/>
    <w:basedOn w:val="a0"/>
    <w:rsid w:val="006D15C2"/>
  </w:style>
  <w:style w:type="paragraph" w:styleId="21">
    <w:name w:val="Body Text 2"/>
    <w:basedOn w:val="a"/>
    <w:link w:val="22"/>
    <w:rsid w:val="006D15C2"/>
    <w:pPr>
      <w:widowControl w:val="0"/>
      <w:shd w:val="clear" w:color="auto" w:fill="FFFFFF"/>
      <w:tabs>
        <w:tab w:val="left" w:pos="1134"/>
      </w:tabs>
      <w:spacing w:after="120" w:line="480" w:lineRule="auto"/>
      <w:ind w:firstLine="709"/>
      <w:jc w:val="both"/>
    </w:pPr>
    <w:rPr>
      <w:rFonts w:ascii="Times New Roman" w:eastAsia="Times New Roman" w:hAnsi="Times New Roman" w:cs="Times New Roman"/>
      <w:noProof/>
      <w:sz w:val="28"/>
      <w:szCs w:val="28"/>
      <w:lang w:val="uk-UA" w:eastAsia="x-none"/>
    </w:rPr>
  </w:style>
  <w:style w:type="character" w:customStyle="1" w:styleId="22">
    <w:name w:val="Основной текст 2 Знак"/>
    <w:basedOn w:val="a0"/>
    <w:link w:val="21"/>
    <w:rsid w:val="006D15C2"/>
    <w:rPr>
      <w:rFonts w:ascii="Times New Roman" w:eastAsia="Times New Roman" w:hAnsi="Times New Roman" w:cs="Times New Roman"/>
      <w:noProof/>
      <w:sz w:val="28"/>
      <w:szCs w:val="28"/>
      <w:shd w:val="clear" w:color="auto" w:fill="FFFFFF"/>
      <w:lang w:val="uk-UA" w:eastAsia="x-none"/>
    </w:rPr>
  </w:style>
  <w:style w:type="character" w:customStyle="1" w:styleId="FontStyle41">
    <w:name w:val="Font Style41"/>
    <w:rsid w:val="006D15C2"/>
    <w:rPr>
      <w:rFonts w:ascii="Times New Roman" w:hAnsi="Times New Roman" w:cs="Times New Roman"/>
      <w:b/>
      <w:bCs/>
      <w:sz w:val="26"/>
      <w:szCs w:val="26"/>
    </w:rPr>
  </w:style>
  <w:style w:type="character" w:customStyle="1" w:styleId="FontStyle47">
    <w:name w:val="Font Style47"/>
    <w:rsid w:val="006D15C2"/>
    <w:rPr>
      <w:rFonts w:ascii="Times New Roman" w:hAnsi="Times New Roman" w:cs="Times New Roman"/>
      <w:sz w:val="26"/>
      <w:szCs w:val="26"/>
    </w:rPr>
  </w:style>
  <w:style w:type="character" w:customStyle="1" w:styleId="14">
    <w:name w:val="Выделить 14"/>
    <w:rsid w:val="006D15C2"/>
    <w:rPr>
      <w:rFonts w:ascii="Times New Roman" w:hAnsi="Times New Roman"/>
      <w:b/>
      <w:sz w:val="28"/>
    </w:rPr>
  </w:style>
  <w:style w:type="paragraph" w:styleId="23">
    <w:name w:val="toc 2"/>
    <w:basedOn w:val="a"/>
    <w:next w:val="a"/>
    <w:autoRedefine/>
    <w:rsid w:val="006D15C2"/>
    <w:pPr>
      <w:widowControl w:val="0"/>
      <w:shd w:val="clear" w:color="auto" w:fill="FFFFFF"/>
      <w:spacing w:after="0" w:line="288" w:lineRule="auto"/>
      <w:ind w:firstLine="709"/>
      <w:jc w:val="both"/>
    </w:pPr>
    <w:rPr>
      <w:rFonts w:ascii="Times New Roman" w:eastAsia="Times New Roman" w:hAnsi="Times New Roman" w:cs="Times New Roman"/>
      <w:noProof/>
      <w:sz w:val="28"/>
      <w:szCs w:val="28"/>
      <w:lang w:val="uk-UA" w:eastAsia="ru-RU"/>
    </w:rPr>
  </w:style>
  <w:style w:type="character" w:customStyle="1" w:styleId="longtext">
    <w:name w:val="long_text"/>
    <w:basedOn w:val="a0"/>
    <w:rsid w:val="006D15C2"/>
  </w:style>
  <w:style w:type="paragraph" w:styleId="a9">
    <w:name w:val="Body Text"/>
    <w:basedOn w:val="a"/>
    <w:link w:val="aa"/>
    <w:rsid w:val="006D15C2"/>
    <w:pPr>
      <w:widowControl w:val="0"/>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a">
    <w:name w:val="Основной текст Знак"/>
    <w:basedOn w:val="a0"/>
    <w:link w:val="a9"/>
    <w:rsid w:val="006D15C2"/>
    <w:rPr>
      <w:rFonts w:ascii="Times New Roman" w:eastAsia="Times New Roman" w:hAnsi="Times New Roman" w:cs="Times New Roman"/>
      <w:sz w:val="20"/>
      <w:szCs w:val="20"/>
      <w:lang w:eastAsia="ru-RU"/>
    </w:rPr>
  </w:style>
  <w:style w:type="paragraph" w:customStyle="1" w:styleId="Default">
    <w:name w:val="Default"/>
    <w:rsid w:val="006D15C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tocnumber">
    <w:name w:val="tocnumber"/>
    <w:basedOn w:val="a0"/>
    <w:rsid w:val="006D15C2"/>
  </w:style>
  <w:style w:type="character" w:customStyle="1" w:styleId="toctext">
    <w:name w:val="toctext"/>
    <w:basedOn w:val="a0"/>
    <w:rsid w:val="006D15C2"/>
  </w:style>
  <w:style w:type="character" w:styleId="ab">
    <w:name w:val="Strong"/>
    <w:qFormat/>
    <w:rsid w:val="006D15C2"/>
    <w:rPr>
      <w:b/>
      <w:bCs/>
    </w:rPr>
  </w:style>
  <w:style w:type="paragraph" w:customStyle="1" w:styleId="Iauiue">
    <w:name w:val="Iau?iue"/>
    <w:rsid w:val="006D15C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31">
    <w:name w:val="Основной текст с отступом 31"/>
    <w:basedOn w:val="a"/>
    <w:rsid w:val="006D15C2"/>
    <w:pPr>
      <w:tabs>
        <w:tab w:val="left" w:pos="2694"/>
      </w:tabs>
      <w:spacing w:after="0" w:line="240" w:lineRule="auto"/>
      <w:ind w:firstLine="709"/>
      <w:jc w:val="both"/>
    </w:pPr>
    <w:rPr>
      <w:rFonts w:ascii="Times New Roman" w:eastAsia="Times New Roman" w:hAnsi="Times New Roman" w:cs="Times New Roman"/>
      <w:sz w:val="24"/>
      <w:szCs w:val="20"/>
      <w:lang w:val="uk-UA" w:eastAsia="ru-RU"/>
    </w:rPr>
  </w:style>
  <w:style w:type="paragraph" w:styleId="ac">
    <w:name w:val="Balloon Text"/>
    <w:basedOn w:val="a"/>
    <w:link w:val="ad"/>
    <w:rsid w:val="006D15C2"/>
    <w:pPr>
      <w:widowControl w:val="0"/>
      <w:autoSpaceDE w:val="0"/>
      <w:autoSpaceDN w:val="0"/>
      <w:adjustRightInd w:val="0"/>
      <w:spacing w:after="0" w:line="240" w:lineRule="auto"/>
    </w:pPr>
    <w:rPr>
      <w:rFonts w:ascii="Tahoma" w:eastAsia="Times New Roman" w:hAnsi="Tahoma" w:cs="Times New Roman"/>
      <w:sz w:val="16"/>
      <w:szCs w:val="16"/>
      <w:lang w:val="x-none" w:eastAsia="x-none"/>
    </w:rPr>
  </w:style>
  <w:style w:type="character" w:customStyle="1" w:styleId="ad">
    <w:name w:val="Текст выноски Знак"/>
    <w:basedOn w:val="a0"/>
    <w:link w:val="ac"/>
    <w:rsid w:val="006D15C2"/>
    <w:rPr>
      <w:rFonts w:ascii="Tahoma" w:eastAsia="Times New Roman" w:hAnsi="Tahoma" w:cs="Times New Roman"/>
      <w:sz w:val="16"/>
      <w:szCs w:val="16"/>
      <w:lang w:val="x-none" w:eastAsia="x-none"/>
    </w:rPr>
  </w:style>
  <w:style w:type="character" w:customStyle="1" w:styleId="atn">
    <w:name w:val="atn"/>
    <w:rsid w:val="006D15C2"/>
  </w:style>
  <w:style w:type="paragraph" w:styleId="HTML">
    <w:name w:val="HTML Preformatted"/>
    <w:basedOn w:val="a"/>
    <w:link w:val="HTML0"/>
    <w:unhideWhenUsed/>
    <w:rsid w:val="006D1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link w:val="HTML"/>
    <w:rsid w:val="006D15C2"/>
    <w:rPr>
      <w:rFonts w:ascii="Courier New" w:eastAsia="Times New Roman" w:hAnsi="Courier New" w:cs="Times New Roman"/>
      <w:sz w:val="20"/>
      <w:szCs w:val="20"/>
      <w:lang w:val="x-none" w:eastAsia="x-none"/>
    </w:rPr>
  </w:style>
  <w:style w:type="paragraph" w:styleId="ae">
    <w:name w:val="Plain Text"/>
    <w:basedOn w:val="a"/>
    <w:link w:val="af"/>
    <w:rsid w:val="006D15C2"/>
    <w:pPr>
      <w:spacing w:after="0" w:line="240" w:lineRule="auto"/>
    </w:pPr>
    <w:rPr>
      <w:rFonts w:ascii="Courier New" w:eastAsia="Times New Roman" w:hAnsi="Courier New" w:cs="Times New Roman"/>
      <w:sz w:val="20"/>
      <w:szCs w:val="20"/>
      <w:lang w:val="x-none" w:eastAsia="x-none"/>
    </w:rPr>
  </w:style>
  <w:style w:type="character" w:customStyle="1" w:styleId="af">
    <w:name w:val="Текст Знак"/>
    <w:basedOn w:val="a0"/>
    <w:link w:val="ae"/>
    <w:rsid w:val="006D15C2"/>
    <w:rPr>
      <w:rFonts w:ascii="Courier New" w:eastAsia="Times New Roman" w:hAnsi="Courier New" w:cs="Times New Roman"/>
      <w:sz w:val="20"/>
      <w:szCs w:val="20"/>
      <w:lang w:val="x-none" w:eastAsia="x-none"/>
    </w:rPr>
  </w:style>
  <w:style w:type="paragraph" w:customStyle="1" w:styleId="12">
    <w:name w:val="1"/>
    <w:basedOn w:val="a"/>
    <w:rsid w:val="006D15C2"/>
    <w:pPr>
      <w:spacing w:after="0" w:line="240" w:lineRule="auto"/>
    </w:pPr>
    <w:rPr>
      <w:rFonts w:ascii="Verdana" w:eastAsia="Times New Roman" w:hAnsi="Verdana" w:cs="Times New Roman"/>
      <w:sz w:val="24"/>
      <w:szCs w:val="24"/>
      <w:lang w:val="en-US"/>
    </w:rPr>
  </w:style>
  <w:style w:type="paragraph" w:customStyle="1" w:styleId="rvps2">
    <w:name w:val="rvps2"/>
    <w:basedOn w:val="a"/>
    <w:rsid w:val="006D15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0">
    <w:name w:val="rvts0"/>
    <w:basedOn w:val="a0"/>
    <w:rsid w:val="006D15C2"/>
  </w:style>
  <w:style w:type="character" w:styleId="af0">
    <w:name w:val="Emphasis"/>
    <w:qFormat/>
    <w:rsid w:val="006D15C2"/>
    <w:rPr>
      <w:i/>
      <w:iCs/>
    </w:rPr>
  </w:style>
  <w:style w:type="paragraph" w:customStyle="1" w:styleId="af1">
    <w:name w:val="Таблица"/>
    <w:basedOn w:val="a"/>
    <w:link w:val="af2"/>
    <w:rsid w:val="006D15C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6"/>
      <w:lang w:val="uk-UA" w:eastAsia="ru-RU"/>
    </w:rPr>
  </w:style>
  <w:style w:type="character" w:customStyle="1" w:styleId="af2">
    <w:name w:val="Таблица Знак"/>
    <w:link w:val="af1"/>
    <w:rsid w:val="006D15C2"/>
    <w:rPr>
      <w:rFonts w:ascii="Times New Roman" w:eastAsia="Times New Roman" w:hAnsi="Times New Roman" w:cs="Times New Roman"/>
      <w:sz w:val="24"/>
      <w:szCs w:val="26"/>
      <w:lang w:val="uk-UA" w:eastAsia="ru-RU"/>
    </w:rPr>
  </w:style>
  <w:style w:type="paragraph" w:customStyle="1" w:styleId="af3">
    <w:name w:val="Заголовок таблицы"/>
    <w:basedOn w:val="a"/>
    <w:rsid w:val="006D15C2"/>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4"/>
      <w:szCs w:val="26"/>
      <w:lang w:val="uk-UA" w:eastAsia="ru-RU"/>
    </w:rPr>
  </w:style>
  <w:style w:type="paragraph" w:customStyle="1" w:styleId="af4">
    <w:name w:val="титул"/>
    <w:basedOn w:val="a"/>
    <w:rsid w:val="006D15C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6"/>
      <w:lang w:val="uk-UA" w:eastAsia="ru-RU"/>
    </w:rPr>
  </w:style>
  <w:style w:type="paragraph" w:styleId="af5">
    <w:name w:val="Body Text Indent"/>
    <w:basedOn w:val="a"/>
    <w:link w:val="af6"/>
    <w:rsid w:val="006D15C2"/>
    <w:pPr>
      <w:widowControl w:val="0"/>
      <w:autoSpaceDE w:val="0"/>
      <w:autoSpaceDN w:val="0"/>
      <w:adjustRightInd w:val="0"/>
      <w:spacing w:after="120" w:line="240" w:lineRule="auto"/>
      <w:ind w:left="283"/>
    </w:pPr>
    <w:rPr>
      <w:rFonts w:ascii="Times New Roman" w:eastAsia="Times New Roman" w:hAnsi="Times New Roman" w:cs="Times New Roman"/>
      <w:sz w:val="20"/>
      <w:szCs w:val="20"/>
      <w:lang w:eastAsia="ru-RU"/>
    </w:rPr>
  </w:style>
  <w:style w:type="character" w:customStyle="1" w:styleId="af6">
    <w:name w:val="Основной текст с отступом Знак"/>
    <w:basedOn w:val="a0"/>
    <w:link w:val="af5"/>
    <w:rsid w:val="006D15C2"/>
    <w:rPr>
      <w:rFonts w:ascii="Times New Roman" w:eastAsia="Times New Roman" w:hAnsi="Times New Roman" w:cs="Times New Roman"/>
      <w:sz w:val="20"/>
      <w:szCs w:val="20"/>
      <w:lang w:eastAsia="ru-RU"/>
    </w:rPr>
  </w:style>
  <w:style w:type="paragraph" w:customStyle="1" w:styleId="af7">
    <w:name w:val="Готовый"/>
    <w:basedOn w:val="a"/>
    <w:rsid w:val="006D15C2"/>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120" w:after="0" w:line="380" w:lineRule="exact"/>
      <w:ind w:firstLine="720"/>
      <w:jc w:val="both"/>
    </w:pPr>
    <w:rPr>
      <w:rFonts w:ascii="Courier New" w:eastAsia="Times New Roman" w:hAnsi="Courier New" w:cs="Courier New"/>
      <w:sz w:val="28"/>
      <w:szCs w:val="28"/>
      <w:lang w:val="uk-UA" w:eastAsia="ru-RU"/>
    </w:rPr>
  </w:style>
  <w:style w:type="paragraph" w:styleId="af8">
    <w:name w:val="footnote text"/>
    <w:basedOn w:val="a"/>
    <w:link w:val="af9"/>
    <w:semiHidden/>
    <w:rsid w:val="006D15C2"/>
    <w:pPr>
      <w:spacing w:after="0" w:line="240" w:lineRule="auto"/>
    </w:pPr>
    <w:rPr>
      <w:rFonts w:ascii="Times New Roman" w:eastAsia="Times New Roman" w:hAnsi="Times New Roman" w:cs="Times New Roman"/>
      <w:sz w:val="20"/>
      <w:szCs w:val="20"/>
      <w:lang w:val="uk-UA" w:eastAsia="x-none"/>
    </w:rPr>
  </w:style>
  <w:style w:type="character" w:customStyle="1" w:styleId="af9">
    <w:name w:val="Текст сноски Знак"/>
    <w:basedOn w:val="a0"/>
    <w:link w:val="af8"/>
    <w:semiHidden/>
    <w:rsid w:val="006D15C2"/>
    <w:rPr>
      <w:rFonts w:ascii="Times New Roman" w:eastAsia="Times New Roman" w:hAnsi="Times New Roman" w:cs="Times New Roman"/>
      <w:sz w:val="20"/>
      <w:szCs w:val="20"/>
      <w:lang w:val="uk-UA" w:eastAsia="x-none"/>
    </w:rPr>
  </w:style>
  <w:style w:type="character" w:customStyle="1" w:styleId="apple-converted-space">
    <w:name w:val="apple-converted-space"/>
    <w:rsid w:val="006D15C2"/>
    <w:rPr>
      <w:rFonts w:cs="Times New Roman"/>
    </w:rPr>
  </w:style>
  <w:style w:type="character" w:customStyle="1" w:styleId="163LucidaSansUnicode10">
    <w:name w:val="Основной текст (163) + Lucida Sans Unicode10"/>
    <w:aliases w:val="10 pt6,Не полужирный10,Интервал 0 pt1"/>
    <w:rsid w:val="006D15C2"/>
    <w:rPr>
      <w:rFonts w:ascii="Lucida Sans Unicode" w:hAnsi="Lucida Sans Unicode" w:cs="Lucida Sans Unicode"/>
      <w:spacing w:val="-10"/>
      <w:sz w:val="20"/>
      <w:szCs w:val="20"/>
      <w:u w:val="none"/>
    </w:rPr>
  </w:style>
  <w:style w:type="character" w:customStyle="1" w:styleId="163LucidaSansUnicode9">
    <w:name w:val="Основной текст (163) + Lucida Sans Unicode9"/>
    <w:aliases w:val="111,5 pt1,Не полужирный9,Курсив5,Интервал -1 pt8"/>
    <w:rsid w:val="006D15C2"/>
    <w:rPr>
      <w:rFonts w:ascii="Lucida Sans Unicode" w:hAnsi="Lucida Sans Unicode" w:cs="Lucida Sans Unicode"/>
      <w:i/>
      <w:iCs/>
      <w:spacing w:val="-20"/>
      <w:sz w:val="23"/>
      <w:szCs w:val="23"/>
      <w:u w:val="none"/>
    </w:rPr>
  </w:style>
  <w:style w:type="paragraph" w:customStyle="1" w:styleId="TableParagraph">
    <w:name w:val="Table Paragraph"/>
    <w:basedOn w:val="a"/>
    <w:rsid w:val="006D15C2"/>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table" w:styleId="afa">
    <w:name w:val="Table Grid"/>
    <w:basedOn w:val="a1"/>
    <w:rsid w:val="006D15C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semiHidden/>
    <w:rsid w:val="006D15C2"/>
    <w:pPr>
      <w:widowControl w:val="0"/>
      <w:autoSpaceDE w:val="0"/>
      <w:autoSpaceDN w:val="0"/>
      <w:adjustRightInd w:val="0"/>
      <w:spacing w:after="0" w:line="240" w:lineRule="auto"/>
      <w:jc w:val="center"/>
    </w:pPr>
    <w:rPr>
      <w:rFonts w:ascii="Times New Roman" w:eastAsia="Times New Roman" w:hAnsi="Times New Roman" w:cs="Times New Roman"/>
      <w:b/>
      <w:sz w:val="28"/>
      <w:szCs w:val="28"/>
      <w:lang w:eastAsia="ru-RU"/>
    </w:rPr>
  </w:style>
  <w:style w:type="paragraph" w:customStyle="1" w:styleId="Iniiaiieoaeno2">
    <w:name w:val="Iniiaiie oaeno 2"/>
    <w:basedOn w:val="a"/>
    <w:rsid w:val="006D15C2"/>
    <w:rPr>
      <w:rFonts w:ascii="Calibri" w:eastAsia="Times New Roman" w:hAnsi="Calibri" w:cs="Times New Roman"/>
      <w:lang w:eastAsia="ru-RU"/>
    </w:rPr>
  </w:style>
  <w:style w:type="paragraph" w:customStyle="1" w:styleId="15">
    <w:name w:val="Абзац списка1"/>
    <w:basedOn w:val="a"/>
    <w:rsid w:val="006D15C2"/>
    <w:pPr>
      <w:spacing w:after="0" w:line="240" w:lineRule="auto"/>
      <w:ind w:left="720"/>
    </w:pPr>
    <w:rPr>
      <w:rFonts w:ascii="Calibri" w:eastAsia="Times New Roman" w:hAnsi="Calibri" w:cs="Calibri"/>
      <w:lang w:val="uk-UA" w:eastAsia="ru-RU"/>
    </w:rPr>
  </w:style>
  <w:style w:type="numbering" w:customStyle="1" w:styleId="24">
    <w:name w:val="Нет списка2"/>
    <w:next w:val="a2"/>
    <w:uiPriority w:val="99"/>
    <w:semiHidden/>
    <w:unhideWhenUsed/>
    <w:rsid w:val="006D15C2"/>
  </w:style>
  <w:style w:type="table" w:customStyle="1" w:styleId="16">
    <w:name w:val="Сетка таблицы1"/>
    <w:basedOn w:val="a1"/>
    <w:next w:val="afa"/>
    <w:uiPriority w:val="99"/>
    <w:rsid w:val="006D15C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
    <w:rsid w:val="006D15C2"/>
    <w:pPr>
      <w:spacing w:before="100" w:beforeAutospacing="1" w:after="100" w:afterAutospacing="1" w:line="240" w:lineRule="auto"/>
    </w:pPr>
    <w:rPr>
      <w:rFonts w:ascii="Times New Roman" w:eastAsia="Calibri" w:hAnsi="Times New Roman" w:cs="Times New Roman"/>
      <w:sz w:val="24"/>
      <w:szCs w:val="24"/>
      <w:lang w:eastAsia="ru-RU"/>
    </w:rPr>
  </w:style>
  <w:style w:type="character" w:customStyle="1" w:styleId="afc">
    <w:name w:val="a"/>
    <w:uiPriority w:val="99"/>
    <w:rsid w:val="006D15C2"/>
  </w:style>
  <w:style w:type="numbering" w:customStyle="1" w:styleId="32">
    <w:name w:val="Нет списка3"/>
    <w:next w:val="a2"/>
    <w:semiHidden/>
    <w:rsid w:val="006D15C2"/>
  </w:style>
  <w:style w:type="paragraph" w:styleId="25">
    <w:name w:val="Body Text Indent 2"/>
    <w:aliases w:val=" Знак9"/>
    <w:basedOn w:val="a"/>
    <w:link w:val="26"/>
    <w:rsid w:val="006D15C2"/>
    <w:pPr>
      <w:widowControl w:val="0"/>
      <w:autoSpaceDE w:val="0"/>
      <w:autoSpaceDN w:val="0"/>
      <w:adjustRightInd w:val="0"/>
      <w:spacing w:after="120" w:line="480" w:lineRule="auto"/>
      <w:ind w:left="283"/>
    </w:pPr>
    <w:rPr>
      <w:rFonts w:ascii="Times New Roman" w:eastAsia="Times New Roman" w:hAnsi="Times New Roman" w:cs="Times New Roman"/>
      <w:sz w:val="24"/>
      <w:szCs w:val="24"/>
      <w:lang w:val="uk-UA" w:eastAsia="ru-RU"/>
    </w:rPr>
  </w:style>
  <w:style w:type="character" w:customStyle="1" w:styleId="26">
    <w:name w:val="Основной текст с отступом 2 Знак"/>
    <w:aliases w:val=" Знак9 Знак"/>
    <w:basedOn w:val="a0"/>
    <w:link w:val="25"/>
    <w:rsid w:val="006D15C2"/>
    <w:rPr>
      <w:rFonts w:ascii="Times New Roman" w:eastAsia="Times New Roman" w:hAnsi="Times New Roman" w:cs="Times New Roman"/>
      <w:sz w:val="24"/>
      <w:szCs w:val="24"/>
      <w:lang w:val="uk-UA" w:eastAsia="ru-RU"/>
    </w:rPr>
  </w:style>
  <w:style w:type="paragraph" w:customStyle="1" w:styleId="FR2">
    <w:name w:val="FR2"/>
    <w:rsid w:val="006D15C2"/>
    <w:pPr>
      <w:widowControl w:val="0"/>
      <w:overflowPunct w:val="0"/>
      <w:autoSpaceDE w:val="0"/>
      <w:autoSpaceDN w:val="0"/>
      <w:adjustRightInd w:val="0"/>
      <w:spacing w:after="0" w:line="240" w:lineRule="auto"/>
      <w:jc w:val="both"/>
      <w:textAlignment w:val="baseline"/>
    </w:pPr>
    <w:rPr>
      <w:rFonts w:ascii="Arial" w:eastAsia="Times New Roman" w:hAnsi="Arial" w:cs="Times New Roman"/>
      <w:sz w:val="24"/>
      <w:szCs w:val="20"/>
      <w:lang w:val="uk-UA" w:eastAsia="ru-RU"/>
    </w:rPr>
  </w:style>
  <w:style w:type="paragraph" w:customStyle="1" w:styleId="17">
    <w:name w:val="Обычный1"/>
    <w:rsid w:val="006D15C2"/>
    <w:pPr>
      <w:spacing w:after="0" w:line="240" w:lineRule="auto"/>
    </w:pPr>
    <w:rPr>
      <w:rFonts w:ascii="Arial" w:eastAsia="Times New Roman" w:hAnsi="Arial" w:cs="Times New Roman"/>
      <w:sz w:val="24"/>
      <w:szCs w:val="20"/>
      <w:lang w:eastAsia="ru-RU"/>
    </w:rPr>
  </w:style>
  <w:style w:type="paragraph" w:customStyle="1" w:styleId="210">
    <w:name w:val="Основной текст 21"/>
    <w:aliases w:val="Основной текст с отступом11"/>
    <w:basedOn w:val="a"/>
    <w:rsid w:val="006D15C2"/>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lang w:val="uk-UA" w:eastAsia="ru-RU"/>
    </w:rPr>
  </w:style>
  <w:style w:type="paragraph" w:customStyle="1" w:styleId="CharCharCharChar">
    <w:name w:val="Char Знак Знак Char Знак Знак Char Знак Знак Char Знак Знак Знак"/>
    <w:basedOn w:val="a"/>
    <w:rsid w:val="006D15C2"/>
    <w:pPr>
      <w:spacing w:after="0" w:line="240" w:lineRule="auto"/>
    </w:pPr>
    <w:rPr>
      <w:rFonts w:ascii="Verdana" w:eastAsia="Times New Roman" w:hAnsi="Verdana" w:cs="Verdana"/>
      <w:sz w:val="20"/>
      <w:szCs w:val="20"/>
      <w:lang w:val="en-US"/>
    </w:rPr>
  </w:style>
  <w:style w:type="paragraph" w:styleId="afd">
    <w:name w:val="Subtitle"/>
    <w:basedOn w:val="a"/>
    <w:link w:val="afe"/>
    <w:qFormat/>
    <w:rsid w:val="006D15C2"/>
    <w:pPr>
      <w:spacing w:after="120" w:line="240" w:lineRule="auto"/>
      <w:jc w:val="center"/>
    </w:pPr>
    <w:rPr>
      <w:rFonts w:ascii="Times New Roman" w:eastAsia="Times New Roman" w:hAnsi="Times New Roman" w:cs="Times New Roman"/>
      <w:b/>
      <w:sz w:val="32"/>
      <w:szCs w:val="20"/>
      <w:lang w:val="uk-UA" w:eastAsia="ru-RU"/>
    </w:rPr>
  </w:style>
  <w:style w:type="character" w:customStyle="1" w:styleId="afe">
    <w:name w:val="Подзаголовок Знак"/>
    <w:basedOn w:val="a0"/>
    <w:link w:val="afd"/>
    <w:rsid w:val="006D15C2"/>
    <w:rPr>
      <w:rFonts w:ascii="Times New Roman" w:eastAsia="Times New Roman" w:hAnsi="Times New Roman" w:cs="Times New Roman"/>
      <w:b/>
      <w:sz w:val="32"/>
      <w:szCs w:val="20"/>
      <w:lang w:val="uk-UA" w:eastAsia="ru-RU"/>
    </w:rPr>
  </w:style>
  <w:style w:type="paragraph" w:customStyle="1" w:styleId="18">
    <w:name w:val="Без интервала1"/>
    <w:basedOn w:val="a"/>
    <w:link w:val="NoSpacingChar"/>
    <w:rsid w:val="006D15C2"/>
    <w:pPr>
      <w:spacing w:after="0" w:line="240" w:lineRule="auto"/>
    </w:pPr>
    <w:rPr>
      <w:rFonts w:ascii="Calibri" w:eastAsia="Calibri" w:hAnsi="Calibri" w:cs="Times New Roman"/>
      <w:sz w:val="24"/>
      <w:szCs w:val="32"/>
    </w:rPr>
  </w:style>
  <w:style w:type="character" w:customStyle="1" w:styleId="NoSpacingChar">
    <w:name w:val="No Spacing Char"/>
    <w:link w:val="18"/>
    <w:locked/>
    <w:rsid w:val="006D15C2"/>
    <w:rPr>
      <w:rFonts w:ascii="Calibri" w:eastAsia="Calibri" w:hAnsi="Calibri" w:cs="Times New Roman"/>
      <w:sz w:val="24"/>
      <w:szCs w:val="32"/>
    </w:rPr>
  </w:style>
  <w:style w:type="paragraph" w:customStyle="1" w:styleId="aff">
    <w:name w:val="Знак"/>
    <w:basedOn w:val="a"/>
    <w:rsid w:val="006D15C2"/>
    <w:pPr>
      <w:spacing w:after="0" w:line="240" w:lineRule="auto"/>
    </w:pPr>
    <w:rPr>
      <w:rFonts w:ascii="Verdana" w:eastAsia="Times New Roman" w:hAnsi="Verdana" w:cs="Verdana"/>
      <w:sz w:val="20"/>
      <w:szCs w:val="20"/>
      <w:lang w:val="en-US"/>
    </w:rPr>
  </w:style>
  <w:style w:type="paragraph" w:customStyle="1" w:styleId="aff0">
    <w:name w:val="Знак Знак Знак"/>
    <w:basedOn w:val="a"/>
    <w:autoRedefine/>
    <w:rsid w:val="006D15C2"/>
    <w:pPr>
      <w:spacing w:before="240" w:after="240" w:line="240" w:lineRule="auto"/>
      <w:jc w:val="center"/>
    </w:pPr>
    <w:rPr>
      <w:rFonts w:ascii="Times New Roman" w:eastAsia="Times New Roman" w:hAnsi="Times New Roman" w:cs="Tahoma"/>
      <w:b/>
      <w:bCs/>
      <w:sz w:val="36"/>
      <w:szCs w:val="36"/>
    </w:rPr>
  </w:style>
  <w:style w:type="paragraph" w:styleId="aff1">
    <w:name w:val="Document Map"/>
    <w:basedOn w:val="a"/>
    <w:link w:val="aff2"/>
    <w:semiHidden/>
    <w:rsid w:val="006D15C2"/>
    <w:pPr>
      <w:widowControl w:val="0"/>
      <w:shd w:val="clear" w:color="auto" w:fill="000080"/>
      <w:autoSpaceDE w:val="0"/>
      <w:autoSpaceDN w:val="0"/>
      <w:adjustRightInd w:val="0"/>
      <w:spacing w:after="0" w:line="240" w:lineRule="auto"/>
    </w:pPr>
    <w:rPr>
      <w:rFonts w:ascii="Tahoma" w:eastAsia="Times New Roman" w:hAnsi="Tahoma" w:cs="Tahoma"/>
      <w:sz w:val="20"/>
      <w:szCs w:val="20"/>
      <w:lang w:val="uk-UA" w:eastAsia="ru-RU"/>
    </w:rPr>
  </w:style>
  <w:style w:type="character" w:customStyle="1" w:styleId="aff2">
    <w:name w:val="Схема документа Знак"/>
    <w:basedOn w:val="a0"/>
    <w:link w:val="aff1"/>
    <w:semiHidden/>
    <w:rsid w:val="006D15C2"/>
    <w:rPr>
      <w:rFonts w:ascii="Tahoma" w:eastAsia="Times New Roman" w:hAnsi="Tahoma" w:cs="Tahoma"/>
      <w:sz w:val="20"/>
      <w:szCs w:val="20"/>
      <w:shd w:val="clear" w:color="auto" w:fill="000080"/>
      <w:lang w:val="uk-UA" w:eastAsia="ru-RU"/>
    </w:rPr>
  </w:style>
  <w:style w:type="paragraph" w:styleId="aff3">
    <w:name w:val="No Spacing"/>
    <w:qFormat/>
    <w:rsid w:val="006D15C2"/>
    <w:pPr>
      <w:spacing w:after="0" w:line="240" w:lineRule="auto"/>
    </w:pPr>
    <w:rPr>
      <w:rFonts w:ascii="Times New Roman" w:eastAsia="Times New Roman" w:hAnsi="Times New Roman" w:cs="Times New Roman"/>
      <w:sz w:val="24"/>
      <w:szCs w:val="24"/>
      <w:lang w:val="uk-UA" w:eastAsia="uk-UA"/>
    </w:rPr>
  </w:style>
  <w:style w:type="character" w:customStyle="1" w:styleId="nazv1">
    <w:name w:val="nazv1"/>
    <w:basedOn w:val="a0"/>
    <w:rsid w:val="006D15C2"/>
  </w:style>
  <w:style w:type="paragraph" w:customStyle="1" w:styleId="41">
    <w:name w:val="Знак Знак4 Знак Знак"/>
    <w:basedOn w:val="a"/>
    <w:rsid w:val="006D15C2"/>
    <w:pPr>
      <w:spacing w:after="160" w:line="240" w:lineRule="exact"/>
    </w:pPr>
    <w:rPr>
      <w:rFonts w:ascii="Verdana" w:eastAsia="Times New Roman" w:hAnsi="Verdana" w:cs="Verdana"/>
      <w:sz w:val="20"/>
      <w:szCs w:val="20"/>
      <w:lang w:val="en-US"/>
    </w:rPr>
  </w:style>
  <w:style w:type="numbering" w:customStyle="1" w:styleId="111">
    <w:name w:val="Нет списка111"/>
    <w:next w:val="a2"/>
    <w:semiHidden/>
    <w:rsid w:val="006D15C2"/>
  </w:style>
  <w:style w:type="table" w:customStyle="1" w:styleId="27">
    <w:name w:val="Сетка таблицы2"/>
    <w:basedOn w:val="a1"/>
    <w:next w:val="afa"/>
    <w:rsid w:val="006D15C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harChar">
    <w:name w:val="Normal Char Char"/>
    <w:rsid w:val="006D15C2"/>
    <w:pPr>
      <w:snapToGrid w:val="0"/>
      <w:spacing w:before="100" w:after="100" w:line="240" w:lineRule="auto"/>
    </w:pPr>
    <w:rPr>
      <w:rFonts w:ascii="Times New Roman" w:eastAsia="Times New Roman" w:hAnsi="Times New Roman" w:cs="Times New Roman"/>
      <w:sz w:val="24"/>
      <w:szCs w:val="20"/>
      <w:lang w:val="uk-UA" w:eastAsia="ru-RU"/>
    </w:rPr>
  </w:style>
  <w:style w:type="paragraph" w:styleId="aff4">
    <w:name w:val="Title"/>
    <w:aliases w:val=" Знак12, Знак8"/>
    <w:basedOn w:val="a"/>
    <w:link w:val="aff5"/>
    <w:qFormat/>
    <w:rsid w:val="006D15C2"/>
    <w:pPr>
      <w:widowControl w:val="0"/>
      <w:autoSpaceDE w:val="0"/>
      <w:autoSpaceDN w:val="0"/>
      <w:adjustRightInd w:val="0"/>
      <w:spacing w:after="0" w:line="240" w:lineRule="auto"/>
      <w:jc w:val="center"/>
    </w:pPr>
    <w:rPr>
      <w:rFonts w:ascii="Times New Roman" w:eastAsia="Times New Roman" w:hAnsi="Times New Roman" w:cs="Times New Roman"/>
      <w:sz w:val="24"/>
      <w:szCs w:val="20"/>
      <w:lang w:val="uk-UA" w:eastAsia="x-none"/>
    </w:rPr>
  </w:style>
  <w:style w:type="character" w:customStyle="1" w:styleId="aff5">
    <w:name w:val="Название Знак"/>
    <w:aliases w:val=" Знак12 Знак, Знак8 Знак"/>
    <w:basedOn w:val="a0"/>
    <w:link w:val="aff4"/>
    <w:rsid w:val="006D15C2"/>
    <w:rPr>
      <w:rFonts w:ascii="Times New Roman" w:eastAsia="Times New Roman" w:hAnsi="Times New Roman" w:cs="Times New Roman"/>
      <w:sz w:val="24"/>
      <w:szCs w:val="20"/>
      <w:lang w:val="uk-UA" w:eastAsia="x-none"/>
    </w:rPr>
  </w:style>
  <w:style w:type="paragraph" w:styleId="aff6">
    <w:name w:val="List Paragraph"/>
    <w:basedOn w:val="a"/>
    <w:qFormat/>
    <w:rsid w:val="006D15C2"/>
    <w:pPr>
      <w:ind w:left="708"/>
    </w:pPr>
    <w:rPr>
      <w:rFonts w:ascii="Calibri" w:eastAsia="Times New Roman" w:hAnsi="Calibri" w:cs="Times New Roman"/>
    </w:rPr>
  </w:style>
  <w:style w:type="numbering" w:customStyle="1" w:styleId="211">
    <w:name w:val="Нет списка21"/>
    <w:next w:val="a2"/>
    <w:semiHidden/>
    <w:rsid w:val="006D15C2"/>
  </w:style>
  <w:style w:type="numbering" w:customStyle="1" w:styleId="42">
    <w:name w:val="Нет списка4"/>
    <w:next w:val="a2"/>
    <w:semiHidden/>
    <w:rsid w:val="006D15C2"/>
  </w:style>
  <w:style w:type="numbering" w:customStyle="1" w:styleId="120">
    <w:name w:val="Нет списка12"/>
    <w:next w:val="a2"/>
    <w:semiHidden/>
    <w:rsid w:val="006D15C2"/>
  </w:style>
  <w:style w:type="table" w:customStyle="1" w:styleId="33">
    <w:name w:val="Сетка таблицы3"/>
    <w:basedOn w:val="a1"/>
    <w:next w:val="afa"/>
    <w:rsid w:val="006D15C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Нет списка22"/>
    <w:next w:val="a2"/>
    <w:semiHidden/>
    <w:rsid w:val="006D15C2"/>
  </w:style>
  <w:style w:type="numbering" w:customStyle="1" w:styleId="5">
    <w:name w:val="Нет списка5"/>
    <w:next w:val="a2"/>
    <w:semiHidden/>
    <w:rsid w:val="006D15C2"/>
  </w:style>
  <w:style w:type="numbering" w:customStyle="1" w:styleId="130">
    <w:name w:val="Нет списка13"/>
    <w:next w:val="a2"/>
    <w:semiHidden/>
    <w:rsid w:val="006D15C2"/>
  </w:style>
  <w:style w:type="table" w:customStyle="1" w:styleId="43">
    <w:name w:val="Сетка таблицы4"/>
    <w:basedOn w:val="a1"/>
    <w:next w:val="afa"/>
    <w:rsid w:val="006D15C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Нет списка23"/>
    <w:next w:val="a2"/>
    <w:semiHidden/>
    <w:rsid w:val="006D15C2"/>
  </w:style>
  <w:style w:type="paragraph" w:styleId="34">
    <w:name w:val="Body Text 3"/>
    <w:basedOn w:val="a"/>
    <w:link w:val="35"/>
    <w:unhideWhenUsed/>
    <w:rsid w:val="006D15C2"/>
    <w:pPr>
      <w:spacing w:after="120" w:line="240" w:lineRule="auto"/>
    </w:pPr>
    <w:rPr>
      <w:rFonts w:ascii="Antiqua" w:eastAsia="Times New Roman" w:hAnsi="Antiqua" w:cs="Times New Roman"/>
      <w:sz w:val="16"/>
      <w:szCs w:val="16"/>
      <w:lang w:val="uk-UA" w:eastAsia="ru-RU"/>
    </w:rPr>
  </w:style>
  <w:style w:type="character" w:customStyle="1" w:styleId="35">
    <w:name w:val="Основной текст 3 Знак"/>
    <w:basedOn w:val="a0"/>
    <w:link w:val="34"/>
    <w:rsid w:val="006D15C2"/>
    <w:rPr>
      <w:rFonts w:ascii="Antiqua" w:eastAsia="Times New Roman" w:hAnsi="Antiqua" w:cs="Times New Roman"/>
      <w:sz w:val="16"/>
      <w:szCs w:val="16"/>
      <w:lang w:val="uk-UA" w:eastAsia="ru-RU"/>
    </w:rPr>
  </w:style>
  <w:style w:type="numbering" w:customStyle="1" w:styleId="61">
    <w:name w:val="Нет списка6"/>
    <w:next w:val="a2"/>
    <w:semiHidden/>
    <w:rsid w:val="006D15C2"/>
  </w:style>
  <w:style w:type="paragraph" w:customStyle="1" w:styleId="aff7">
    <w:name w:val="Нормальный"/>
    <w:basedOn w:val="a"/>
    <w:rsid w:val="006D15C2"/>
    <w:pPr>
      <w:spacing w:after="0" w:line="240" w:lineRule="auto"/>
      <w:ind w:firstLine="720"/>
      <w:jc w:val="both"/>
    </w:pPr>
    <w:rPr>
      <w:rFonts w:ascii="Times New Roman" w:eastAsia="Times New Roman" w:hAnsi="Times New Roman" w:cs="Times New Roman"/>
      <w:kern w:val="28"/>
      <w:sz w:val="28"/>
      <w:szCs w:val="20"/>
      <w:lang w:val="uk-UA" w:eastAsia="ru-RU"/>
    </w:rPr>
  </w:style>
  <w:style w:type="paragraph" w:customStyle="1" w:styleId="19">
    <w:name w:val="Знак Знак Знак1 Знак"/>
    <w:basedOn w:val="a"/>
    <w:rsid w:val="006D15C2"/>
    <w:pPr>
      <w:spacing w:after="0" w:line="240" w:lineRule="auto"/>
    </w:pPr>
    <w:rPr>
      <w:rFonts w:ascii="Verdana" w:eastAsia="Times New Roman" w:hAnsi="Verdana" w:cs="Verdana"/>
      <w:sz w:val="20"/>
      <w:szCs w:val="20"/>
      <w:lang w:val="en-US"/>
    </w:rPr>
  </w:style>
  <w:style w:type="character" w:customStyle="1" w:styleId="aff8">
    <w:name w:val="Знак Знак"/>
    <w:semiHidden/>
    <w:locked/>
    <w:rsid w:val="006D15C2"/>
    <w:rPr>
      <w:rFonts w:ascii="Calibri" w:hAnsi="Calibri"/>
      <w:sz w:val="22"/>
      <w:szCs w:val="22"/>
      <w:lang w:val="ru-RU" w:eastAsia="ru-RU" w:bidi="ar-SA"/>
    </w:rPr>
  </w:style>
  <w:style w:type="paragraph" w:styleId="aff9">
    <w:name w:val="List"/>
    <w:basedOn w:val="a9"/>
    <w:rsid w:val="006D15C2"/>
    <w:pPr>
      <w:widowControl/>
      <w:suppressAutoHyphens/>
      <w:autoSpaceDE/>
      <w:autoSpaceDN/>
      <w:adjustRightInd/>
    </w:pPr>
    <w:rPr>
      <w:rFonts w:ascii="Arial" w:hAnsi="Arial" w:cs="Mangal"/>
      <w:sz w:val="24"/>
      <w:szCs w:val="24"/>
      <w:lang w:eastAsia="ar-SA"/>
    </w:rPr>
  </w:style>
  <w:style w:type="paragraph" w:customStyle="1" w:styleId="affa">
    <w:name w:val="Назва"/>
    <w:basedOn w:val="a"/>
    <w:rsid w:val="006D15C2"/>
    <w:pPr>
      <w:suppressLineNumbers/>
      <w:suppressAutoHyphens/>
      <w:spacing w:before="120" w:after="120" w:line="240" w:lineRule="auto"/>
    </w:pPr>
    <w:rPr>
      <w:rFonts w:ascii="Arial" w:eastAsia="Times New Roman" w:hAnsi="Arial" w:cs="Mangal"/>
      <w:i/>
      <w:iCs/>
      <w:sz w:val="20"/>
      <w:szCs w:val="24"/>
      <w:lang w:eastAsia="ar-SA"/>
    </w:rPr>
  </w:style>
  <w:style w:type="paragraph" w:customStyle="1" w:styleId="affb">
    <w:name w:val="Покажчик"/>
    <w:basedOn w:val="a"/>
    <w:rsid w:val="006D15C2"/>
    <w:pPr>
      <w:suppressLineNumbers/>
      <w:suppressAutoHyphens/>
      <w:spacing w:after="0" w:line="240" w:lineRule="auto"/>
    </w:pPr>
    <w:rPr>
      <w:rFonts w:ascii="Arial" w:eastAsia="Times New Roman" w:hAnsi="Arial" w:cs="Mangal"/>
      <w:sz w:val="24"/>
      <w:szCs w:val="24"/>
      <w:lang w:eastAsia="ar-SA"/>
    </w:rPr>
  </w:style>
  <w:style w:type="paragraph" w:customStyle="1" w:styleId="221">
    <w:name w:val="Основной текст с отступом 22"/>
    <w:basedOn w:val="a"/>
    <w:rsid w:val="006D15C2"/>
    <w:pPr>
      <w:suppressAutoHyphens/>
      <w:spacing w:after="0" w:line="240" w:lineRule="auto"/>
      <w:ind w:firstLine="720"/>
      <w:jc w:val="both"/>
    </w:pPr>
    <w:rPr>
      <w:rFonts w:ascii="Times New Roman" w:eastAsia="Times New Roman" w:hAnsi="Times New Roman" w:cs="Times New Roman"/>
      <w:sz w:val="28"/>
      <w:szCs w:val="20"/>
      <w:lang w:eastAsia="ar-SA"/>
    </w:rPr>
  </w:style>
  <w:style w:type="paragraph" w:customStyle="1" w:styleId="28">
    <w:name w:val="Абзац списка2"/>
    <w:basedOn w:val="a"/>
    <w:rsid w:val="006D15C2"/>
    <w:pPr>
      <w:suppressAutoHyphens/>
      <w:ind w:left="720"/>
    </w:pPr>
    <w:rPr>
      <w:rFonts w:ascii="Times New Roman" w:eastAsia="Calibri" w:hAnsi="Times New Roman" w:cs="Times New Roman"/>
      <w:sz w:val="28"/>
      <w:szCs w:val="28"/>
      <w:lang w:eastAsia="ar-SA"/>
    </w:rPr>
  </w:style>
  <w:style w:type="paragraph" w:customStyle="1" w:styleId="affc">
    <w:name w:val="Вміст таблиці"/>
    <w:basedOn w:val="a"/>
    <w:rsid w:val="006D15C2"/>
    <w:pPr>
      <w:suppressLineNumbers/>
      <w:suppressAutoHyphens/>
      <w:spacing w:after="0" w:line="240" w:lineRule="auto"/>
    </w:pPr>
    <w:rPr>
      <w:rFonts w:ascii="Times New Roman" w:eastAsia="Times New Roman" w:hAnsi="Times New Roman" w:cs="Times New Roman"/>
      <w:sz w:val="28"/>
      <w:szCs w:val="20"/>
      <w:lang w:eastAsia="ar-SA"/>
    </w:rPr>
  </w:style>
  <w:style w:type="numbering" w:customStyle="1" w:styleId="71">
    <w:name w:val="Нет списка7"/>
    <w:next w:val="a2"/>
    <w:semiHidden/>
    <w:rsid w:val="006D15C2"/>
  </w:style>
  <w:style w:type="paragraph" w:customStyle="1" w:styleId="29">
    <w:name w:val="Обычный2"/>
    <w:basedOn w:val="a"/>
    <w:rsid w:val="006D15C2"/>
    <w:pPr>
      <w:tabs>
        <w:tab w:val="right" w:pos="9072"/>
      </w:tabs>
      <w:spacing w:after="0" w:line="240" w:lineRule="auto"/>
      <w:jc w:val="center"/>
    </w:pPr>
    <w:rPr>
      <w:rFonts w:ascii="Times New Roman" w:eastAsia="Times New Roman" w:hAnsi="Times New Roman" w:cs="Times New Roman"/>
      <w:sz w:val="28"/>
      <w:szCs w:val="20"/>
      <w:lang w:val="en-US" w:eastAsia="uk-UA"/>
    </w:rPr>
  </w:style>
  <w:style w:type="paragraph" w:customStyle="1" w:styleId="CharCharCharChar0">
    <w:name w:val="Знак Знак Знак Знак Char Char Знак Знак Char Char"/>
    <w:basedOn w:val="a"/>
    <w:rsid w:val="006D15C2"/>
    <w:pPr>
      <w:spacing w:after="160" w:line="240" w:lineRule="exact"/>
    </w:pPr>
    <w:rPr>
      <w:rFonts w:ascii="Tahoma" w:eastAsia="Times New Roman" w:hAnsi="Tahoma" w:cs="Times New Roman"/>
      <w:sz w:val="20"/>
      <w:szCs w:val="20"/>
      <w:lang w:val="en-US"/>
    </w:rPr>
  </w:style>
  <w:style w:type="character" w:customStyle="1" w:styleId="st">
    <w:name w:val="st"/>
    <w:rsid w:val="006D15C2"/>
    <w:rPr>
      <w:rFonts w:cs="Times New Roman"/>
    </w:rPr>
  </w:style>
  <w:style w:type="paragraph" w:customStyle="1" w:styleId="affd">
    <w:name w:val="Стиль"/>
    <w:rsid w:val="006D15C2"/>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91">
    <w:name w:val="Font Style91"/>
    <w:rsid w:val="006D15C2"/>
    <w:rPr>
      <w:rFonts w:ascii="Times New Roman" w:hAnsi="Times New Roman" w:cs="Times New Roman"/>
      <w:sz w:val="22"/>
      <w:szCs w:val="22"/>
    </w:rPr>
  </w:style>
  <w:style w:type="character" w:customStyle="1" w:styleId="FontStyle81">
    <w:name w:val="Font Style81"/>
    <w:rsid w:val="006D15C2"/>
    <w:rPr>
      <w:rFonts w:ascii="Times New Roman" w:hAnsi="Times New Roman" w:cs="Times New Roman"/>
      <w:i/>
      <w:iCs/>
      <w:sz w:val="22"/>
      <w:szCs w:val="22"/>
    </w:rPr>
  </w:style>
  <w:style w:type="character" w:customStyle="1" w:styleId="spelle">
    <w:name w:val="spelle"/>
    <w:basedOn w:val="a0"/>
    <w:rsid w:val="006D1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http://ec.europa.eu/education/opportunities/higher-education/quality-framework_e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education/opportunities/higher-education/quality-framework_en.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36</Pages>
  <Words>8338</Words>
  <Characters>47529</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KafFin</dc:creator>
  <cp:keywords/>
  <dc:description/>
  <cp:lastModifiedBy>KafFin</cp:lastModifiedBy>
  <cp:revision>7</cp:revision>
  <dcterms:created xsi:type="dcterms:W3CDTF">2017-10-02T09:38:00Z</dcterms:created>
  <dcterms:modified xsi:type="dcterms:W3CDTF">2017-10-02T11:57:00Z</dcterms:modified>
</cp:coreProperties>
</file>