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line="240" w:lineRule="auto"/>
        <w:jc w:val="center"/>
        <w:rPr>
          <w:b w:val="1"/>
          <w:sz w:val="26"/>
          <w:szCs w:val="26"/>
        </w:rPr>
      </w:pPr>
      <w:r w:rsidDel="00000000" w:rsidR="00000000" w:rsidRPr="00000000">
        <w:rPr>
          <w:b w:val="1"/>
          <w:sz w:val="26"/>
          <w:szCs w:val="26"/>
          <w:rtl w:val="0"/>
        </w:rPr>
        <w:t xml:space="preserve">MEMORIAL DESCRITIVO DE CÁLCULO E ROTEIRO DE EXECUÇÃO</w:t>
      </w:r>
    </w:p>
    <w:p w:rsidR="00000000" w:rsidDel="00000000" w:rsidP="00000000" w:rsidRDefault="00000000" w:rsidRPr="00000000" w14:paraId="00000003">
      <w:pPr>
        <w:spacing w:line="240" w:lineRule="auto"/>
        <w:jc w:val="center"/>
        <w:rPr>
          <w:b w:val="1"/>
          <w:sz w:val="26"/>
          <w:szCs w:val="26"/>
        </w:rPr>
      </w:pPr>
      <w:r w:rsidDel="00000000" w:rsidR="00000000" w:rsidRPr="00000000">
        <w:rPr>
          <w:rtl w:val="0"/>
        </w:rPr>
      </w:r>
    </w:p>
    <w:p w:rsidR="00000000" w:rsidDel="00000000" w:rsidP="00000000" w:rsidRDefault="00000000" w:rsidRPr="00000000" w14:paraId="00000004">
      <w:pPr>
        <w:spacing w:line="240" w:lineRule="auto"/>
        <w:jc w:val="center"/>
        <w:rPr>
          <w:b w:val="1"/>
          <w:sz w:val="26"/>
          <w:szCs w:val="26"/>
        </w:rPr>
      </w:pPr>
      <w:r w:rsidDel="00000000" w:rsidR="00000000" w:rsidRPr="00000000">
        <w:rPr>
          <w:rtl w:val="0"/>
        </w:rPr>
      </w:r>
    </w:p>
    <w:p w:rsidR="00000000" w:rsidDel="00000000" w:rsidP="00000000" w:rsidRDefault="00000000" w:rsidRPr="00000000" w14:paraId="00000005">
      <w:pPr>
        <w:spacing w:line="240" w:lineRule="auto"/>
        <w:jc w:val="center"/>
        <w:rPr>
          <w:b w:val="1"/>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-177799</wp:posOffset>
                </wp:positionH>
                <wp:positionV relativeFrom="paragraph">
                  <wp:posOffset>165100</wp:posOffset>
                </wp:positionV>
                <wp:extent cx="5855335" cy="570230"/>
                <wp:effectExtent b="0" l="0" r="0" t="0"/>
                <wp:wrapNone/>
                <wp:docPr id="19" name=""/>
                <a:graphic>
                  <a:graphicData uri="http://schemas.microsoft.com/office/word/2010/wordprocessingShape">
                    <wps:wsp>
                      <wps:cNvSpPr/>
                      <wps:cNvPr id="4" name="Shape 4"/>
                      <wps:spPr>
                        <a:xfrm>
                          <a:off x="2424683" y="3501235"/>
                          <a:ext cx="5842635" cy="557530"/>
                        </a:xfrm>
                        <a:prstGeom prst="rect">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-177799</wp:posOffset>
                </wp:positionH>
                <wp:positionV relativeFrom="paragraph">
                  <wp:posOffset>165100</wp:posOffset>
                </wp:positionV>
                <wp:extent cx="5855335" cy="570230"/>
                <wp:effectExtent b="0" l="0" r="0" t="0"/>
                <wp:wrapNone/>
                <wp:docPr id="1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5855335" cy="570230"/>
                        </a:xfrm>
                        <a:prstGeom prst="rect"/>
                        <a:ln/>
                      </pic:spPr>
                    </pic:pic>
                  </a:graphicData>
                </a:graphic>
              </wp:anchor>
            </w:drawing>
          </mc:Fallback>
        </mc:AlternateContent>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Obra: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XXXXXXXXXX</w:t>
      </w:r>
      <w:r w:rsidDel="00000000" w:rsidR="00000000" w:rsidRPr="00000000">
        <w:rPr>
          <w:rtl w:val="0"/>
        </w:rPr>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Endereço: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XXXXXXXXXX</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Proprietário: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XXXXXXXXXXX</w:t>
      </w:r>
      <w:r w:rsidDel="00000000" w:rsidR="00000000" w:rsidRPr="00000000">
        <w:rPr>
          <w:rtl w:val="0"/>
        </w:rPr>
      </w:r>
    </w:p>
    <w:p w:rsidR="00000000" w:rsidDel="00000000" w:rsidP="00000000" w:rsidRDefault="00000000" w:rsidRPr="00000000" w14:paraId="00000009">
      <w:pPr>
        <w:spacing w:line="240" w:lineRule="auto"/>
        <w:jc w:val="center"/>
        <w:rPr>
          <w:b w:val="1"/>
          <w:sz w:val="26"/>
          <w:szCs w:val="26"/>
        </w:rPr>
      </w:pPr>
      <w:r w:rsidDel="00000000" w:rsidR="00000000" w:rsidRPr="00000000">
        <w:rPr>
          <w:rtl w:val="0"/>
        </w:rPr>
      </w:r>
    </w:p>
    <w:p w:rsidR="00000000" w:rsidDel="00000000" w:rsidP="00000000" w:rsidRDefault="00000000" w:rsidRPr="00000000" w14:paraId="0000000A">
      <w:pPr>
        <w:spacing w:line="240" w:lineRule="auto"/>
        <w:jc w:val="center"/>
        <w:rPr>
          <w:b w:val="1"/>
          <w:sz w:val="26"/>
          <w:szCs w:val="26"/>
        </w:rPr>
      </w:pPr>
      <w:r w:rsidDel="00000000" w:rsidR="00000000" w:rsidRPr="00000000">
        <w:rPr>
          <w:rtl w:val="0"/>
        </w:rPr>
      </w:r>
    </w:p>
    <w:p w:rsidR="00000000" w:rsidDel="00000000" w:rsidP="00000000" w:rsidRDefault="00000000" w:rsidRPr="00000000" w14:paraId="0000000B">
      <w:pPr>
        <w:spacing w:line="240" w:lineRule="auto"/>
        <w:jc w:val="center"/>
        <w:rPr>
          <w:sz w:val="20"/>
          <w:szCs w:val="20"/>
        </w:rPr>
      </w:pPr>
      <w:r w:rsidDel="00000000" w:rsidR="00000000" w:rsidRPr="00000000">
        <w:rPr>
          <w:sz w:val="20"/>
          <w:szCs w:val="20"/>
          <w:highlight w:val="yellow"/>
          <w:rtl w:val="0"/>
        </w:rPr>
        <w:t xml:space="preserve">Colocar 3D e QRCODE da estrutura </w:t>
      </w:r>
      <w:r w:rsidDel="00000000" w:rsidR="00000000" w:rsidRPr="00000000">
        <w:rPr>
          <w:rtl w:val="0"/>
        </w:rPr>
      </w:r>
    </w:p>
    <w:p w:rsidR="00000000" w:rsidDel="00000000" w:rsidP="00000000" w:rsidRDefault="00000000" w:rsidRPr="00000000" w14:paraId="0000000C">
      <w:pPr>
        <w:spacing w:line="240" w:lineRule="auto"/>
        <w:jc w:val="center"/>
        <w:rPr>
          <w:b w:val="1"/>
          <w:sz w:val="26"/>
          <w:szCs w:val="26"/>
        </w:rPr>
      </w:pPr>
      <w:r w:rsidDel="00000000" w:rsidR="00000000" w:rsidRPr="00000000">
        <w:rPr/>
        <w:drawing>
          <wp:inline distB="0" distT="0" distL="0" distR="0">
            <wp:extent cx="3305175" cy="2979420"/>
            <wp:effectExtent b="6350" l="6350" r="6350" t="6350"/>
            <wp:docPr id="20"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305175" cy="2979420"/>
                    </a:xfrm>
                    <a:prstGeom prst="rect"/>
                    <a:ln w="635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942975" cy="942975"/>
            <wp:effectExtent b="0" l="0" r="0" t="0"/>
            <wp:docPr id="2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942975"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-101599</wp:posOffset>
                </wp:positionH>
                <wp:positionV relativeFrom="paragraph">
                  <wp:posOffset>152400</wp:posOffset>
                </wp:positionV>
                <wp:extent cx="5855335" cy="570865"/>
                <wp:effectExtent b="0" l="0" r="0" t="0"/>
                <wp:wrapNone/>
                <wp:docPr id="18" name=""/>
                <a:graphic>
                  <a:graphicData uri="http://schemas.microsoft.com/office/word/2010/wordprocessingShape">
                    <wps:wsp>
                      <wps:cNvSpPr/>
                      <wps:cNvPr id="3" name="Shape 3"/>
                      <wps:spPr>
                        <a:xfrm>
                          <a:off x="2424683" y="3501235"/>
                          <a:ext cx="5842635" cy="557530"/>
                        </a:xfrm>
                        <a:prstGeom prst="rect">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-101599</wp:posOffset>
                </wp:positionH>
                <wp:positionV relativeFrom="paragraph">
                  <wp:posOffset>152400</wp:posOffset>
                </wp:positionV>
                <wp:extent cx="5855335" cy="570865"/>
                <wp:effectExtent b="0" l="0" r="0" t="0"/>
                <wp:wrapNone/>
                <wp:docPr id="18"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5855335" cy="570865"/>
                        </a:xfrm>
                        <a:prstGeom prst="rect"/>
                        <a:ln/>
                      </pic:spPr>
                    </pic:pic>
                  </a:graphicData>
                </a:graphic>
              </wp:anchor>
            </w:drawing>
          </mc:Fallback>
        </mc:AlternateContent>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X/XX/XXXX</w:t>
      </w:r>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Caderno: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X</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tab/>
        <w:tab/>
        <w:tab/>
        <w:t xml:space="preserve">            Páginas: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XX</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t xml:space="preserve">     Número de pranchas: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XX</w:t>
      </w:r>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-114299</wp:posOffset>
                </wp:positionH>
                <wp:positionV relativeFrom="paragraph">
                  <wp:posOffset>139700</wp:posOffset>
                </wp:positionV>
                <wp:extent cx="5855335" cy="570865"/>
                <wp:effectExtent b="0" l="0" r="0" t="0"/>
                <wp:wrapNone/>
                <wp:docPr id="17" name=""/>
                <a:graphic>
                  <a:graphicData uri="http://schemas.microsoft.com/office/word/2010/wordprocessingShape">
                    <wps:wsp>
                      <wps:cNvSpPr/>
                      <wps:cNvPr id="2" name="Shape 2"/>
                      <wps:spPr>
                        <a:xfrm>
                          <a:off x="2424683" y="3501235"/>
                          <a:ext cx="5842635" cy="557530"/>
                        </a:xfrm>
                        <a:prstGeom prst="rect">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-114299</wp:posOffset>
                </wp:positionH>
                <wp:positionV relativeFrom="paragraph">
                  <wp:posOffset>139700</wp:posOffset>
                </wp:positionV>
                <wp:extent cx="5855335" cy="570865"/>
                <wp:effectExtent b="0" l="0" r="0" t="0"/>
                <wp:wrapNone/>
                <wp:docPr id="17"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5855335" cy="570865"/>
                        </a:xfrm>
                        <a:prstGeom prst="rect"/>
                        <a:ln/>
                      </pic:spPr>
                    </pic:pic>
                  </a:graphicData>
                </a:graphic>
              </wp:anchor>
            </w:drawing>
          </mc:Fallback>
        </mc:AlternateContent>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Responsável: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XXXXXXXXXXXXX</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CREA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XXXXXXXXX-XX</w:t>
      </w:r>
      <w:r w:rsidDel="00000000" w:rsidR="00000000" w:rsidRPr="00000000">
        <w:rPr>
          <w:rtl w:val="0"/>
        </w:rPr>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Calculista Estrutural: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XXXXXXXXXXXX</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Tel.: </w:t>
      </w:r>
      <w:r w:rsidDel="00000000" w:rsidR="00000000" w:rsidRPr="00000000">
        <w:rPr>
          <w:rFonts w:ascii="Times New Roman" w:cs="Times New Roman" w:eastAsia="Times New Roman" w:hAnsi="Times New Roman"/>
          <w:b w:val="1"/>
          <w:i w:val="0"/>
          <w:smallCaps w:val="0"/>
          <w:strike w:val="0"/>
          <w:color w:val="000000"/>
          <w:sz w:val="26"/>
          <w:szCs w:val="26"/>
          <w:highlight w:val="yellow"/>
          <w:u w:val="none"/>
          <w:vertAlign w:val="baseline"/>
          <w:rtl w:val="0"/>
        </w:rPr>
        <w:t xml:space="preserve">(XX)XXXXX-XXXX</w:t>
      </w:r>
      <w:r w:rsidDel="00000000" w:rsidR="00000000" w:rsidRPr="00000000">
        <w:rPr>
          <w:rtl w:val="0"/>
        </w:rPr>
      </w:r>
    </w:p>
    <w:p w:rsidR="00000000" w:rsidDel="00000000" w:rsidP="00000000" w:rsidRDefault="00000000" w:rsidRPr="00000000" w14:paraId="00000017">
      <w:pPr>
        <w:spacing w:line="240" w:lineRule="auto"/>
        <w:jc w:val="center"/>
        <w:rPr>
          <w:b w:val="1"/>
          <w:sz w:val="26"/>
          <w:szCs w:val="26"/>
        </w:rPr>
      </w:pPr>
      <w:r w:rsidDel="00000000" w:rsidR="00000000" w:rsidRPr="00000000">
        <w:rPr>
          <w:rtl w:val="0"/>
        </w:rPr>
      </w:r>
    </w:p>
    <w:p w:rsidR="00000000" w:rsidDel="00000000" w:rsidP="00000000" w:rsidRDefault="00000000" w:rsidRPr="00000000" w14:paraId="00000018">
      <w:pPr>
        <w:spacing w:line="240" w:lineRule="auto"/>
        <w:jc w:val="center"/>
        <w:rPr>
          <w:b w:val="1"/>
          <w:sz w:val="26"/>
          <w:szCs w:val="26"/>
        </w:rPr>
      </w:pPr>
      <w:r w:rsidDel="00000000" w:rsidR="00000000" w:rsidRPr="00000000">
        <w:rPr>
          <w:rtl w:val="0"/>
        </w:rPr>
      </w:r>
    </w:p>
    <w:p w:rsidR="00000000" w:rsidDel="00000000" w:rsidP="00000000" w:rsidRDefault="00000000" w:rsidRPr="00000000" w14:paraId="00000019">
      <w:pPr>
        <w:spacing w:line="240" w:lineRule="auto"/>
        <w:jc w:val="center"/>
        <w:rPr>
          <w:b w:val="1"/>
          <w:sz w:val="26"/>
          <w:szCs w:val="26"/>
        </w:rPr>
      </w:pPr>
      <w:r w:rsidDel="00000000" w:rsidR="00000000" w:rsidRPr="00000000">
        <w:rPr>
          <w:rtl w:val="0"/>
        </w:rPr>
      </w:r>
    </w:p>
    <w:p w:rsidR="00000000" w:rsidDel="00000000" w:rsidP="00000000" w:rsidRDefault="00000000" w:rsidRPr="00000000" w14:paraId="0000001A">
      <w:pPr>
        <w:pStyle w:val="Heading1"/>
        <w:numPr>
          <w:ilvl w:val="0"/>
          <w:numId w:val="2"/>
        </w:numPr>
        <w:ind w:left="720" w:hanging="360"/>
        <w:rPr/>
      </w:pPr>
      <w:r w:rsidDel="00000000" w:rsidR="00000000" w:rsidRPr="00000000">
        <w:rPr>
          <w:rtl w:val="0"/>
        </w:rPr>
        <w:t xml:space="preserve">VIDA ÚTIL DA ESTRUTURA</w:t>
      </w:r>
    </w:p>
    <w:p w:rsidR="00000000" w:rsidDel="00000000" w:rsidP="00000000" w:rsidRDefault="00000000" w:rsidRPr="00000000" w14:paraId="0000001B">
      <w:pPr>
        <w:spacing w:line="240" w:lineRule="auto"/>
        <w:rPr>
          <w:color w:val="404040"/>
          <w:sz w:val="20"/>
          <w:szCs w:val="20"/>
        </w:rPr>
      </w:pPr>
      <w:r w:rsidDel="00000000" w:rsidR="00000000" w:rsidRPr="00000000">
        <w:rPr>
          <w:rtl w:val="0"/>
        </w:rPr>
      </w:r>
    </w:p>
    <w:p w:rsidR="00000000" w:rsidDel="00000000" w:rsidP="00000000" w:rsidRDefault="00000000" w:rsidRPr="00000000" w14:paraId="0000001C">
      <w:pPr>
        <w:spacing w:line="360" w:lineRule="auto"/>
        <w:rPr/>
      </w:pPr>
      <w:r w:rsidDel="00000000" w:rsidR="00000000" w:rsidRPr="00000000">
        <w:rPr>
          <w:rtl w:val="0"/>
        </w:rPr>
        <w:tab/>
        <w:t xml:space="preserve">Conforme prescrição da NBR 15575-2 Edificações habitacionais - Desempenho Parte 2: Requisitos para os sistemas estruturais, a Vida Útil de Projeto dos sistemas estruturais executados com base neste projeto é estabelecida em 50 anos. Entende-se por Vida Útil de Projeto, o período estimado de tempo para o qual este sistema estrutural está sendo projetado, a fim de atender aos requisitos de desempenho da NBR 15575-2.</w:t>
      </w:r>
    </w:p>
    <w:p w:rsidR="00000000" w:rsidDel="00000000" w:rsidP="00000000" w:rsidRDefault="00000000" w:rsidRPr="00000000" w14:paraId="0000001D">
      <w:pPr>
        <w:spacing w:line="360" w:lineRule="auto"/>
        <w:rPr/>
      </w:pPr>
      <w:r w:rsidDel="00000000" w:rsidR="00000000" w:rsidRPr="00000000">
        <w:rPr>
          <w:rtl w:val="0"/>
        </w:rPr>
        <w:tab/>
        <w:t xml:space="preserve">Foram considerados e atendidos neste projeto os requisitos das normas pertinentes e aplicáveis a estruturas de concreto, o atual estágio do conhecimento no momento da elaboração do mesmo, bem como as condições do entorno, ambientais e de vizinhança desta edificação, no momento das definições dos critérios de projeto.</w:t>
      </w:r>
    </w:p>
    <w:p w:rsidR="00000000" w:rsidDel="00000000" w:rsidP="00000000" w:rsidRDefault="00000000" w:rsidRPr="00000000" w14:paraId="0000001E">
      <w:pPr>
        <w:spacing w:line="360" w:lineRule="auto"/>
        <w:rPr/>
      </w:pPr>
      <w:r w:rsidDel="00000000" w:rsidR="00000000" w:rsidRPr="00000000">
        <w:rPr>
          <w:rtl w:val="0"/>
        </w:rPr>
        <w:tab/>
        <w:t xml:space="preserve">Outras exigências constantes nas demais partes da NBR 15575, que impliquem em dimensões mínimas ou limites de deslocamentos mais rigorosos que os que constam da NBR 6118, para os elementos do sistema estrutural, deverão ser fornecidos pelos responsáveis das outras especialidades envolvidas no projeto da edificação, sendo estes responsáveis por suas definições.</w:t>
      </w:r>
    </w:p>
    <w:p w:rsidR="00000000" w:rsidDel="00000000" w:rsidP="00000000" w:rsidRDefault="00000000" w:rsidRPr="00000000" w14:paraId="0000001F">
      <w:pPr>
        <w:spacing w:line="360" w:lineRule="auto"/>
        <w:rPr/>
      </w:pPr>
      <w:r w:rsidDel="00000000" w:rsidR="00000000" w:rsidRPr="00000000">
        <w:rPr>
          <w:rtl w:val="0"/>
        </w:rPr>
        <w:tab/>
        <w:t xml:space="preserve">Para que a Vida Útil de Projeto tenha condições de ser atingida, se faz necessário que a execução da estrutura siga fielmente </w:t>
      </w:r>
      <w:r w:rsidDel="00000000" w:rsidR="00000000" w:rsidRPr="00000000">
        <w:rPr>
          <w:b w:val="1"/>
          <w:rtl w:val="0"/>
        </w:rPr>
        <w:t xml:space="preserve">todas</w:t>
      </w:r>
      <w:r w:rsidDel="00000000" w:rsidR="00000000" w:rsidRPr="00000000">
        <w:rPr>
          <w:rtl w:val="0"/>
        </w:rPr>
        <w:t xml:space="preserve"> as prescrições constantes neste projeto, bem como todas as normas pertinentes à execução de estruturas de concreto e as boas práticas de execução.</w:t>
      </w:r>
    </w:p>
    <w:p w:rsidR="00000000" w:rsidDel="00000000" w:rsidP="00000000" w:rsidRDefault="00000000" w:rsidRPr="00000000" w14:paraId="00000020">
      <w:pPr>
        <w:spacing w:line="360" w:lineRule="auto"/>
        <w:rPr/>
      </w:pPr>
      <w:r w:rsidDel="00000000" w:rsidR="00000000" w:rsidRPr="00000000">
        <w:rPr>
          <w:rtl w:val="0"/>
        </w:rPr>
        <w:tab/>
        <w:t xml:space="preserve">O executor das obras deverá se assegurar de que todos os insumos utilizados na produção da estrutura atendem as especificações exigidas neste projeto, bem como em normas específicas de produção e controle, através de relatórios de ensaios que atestem os parâmetros de qualidade e resistência; o executor das obras deverá também manter registros que possibilitem a rastreabilidade destes insumos.</w:t>
      </w:r>
    </w:p>
    <w:p w:rsidR="00000000" w:rsidDel="00000000" w:rsidP="00000000" w:rsidRDefault="00000000" w:rsidRPr="00000000" w14:paraId="00000021">
      <w:pPr>
        <w:spacing w:line="360" w:lineRule="auto"/>
        <w:rPr/>
      </w:pPr>
      <w:r w:rsidDel="00000000" w:rsidR="00000000" w:rsidRPr="00000000">
        <w:rPr>
          <w:rtl w:val="0"/>
        </w:rPr>
        <w:tab/>
        <w:t xml:space="preserve">Atenção especial deverá ser dada na fase de execução das obras, com relação às áreas de estocagem de materiais e de acessos de veículos pesados, para que estes não excedam a capacidade de carga para as quais estas áreas foram dimensionadas, sob o risco de surgirem deformações irreversíveis na estrutura.</w:t>
      </w:r>
    </w:p>
    <w:p w:rsidR="00000000" w:rsidDel="00000000" w:rsidP="00000000" w:rsidRDefault="00000000" w:rsidRPr="00000000" w14:paraId="00000022">
      <w:pPr>
        <w:spacing w:line="360" w:lineRule="auto"/>
        <w:rPr/>
      </w:pPr>
      <w:r w:rsidDel="00000000" w:rsidR="00000000" w:rsidRPr="00000000">
        <w:rPr>
          <w:rtl w:val="0"/>
        </w:rPr>
        <w:tab/>
        <w:t xml:space="preserve">Desde que haja um bom controle e execução correta da estrutura, que seja dado o uso adequado à edificação e que seja cumprida a periodicidade e correta execução dos processos de manutenção especificados no Manual de Uso, Operação e Manutenção dos Imóveis, a Vida Útil de Projeto do sistema estrutural terá condições de ser atingida e até mesmo superada.</w:t>
      </w:r>
    </w:p>
    <w:p w:rsidR="00000000" w:rsidDel="00000000" w:rsidP="00000000" w:rsidRDefault="00000000" w:rsidRPr="00000000" w14:paraId="00000023">
      <w:pPr>
        <w:spacing w:line="360" w:lineRule="auto"/>
        <w:rPr/>
      </w:pPr>
      <w:r w:rsidDel="00000000" w:rsidR="00000000" w:rsidRPr="00000000">
        <w:rPr>
          <w:rtl w:val="0"/>
        </w:rPr>
        <w:tab/>
        <w:t xml:space="preserve">A Vida Útil de Projeto é uma estimativa e não deve ser confundida com a vida útil efetiva ou com prazo de garantia. Ela pode ou não ser confirmada em função da qualidade da execução da estrutura, da eficiência e correção das atividades de manutenção periódicas, de alterações no entorno da edificação, ou de alterações ambientais e climáticas.</w:t>
      </w:r>
    </w:p>
    <w:p w:rsidR="00000000" w:rsidDel="00000000" w:rsidP="00000000" w:rsidRDefault="00000000" w:rsidRPr="00000000" w14:paraId="00000024">
      <w:pPr>
        <w:pStyle w:val="Heading1"/>
        <w:numPr>
          <w:ilvl w:val="0"/>
          <w:numId w:val="2"/>
        </w:numPr>
        <w:ind w:left="720" w:hanging="360"/>
        <w:rPr/>
      </w:pPr>
      <w:r w:rsidDel="00000000" w:rsidR="00000000" w:rsidRPr="00000000">
        <w:rPr>
          <w:rtl w:val="0"/>
        </w:rPr>
        <w:t xml:space="preserve">NORMAS ESSENCIAIS UTILIZADAS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 Tabela 1: Normas essenciais utilizadas apresenta as normas técnicas utilizadas para o desenvolvimento deste projeto.</w:t>
      </w:r>
    </w:p>
    <w:p w:rsidR="00000000" w:rsidDel="00000000" w:rsidP="00000000" w:rsidRDefault="00000000" w:rsidRPr="00000000" w14:paraId="00000027">
      <w:pPr>
        <w:spacing w:line="240" w:lineRule="auto"/>
        <w:rPr>
          <w:color w:val="404040"/>
          <w:sz w:val="20"/>
          <w:szCs w:val="20"/>
        </w:rPr>
      </w:pPr>
      <w:r w:rsidDel="00000000" w:rsidR="00000000" w:rsidRPr="00000000">
        <w:rPr>
          <w:rtl w:val="0"/>
        </w:rPr>
      </w:r>
    </w:p>
    <w:p w:rsidR="00000000" w:rsidDel="00000000" w:rsidP="00000000" w:rsidRDefault="00000000" w:rsidRPr="00000000" w14:paraId="00000028">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Tabela 1: Normas essenciais utilizadas</w:t>
      </w:r>
    </w:p>
    <w:tbl>
      <w:tblPr>
        <w:tblStyle w:val="Table1"/>
        <w:tblW w:w="8494.0" w:type="dxa"/>
        <w:jc w:val="left"/>
        <w:tblInd w:w="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263"/>
        <w:gridCol w:w="6231"/>
        <w:tblGridChange w:id="0">
          <w:tblGrid>
            <w:gridCol w:w="2263"/>
            <w:gridCol w:w="6231"/>
          </w:tblGrid>
        </w:tblGridChange>
      </w:tblGrid>
      <w:tr>
        <w:tc>
          <w:tcPr>
            <w:shd w:fill="bfbfbf" w:val="clear"/>
          </w:tcPr>
          <w:p w:rsidR="00000000" w:rsidDel="00000000" w:rsidP="00000000" w:rsidRDefault="00000000" w:rsidRPr="00000000" w14:paraId="00000029">
            <w:pPr>
              <w:ind w:firstLine="0"/>
              <w:jc w:val="center"/>
              <w:rPr/>
            </w:pPr>
            <w:r w:rsidDel="00000000" w:rsidR="00000000" w:rsidRPr="00000000">
              <w:rPr>
                <w:rtl w:val="0"/>
              </w:rPr>
              <w:t xml:space="preserve">NORMA</w:t>
            </w:r>
          </w:p>
        </w:tc>
        <w:tc>
          <w:tcPr>
            <w:shd w:fill="bfbfbf" w:val="clear"/>
          </w:tcPr>
          <w:p w:rsidR="00000000" w:rsidDel="00000000" w:rsidP="00000000" w:rsidRDefault="00000000" w:rsidRPr="00000000" w14:paraId="0000002A">
            <w:pPr>
              <w:ind w:firstLine="0"/>
              <w:jc w:val="center"/>
              <w:rPr/>
            </w:pPr>
            <w:r w:rsidDel="00000000" w:rsidR="00000000" w:rsidRPr="00000000">
              <w:rPr>
                <w:rtl w:val="0"/>
              </w:rPr>
              <w:t xml:space="preserve">DESCRIÇÃO </w:t>
            </w:r>
          </w:p>
        </w:tc>
      </w:tr>
      <w:tr>
        <w:tc>
          <w:tcPr/>
          <w:p w:rsidR="00000000" w:rsidDel="00000000" w:rsidP="00000000" w:rsidRDefault="00000000" w:rsidRPr="00000000" w14:paraId="0000002B">
            <w:pPr>
              <w:ind w:firstLine="0"/>
              <w:rPr>
                <w:b w:val="0"/>
              </w:rPr>
            </w:pPr>
            <w:r w:rsidDel="00000000" w:rsidR="00000000" w:rsidRPr="00000000">
              <w:rPr>
                <w:b w:val="0"/>
                <w:rtl w:val="0"/>
              </w:rPr>
              <w:t xml:space="preserve">NBR 6118:2014</w:t>
            </w:r>
          </w:p>
        </w:tc>
        <w:tc>
          <w:tcPr/>
          <w:p w:rsidR="00000000" w:rsidDel="00000000" w:rsidP="00000000" w:rsidRDefault="00000000" w:rsidRPr="00000000" w14:paraId="0000002C">
            <w:pPr>
              <w:ind w:firstLine="0"/>
              <w:rPr/>
            </w:pPr>
            <w:r w:rsidDel="00000000" w:rsidR="00000000" w:rsidRPr="00000000">
              <w:rPr>
                <w:rtl w:val="0"/>
              </w:rPr>
              <w:t xml:space="preserve">Projeto de Estruturas de Concreto – Procedimento</w:t>
            </w:r>
          </w:p>
        </w:tc>
      </w:tr>
      <w:tr>
        <w:tc>
          <w:tcPr/>
          <w:p w:rsidR="00000000" w:rsidDel="00000000" w:rsidP="00000000" w:rsidRDefault="00000000" w:rsidRPr="00000000" w14:paraId="0000002D">
            <w:pPr>
              <w:ind w:firstLine="0"/>
              <w:rPr>
                <w:b w:val="0"/>
              </w:rPr>
            </w:pPr>
            <w:r w:rsidDel="00000000" w:rsidR="00000000" w:rsidRPr="00000000">
              <w:rPr>
                <w:b w:val="0"/>
                <w:rtl w:val="0"/>
              </w:rPr>
              <w:t xml:space="preserve">NBR 6120: 2019</w:t>
            </w:r>
          </w:p>
        </w:tc>
        <w:tc>
          <w:tcPr/>
          <w:p w:rsidR="00000000" w:rsidDel="00000000" w:rsidP="00000000" w:rsidRDefault="00000000" w:rsidRPr="00000000" w14:paraId="0000002E">
            <w:pPr>
              <w:ind w:firstLine="0"/>
              <w:rPr/>
            </w:pPr>
            <w:r w:rsidDel="00000000" w:rsidR="00000000" w:rsidRPr="00000000">
              <w:rPr>
                <w:rtl w:val="0"/>
              </w:rPr>
              <w:t xml:space="preserve">Cargas para o cálculo de estruturas de edificações </w:t>
            </w:r>
          </w:p>
        </w:tc>
      </w:tr>
      <w:tr>
        <w:tc>
          <w:tcPr/>
          <w:p w:rsidR="00000000" w:rsidDel="00000000" w:rsidP="00000000" w:rsidRDefault="00000000" w:rsidRPr="00000000" w14:paraId="0000002F">
            <w:pPr>
              <w:ind w:firstLine="0"/>
              <w:rPr>
                <w:b w:val="0"/>
              </w:rPr>
            </w:pPr>
            <w:r w:rsidDel="00000000" w:rsidR="00000000" w:rsidRPr="00000000">
              <w:rPr>
                <w:b w:val="0"/>
                <w:rtl w:val="0"/>
              </w:rPr>
              <w:t xml:space="preserve">NBR 6123:1988</w:t>
            </w:r>
          </w:p>
        </w:tc>
        <w:tc>
          <w:tcPr/>
          <w:p w:rsidR="00000000" w:rsidDel="00000000" w:rsidP="00000000" w:rsidRDefault="00000000" w:rsidRPr="00000000" w14:paraId="00000030">
            <w:pPr>
              <w:ind w:firstLine="0"/>
              <w:rPr/>
            </w:pPr>
            <w:r w:rsidDel="00000000" w:rsidR="00000000" w:rsidRPr="00000000">
              <w:rPr>
                <w:rtl w:val="0"/>
              </w:rPr>
              <w:t xml:space="preserve">Forças devidas ao vento em edificações </w:t>
            </w:r>
          </w:p>
        </w:tc>
      </w:tr>
      <w:tr>
        <w:tc>
          <w:tcPr/>
          <w:p w:rsidR="00000000" w:rsidDel="00000000" w:rsidP="00000000" w:rsidRDefault="00000000" w:rsidRPr="00000000" w14:paraId="00000031">
            <w:pPr>
              <w:ind w:firstLine="0"/>
              <w:rPr>
                <w:b w:val="0"/>
              </w:rPr>
            </w:pPr>
            <w:r w:rsidDel="00000000" w:rsidR="00000000" w:rsidRPr="00000000">
              <w:rPr>
                <w:b w:val="0"/>
                <w:rtl w:val="0"/>
              </w:rPr>
              <w:t xml:space="preserve">NBR 8681:2003</w:t>
            </w:r>
          </w:p>
        </w:tc>
        <w:tc>
          <w:tcPr/>
          <w:p w:rsidR="00000000" w:rsidDel="00000000" w:rsidP="00000000" w:rsidRDefault="00000000" w:rsidRPr="00000000" w14:paraId="00000032">
            <w:pPr>
              <w:ind w:firstLine="0"/>
              <w:rPr/>
            </w:pPr>
            <w:r w:rsidDel="00000000" w:rsidR="00000000" w:rsidRPr="00000000">
              <w:rPr>
                <w:rtl w:val="0"/>
              </w:rPr>
              <w:t xml:space="preserve">Ações e segurança nas estruturas – Procedimento </w:t>
            </w:r>
          </w:p>
        </w:tc>
      </w:tr>
      <w:tr>
        <w:tc>
          <w:tcPr/>
          <w:p w:rsidR="00000000" w:rsidDel="00000000" w:rsidP="00000000" w:rsidRDefault="00000000" w:rsidRPr="00000000" w14:paraId="00000033">
            <w:pPr>
              <w:ind w:firstLine="0"/>
              <w:rPr>
                <w:b w:val="0"/>
              </w:rPr>
            </w:pPr>
            <w:r w:rsidDel="00000000" w:rsidR="00000000" w:rsidRPr="00000000">
              <w:rPr>
                <w:b w:val="0"/>
                <w:rtl w:val="0"/>
              </w:rPr>
              <w:t xml:space="preserve">NBR 6122:2019</w:t>
            </w:r>
          </w:p>
        </w:tc>
        <w:tc>
          <w:tcPr/>
          <w:p w:rsidR="00000000" w:rsidDel="00000000" w:rsidP="00000000" w:rsidRDefault="00000000" w:rsidRPr="00000000" w14:paraId="00000034">
            <w:pPr>
              <w:ind w:firstLine="0"/>
              <w:rPr/>
            </w:pPr>
            <w:r w:rsidDel="00000000" w:rsidR="00000000" w:rsidRPr="00000000">
              <w:rPr>
                <w:rtl w:val="0"/>
              </w:rPr>
              <w:t xml:space="preserve">Projeto e Execução de Fundações </w:t>
            </w:r>
          </w:p>
        </w:tc>
      </w:tr>
    </w:tbl>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Fonte: Autor (</w:t>
      </w:r>
      <w:r w:rsidDel="00000000" w:rsidR="00000000" w:rsidRPr="00000000">
        <w:rPr>
          <w:rFonts w:ascii="Times New Roman" w:cs="Times New Roman" w:eastAsia="Times New Roman" w:hAnsi="Times New Roman"/>
          <w:b w:val="1"/>
          <w:i w:val="0"/>
          <w:smallCaps w:val="0"/>
          <w:strike w:val="0"/>
          <w:color w:val="000000"/>
          <w:sz w:val="20"/>
          <w:szCs w:val="20"/>
          <w:highlight w:val="yellow"/>
          <w:u w:val="none"/>
          <w:vertAlign w:val="baseline"/>
          <w:rtl w:val="0"/>
        </w:rPr>
        <w:t xml:space="preserve">XXXX</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6">
      <w:pPr>
        <w:pStyle w:val="Heading1"/>
        <w:numPr>
          <w:ilvl w:val="0"/>
          <w:numId w:val="2"/>
        </w:numPr>
        <w:ind w:left="720" w:hanging="360"/>
        <w:rPr/>
      </w:pPr>
      <w:r w:rsidDel="00000000" w:rsidR="00000000" w:rsidRPr="00000000">
        <w:rPr>
          <w:rtl w:val="0"/>
        </w:rPr>
        <w:t xml:space="preserve">CLASSE DE AGRESSIVIDADE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Tabela 2: Classe de agressividade ambiental (CAA)</w:t>
      </w:r>
    </w:p>
    <w:p w:rsidR="00000000" w:rsidDel="00000000" w:rsidP="00000000" w:rsidRDefault="00000000" w:rsidRPr="00000000" w14:paraId="00000039">
      <w:pPr>
        <w:keepNext w:val="1"/>
        <w:spacing w:line="240" w:lineRule="auto"/>
        <w:jc w:val="center"/>
        <w:rPr/>
      </w:pPr>
      <w:r w:rsidDel="00000000" w:rsidR="00000000" w:rsidRPr="00000000">
        <w:rPr/>
        <w:drawing>
          <wp:inline distB="0" distT="0" distL="0" distR="0">
            <wp:extent cx="4782644" cy="2989032"/>
            <wp:effectExtent b="0" l="0" r="0" t="0"/>
            <wp:docPr id="21" name="image2.png"/>
            <a:graphic>
              <a:graphicData uri="http://schemas.openxmlformats.org/drawingml/2006/picture">
                <pic:pic>
                  <pic:nvPicPr>
                    <pic:cNvPr id="0" name="image2.png"/>
                    <pic:cNvPicPr preferRelativeResize="0"/>
                  </pic:nvPicPr>
                  <pic:blipFill>
                    <a:blip r:embed="rId12"/>
                    <a:srcRect b="0" l="0" r="0" t="5431"/>
                    <a:stretch>
                      <a:fillRect/>
                    </a:stretch>
                  </pic:blipFill>
                  <pic:spPr>
                    <a:xfrm>
                      <a:off x="0" y="0"/>
                      <a:ext cx="4782644" cy="2989032"/>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Fonte: Tabela 6.1 NBR 6118:2014</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ab/>
        <w:tab/>
        <w:t xml:space="preserve">Para este projeto foi considerada a classe de agressividade </w:t>
      </w:r>
      <w:r w:rsidDel="00000000" w:rsidR="00000000" w:rsidRPr="00000000">
        <w:rPr>
          <w:highlight w:val="yellow"/>
          <w:rtl w:val="0"/>
        </w:rPr>
        <w:t xml:space="preserve">II</w:t>
      </w:r>
      <w:r w:rsidDel="00000000" w:rsidR="00000000" w:rsidRPr="00000000">
        <w:rPr>
          <w:rtl w:val="0"/>
        </w:rPr>
        <w:t xml:space="preserve">, com a ressalva “b” visto que o local da obra não possui umidade relativa alta.</w:t>
      </w:r>
    </w:p>
    <w:p w:rsidR="00000000" w:rsidDel="00000000" w:rsidP="00000000" w:rsidRDefault="00000000" w:rsidRPr="00000000" w14:paraId="0000003D">
      <w:pPr>
        <w:keepNext w:val="1"/>
        <w:spacing w:line="240" w:lineRule="auto"/>
        <w:jc w:val="center"/>
        <w:rPr/>
      </w:pPr>
      <w:r w:rsidDel="00000000" w:rsidR="00000000" w:rsidRPr="00000000">
        <w:rPr>
          <w:rtl w:val="0"/>
        </w:rPr>
      </w:r>
    </w:p>
    <w:p w:rsidR="00000000" w:rsidDel="00000000" w:rsidP="00000000" w:rsidRDefault="00000000" w:rsidRPr="00000000" w14:paraId="0000003E">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Tabela 3: Correspondência entre a classe de agressividade e a qualidade do concreto.</w:t>
      </w:r>
    </w:p>
    <w:p w:rsidR="00000000" w:rsidDel="00000000" w:rsidP="00000000" w:rsidRDefault="00000000" w:rsidRPr="00000000" w14:paraId="0000003F">
      <w:pPr>
        <w:keepNext w:val="1"/>
        <w:spacing w:line="240" w:lineRule="auto"/>
        <w:jc w:val="center"/>
        <w:rPr/>
      </w:pPr>
      <w:r w:rsidDel="00000000" w:rsidR="00000000" w:rsidRPr="00000000">
        <w:rPr/>
        <w:drawing>
          <wp:inline distB="0" distT="0" distL="0" distR="0">
            <wp:extent cx="5400675" cy="2114550"/>
            <wp:effectExtent b="0" l="0" r="0" t="0"/>
            <wp:docPr id="2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400675"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Fonte: Tabela 7.1 NBR 6118:2014</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Sendo assim, a relação água/cimento deve ser no máximo </w:t>
      </w:r>
      <w:r w:rsidDel="00000000" w:rsidR="00000000" w:rsidRPr="00000000">
        <w:rPr>
          <w:highlight w:val="yellow"/>
          <w:rtl w:val="0"/>
        </w:rPr>
        <w:t xml:space="preserve">0,65</w:t>
      </w: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bookmarkStart w:colFirst="0" w:colLast="0" w:name="_heading=h.30j0zll" w:id="1"/>
      <w:bookmarkEnd w:id="1"/>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Tabela 4: Cobrimento nominal para determinada classe de agressividade.</w:t>
      </w:r>
    </w:p>
    <w:p w:rsidR="00000000" w:rsidDel="00000000" w:rsidP="00000000" w:rsidRDefault="00000000" w:rsidRPr="00000000" w14:paraId="00000045">
      <w:pPr>
        <w:keepNext w:val="1"/>
        <w:rPr/>
      </w:pPr>
      <w:r w:rsidDel="00000000" w:rsidR="00000000" w:rsidRPr="00000000">
        <w:rPr/>
        <w:drawing>
          <wp:inline distB="0" distT="0" distL="0" distR="0">
            <wp:extent cx="5391150" cy="3990975"/>
            <wp:effectExtent b="0" l="0" r="0" t="0"/>
            <wp:docPr id="2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391150" cy="399097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Fonte: Tabela 7.2 NBR 6118:2014</w:t>
      </w:r>
    </w:p>
    <w:p w:rsidR="00000000" w:rsidDel="00000000" w:rsidP="00000000" w:rsidRDefault="00000000" w:rsidRPr="00000000" w14:paraId="00000047">
      <w:pPr>
        <w:spacing w:line="240" w:lineRule="auto"/>
        <w:jc w:val="center"/>
        <w:rPr>
          <w:b w:val="1"/>
          <w:sz w:val="26"/>
          <w:szCs w:val="26"/>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Os cobrimentos dos elementos estruturais foram escolhidos de acordo com a Tabela 4 e são apresentados na tabela 5, a seguir:</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Tabela 5: Cobrimento utilizados</w:t>
      </w:r>
    </w:p>
    <w:tbl>
      <w:tblPr>
        <w:tblStyle w:val="Table2"/>
        <w:tblW w:w="6400.0" w:type="dxa"/>
        <w:jc w:val="left"/>
        <w:tblInd w:w="159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4420"/>
        <w:gridCol w:w="1980"/>
        <w:tblGridChange w:id="0">
          <w:tblGrid>
            <w:gridCol w:w="4420"/>
            <w:gridCol w:w="1980"/>
          </w:tblGrid>
        </w:tblGridChange>
      </w:tblGrid>
      <w:tr>
        <w:trPr>
          <w:trHeight w:val="300" w:hRule="atLeast"/>
        </w:trPr>
        <w:tc>
          <w:tcPr>
            <w:shd w:fill="bfbfbf" w:val="clear"/>
          </w:tcPr>
          <w:p w:rsidR="00000000" w:rsidDel="00000000" w:rsidP="00000000" w:rsidRDefault="00000000" w:rsidRPr="00000000" w14:paraId="0000004E">
            <w:pPr>
              <w:spacing w:line="240" w:lineRule="auto"/>
              <w:ind w:firstLine="0"/>
              <w:jc w:val="center"/>
              <w:rPr>
                <w:b w:val="0"/>
                <w:sz w:val="22"/>
                <w:szCs w:val="22"/>
              </w:rPr>
            </w:pPr>
            <w:r w:rsidDel="00000000" w:rsidR="00000000" w:rsidRPr="00000000">
              <w:rPr>
                <w:sz w:val="22"/>
                <w:szCs w:val="22"/>
                <w:rtl w:val="0"/>
              </w:rPr>
              <w:t xml:space="preserve">Classe de agressividade ambiental:</w:t>
            </w:r>
            <w:r w:rsidDel="00000000" w:rsidR="00000000" w:rsidRPr="00000000">
              <w:rPr>
                <w:rtl w:val="0"/>
              </w:rPr>
            </w:r>
          </w:p>
        </w:tc>
        <w:tc>
          <w:tcPr>
            <w:shd w:fill="bfbfbf" w:val="clear"/>
          </w:tcPr>
          <w:p w:rsidR="00000000" w:rsidDel="00000000" w:rsidP="00000000" w:rsidRDefault="00000000" w:rsidRPr="00000000" w14:paraId="0000004F">
            <w:pPr>
              <w:spacing w:line="240" w:lineRule="auto"/>
              <w:ind w:firstLine="0"/>
              <w:jc w:val="center"/>
              <w:rPr>
                <w:b w:val="0"/>
                <w:sz w:val="22"/>
                <w:szCs w:val="22"/>
              </w:rPr>
            </w:pPr>
            <w:r w:rsidDel="00000000" w:rsidR="00000000" w:rsidRPr="00000000">
              <w:rPr>
                <w:sz w:val="22"/>
                <w:szCs w:val="22"/>
                <w:rtl w:val="0"/>
              </w:rPr>
              <w:t xml:space="preserve">CAA </w:t>
            </w:r>
            <w:r w:rsidDel="00000000" w:rsidR="00000000" w:rsidRPr="00000000">
              <w:rPr>
                <w:sz w:val="22"/>
                <w:szCs w:val="22"/>
                <w:highlight w:val="yellow"/>
                <w:rtl w:val="0"/>
              </w:rPr>
              <w:t xml:space="preserve">II</w:t>
            </w:r>
            <w:r w:rsidDel="00000000" w:rsidR="00000000" w:rsidRPr="00000000">
              <w:rPr>
                <w:rtl w:val="0"/>
              </w:rPr>
            </w:r>
          </w:p>
        </w:tc>
      </w:tr>
      <w:tr>
        <w:trPr>
          <w:trHeight w:val="300" w:hRule="atLeast"/>
        </w:trPr>
        <w:tc>
          <w:tcPr/>
          <w:p w:rsidR="00000000" w:rsidDel="00000000" w:rsidP="00000000" w:rsidRDefault="00000000" w:rsidRPr="00000000" w14:paraId="00000050">
            <w:pPr>
              <w:spacing w:line="240" w:lineRule="auto"/>
              <w:ind w:firstLine="0"/>
              <w:jc w:val="center"/>
              <w:rPr>
                <w:b w:val="0"/>
                <w:color w:val="000000"/>
                <w:sz w:val="22"/>
                <w:szCs w:val="22"/>
              </w:rPr>
            </w:pPr>
            <w:r w:rsidDel="00000000" w:rsidR="00000000" w:rsidRPr="00000000">
              <w:rPr>
                <w:b w:val="0"/>
                <w:color w:val="000000"/>
                <w:sz w:val="22"/>
                <w:szCs w:val="22"/>
                <w:rtl w:val="0"/>
              </w:rPr>
              <w:t xml:space="preserve">Cobrimentos</w:t>
            </w:r>
          </w:p>
        </w:tc>
        <w:tc>
          <w:tcPr/>
          <w:p w:rsidR="00000000" w:rsidDel="00000000" w:rsidP="00000000" w:rsidRDefault="00000000" w:rsidRPr="00000000" w14:paraId="00000051">
            <w:pPr>
              <w:spacing w:line="240" w:lineRule="auto"/>
              <w:ind w:firstLine="0"/>
              <w:jc w:val="center"/>
              <w:rPr>
                <w:color w:val="000000"/>
                <w:sz w:val="22"/>
                <w:szCs w:val="22"/>
              </w:rPr>
            </w:pPr>
            <w:r w:rsidDel="00000000" w:rsidR="00000000" w:rsidRPr="00000000">
              <w:rPr>
                <w:color w:val="000000"/>
                <w:sz w:val="22"/>
                <w:szCs w:val="22"/>
                <w:rtl w:val="0"/>
              </w:rPr>
              <w:t xml:space="preserve">Todos os pavimentos</w:t>
            </w:r>
          </w:p>
        </w:tc>
      </w:tr>
      <w:tr>
        <w:trPr>
          <w:trHeight w:val="300" w:hRule="atLeast"/>
        </w:trPr>
        <w:tc>
          <w:tcPr/>
          <w:p w:rsidR="00000000" w:rsidDel="00000000" w:rsidP="00000000" w:rsidRDefault="00000000" w:rsidRPr="00000000" w14:paraId="00000052">
            <w:pPr>
              <w:spacing w:line="240" w:lineRule="auto"/>
              <w:ind w:firstLine="0"/>
              <w:jc w:val="center"/>
              <w:rPr>
                <w:b w:val="0"/>
                <w:color w:val="000000"/>
                <w:sz w:val="22"/>
                <w:szCs w:val="22"/>
              </w:rPr>
            </w:pPr>
            <w:r w:rsidDel="00000000" w:rsidR="00000000" w:rsidRPr="00000000">
              <w:rPr>
                <w:b w:val="0"/>
                <w:color w:val="000000"/>
                <w:sz w:val="22"/>
                <w:szCs w:val="22"/>
                <w:rtl w:val="0"/>
              </w:rPr>
              <w:t xml:space="preserve">Lajes (positiva/negativa) (cm)</w:t>
            </w:r>
          </w:p>
        </w:tc>
        <w:tc>
          <w:tcPr/>
          <w:p w:rsidR="00000000" w:rsidDel="00000000" w:rsidP="00000000" w:rsidRDefault="00000000" w:rsidRPr="00000000" w14:paraId="00000053">
            <w:pPr>
              <w:spacing w:line="240" w:lineRule="auto"/>
              <w:ind w:firstLine="0"/>
              <w:jc w:val="center"/>
              <w:rPr>
                <w:color w:val="000000"/>
                <w:sz w:val="22"/>
                <w:szCs w:val="22"/>
                <w:highlight w:val="yellow"/>
              </w:rPr>
            </w:pPr>
            <w:r w:rsidDel="00000000" w:rsidR="00000000" w:rsidRPr="00000000">
              <w:rPr>
                <w:color w:val="000000"/>
                <w:sz w:val="22"/>
                <w:szCs w:val="22"/>
                <w:highlight w:val="yellow"/>
                <w:rtl w:val="0"/>
              </w:rPr>
              <w:t xml:space="preserve">2,5</w:t>
            </w:r>
          </w:p>
        </w:tc>
      </w:tr>
      <w:tr>
        <w:trPr>
          <w:trHeight w:val="300" w:hRule="atLeast"/>
        </w:trPr>
        <w:tc>
          <w:tcPr/>
          <w:p w:rsidR="00000000" w:rsidDel="00000000" w:rsidP="00000000" w:rsidRDefault="00000000" w:rsidRPr="00000000" w14:paraId="00000054">
            <w:pPr>
              <w:spacing w:line="240" w:lineRule="auto"/>
              <w:ind w:firstLine="0"/>
              <w:jc w:val="center"/>
              <w:rPr>
                <w:b w:val="0"/>
                <w:color w:val="000000"/>
                <w:sz w:val="22"/>
                <w:szCs w:val="22"/>
              </w:rPr>
            </w:pPr>
            <w:r w:rsidDel="00000000" w:rsidR="00000000" w:rsidRPr="00000000">
              <w:rPr>
                <w:b w:val="0"/>
                <w:color w:val="000000"/>
                <w:sz w:val="22"/>
                <w:szCs w:val="22"/>
                <w:rtl w:val="0"/>
              </w:rPr>
              <w:t xml:space="preserve">Vigas (cm)</w:t>
            </w:r>
          </w:p>
        </w:tc>
        <w:tc>
          <w:tcPr/>
          <w:p w:rsidR="00000000" w:rsidDel="00000000" w:rsidP="00000000" w:rsidRDefault="00000000" w:rsidRPr="00000000" w14:paraId="00000055">
            <w:pPr>
              <w:spacing w:line="240" w:lineRule="auto"/>
              <w:ind w:firstLine="0"/>
              <w:jc w:val="center"/>
              <w:rPr>
                <w:color w:val="000000"/>
                <w:sz w:val="22"/>
                <w:szCs w:val="22"/>
                <w:highlight w:val="yellow"/>
              </w:rPr>
            </w:pPr>
            <w:r w:rsidDel="00000000" w:rsidR="00000000" w:rsidRPr="00000000">
              <w:rPr>
                <w:color w:val="000000"/>
                <w:sz w:val="22"/>
                <w:szCs w:val="22"/>
                <w:highlight w:val="yellow"/>
                <w:rtl w:val="0"/>
              </w:rPr>
              <w:t xml:space="preserve">2,5</w:t>
            </w:r>
          </w:p>
        </w:tc>
      </w:tr>
      <w:tr>
        <w:trPr>
          <w:trHeight w:val="300" w:hRule="atLeast"/>
        </w:trPr>
        <w:tc>
          <w:tcPr/>
          <w:p w:rsidR="00000000" w:rsidDel="00000000" w:rsidP="00000000" w:rsidRDefault="00000000" w:rsidRPr="00000000" w14:paraId="00000056">
            <w:pPr>
              <w:spacing w:line="240" w:lineRule="auto"/>
              <w:ind w:firstLine="0"/>
              <w:jc w:val="center"/>
              <w:rPr>
                <w:b w:val="0"/>
                <w:color w:val="000000"/>
                <w:sz w:val="22"/>
                <w:szCs w:val="22"/>
              </w:rPr>
            </w:pPr>
            <w:r w:rsidDel="00000000" w:rsidR="00000000" w:rsidRPr="00000000">
              <w:rPr>
                <w:b w:val="0"/>
                <w:color w:val="000000"/>
                <w:sz w:val="22"/>
                <w:szCs w:val="22"/>
                <w:rtl w:val="0"/>
              </w:rPr>
              <w:t xml:space="preserve">Pilares (cm)</w:t>
            </w:r>
          </w:p>
        </w:tc>
        <w:tc>
          <w:tcPr/>
          <w:p w:rsidR="00000000" w:rsidDel="00000000" w:rsidP="00000000" w:rsidRDefault="00000000" w:rsidRPr="00000000" w14:paraId="00000057">
            <w:pPr>
              <w:spacing w:line="240" w:lineRule="auto"/>
              <w:ind w:firstLine="0"/>
              <w:jc w:val="center"/>
              <w:rPr>
                <w:color w:val="000000"/>
                <w:sz w:val="22"/>
                <w:szCs w:val="22"/>
                <w:highlight w:val="yellow"/>
              </w:rPr>
            </w:pPr>
            <w:r w:rsidDel="00000000" w:rsidR="00000000" w:rsidRPr="00000000">
              <w:rPr>
                <w:color w:val="000000"/>
                <w:sz w:val="22"/>
                <w:szCs w:val="22"/>
                <w:highlight w:val="yellow"/>
                <w:rtl w:val="0"/>
              </w:rPr>
              <w:t xml:space="preserve">2,5</w:t>
            </w:r>
          </w:p>
        </w:tc>
      </w:tr>
      <w:tr>
        <w:trPr>
          <w:trHeight w:val="300" w:hRule="atLeast"/>
        </w:trPr>
        <w:tc>
          <w:tcPr/>
          <w:p w:rsidR="00000000" w:rsidDel="00000000" w:rsidP="00000000" w:rsidRDefault="00000000" w:rsidRPr="00000000" w14:paraId="00000058">
            <w:pPr>
              <w:spacing w:line="240" w:lineRule="auto"/>
              <w:ind w:firstLine="0"/>
              <w:jc w:val="center"/>
              <w:rPr>
                <w:b w:val="0"/>
                <w:color w:val="000000"/>
                <w:sz w:val="22"/>
                <w:szCs w:val="22"/>
              </w:rPr>
            </w:pPr>
            <w:r w:rsidDel="00000000" w:rsidR="00000000" w:rsidRPr="00000000">
              <w:rPr>
                <w:b w:val="0"/>
                <w:color w:val="000000"/>
                <w:sz w:val="22"/>
                <w:szCs w:val="22"/>
                <w:rtl w:val="0"/>
              </w:rPr>
              <w:t xml:space="preserve">Sapatas (cm)</w:t>
            </w:r>
          </w:p>
        </w:tc>
        <w:tc>
          <w:tcPr/>
          <w:p w:rsidR="00000000" w:rsidDel="00000000" w:rsidP="00000000" w:rsidRDefault="00000000" w:rsidRPr="00000000" w14:paraId="00000059">
            <w:pPr>
              <w:spacing w:line="240" w:lineRule="auto"/>
              <w:ind w:firstLine="0"/>
              <w:jc w:val="center"/>
              <w:rPr>
                <w:color w:val="000000"/>
                <w:sz w:val="22"/>
                <w:szCs w:val="22"/>
                <w:highlight w:val="yellow"/>
              </w:rPr>
            </w:pPr>
            <w:r w:rsidDel="00000000" w:rsidR="00000000" w:rsidRPr="00000000">
              <w:rPr>
                <w:color w:val="000000"/>
                <w:sz w:val="22"/>
                <w:szCs w:val="22"/>
                <w:highlight w:val="yellow"/>
                <w:rtl w:val="0"/>
              </w:rPr>
              <w:t xml:space="preserve">4</w:t>
            </w:r>
          </w:p>
        </w:tc>
      </w:tr>
      <w:tr>
        <w:trPr>
          <w:trHeight w:val="300" w:hRule="atLeast"/>
        </w:trPr>
        <w:tc>
          <w:tcPr/>
          <w:p w:rsidR="00000000" w:rsidDel="00000000" w:rsidP="00000000" w:rsidRDefault="00000000" w:rsidRPr="00000000" w14:paraId="0000005A">
            <w:pPr>
              <w:spacing w:line="240" w:lineRule="auto"/>
              <w:ind w:firstLine="0"/>
              <w:jc w:val="center"/>
              <w:rPr>
                <w:b w:val="0"/>
                <w:color w:val="000000"/>
                <w:sz w:val="22"/>
                <w:szCs w:val="22"/>
              </w:rPr>
            </w:pPr>
            <w:r w:rsidDel="00000000" w:rsidR="00000000" w:rsidRPr="00000000">
              <w:rPr>
                <w:b w:val="0"/>
                <w:color w:val="000000"/>
                <w:sz w:val="22"/>
                <w:szCs w:val="22"/>
                <w:rtl w:val="0"/>
              </w:rPr>
              <w:t xml:space="preserve">Reservatórios (em contato com o solo) (cm)</w:t>
            </w:r>
          </w:p>
        </w:tc>
        <w:tc>
          <w:tcPr/>
          <w:p w:rsidR="00000000" w:rsidDel="00000000" w:rsidP="00000000" w:rsidRDefault="00000000" w:rsidRPr="00000000" w14:paraId="0000005B">
            <w:pPr>
              <w:spacing w:line="240" w:lineRule="auto"/>
              <w:ind w:firstLine="0"/>
              <w:jc w:val="center"/>
              <w:rPr>
                <w:color w:val="000000"/>
                <w:sz w:val="22"/>
                <w:szCs w:val="22"/>
                <w:highlight w:val="yellow"/>
              </w:rPr>
            </w:pPr>
            <w:r w:rsidDel="00000000" w:rsidR="00000000" w:rsidRPr="00000000">
              <w:rPr>
                <w:color w:val="000000"/>
                <w:sz w:val="22"/>
                <w:szCs w:val="22"/>
                <w:highlight w:val="yellow"/>
                <w:rtl w:val="0"/>
              </w:rPr>
              <w:t xml:space="preserve">4</w:t>
            </w:r>
          </w:p>
        </w:tc>
      </w:tr>
      <w:tr>
        <w:trPr>
          <w:trHeight w:val="300" w:hRule="atLeast"/>
        </w:trPr>
        <w:tc>
          <w:tcPr/>
          <w:p w:rsidR="00000000" w:rsidDel="00000000" w:rsidP="00000000" w:rsidRDefault="00000000" w:rsidRPr="00000000" w14:paraId="0000005C">
            <w:pPr>
              <w:spacing w:line="240" w:lineRule="auto"/>
              <w:ind w:firstLine="0"/>
              <w:jc w:val="center"/>
              <w:rPr>
                <w:b w:val="0"/>
                <w:color w:val="000000"/>
                <w:sz w:val="22"/>
                <w:szCs w:val="22"/>
              </w:rPr>
            </w:pPr>
            <w:r w:rsidDel="00000000" w:rsidR="00000000" w:rsidRPr="00000000">
              <w:rPr>
                <w:b w:val="0"/>
                <w:color w:val="000000"/>
                <w:sz w:val="22"/>
                <w:szCs w:val="22"/>
                <w:rtl w:val="0"/>
              </w:rPr>
              <w:t xml:space="preserve">Reservatórios (sem contato com o solo) (cm)</w:t>
            </w:r>
          </w:p>
        </w:tc>
        <w:tc>
          <w:tcPr/>
          <w:p w:rsidR="00000000" w:rsidDel="00000000" w:rsidP="00000000" w:rsidRDefault="00000000" w:rsidRPr="00000000" w14:paraId="0000005D">
            <w:pPr>
              <w:spacing w:line="240" w:lineRule="auto"/>
              <w:ind w:firstLine="0"/>
              <w:jc w:val="center"/>
              <w:rPr>
                <w:color w:val="000000"/>
                <w:sz w:val="22"/>
                <w:szCs w:val="22"/>
                <w:highlight w:val="yellow"/>
              </w:rPr>
            </w:pPr>
            <w:r w:rsidDel="00000000" w:rsidR="00000000" w:rsidRPr="00000000">
              <w:rPr>
                <w:color w:val="000000"/>
                <w:sz w:val="22"/>
                <w:szCs w:val="22"/>
                <w:highlight w:val="yellow"/>
                <w:rtl w:val="0"/>
              </w:rPr>
              <w:t xml:space="preserve">4</w:t>
            </w:r>
          </w:p>
        </w:tc>
      </w:tr>
      <w:tr>
        <w:trPr>
          <w:trHeight w:val="300" w:hRule="atLeast"/>
        </w:trPr>
        <w:tc>
          <w:tcPr/>
          <w:p w:rsidR="00000000" w:rsidDel="00000000" w:rsidP="00000000" w:rsidRDefault="00000000" w:rsidRPr="00000000" w14:paraId="0000005E">
            <w:pPr>
              <w:spacing w:line="240" w:lineRule="auto"/>
              <w:ind w:firstLine="0"/>
              <w:jc w:val="center"/>
              <w:rPr>
                <w:b w:val="0"/>
                <w:color w:val="000000"/>
                <w:sz w:val="22"/>
                <w:szCs w:val="22"/>
              </w:rPr>
            </w:pPr>
            <w:r w:rsidDel="00000000" w:rsidR="00000000" w:rsidRPr="00000000">
              <w:rPr>
                <w:b w:val="0"/>
                <w:color w:val="000000"/>
                <w:sz w:val="22"/>
                <w:szCs w:val="22"/>
                <w:rtl w:val="0"/>
              </w:rPr>
              <w:t xml:space="preserve">Tampa de reservatório (cm)</w:t>
            </w:r>
          </w:p>
        </w:tc>
        <w:tc>
          <w:tcPr/>
          <w:p w:rsidR="00000000" w:rsidDel="00000000" w:rsidP="00000000" w:rsidRDefault="00000000" w:rsidRPr="00000000" w14:paraId="0000005F">
            <w:pPr>
              <w:keepNext w:val="1"/>
              <w:spacing w:line="240" w:lineRule="auto"/>
              <w:ind w:firstLine="0"/>
              <w:jc w:val="center"/>
              <w:rPr>
                <w:color w:val="000000"/>
                <w:sz w:val="22"/>
                <w:szCs w:val="22"/>
                <w:highlight w:val="yellow"/>
              </w:rPr>
            </w:pPr>
            <w:r w:rsidDel="00000000" w:rsidR="00000000" w:rsidRPr="00000000">
              <w:rPr>
                <w:color w:val="000000"/>
                <w:sz w:val="22"/>
                <w:szCs w:val="22"/>
                <w:highlight w:val="yellow"/>
                <w:rtl w:val="0"/>
              </w:rPr>
              <w:t xml:space="preserve">4</w:t>
            </w:r>
          </w:p>
        </w:tc>
      </w:tr>
    </w:tbl>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Fonte: Autor (</w:t>
      </w:r>
      <w:r w:rsidDel="00000000" w:rsidR="00000000" w:rsidRPr="00000000">
        <w:rPr>
          <w:rFonts w:ascii="Times New Roman" w:cs="Times New Roman" w:eastAsia="Times New Roman" w:hAnsi="Times New Roman"/>
          <w:b w:val="1"/>
          <w:i w:val="0"/>
          <w:smallCaps w:val="0"/>
          <w:strike w:val="0"/>
          <w:color w:val="000000"/>
          <w:sz w:val="20"/>
          <w:szCs w:val="20"/>
          <w:highlight w:val="yellow"/>
          <w:u w:val="none"/>
          <w:vertAlign w:val="baseline"/>
          <w:rtl w:val="0"/>
        </w:rPr>
        <w:t xml:space="preserve">XXXX</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1">
      <w:pPr>
        <w:pStyle w:val="Heading1"/>
        <w:numPr>
          <w:ilvl w:val="0"/>
          <w:numId w:val="2"/>
        </w:numPr>
        <w:ind w:left="720" w:hanging="360"/>
        <w:rPr/>
      </w:pPr>
      <w:r w:rsidDel="00000000" w:rsidR="00000000" w:rsidRPr="00000000">
        <w:rPr>
          <w:rtl w:val="0"/>
        </w:rPr>
        <w:t xml:space="preserve">Materiais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2"/>
        <w:numPr>
          <w:ilvl w:val="1"/>
          <w:numId w:val="2"/>
        </w:numPr>
        <w:ind w:left="1080" w:hanging="360"/>
        <w:rPr/>
      </w:pPr>
      <w:r w:rsidDel="00000000" w:rsidR="00000000" w:rsidRPr="00000000">
        <w:rPr>
          <w:rtl w:val="0"/>
        </w:rPr>
        <w:t xml:space="preserve">Concreto</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Tabela 6: Valores estimados do módulo de elasticidade em função do Fck do concreto.</w:t>
      </w:r>
    </w:p>
    <w:tbl>
      <w:tblPr>
        <w:tblStyle w:val="Table3"/>
        <w:tblW w:w="8504.0" w:type="dxa"/>
        <w:jc w:val="left"/>
        <w:tblInd w:w="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364"/>
        <w:gridCol w:w="1020"/>
        <w:gridCol w:w="1020"/>
        <w:gridCol w:w="1020"/>
        <w:gridCol w:w="1020"/>
        <w:gridCol w:w="1020"/>
        <w:gridCol w:w="1020"/>
        <w:gridCol w:w="1020"/>
        <w:tblGridChange w:id="0">
          <w:tblGrid>
            <w:gridCol w:w="1364"/>
            <w:gridCol w:w="1020"/>
            <w:gridCol w:w="1020"/>
            <w:gridCol w:w="1020"/>
            <w:gridCol w:w="1020"/>
            <w:gridCol w:w="1020"/>
            <w:gridCol w:w="1020"/>
            <w:gridCol w:w="1020"/>
          </w:tblGrid>
        </w:tblGridChange>
      </w:tblGrid>
      <w:tr>
        <w:tc>
          <w:tcPr>
            <w:shd w:fill="bfbfbf" w:val="clear"/>
            <w:vAlign w:val="center"/>
          </w:tcPr>
          <w:p w:rsidR="00000000" w:rsidDel="00000000" w:rsidP="00000000" w:rsidRDefault="00000000" w:rsidRPr="00000000" w14:paraId="00000066">
            <w:pPr>
              <w:ind w:firstLine="0"/>
              <w:jc w:val="center"/>
              <w:rPr/>
            </w:pPr>
            <w:r w:rsidDel="00000000" w:rsidR="00000000" w:rsidRPr="00000000">
              <w:rPr>
                <w:rtl w:val="0"/>
              </w:rPr>
              <w:t xml:space="preserve">Classe de Resistência</w:t>
            </w:r>
          </w:p>
        </w:tc>
        <w:tc>
          <w:tcPr>
            <w:shd w:fill="bfbfbf" w:val="clear"/>
            <w:vAlign w:val="center"/>
          </w:tcPr>
          <w:p w:rsidR="00000000" w:rsidDel="00000000" w:rsidP="00000000" w:rsidRDefault="00000000" w:rsidRPr="00000000" w14:paraId="00000067">
            <w:pPr>
              <w:ind w:firstLine="0"/>
              <w:jc w:val="center"/>
              <w:rPr/>
            </w:pPr>
            <w:r w:rsidDel="00000000" w:rsidR="00000000" w:rsidRPr="00000000">
              <w:rPr>
                <w:rtl w:val="0"/>
              </w:rPr>
              <w:t xml:space="preserve">C20</w:t>
            </w:r>
          </w:p>
        </w:tc>
        <w:tc>
          <w:tcPr>
            <w:shd w:fill="bfbfbf" w:val="clear"/>
            <w:vAlign w:val="center"/>
          </w:tcPr>
          <w:p w:rsidR="00000000" w:rsidDel="00000000" w:rsidP="00000000" w:rsidRDefault="00000000" w:rsidRPr="00000000" w14:paraId="00000068">
            <w:pPr>
              <w:ind w:firstLine="0"/>
              <w:jc w:val="center"/>
              <w:rPr/>
            </w:pPr>
            <w:r w:rsidDel="00000000" w:rsidR="00000000" w:rsidRPr="00000000">
              <w:rPr>
                <w:rtl w:val="0"/>
              </w:rPr>
              <w:t xml:space="preserve">C25</w:t>
            </w:r>
          </w:p>
        </w:tc>
        <w:tc>
          <w:tcPr>
            <w:shd w:fill="bfbfbf" w:val="clear"/>
            <w:vAlign w:val="center"/>
          </w:tcPr>
          <w:p w:rsidR="00000000" w:rsidDel="00000000" w:rsidP="00000000" w:rsidRDefault="00000000" w:rsidRPr="00000000" w14:paraId="00000069">
            <w:pPr>
              <w:ind w:firstLine="0"/>
              <w:jc w:val="center"/>
              <w:rPr/>
            </w:pPr>
            <w:r w:rsidDel="00000000" w:rsidR="00000000" w:rsidRPr="00000000">
              <w:rPr>
                <w:rtl w:val="0"/>
              </w:rPr>
              <w:t xml:space="preserve">C30</w:t>
            </w:r>
          </w:p>
        </w:tc>
        <w:tc>
          <w:tcPr>
            <w:shd w:fill="bfbfbf" w:val="clear"/>
            <w:vAlign w:val="center"/>
          </w:tcPr>
          <w:p w:rsidR="00000000" w:rsidDel="00000000" w:rsidP="00000000" w:rsidRDefault="00000000" w:rsidRPr="00000000" w14:paraId="0000006A">
            <w:pPr>
              <w:ind w:firstLine="0"/>
              <w:jc w:val="center"/>
              <w:rPr/>
            </w:pPr>
            <w:r w:rsidDel="00000000" w:rsidR="00000000" w:rsidRPr="00000000">
              <w:rPr>
                <w:rtl w:val="0"/>
              </w:rPr>
              <w:t xml:space="preserve">C35</w:t>
            </w:r>
          </w:p>
        </w:tc>
        <w:tc>
          <w:tcPr>
            <w:shd w:fill="bfbfbf" w:val="clear"/>
            <w:vAlign w:val="center"/>
          </w:tcPr>
          <w:p w:rsidR="00000000" w:rsidDel="00000000" w:rsidP="00000000" w:rsidRDefault="00000000" w:rsidRPr="00000000" w14:paraId="0000006B">
            <w:pPr>
              <w:ind w:firstLine="0"/>
              <w:jc w:val="center"/>
              <w:rPr/>
            </w:pPr>
            <w:r w:rsidDel="00000000" w:rsidR="00000000" w:rsidRPr="00000000">
              <w:rPr>
                <w:rtl w:val="0"/>
              </w:rPr>
              <w:t xml:space="preserve">C40</w:t>
            </w:r>
          </w:p>
        </w:tc>
        <w:tc>
          <w:tcPr>
            <w:shd w:fill="bfbfbf" w:val="clear"/>
            <w:vAlign w:val="center"/>
          </w:tcPr>
          <w:p w:rsidR="00000000" w:rsidDel="00000000" w:rsidP="00000000" w:rsidRDefault="00000000" w:rsidRPr="00000000" w14:paraId="0000006C">
            <w:pPr>
              <w:ind w:firstLine="0"/>
              <w:jc w:val="center"/>
              <w:rPr/>
            </w:pPr>
            <w:r w:rsidDel="00000000" w:rsidR="00000000" w:rsidRPr="00000000">
              <w:rPr>
                <w:rtl w:val="0"/>
              </w:rPr>
              <w:t xml:space="preserve">C45</w:t>
            </w:r>
          </w:p>
        </w:tc>
        <w:tc>
          <w:tcPr>
            <w:shd w:fill="bfbfbf" w:val="clear"/>
            <w:vAlign w:val="center"/>
          </w:tcPr>
          <w:p w:rsidR="00000000" w:rsidDel="00000000" w:rsidP="00000000" w:rsidRDefault="00000000" w:rsidRPr="00000000" w14:paraId="0000006D">
            <w:pPr>
              <w:ind w:firstLine="0"/>
              <w:jc w:val="center"/>
              <w:rPr/>
            </w:pPr>
            <w:r w:rsidDel="00000000" w:rsidR="00000000" w:rsidRPr="00000000">
              <w:rPr>
                <w:rtl w:val="0"/>
              </w:rPr>
              <w:t xml:space="preserve">C50</w:t>
            </w:r>
          </w:p>
        </w:tc>
      </w:tr>
      <w:tr>
        <w:tc>
          <w:tcPr/>
          <w:p w:rsidR="00000000" w:rsidDel="00000000" w:rsidP="00000000" w:rsidRDefault="00000000" w:rsidRPr="00000000" w14:paraId="0000006E">
            <w:pPr>
              <w:ind w:firstLine="0"/>
              <w:rPr>
                <w:b w:val="0"/>
              </w:rPr>
            </w:pPr>
            <w:r w:rsidDel="00000000" w:rsidR="00000000" w:rsidRPr="00000000">
              <w:rPr>
                <w:b w:val="0"/>
                <w:rtl w:val="0"/>
              </w:rPr>
              <w:t xml:space="preserve">Eci (GPa)</w:t>
            </w:r>
          </w:p>
        </w:tc>
        <w:tc>
          <w:tcPr/>
          <w:p w:rsidR="00000000" w:rsidDel="00000000" w:rsidP="00000000" w:rsidRDefault="00000000" w:rsidRPr="00000000" w14:paraId="0000006F">
            <w:pPr>
              <w:ind w:firstLine="0"/>
              <w:rPr/>
            </w:pPr>
            <w:r w:rsidDel="00000000" w:rsidR="00000000" w:rsidRPr="00000000">
              <w:rPr>
                <w:rtl w:val="0"/>
              </w:rPr>
              <w:t xml:space="preserve">25</w:t>
            </w:r>
          </w:p>
        </w:tc>
        <w:tc>
          <w:tcPr/>
          <w:p w:rsidR="00000000" w:rsidDel="00000000" w:rsidP="00000000" w:rsidRDefault="00000000" w:rsidRPr="00000000" w14:paraId="00000070">
            <w:pPr>
              <w:ind w:firstLine="0"/>
              <w:rPr/>
            </w:pPr>
            <w:r w:rsidDel="00000000" w:rsidR="00000000" w:rsidRPr="00000000">
              <w:rPr>
                <w:rtl w:val="0"/>
              </w:rPr>
              <w:t xml:space="preserve">28</w:t>
            </w:r>
          </w:p>
        </w:tc>
        <w:tc>
          <w:tcPr/>
          <w:p w:rsidR="00000000" w:rsidDel="00000000" w:rsidP="00000000" w:rsidRDefault="00000000" w:rsidRPr="00000000" w14:paraId="00000071">
            <w:pPr>
              <w:ind w:firstLine="0"/>
              <w:rPr/>
            </w:pPr>
            <w:r w:rsidDel="00000000" w:rsidR="00000000" w:rsidRPr="00000000">
              <w:rPr>
                <w:rtl w:val="0"/>
              </w:rPr>
              <w:t xml:space="preserve">30,7</w:t>
            </w:r>
          </w:p>
        </w:tc>
        <w:tc>
          <w:tcPr/>
          <w:p w:rsidR="00000000" w:rsidDel="00000000" w:rsidP="00000000" w:rsidRDefault="00000000" w:rsidRPr="00000000" w14:paraId="00000072">
            <w:pPr>
              <w:ind w:firstLine="0"/>
              <w:rPr/>
            </w:pPr>
            <w:r w:rsidDel="00000000" w:rsidR="00000000" w:rsidRPr="00000000">
              <w:rPr>
                <w:rtl w:val="0"/>
              </w:rPr>
              <w:t xml:space="preserve">33,1</w:t>
            </w:r>
          </w:p>
        </w:tc>
        <w:tc>
          <w:tcPr/>
          <w:p w:rsidR="00000000" w:rsidDel="00000000" w:rsidP="00000000" w:rsidRDefault="00000000" w:rsidRPr="00000000" w14:paraId="00000073">
            <w:pPr>
              <w:ind w:firstLine="0"/>
              <w:rPr/>
            </w:pPr>
            <w:r w:rsidDel="00000000" w:rsidR="00000000" w:rsidRPr="00000000">
              <w:rPr>
                <w:rtl w:val="0"/>
              </w:rPr>
              <w:t xml:space="preserve">35,4</w:t>
            </w:r>
          </w:p>
        </w:tc>
        <w:tc>
          <w:tcPr/>
          <w:p w:rsidR="00000000" w:rsidDel="00000000" w:rsidP="00000000" w:rsidRDefault="00000000" w:rsidRPr="00000000" w14:paraId="00000074">
            <w:pPr>
              <w:ind w:firstLine="0"/>
              <w:rPr/>
            </w:pPr>
            <w:r w:rsidDel="00000000" w:rsidR="00000000" w:rsidRPr="00000000">
              <w:rPr>
                <w:rtl w:val="0"/>
              </w:rPr>
              <w:t xml:space="preserve">37,6</w:t>
            </w:r>
          </w:p>
        </w:tc>
        <w:tc>
          <w:tcPr/>
          <w:p w:rsidR="00000000" w:rsidDel="00000000" w:rsidP="00000000" w:rsidRDefault="00000000" w:rsidRPr="00000000" w14:paraId="00000075">
            <w:pPr>
              <w:ind w:firstLine="0"/>
              <w:rPr/>
            </w:pPr>
            <w:r w:rsidDel="00000000" w:rsidR="00000000" w:rsidRPr="00000000">
              <w:rPr>
                <w:rtl w:val="0"/>
              </w:rPr>
              <w:t xml:space="preserve">39,6</w:t>
            </w:r>
          </w:p>
        </w:tc>
      </w:tr>
      <w:tr>
        <w:tc>
          <w:tcPr/>
          <w:p w:rsidR="00000000" w:rsidDel="00000000" w:rsidP="00000000" w:rsidRDefault="00000000" w:rsidRPr="00000000" w14:paraId="00000076">
            <w:pPr>
              <w:ind w:firstLine="0"/>
              <w:rPr>
                <w:b w:val="0"/>
              </w:rPr>
            </w:pPr>
            <w:r w:rsidDel="00000000" w:rsidR="00000000" w:rsidRPr="00000000">
              <w:rPr>
                <w:b w:val="0"/>
                <w:rtl w:val="0"/>
              </w:rPr>
              <w:t xml:space="preserve">Αi (GPa)</w:t>
            </w:r>
          </w:p>
        </w:tc>
        <w:tc>
          <w:tcPr/>
          <w:p w:rsidR="00000000" w:rsidDel="00000000" w:rsidP="00000000" w:rsidRDefault="00000000" w:rsidRPr="00000000" w14:paraId="00000077">
            <w:pPr>
              <w:ind w:firstLine="0"/>
              <w:rPr/>
            </w:pPr>
            <w:r w:rsidDel="00000000" w:rsidR="00000000" w:rsidRPr="00000000">
              <w:rPr>
                <w:rtl w:val="0"/>
              </w:rPr>
              <w:t xml:space="preserve">0,85</w:t>
            </w:r>
          </w:p>
        </w:tc>
        <w:tc>
          <w:tcPr/>
          <w:p w:rsidR="00000000" w:rsidDel="00000000" w:rsidP="00000000" w:rsidRDefault="00000000" w:rsidRPr="00000000" w14:paraId="00000078">
            <w:pPr>
              <w:ind w:firstLine="0"/>
              <w:rPr/>
            </w:pPr>
            <w:r w:rsidDel="00000000" w:rsidR="00000000" w:rsidRPr="00000000">
              <w:rPr>
                <w:rtl w:val="0"/>
              </w:rPr>
              <w:t xml:space="preserve">0,86</w:t>
            </w:r>
          </w:p>
        </w:tc>
        <w:tc>
          <w:tcPr/>
          <w:p w:rsidR="00000000" w:rsidDel="00000000" w:rsidP="00000000" w:rsidRDefault="00000000" w:rsidRPr="00000000" w14:paraId="00000079">
            <w:pPr>
              <w:ind w:firstLine="0"/>
              <w:rPr/>
            </w:pPr>
            <w:r w:rsidDel="00000000" w:rsidR="00000000" w:rsidRPr="00000000">
              <w:rPr>
                <w:rtl w:val="0"/>
              </w:rPr>
              <w:t xml:space="preserve">0,88</w:t>
            </w:r>
          </w:p>
        </w:tc>
        <w:tc>
          <w:tcPr/>
          <w:p w:rsidR="00000000" w:rsidDel="00000000" w:rsidP="00000000" w:rsidRDefault="00000000" w:rsidRPr="00000000" w14:paraId="0000007A">
            <w:pPr>
              <w:ind w:firstLine="0"/>
              <w:rPr/>
            </w:pPr>
            <w:r w:rsidDel="00000000" w:rsidR="00000000" w:rsidRPr="00000000">
              <w:rPr>
                <w:rtl w:val="0"/>
              </w:rPr>
              <w:t xml:space="preserve">0,89</w:t>
            </w:r>
          </w:p>
        </w:tc>
        <w:tc>
          <w:tcPr/>
          <w:p w:rsidR="00000000" w:rsidDel="00000000" w:rsidP="00000000" w:rsidRDefault="00000000" w:rsidRPr="00000000" w14:paraId="0000007B">
            <w:pPr>
              <w:ind w:firstLine="0"/>
              <w:rPr/>
            </w:pPr>
            <w:r w:rsidDel="00000000" w:rsidR="00000000" w:rsidRPr="00000000">
              <w:rPr>
                <w:rtl w:val="0"/>
              </w:rPr>
              <w:t xml:space="preserve">0,9</w:t>
            </w:r>
          </w:p>
        </w:tc>
        <w:tc>
          <w:tcPr/>
          <w:p w:rsidR="00000000" w:rsidDel="00000000" w:rsidP="00000000" w:rsidRDefault="00000000" w:rsidRPr="00000000" w14:paraId="0000007C">
            <w:pPr>
              <w:ind w:firstLine="0"/>
              <w:rPr/>
            </w:pPr>
            <w:r w:rsidDel="00000000" w:rsidR="00000000" w:rsidRPr="00000000">
              <w:rPr>
                <w:rtl w:val="0"/>
              </w:rPr>
              <w:t xml:space="preserve">0,91</w:t>
            </w:r>
          </w:p>
        </w:tc>
        <w:tc>
          <w:tcPr/>
          <w:p w:rsidR="00000000" w:rsidDel="00000000" w:rsidP="00000000" w:rsidRDefault="00000000" w:rsidRPr="00000000" w14:paraId="0000007D">
            <w:pPr>
              <w:ind w:firstLine="0"/>
              <w:rPr/>
            </w:pPr>
            <w:r w:rsidDel="00000000" w:rsidR="00000000" w:rsidRPr="00000000">
              <w:rPr>
                <w:rtl w:val="0"/>
              </w:rPr>
              <w:t xml:space="preserve">0,93</w:t>
            </w:r>
          </w:p>
        </w:tc>
      </w:tr>
      <w:tr>
        <w:trPr>
          <w:trHeight w:val="316" w:hRule="atLeast"/>
        </w:trPr>
        <w:tc>
          <w:tcPr/>
          <w:p w:rsidR="00000000" w:rsidDel="00000000" w:rsidP="00000000" w:rsidRDefault="00000000" w:rsidRPr="00000000" w14:paraId="0000007E">
            <w:pPr>
              <w:ind w:firstLine="0"/>
              <w:rPr>
                <w:b w:val="0"/>
              </w:rPr>
            </w:pPr>
            <w:r w:rsidDel="00000000" w:rsidR="00000000" w:rsidRPr="00000000">
              <w:rPr>
                <w:b w:val="0"/>
                <w:rtl w:val="0"/>
              </w:rPr>
              <w:t xml:space="preserve">Ecs (GPa)</w:t>
            </w:r>
          </w:p>
        </w:tc>
        <w:tc>
          <w:tcPr/>
          <w:p w:rsidR="00000000" w:rsidDel="00000000" w:rsidP="00000000" w:rsidRDefault="00000000" w:rsidRPr="00000000" w14:paraId="0000007F">
            <w:pPr>
              <w:ind w:firstLine="0"/>
              <w:rPr/>
            </w:pPr>
            <w:r w:rsidDel="00000000" w:rsidR="00000000" w:rsidRPr="00000000">
              <w:rPr>
                <w:rtl w:val="0"/>
              </w:rPr>
              <w:t xml:space="preserve">21,3</w:t>
            </w:r>
          </w:p>
        </w:tc>
        <w:tc>
          <w:tcPr/>
          <w:p w:rsidR="00000000" w:rsidDel="00000000" w:rsidP="00000000" w:rsidRDefault="00000000" w:rsidRPr="00000000" w14:paraId="00000080">
            <w:pPr>
              <w:ind w:firstLine="0"/>
              <w:rPr/>
            </w:pPr>
            <w:r w:rsidDel="00000000" w:rsidR="00000000" w:rsidRPr="00000000">
              <w:rPr>
                <w:rtl w:val="0"/>
              </w:rPr>
              <w:t xml:space="preserve">24,2</w:t>
            </w:r>
          </w:p>
        </w:tc>
        <w:tc>
          <w:tcPr/>
          <w:p w:rsidR="00000000" w:rsidDel="00000000" w:rsidP="00000000" w:rsidRDefault="00000000" w:rsidRPr="00000000" w14:paraId="00000081">
            <w:pPr>
              <w:ind w:firstLine="0"/>
              <w:rPr/>
            </w:pPr>
            <w:r w:rsidDel="00000000" w:rsidR="00000000" w:rsidRPr="00000000">
              <w:rPr>
                <w:rtl w:val="0"/>
              </w:rPr>
              <w:t xml:space="preserve">26,8</w:t>
            </w:r>
          </w:p>
        </w:tc>
        <w:tc>
          <w:tcPr/>
          <w:p w:rsidR="00000000" w:rsidDel="00000000" w:rsidP="00000000" w:rsidRDefault="00000000" w:rsidRPr="00000000" w14:paraId="00000082">
            <w:pPr>
              <w:ind w:firstLine="0"/>
              <w:rPr/>
            </w:pPr>
            <w:r w:rsidDel="00000000" w:rsidR="00000000" w:rsidRPr="00000000">
              <w:rPr>
                <w:rtl w:val="0"/>
              </w:rPr>
              <w:t xml:space="preserve">29,4</w:t>
            </w:r>
          </w:p>
        </w:tc>
        <w:tc>
          <w:tcPr/>
          <w:p w:rsidR="00000000" w:rsidDel="00000000" w:rsidP="00000000" w:rsidRDefault="00000000" w:rsidRPr="00000000" w14:paraId="00000083">
            <w:pPr>
              <w:ind w:firstLine="0"/>
              <w:rPr/>
            </w:pPr>
            <w:r w:rsidDel="00000000" w:rsidR="00000000" w:rsidRPr="00000000">
              <w:rPr>
                <w:rtl w:val="0"/>
              </w:rPr>
              <w:t xml:space="preserve">31,9</w:t>
            </w:r>
          </w:p>
        </w:tc>
        <w:tc>
          <w:tcPr/>
          <w:p w:rsidR="00000000" w:rsidDel="00000000" w:rsidP="00000000" w:rsidRDefault="00000000" w:rsidRPr="00000000" w14:paraId="00000084">
            <w:pPr>
              <w:ind w:firstLine="0"/>
              <w:rPr/>
            </w:pPr>
            <w:r w:rsidDel="00000000" w:rsidR="00000000" w:rsidRPr="00000000">
              <w:rPr>
                <w:rtl w:val="0"/>
              </w:rPr>
              <w:t xml:space="preserve">34,3</w:t>
            </w:r>
          </w:p>
        </w:tc>
        <w:tc>
          <w:tcPr/>
          <w:p w:rsidR="00000000" w:rsidDel="00000000" w:rsidP="00000000" w:rsidRDefault="00000000" w:rsidRPr="00000000" w14:paraId="00000085">
            <w:pPr>
              <w:ind w:firstLine="0"/>
              <w:rPr/>
            </w:pPr>
            <w:r w:rsidDel="00000000" w:rsidR="00000000" w:rsidRPr="00000000">
              <w:rPr>
                <w:rtl w:val="0"/>
              </w:rPr>
              <w:t xml:space="preserve">36,6</w:t>
            </w:r>
          </w:p>
        </w:tc>
      </w:tr>
    </w:tbl>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Fonte: NBR 6118:2014</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Para o projeto em questão foi utilizado o concreto </w:t>
      </w:r>
      <w:r w:rsidDel="00000000" w:rsidR="00000000" w:rsidRPr="00000000">
        <w:rPr>
          <w:highlight w:val="yellow"/>
          <w:rtl w:val="0"/>
        </w:rPr>
        <w:t xml:space="preserve">C25</w:t>
      </w:r>
      <w:r w:rsidDel="00000000" w:rsidR="00000000" w:rsidRPr="00000000">
        <w:rPr>
          <w:rtl w:val="0"/>
        </w:rPr>
        <w:t xml:space="preserve">, onde suas características são descritas na tabela abaixo:</w:t>
      </w:r>
    </w:p>
    <w:p w:rsidR="00000000" w:rsidDel="00000000" w:rsidP="00000000" w:rsidRDefault="00000000" w:rsidRPr="00000000" w14:paraId="00000089">
      <w:pPr>
        <w:spacing w:line="240" w:lineRule="auto"/>
        <w:jc w:val="center"/>
        <w:rPr>
          <w:b w:val="1"/>
          <w:sz w:val="26"/>
          <w:szCs w:val="26"/>
        </w:rPr>
      </w:pPr>
      <w:r w:rsidDel="00000000" w:rsidR="00000000" w:rsidRPr="00000000">
        <w:rPr>
          <w:rtl w:val="0"/>
        </w:rPr>
      </w:r>
    </w:p>
    <w:p w:rsidR="00000000" w:rsidDel="00000000" w:rsidP="00000000" w:rsidRDefault="00000000" w:rsidRPr="00000000" w14:paraId="0000008A">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Tabela 7: Resistência característica do concreto</w:t>
      </w:r>
    </w:p>
    <w:tbl>
      <w:tblPr>
        <w:tblStyle w:val="Table4"/>
        <w:tblW w:w="8494.0" w:type="dxa"/>
        <w:jc w:val="left"/>
        <w:tblInd w:w="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4247"/>
        <w:gridCol w:w="4247"/>
        <w:tblGridChange w:id="0">
          <w:tblGrid>
            <w:gridCol w:w="4247"/>
            <w:gridCol w:w="4247"/>
          </w:tblGrid>
        </w:tblGridChange>
      </w:tblGrid>
      <w:tr>
        <w:tc>
          <w:tcPr>
            <w:shd w:fill="bfbfbf" w:val="clear"/>
          </w:tcPr>
          <w:p w:rsidR="00000000" w:rsidDel="00000000" w:rsidP="00000000" w:rsidRDefault="00000000" w:rsidRPr="00000000" w14:paraId="0000008B">
            <w:pPr>
              <w:ind w:firstLine="0"/>
              <w:jc w:val="center"/>
              <w:rPr/>
            </w:pPr>
            <w:r w:rsidDel="00000000" w:rsidR="00000000" w:rsidRPr="00000000">
              <w:rPr>
                <w:rtl w:val="0"/>
              </w:rPr>
              <w:t xml:space="preserve">Propriedades</w:t>
            </w:r>
          </w:p>
        </w:tc>
        <w:tc>
          <w:tcPr>
            <w:shd w:fill="bfbfbf" w:val="clear"/>
          </w:tcPr>
          <w:p w:rsidR="00000000" w:rsidDel="00000000" w:rsidP="00000000" w:rsidRDefault="00000000" w:rsidRPr="00000000" w14:paraId="0000008C">
            <w:pPr>
              <w:ind w:firstLine="0"/>
              <w:jc w:val="center"/>
              <w:rPr/>
            </w:pPr>
            <w:r w:rsidDel="00000000" w:rsidR="00000000" w:rsidRPr="00000000">
              <w:rPr>
                <w:rtl w:val="0"/>
              </w:rPr>
              <w:t xml:space="preserve">Todos os pavimentos</w:t>
            </w:r>
          </w:p>
        </w:tc>
      </w:tr>
      <w:tr>
        <w:tc>
          <w:tcPr/>
          <w:p w:rsidR="00000000" w:rsidDel="00000000" w:rsidP="00000000" w:rsidRDefault="00000000" w:rsidRPr="00000000" w14:paraId="0000008D">
            <w:pPr>
              <w:ind w:firstLine="0"/>
              <w:jc w:val="center"/>
              <w:rPr>
                <w:b w:val="0"/>
              </w:rPr>
            </w:pPr>
            <w:r w:rsidDel="00000000" w:rsidR="00000000" w:rsidRPr="00000000">
              <w:rPr>
                <w:b w:val="0"/>
                <w:rtl w:val="0"/>
              </w:rPr>
              <w:t xml:space="preserve">Resistência Características aos 28 dias, fck (25MPa)</w:t>
            </w:r>
          </w:p>
        </w:tc>
        <w:tc>
          <w:tcPr/>
          <w:p w:rsidR="00000000" w:rsidDel="00000000" w:rsidP="00000000" w:rsidRDefault="00000000" w:rsidRPr="00000000" w14:paraId="0000008E">
            <w:pPr>
              <w:ind w:firstLine="0"/>
              <w:jc w:val="center"/>
              <w:rPr/>
            </w:pPr>
            <w:r w:rsidDel="00000000" w:rsidR="00000000" w:rsidRPr="00000000">
              <w:rPr>
                <w:highlight w:val="yellow"/>
                <w:rtl w:val="0"/>
              </w:rPr>
              <w:t xml:space="preserve">25</w:t>
            </w:r>
            <w:r w:rsidDel="00000000" w:rsidR="00000000" w:rsidRPr="00000000">
              <w:rPr>
                <w:rtl w:val="0"/>
              </w:rPr>
            </w:r>
          </w:p>
        </w:tc>
      </w:tr>
      <w:tr>
        <w:tc>
          <w:tcPr/>
          <w:p w:rsidR="00000000" w:rsidDel="00000000" w:rsidP="00000000" w:rsidRDefault="00000000" w:rsidRPr="00000000" w14:paraId="0000008F">
            <w:pPr>
              <w:ind w:firstLine="0"/>
              <w:jc w:val="center"/>
              <w:rPr>
                <w:b w:val="0"/>
              </w:rPr>
            </w:pPr>
            <w:r w:rsidDel="00000000" w:rsidR="00000000" w:rsidRPr="00000000">
              <w:rPr>
                <w:b w:val="0"/>
                <w:rtl w:val="0"/>
              </w:rPr>
              <w:t xml:space="preserve">Módulo de elasticidade secante (GPa)</w:t>
            </w:r>
          </w:p>
        </w:tc>
        <w:tc>
          <w:tcPr/>
          <w:p w:rsidR="00000000" w:rsidDel="00000000" w:rsidP="00000000" w:rsidRDefault="00000000" w:rsidRPr="00000000" w14:paraId="00000090">
            <w:pPr>
              <w:ind w:firstLine="0"/>
              <w:jc w:val="center"/>
              <w:rPr/>
            </w:pPr>
            <w:r w:rsidDel="00000000" w:rsidR="00000000" w:rsidRPr="00000000">
              <w:rPr>
                <w:highlight w:val="yellow"/>
                <w:rtl w:val="0"/>
              </w:rPr>
              <w:t xml:space="preserve">28000</w:t>
            </w:r>
            <w:r w:rsidDel="00000000" w:rsidR="00000000" w:rsidRPr="00000000">
              <w:rPr>
                <w:rtl w:val="0"/>
              </w:rPr>
            </w:r>
          </w:p>
        </w:tc>
      </w:tr>
      <w:tr>
        <w:tc>
          <w:tcPr/>
          <w:p w:rsidR="00000000" w:rsidDel="00000000" w:rsidP="00000000" w:rsidRDefault="00000000" w:rsidRPr="00000000" w14:paraId="00000091">
            <w:pPr>
              <w:ind w:firstLine="0"/>
              <w:jc w:val="center"/>
              <w:rPr>
                <w:b w:val="0"/>
              </w:rPr>
            </w:pPr>
            <w:r w:rsidDel="00000000" w:rsidR="00000000" w:rsidRPr="00000000">
              <w:rPr>
                <w:b w:val="0"/>
                <w:rtl w:val="0"/>
              </w:rPr>
              <w:t xml:space="preserve">Fator água-cimento máximo</w:t>
            </w:r>
          </w:p>
        </w:tc>
        <w:tc>
          <w:tcPr/>
          <w:p w:rsidR="00000000" w:rsidDel="00000000" w:rsidP="00000000" w:rsidRDefault="00000000" w:rsidRPr="00000000" w14:paraId="00000092">
            <w:pPr>
              <w:ind w:firstLine="0"/>
              <w:jc w:val="center"/>
              <w:rPr/>
            </w:pPr>
            <w:r w:rsidDel="00000000" w:rsidR="00000000" w:rsidRPr="00000000">
              <w:rPr>
                <w:highlight w:val="yellow"/>
                <w:rtl w:val="0"/>
              </w:rPr>
              <w:t xml:space="preserve">0,65</w:t>
            </w:r>
            <w:r w:rsidDel="00000000" w:rsidR="00000000" w:rsidRPr="00000000">
              <w:rPr>
                <w:rtl w:val="0"/>
              </w:rPr>
            </w:r>
          </w:p>
        </w:tc>
      </w:tr>
    </w:tbl>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Fonte: Autor (</w:t>
      </w:r>
      <w:r w:rsidDel="00000000" w:rsidR="00000000" w:rsidRPr="00000000">
        <w:rPr>
          <w:rFonts w:ascii="Times New Roman" w:cs="Times New Roman" w:eastAsia="Times New Roman" w:hAnsi="Times New Roman"/>
          <w:b w:val="1"/>
          <w:i w:val="0"/>
          <w:smallCaps w:val="0"/>
          <w:strike w:val="0"/>
          <w:color w:val="000000"/>
          <w:sz w:val="20"/>
          <w:szCs w:val="20"/>
          <w:highlight w:val="yellow"/>
          <w:u w:val="none"/>
          <w:vertAlign w:val="baseline"/>
          <w:rtl w:val="0"/>
        </w:rPr>
        <w:t xml:space="preserve">XXXX</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4">
      <w:pPr>
        <w:spacing w:line="240" w:lineRule="auto"/>
        <w:jc w:val="center"/>
        <w:rPr>
          <w:b w:val="1"/>
          <w:sz w:val="26"/>
          <w:szCs w:val="26"/>
        </w:rPr>
      </w:pPr>
      <w:r w:rsidDel="00000000" w:rsidR="00000000" w:rsidRPr="00000000">
        <w:rPr>
          <w:rtl w:val="0"/>
        </w:rPr>
      </w:r>
    </w:p>
    <w:p w:rsidR="00000000" w:rsidDel="00000000" w:rsidP="00000000" w:rsidRDefault="00000000" w:rsidRPr="00000000" w14:paraId="00000095">
      <w:pPr>
        <w:spacing w:line="240" w:lineRule="auto"/>
        <w:rPr>
          <w:b w:val="1"/>
          <w:sz w:val="26"/>
          <w:szCs w:val="26"/>
        </w:rPr>
      </w:pPr>
      <w:r w:rsidDel="00000000" w:rsidR="00000000" w:rsidRPr="00000000">
        <w:rPr>
          <w:b w:val="1"/>
          <w:sz w:val="26"/>
          <w:szCs w:val="26"/>
          <w:rtl w:val="0"/>
        </w:rPr>
        <w:t xml:space="preserve">Observação importante: </w:t>
      </w:r>
    </w:p>
    <w:p w:rsidR="00000000" w:rsidDel="00000000" w:rsidP="00000000" w:rsidRDefault="00000000" w:rsidRPr="00000000" w14:paraId="00000096">
      <w:pPr>
        <w:spacing w:line="240" w:lineRule="auto"/>
        <w:rPr>
          <w:b w:val="1"/>
          <w:sz w:val="26"/>
          <w:szCs w:val="26"/>
        </w:rPr>
      </w:pPr>
      <w:r w:rsidDel="00000000" w:rsidR="00000000" w:rsidRPr="00000000">
        <w:rPr>
          <w:rtl w:val="0"/>
        </w:rPr>
      </w:r>
    </w:p>
    <w:p w:rsidR="00000000" w:rsidDel="00000000" w:rsidP="00000000" w:rsidRDefault="00000000" w:rsidRPr="00000000" w14:paraId="00000097">
      <w:pPr>
        <w:spacing w:line="360" w:lineRule="auto"/>
        <w:rPr/>
      </w:pPr>
      <w:r w:rsidDel="00000000" w:rsidR="00000000" w:rsidRPr="00000000">
        <w:rPr>
          <w:rtl w:val="0"/>
        </w:rPr>
        <w:t xml:space="preserve">Para a produção do concreto foi considerada a utilização de agregado graúdo de origem granítica (granito), em especial na avaliação do módulo de elasticidade. Caso sejam utilizados outros tipos de agregados graúdos, o valor do módulo de elasticidade deverá ser ajustado conforme item 8.2.8 da NBR 6118:2014, devendo ser definido antes do início do projeto.</w:t>
      </w:r>
    </w:p>
    <w:p w:rsidR="00000000" w:rsidDel="00000000" w:rsidP="00000000" w:rsidRDefault="00000000" w:rsidRPr="00000000" w14:paraId="00000098">
      <w:pPr>
        <w:spacing w:line="240" w:lineRule="auto"/>
        <w:rPr>
          <w:b w:val="1"/>
          <w:sz w:val="26"/>
          <w:szCs w:val="26"/>
        </w:rPr>
      </w:pPr>
      <w:r w:rsidDel="00000000" w:rsidR="00000000" w:rsidRPr="00000000">
        <w:rPr>
          <w:b w:val="1"/>
          <w:sz w:val="26"/>
          <w:szCs w:val="26"/>
          <w:rtl w:val="0"/>
        </w:rPr>
        <w:t xml:space="preserve">Recomendação importante:</w:t>
      </w:r>
    </w:p>
    <w:p w:rsidR="00000000" w:rsidDel="00000000" w:rsidP="00000000" w:rsidRDefault="00000000" w:rsidRPr="00000000" w14:paraId="00000099">
      <w:pPr>
        <w:spacing w:line="240" w:lineRule="auto"/>
        <w:rPr>
          <w:b w:val="1"/>
          <w:sz w:val="26"/>
          <w:szCs w:val="26"/>
        </w:rPr>
      </w:pPr>
      <w:r w:rsidDel="00000000" w:rsidR="00000000" w:rsidRPr="00000000">
        <w:rPr>
          <w:rtl w:val="0"/>
        </w:rPr>
      </w:r>
    </w:p>
    <w:p w:rsidR="00000000" w:rsidDel="00000000" w:rsidP="00000000" w:rsidRDefault="00000000" w:rsidRPr="00000000" w14:paraId="0000009A">
      <w:pPr>
        <w:spacing w:line="360" w:lineRule="auto"/>
        <w:rPr/>
      </w:pPr>
      <w:r w:rsidDel="00000000" w:rsidR="00000000" w:rsidRPr="00000000">
        <w:rPr>
          <w:rtl w:val="0"/>
        </w:rPr>
        <w:t xml:space="preserve">Para o bom desempenho da estrutura de concreto, e também redução de custo, recomenda-se a contratação de tecnologista do concreto com o objetivo de desenvolver o traço do concreto a ser empregado na obra, bem como orientar sobre os procedimentos de cura e desforma.</w:t>
      </w:r>
    </w:p>
    <w:p w:rsidR="00000000" w:rsidDel="00000000" w:rsidP="00000000" w:rsidRDefault="00000000" w:rsidRPr="00000000" w14:paraId="0000009B">
      <w:pPr>
        <w:spacing w:line="360" w:lineRule="auto"/>
        <w:rPr/>
      </w:pPr>
      <w:r w:rsidDel="00000000" w:rsidR="00000000" w:rsidRPr="00000000">
        <w:rPr>
          <w:rtl w:val="0"/>
        </w:rPr>
      </w:r>
    </w:p>
    <w:p w:rsidR="00000000" w:rsidDel="00000000" w:rsidP="00000000" w:rsidRDefault="00000000" w:rsidRPr="00000000" w14:paraId="0000009C">
      <w:pPr>
        <w:pStyle w:val="Heading2"/>
        <w:numPr>
          <w:ilvl w:val="1"/>
          <w:numId w:val="2"/>
        </w:numPr>
        <w:ind w:left="1080" w:hanging="360"/>
        <w:rPr/>
      </w:pPr>
      <w:r w:rsidDel="00000000" w:rsidR="00000000" w:rsidRPr="00000000">
        <w:rPr>
          <w:rtl w:val="0"/>
        </w:rPr>
        <w:t xml:space="preserve">Aço</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ind w:firstLine="0"/>
        <w:rPr/>
      </w:pPr>
      <w:r w:rsidDel="00000000" w:rsidR="00000000" w:rsidRPr="00000000">
        <w:rPr>
          <w:rtl w:val="0"/>
        </w:rPr>
        <w:t xml:space="preserve">Foram utilizados os aço CA-50 e CA-60.</w:t>
      </w:r>
    </w:p>
    <w:p w:rsidR="00000000" w:rsidDel="00000000" w:rsidP="00000000" w:rsidRDefault="00000000" w:rsidRPr="00000000" w14:paraId="0000009F">
      <w:pPr>
        <w:pStyle w:val="Heading1"/>
        <w:numPr>
          <w:ilvl w:val="0"/>
          <w:numId w:val="2"/>
        </w:numPr>
        <w:ind w:left="720" w:hanging="360"/>
        <w:rPr/>
      </w:pPr>
      <w:r w:rsidDel="00000000" w:rsidR="00000000" w:rsidRPr="00000000">
        <w:rPr>
          <w:rtl w:val="0"/>
        </w:rPr>
        <w:t xml:space="preserve">CARGAS</w:t>
      </w:r>
    </w:p>
    <w:p w:rsidR="00000000" w:rsidDel="00000000" w:rsidP="00000000" w:rsidRDefault="00000000" w:rsidRPr="00000000" w14:paraId="000000A0">
      <w:pPr>
        <w:spacing w:line="240" w:lineRule="auto"/>
        <w:jc w:val="center"/>
        <w:rPr>
          <w:b w:val="1"/>
          <w:sz w:val="26"/>
          <w:szCs w:val="26"/>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Para este projeto foram consideradas cargas gravitacionais permanentes e variáveis, e também foi considerada a ação do vento na estrutura.</w:t>
      </w:r>
    </w:p>
    <w:p w:rsidR="00000000" w:rsidDel="00000000" w:rsidP="00000000" w:rsidRDefault="00000000" w:rsidRPr="00000000" w14:paraId="000000A2">
      <w:pPr>
        <w:spacing w:line="240" w:lineRule="auto"/>
        <w:jc w:val="center"/>
        <w:rPr>
          <w:b w:val="1"/>
          <w:sz w:val="26"/>
          <w:szCs w:val="26"/>
        </w:rPr>
      </w:pPr>
      <w:r w:rsidDel="00000000" w:rsidR="00000000" w:rsidRPr="00000000">
        <w:rPr>
          <w:rtl w:val="0"/>
        </w:rPr>
      </w:r>
    </w:p>
    <w:p w:rsidR="00000000" w:rsidDel="00000000" w:rsidP="00000000" w:rsidRDefault="00000000" w:rsidRPr="00000000" w14:paraId="000000A3">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Tabela 8: Cargas gravitacionais utilizadas</w:t>
      </w:r>
      <w:r w:rsidDel="00000000" w:rsidR="00000000" w:rsidRPr="00000000">
        <w:rPr>
          <w:b w:val="1"/>
          <w:sz w:val="20"/>
          <w:szCs w:val="20"/>
          <w:rtl w:val="0"/>
        </w:rPr>
        <w:t xml:space="preserve"> - 1ºAndar</w:t>
      </w:r>
      <w:r w:rsidDel="00000000" w:rsidR="00000000" w:rsidRPr="00000000">
        <w:rPr>
          <w:rtl w:val="0"/>
        </w:rPr>
      </w:r>
    </w:p>
    <w:tbl>
      <w:tblPr>
        <w:tblStyle w:val="Table5"/>
        <w:tblW w:w="6658.0" w:type="dxa"/>
        <w:jc w:val="left"/>
        <w:tblInd w:w="92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4247"/>
        <w:gridCol w:w="2411"/>
        <w:tblGridChange w:id="0">
          <w:tblGrid>
            <w:gridCol w:w="4247"/>
            <w:gridCol w:w="2411"/>
          </w:tblGrid>
        </w:tblGridChange>
      </w:tblGrid>
      <w:tr>
        <w:tc>
          <w:tcPr>
            <w:shd w:fill="bfbfbf" w:val="clear"/>
          </w:tcPr>
          <w:p w:rsidR="00000000" w:rsidDel="00000000" w:rsidP="00000000" w:rsidRDefault="00000000" w:rsidRPr="00000000" w14:paraId="000000A4">
            <w:pPr>
              <w:ind w:firstLine="0"/>
              <w:jc w:val="center"/>
              <w:rPr/>
            </w:pPr>
            <w:r w:rsidDel="00000000" w:rsidR="00000000" w:rsidRPr="00000000">
              <w:rPr>
                <w:rtl w:val="0"/>
              </w:rPr>
              <w:t xml:space="preserve">Tipo de carga</w:t>
            </w:r>
          </w:p>
        </w:tc>
        <w:tc>
          <w:tcPr>
            <w:shd w:fill="bfbfbf" w:val="clear"/>
          </w:tcPr>
          <w:p w:rsidR="00000000" w:rsidDel="00000000" w:rsidP="00000000" w:rsidRDefault="00000000" w:rsidRPr="00000000" w14:paraId="000000A5">
            <w:pPr>
              <w:ind w:firstLine="0"/>
              <w:jc w:val="center"/>
              <w:rPr/>
            </w:pPr>
            <w:r w:rsidDel="00000000" w:rsidR="00000000" w:rsidRPr="00000000">
              <w:rPr>
                <w:rtl w:val="0"/>
              </w:rPr>
              <w:t xml:space="preserve">Valor (kgf/m²)</w:t>
            </w:r>
          </w:p>
        </w:tc>
      </w:tr>
      <w:tr>
        <w:tc>
          <w:tcPr/>
          <w:p w:rsidR="00000000" w:rsidDel="00000000" w:rsidP="00000000" w:rsidRDefault="00000000" w:rsidRPr="00000000" w14:paraId="000000A6">
            <w:pPr>
              <w:ind w:firstLine="0"/>
              <w:jc w:val="center"/>
              <w:rPr>
                <w:b w:val="0"/>
              </w:rPr>
            </w:pPr>
            <w:r w:rsidDel="00000000" w:rsidR="00000000" w:rsidRPr="00000000">
              <w:rPr>
                <w:b w:val="0"/>
                <w:rtl w:val="0"/>
              </w:rPr>
              <w:t xml:space="preserve">Contrapiso</w:t>
            </w:r>
          </w:p>
        </w:tc>
        <w:tc>
          <w:tcPr/>
          <w:p w:rsidR="00000000" w:rsidDel="00000000" w:rsidP="00000000" w:rsidRDefault="00000000" w:rsidRPr="00000000" w14:paraId="000000A7">
            <w:pPr>
              <w:ind w:firstLine="0"/>
              <w:jc w:val="center"/>
              <w:rPr>
                <w:highlight w:val="yellow"/>
              </w:rPr>
            </w:pPr>
            <w:r w:rsidDel="00000000" w:rsidR="00000000" w:rsidRPr="00000000">
              <w:rPr>
                <w:highlight w:val="yellow"/>
                <w:rtl w:val="0"/>
              </w:rPr>
              <w:t xml:space="preserve">76,0</w:t>
            </w:r>
          </w:p>
        </w:tc>
      </w:tr>
      <w:tr>
        <w:tc>
          <w:tcPr/>
          <w:p w:rsidR="00000000" w:rsidDel="00000000" w:rsidP="00000000" w:rsidRDefault="00000000" w:rsidRPr="00000000" w14:paraId="000000A8">
            <w:pPr>
              <w:ind w:firstLine="0"/>
              <w:jc w:val="center"/>
              <w:rPr>
                <w:b w:val="0"/>
              </w:rPr>
            </w:pPr>
            <w:r w:rsidDel="00000000" w:rsidR="00000000" w:rsidRPr="00000000">
              <w:rPr>
                <w:b w:val="0"/>
                <w:rtl w:val="0"/>
              </w:rPr>
              <w:t xml:space="preserve">Revestimento</w:t>
            </w:r>
          </w:p>
        </w:tc>
        <w:tc>
          <w:tcPr/>
          <w:p w:rsidR="00000000" w:rsidDel="00000000" w:rsidP="00000000" w:rsidRDefault="00000000" w:rsidRPr="00000000" w14:paraId="000000A9">
            <w:pPr>
              <w:ind w:firstLine="0"/>
              <w:jc w:val="center"/>
              <w:rPr>
                <w:highlight w:val="yellow"/>
              </w:rPr>
            </w:pPr>
            <w:r w:rsidDel="00000000" w:rsidR="00000000" w:rsidRPr="00000000">
              <w:rPr>
                <w:highlight w:val="yellow"/>
                <w:rtl w:val="0"/>
              </w:rPr>
              <w:t xml:space="preserve">35</w:t>
            </w:r>
          </w:p>
        </w:tc>
      </w:tr>
      <w:tr>
        <w:tc>
          <w:tcPr/>
          <w:p w:rsidR="00000000" w:rsidDel="00000000" w:rsidP="00000000" w:rsidRDefault="00000000" w:rsidRPr="00000000" w14:paraId="000000AA">
            <w:pPr>
              <w:ind w:firstLine="0"/>
              <w:jc w:val="center"/>
              <w:rPr>
                <w:b w:val="0"/>
              </w:rPr>
            </w:pPr>
            <w:r w:rsidDel="00000000" w:rsidR="00000000" w:rsidRPr="00000000">
              <w:rPr>
                <w:b w:val="0"/>
                <w:rtl w:val="0"/>
              </w:rPr>
              <w:t xml:space="preserve">Gesso</w:t>
            </w:r>
          </w:p>
        </w:tc>
        <w:tc>
          <w:tcPr/>
          <w:p w:rsidR="00000000" w:rsidDel="00000000" w:rsidP="00000000" w:rsidRDefault="00000000" w:rsidRPr="00000000" w14:paraId="000000AB">
            <w:pPr>
              <w:ind w:firstLine="0"/>
              <w:jc w:val="center"/>
              <w:rPr>
                <w:highlight w:val="yellow"/>
              </w:rPr>
            </w:pPr>
            <w:r w:rsidDel="00000000" w:rsidR="00000000" w:rsidRPr="00000000">
              <w:rPr>
                <w:highlight w:val="yellow"/>
                <w:rtl w:val="0"/>
              </w:rPr>
              <w:t xml:space="preserve">15</w:t>
            </w:r>
          </w:p>
        </w:tc>
      </w:tr>
      <w:tr>
        <w:tc>
          <w:tcPr/>
          <w:p w:rsidR="00000000" w:rsidDel="00000000" w:rsidP="00000000" w:rsidRDefault="00000000" w:rsidRPr="00000000" w14:paraId="000000AC">
            <w:pPr>
              <w:ind w:firstLine="0"/>
              <w:jc w:val="center"/>
              <w:rPr>
                <w:b w:val="0"/>
              </w:rPr>
            </w:pPr>
            <w:r w:rsidDel="00000000" w:rsidR="00000000" w:rsidRPr="00000000">
              <w:rPr>
                <w:b w:val="0"/>
                <w:rtl w:val="0"/>
              </w:rPr>
              <w:t xml:space="preserve">Sobrecarga (Sala, cozinha, Quartos, W.C)</w:t>
            </w:r>
          </w:p>
        </w:tc>
        <w:tc>
          <w:tcPr/>
          <w:p w:rsidR="00000000" w:rsidDel="00000000" w:rsidP="00000000" w:rsidRDefault="00000000" w:rsidRPr="00000000" w14:paraId="000000AD">
            <w:pPr>
              <w:ind w:firstLine="0"/>
              <w:jc w:val="center"/>
              <w:rPr>
                <w:highlight w:val="yellow"/>
              </w:rPr>
            </w:pPr>
            <w:r w:rsidDel="00000000" w:rsidR="00000000" w:rsidRPr="00000000">
              <w:rPr>
                <w:highlight w:val="yellow"/>
                <w:rtl w:val="0"/>
              </w:rPr>
              <w:t xml:space="preserve">150</w:t>
            </w:r>
          </w:p>
        </w:tc>
      </w:tr>
    </w:tbl>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Fonte: Autor (</w:t>
      </w:r>
      <w:r w:rsidDel="00000000" w:rsidR="00000000" w:rsidRPr="00000000">
        <w:rPr>
          <w:rFonts w:ascii="Times New Roman" w:cs="Times New Roman" w:eastAsia="Times New Roman" w:hAnsi="Times New Roman"/>
          <w:b w:val="1"/>
          <w:i w:val="0"/>
          <w:smallCaps w:val="0"/>
          <w:strike w:val="0"/>
          <w:color w:val="000000"/>
          <w:sz w:val="20"/>
          <w:szCs w:val="20"/>
          <w:highlight w:val="yellow"/>
          <w:u w:val="none"/>
          <w:vertAlign w:val="baseline"/>
          <w:rtl w:val="0"/>
        </w:rPr>
        <w:t xml:space="preserve">XXXX</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b w:val="1"/>
          <w:sz w:val="20"/>
          <w:szCs w:val="20"/>
        </w:rPr>
      </w:pPr>
      <w:r w:rsidDel="00000000" w:rsidR="00000000" w:rsidRPr="00000000">
        <w:rPr>
          <w:rtl w:val="0"/>
        </w:rPr>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b w:val="1"/>
          <w:sz w:val="20"/>
          <w:szCs w:val="20"/>
        </w:rPr>
      </w:pPr>
      <w:r w:rsidDel="00000000" w:rsidR="00000000" w:rsidRPr="00000000">
        <w:rPr>
          <w:rtl w:val="0"/>
        </w:rPr>
      </w:r>
    </w:p>
    <w:p w:rsidR="00000000" w:rsidDel="00000000" w:rsidP="00000000" w:rsidRDefault="00000000" w:rsidRPr="00000000" w14:paraId="000000B1">
      <w:pPr>
        <w:keepNext w:val="1"/>
        <w:spacing w:line="240" w:lineRule="auto"/>
        <w:jc w:val="center"/>
        <w:rPr>
          <w:b w:val="1"/>
          <w:sz w:val="20"/>
          <w:szCs w:val="20"/>
        </w:rPr>
      </w:pPr>
      <w:r w:rsidDel="00000000" w:rsidR="00000000" w:rsidRPr="00000000">
        <w:rPr>
          <w:b w:val="1"/>
          <w:sz w:val="20"/>
          <w:szCs w:val="20"/>
          <w:rtl w:val="0"/>
        </w:rPr>
        <w:t xml:space="preserve">Tabela 9: Cargas gravitacionais utilizadas - Cobertura</w:t>
      </w:r>
    </w:p>
    <w:tbl>
      <w:tblPr>
        <w:tblStyle w:val="Table6"/>
        <w:tblW w:w="6658.0" w:type="dxa"/>
        <w:jc w:val="left"/>
        <w:tblInd w:w="92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4247"/>
        <w:gridCol w:w="2411"/>
        <w:tblGridChange w:id="0">
          <w:tblGrid>
            <w:gridCol w:w="4247"/>
            <w:gridCol w:w="2411"/>
          </w:tblGrid>
        </w:tblGridChange>
      </w:tblGrid>
      <w:tr>
        <w:tc>
          <w:tcPr>
            <w:shd w:fill="bfbfbf" w:val="clear"/>
          </w:tcPr>
          <w:p w:rsidR="00000000" w:rsidDel="00000000" w:rsidP="00000000" w:rsidRDefault="00000000" w:rsidRPr="00000000" w14:paraId="000000B2">
            <w:pPr>
              <w:spacing w:line="240" w:lineRule="auto"/>
              <w:ind w:firstLine="0"/>
              <w:jc w:val="center"/>
              <w:rPr/>
            </w:pPr>
            <w:r w:rsidDel="00000000" w:rsidR="00000000" w:rsidRPr="00000000">
              <w:rPr>
                <w:rtl w:val="0"/>
              </w:rPr>
              <w:t xml:space="preserve">Tipo de carga</w:t>
            </w:r>
          </w:p>
        </w:tc>
        <w:tc>
          <w:tcPr>
            <w:shd w:fill="bfbfbf" w:val="clear"/>
          </w:tcPr>
          <w:p w:rsidR="00000000" w:rsidDel="00000000" w:rsidP="00000000" w:rsidRDefault="00000000" w:rsidRPr="00000000" w14:paraId="000000B3">
            <w:pPr>
              <w:spacing w:line="240" w:lineRule="auto"/>
              <w:ind w:firstLine="0"/>
              <w:jc w:val="center"/>
              <w:rPr/>
            </w:pPr>
            <w:r w:rsidDel="00000000" w:rsidR="00000000" w:rsidRPr="00000000">
              <w:rPr>
                <w:rtl w:val="0"/>
              </w:rPr>
              <w:t xml:space="preserve">Valor (kgf/m²)</w:t>
            </w:r>
          </w:p>
        </w:tc>
      </w:tr>
      <w:tr>
        <w:tc>
          <w:tcPr/>
          <w:p w:rsidR="00000000" w:rsidDel="00000000" w:rsidP="00000000" w:rsidRDefault="00000000" w:rsidRPr="00000000" w14:paraId="000000B4">
            <w:pPr>
              <w:spacing w:line="240" w:lineRule="auto"/>
              <w:ind w:firstLine="0"/>
              <w:jc w:val="center"/>
              <w:rPr>
                <w:b w:val="0"/>
              </w:rPr>
            </w:pPr>
            <w:r w:rsidDel="00000000" w:rsidR="00000000" w:rsidRPr="00000000">
              <w:rPr>
                <w:b w:val="0"/>
                <w:rtl w:val="0"/>
              </w:rPr>
              <w:t xml:space="preserve">Telhado</w:t>
            </w:r>
            <w:r w:rsidDel="00000000" w:rsidR="00000000" w:rsidRPr="00000000">
              <w:rPr>
                <w:rtl w:val="0"/>
              </w:rPr>
            </w:r>
          </w:p>
        </w:tc>
        <w:tc>
          <w:tcPr/>
          <w:p w:rsidR="00000000" w:rsidDel="00000000" w:rsidP="00000000" w:rsidRDefault="00000000" w:rsidRPr="00000000" w14:paraId="000000B5">
            <w:pPr>
              <w:spacing w:line="240" w:lineRule="auto"/>
              <w:ind w:firstLine="0"/>
              <w:jc w:val="center"/>
              <w:rPr>
                <w:highlight w:val="yellow"/>
              </w:rPr>
            </w:pPr>
            <w:r w:rsidDel="00000000" w:rsidR="00000000" w:rsidRPr="00000000">
              <w:rPr>
                <w:highlight w:val="yellow"/>
                <w:rtl w:val="0"/>
              </w:rPr>
              <w:t xml:space="preserve">40</w:t>
            </w:r>
          </w:p>
        </w:tc>
      </w:tr>
      <w:tr>
        <w:tc>
          <w:tcPr/>
          <w:p w:rsidR="00000000" w:rsidDel="00000000" w:rsidP="00000000" w:rsidRDefault="00000000" w:rsidRPr="00000000" w14:paraId="000000B6">
            <w:pPr>
              <w:spacing w:line="240" w:lineRule="auto"/>
              <w:ind w:firstLine="0"/>
              <w:jc w:val="center"/>
              <w:rPr>
                <w:b w:val="0"/>
              </w:rPr>
            </w:pPr>
            <w:r w:rsidDel="00000000" w:rsidR="00000000" w:rsidRPr="00000000">
              <w:rPr>
                <w:b w:val="0"/>
                <w:rtl w:val="0"/>
              </w:rPr>
              <w:t xml:space="preserve">Gesso</w:t>
            </w:r>
          </w:p>
        </w:tc>
        <w:tc>
          <w:tcPr/>
          <w:p w:rsidR="00000000" w:rsidDel="00000000" w:rsidP="00000000" w:rsidRDefault="00000000" w:rsidRPr="00000000" w14:paraId="000000B7">
            <w:pPr>
              <w:spacing w:line="240" w:lineRule="auto"/>
              <w:ind w:firstLine="0"/>
              <w:jc w:val="center"/>
              <w:rPr>
                <w:highlight w:val="yellow"/>
              </w:rPr>
            </w:pPr>
            <w:r w:rsidDel="00000000" w:rsidR="00000000" w:rsidRPr="00000000">
              <w:rPr>
                <w:highlight w:val="yellow"/>
                <w:rtl w:val="0"/>
              </w:rPr>
              <w:t xml:space="preserve">15</w:t>
            </w:r>
          </w:p>
        </w:tc>
      </w:tr>
      <w:tr>
        <w:tc>
          <w:tcPr/>
          <w:p w:rsidR="00000000" w:rsidDel="00000000" w:rsidP="00000000" w:rsidRDefault="00000000" w:rsidRPr="00000000" w14:paraId="000000B8">
            <w:pPr>
              <w:spacing w:line="240" w:lineRule="auto"/>
              <w:ind w:firstLine="0"/>
              <w:jc w:val="center"/>
              <w:rPr>
                <w:b w:val="0"/>
              </w:rPr>
            </w:pPr>
            <w:r w:rsidDel="00000000" w:rsidR="00000000" w:rsidRPr="00000000">
              <w:rPr>
                <w:b w:val="0"/>
                <w:rtl w:val="0"/>
              </w:rPr>
              <w:t xml:space="preserve">Sobrecarga (Sala, cozinha, Quartos, WC)</w:t>
            </w:r>
          </w:p>
        </w:tc>
        <w:tc>
          <w:tcPr/>
          <w:p w:rsidR="00000000" w:rsidDel="00000000" w:rsidP="00000000" w:rsidRDefault="00000000" w:rsidRPr="00000000" w14:paraId="000000B9">
            <w:pPr>
              <w:spacing w:line="240" w:lineRule="auto"/>
              <w:ind w:firstLine="0"/>
              <w:jc w:val="center"/>
              <w:rPr>
                <w:highlight w:val="yellow"/>
              </w:rPr>
            </w:pPr>
            <w:r w:rsidDel="00000000" w:rsidR="00000000" w:rsidRPr="00000000">
              <w:rPr>
                <w:highlight w:val="yellow"/>
                <w:rtl w:val="0"/>
              </w:rPr>
              <w:t xml:space="preserve">100</w:t>
            </w:r>
          </w:p>
        </w:tc>
      </w:tr>
    </w:tbl>
    <w:p w:rsidR="00000000" w:rsidDel="00000000" w:rsidP="00000000" w:rsidRDefault="00000000" w:rsidRPr="00000000" w14:paraId="000000BA">
      <w:pPr>
        <w:spacing w:line="240" w:lineRule="auto"/>
        <w:jc w:val="center"/>
        <w:rPr>
          <w:b w:val="1"/>
          <w:sz w:val="20"/>
          <w:szCs w:val="20"/>
        </w:rPr>
      </w:pPr>
      <w:r w:rsidDel="00000000" w:rsidR="00000000" w:rsidRPr="00000000">
        <w:rPr>
          <w:b w:val="1"/>
          <w:sz w:val="20"/>
          <w:szCs w:val="20"/>
          <w:rtl w:val="0"/>
        </w:rPr>
        <w:t xml:space="preserve">Fonte: Autor (</w:t>
      </w:r>
      <w:r w:rsidDel="00000000" w:rsidR="00000000" w:rsidRPr="00000000">
        <w:rPr>
          <w:b w:val="1"/>
          <w:sz w:val="20"/>
          <w:szCs w:val="20"/>
          <w:highlight w:val="yellow"/>
          <w:rtl w:val="0"/>
        </w:rPr>
        <w:t xml:space="preserve">XXXX</w:t>
      </w:r>
      <w:r w:rsidDel="00000000" w:rsidR="00000000" w:rsidRPr="00000000">
        <w:rPr>
          <w:b w:val="1"/>
          <w:sz w:val="20"/>
          <w:szCs w:val="20"/>
          <w:rtl w:val="0"/>
        </w:rPr>
        <w:t xml:space="preserve">)</w:t>
      </w:r>
    </w:p>
    <w:p w:rsidR="00000000" w:rsidDel="00000000" w:rsidP="00000000" w:rsidRDefault="00000000" w:rsidRPr="00000000" w14:paraId="000000BB">
      <w:pPr>
        <w:spacing w:line="240" w:lineRule="auto"/>
        <w:jc w:val="center"/>
        <w:rPr>
          <w:b w:val="1"/>
          <w:sz w:val="20"/>
          <w:szCs w:val="20"/>
        </w:rPr>
      </w:pPr>
      <w:r w:rsidDel="00000000" w:rsidR="00000000" w:rsidRPr="00000000">
        <w:rPr>
          <w:rtl w:val="0"/>
        </w:rPr>
      </w:r>
    </w:p>
    <w:p w:rsidR="00000000" w:rsidDel="00000000" w:rsidP="00000000" w:rsidRDefault="00000000" w:rsidRPr="00000000" w14:paraId="000000BC">
      <w:pPr>
        <w:spacing w:line="240" w:lineRule="auto"/>
        <w:jc w:val="center"/>
        <w:rPr>
          <w:b w:val="1"/>
          <w:sz w:val="20"/>
          <w:szCs w:val="20"/>
        </w:rPr>
      </w:pPr>
      <w:r w:rsidDel="00000000" w:rsidR="00000000" w:rsidRPr="00000000">
        <w:rPr>
          <w:rtl w:val="0"/>
        </w:rPr>
      </w:r>
    </w:p>
    <w:p w:rsidR="00000000" w:rsidDel="00000000" w:rsidP="00000000" w:rsidRDefault="00000000" w:rsidRPr="00000000" w14:paraId="000000BD">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Tabela </w:t>
      </w:r>
      <w:r w:rsidDel="00000000" w:rsidR="00000000" w:rsidRPr="00000000">
        <w:rPr>
          <w:b w:val="1"/>
          <w:sz w:val="20"/>
          <w:szCs w:val="20"/>
          <w:rtl w:val="0"/>
        </w:rPr>
        <w:t xml:space="preserve">10</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Parâmetros do vento</w:t>
      </w:r>
    </w:p>
    <w:tbl>
      <w:tblPr>
        <w:tblStyle w:val="Table7"/>
        <w:tblW w:w="8494.0" w:type="dxa"/>
        <w:jc w:val="left"/>
        <w:tblInd w:w="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247"/>
        <w:gridCol w:w="4247"/>
        <w:tblGridChange w:id="0">
          <w:tblGrid>
            <w:gridCol w:w="4247"/>
            <w:gridCol w:w="4247"/>
          </w:tblGrid>
        </w:tblGridChange>
      </w:tblGrid>
      <w:tr>
        <w:tc>
          <w:tcPr>
            <w:gridSpan w:val="2"/>
            <w:shd w:fill="bfbfbf" w:val="clear"/>
          </w:tcPr>
          <w:p w:rsidR="00000000" w:rsidDel="00000000" w:rsidP="00000000" w:rsidRDefault="00000000" w:rsidRPr="00000000" w14:paraId="000000BE">
            <w:pPr>
              <w:ind w:firstLine="0"/>
              <w:jc w:val="center"/>
              <w:rPr>
                <w:b w:val="1"/>
              </w:rPr>
            </w:pPr>
            <w:r w:rsidDel="00000000" w:rsidR="00000000" w:rsidRPr="00000000">
              <w:rPr>
                <w:b w:val="1"/>
                <w:rtl w:val="0"/>
              </w:rPr>
              <w:t xml:space="preserve">PARÂMETROS DO VENTO</w:t>
            </w:r>
          </w:p>
        </w:tc>
      </w:tr>
      <w:tr>
        <w:tc>
          <w:tcPr/>
          <w:p w:rsidR="00000000" w:rsidDel="00000000" w:rsidP="00000000" w:rsidRDefault="00000000" w:rsidRPr="00000000" w14:paraId="000000C0">
            <w:pPr>
              <w:ind w:firstLine="0"/>
              <w:jc w:val="center"/>
              <w:rPr/>
            </w:pPr>
            <w:r w:rsidDel="00000000" w:rsidR="00000000" w:rsidRPr="00000000">
              <w:rPr>
                <w:rtl w:val="0"/>
              </w:rPr>
              <w:t xml:space="preserve">Velocidade Básica (m/s)</w:t>
            </w:r>
          </w:p>
        </w:tc>
        <w:tc>
          <w:tcPr/>
          <w:p w:rsidR="00000000" w:rsidDel="00000000" w:rsidP="00000000" w:rsidRDefault="00000000" w:rsidRPr="00000000" w14:paraId="000000C1">
            <w:pPr>
              <w:ind w:firstLine="0"/>
              <w:jc w:val="center"/>
              <w:rPr>
                <w:highlight w:val="yellow"/>
              </w:rPr>
            </w:pPr>
            <w:r w:rsidDel="00000000" w:rsidR="00000000" w:rsidRPr="00000000">
              <w:rPr>
                <w:highlight w:val="yellow"/>
                <w:rtl w:val="0"/>
              </w:rPr>
              <w:t xml:space="preserve">30</w:t>
            </w:r>
          </w:p>
        </w:tc>
      </w:tr>
      <w:tr>
        <w:tc>
          <w:tcPr/>
          <w:p w:rsidR="00000000" w:rsidDel="00000000" w:rsidP="00000000" w:rsidRDefault="00000000" w:rsidRPr="00000000" w14:paraId="000000C2">
            <w:pPr>
              <w:ind w:firstLine="0"/>
              <w:jc w:val="center"/>
              <w:rPr/>
            </w:pPr>
            <w:r w:rsidDel="00000000" w:rsidR="00000000" w:rsidRPr="00000000">
              <w:rPr>
                <w:rtl w:val="0"/>
              </w:rPr>
              <w:t xml:space="preserve">S1 – Fator do Terreno</w:t>
            </w:r>
          </w:p>
        </w:tc>
        <w:tc>
          <w:tcPr/>
          <w:p w:rsidR="00000000" w:rsidDel="00000000" w:rsidP="00000000" w:rsidRDefault="00000000" w:rsidRPr="00000000" w14:paraId="000000C3">
            <w:pPr>
              <w:ind w:firstLine="0"/>
              <w:jc w:val="center"/>
              <w:rPr>
                <w:highlight w:val="yellow"/>
              </w:rPr>
            </w:pPr>
            <w:r w:rsidDel="00000000" w:rsidR="00000000" w:rsidRPr="00000000">
              <w:rPr>
                <w:highlight w:val="yellow"/>
                <w:rtl w:val="0"/>
              </w:rPr>
              <w:t xml:space="preserve">1</w:t>
            </w:r>
          </w:p>
        </w:tc>
      </w:tr>
      <w:tr>
        <w:tc>
          <w:tcPr/>
          <w:p w:rsidR="00000000" w:rsidDel="00000000" w:rsidP="00000000" w:rsidRDefault="00000000" w:rsidRPr="00000000" w14:paraId="000000C4">
            <w:pPr>
              <w:ind w:firstLine="0"/>
              <w:jc w:val="center"/>
              <w:rPr/>
            </w:pPr>
            <w:r w:rsidDel="00000000" w:rsidR="00000000" w:rsidRPr="00000000">
              <w:rPr>
                <w:rtl w:val="0"/>
              </w:rPr>
              <w:t xml:space="preserve">Fator S2</w:t>
            </w:r>
          </w:p>
        </w:tc>
        <w:tc>
          <w:tcPr/>
          <w:p w:rsidR="00000000" w:rsidDel="00000000" w:rsidP="00000000" w:rsidRDefault="00000000" w:rsidRPr="00000000" w14:paraId="000000C5">
            <w:pPr>
              <w:ind w:firstLine="0"/>
              <w:jc w:val="center"/>
              <w:rPr>
                <w:highlight w:val="yellow"/>
              </w:rPr>
            </w:pPr>
            <w:r w:rsidDel="00000000" w:rsidR="00000000" w:rsidRPr="00000000">
              <w:rPr>
                <w:highlight w:val="yellow"/>
                <w:rtl w:val="0"/>
              </w:rPr>
              <w:t xml:space="preserve">0,86</w:t>
            </w:r>
          </w:p>
        </w:tc>
      </w:tr>
      <w:tr>
        <w:tc>
          <w:tcPr/>
          <w:p w:rsidR="00000000" w:rsidDel="00000000" w:rsidP="00000000" w:rsidRDefault="00000000" w:rsidRPr="00000000" w14:paraId="000000C6">
            <w:pPr>
              <w:ind w:firstLine="0"/>
              <w:jc w:val="center"/>
              <w:rPr/>
            </w:pPr>
            <w:r w:rsidDel="00000000" w:rsidR="00000000" w:rsidRPr="00000000">
              <w:rPr>
                <w:rtl w:val="0"/>
              </w:rPr>
              <w:t xml:space="preserve">S3 – Fator Estatístico</w:t>
            </w:r>
          </w:p>
        </w:tc>
        <w:tc>
          <w:tcPr/>
          <w:p w:rsidR="00000000" w:rsidDel="00000000" w:rsidP="00000000" w:rsidRDefault="00000000" w:rsidRPr="00000000" w14:paraId="000000C7">
            <w:pPr>
              <w:ind w:firstLine="0"/>
              <w:jc w:val="center"/>
              <w:rPr>
                <w:highlight w:val="yellow"/>
              </w:rPr>
            </w:pPr>
            <w:r w:rsidDel="00000000" w:rsidR="00000000" w:rsidRPr="00000000">
              <w:rPr>
                <w:highlight w:val="yellow"/>
                <w:rtl w:val="0"/>
              </w:rPr>
              <w:t xml:space="preserve">1</w:t>
            </w:r>
          </w:p>
        </w:tc>
      </w:tr>
      <w:tr>
        <w:tc>
          <w:tcPr/>
          <w:p w:rsidR="00000000" w:rsidDel="00000000" w:rsidP="00000000" w:rsidRDefault="00000000" w:rsidRPr="00000000" w14:paraId="000000C8">
            <w:pPr>
              <w:ind w:firstLine="0"/>
              <w:jc w:val="center"/>
              <w:rPr/>
            </w:pPr>
            <w:r w:rsidDel="00000000" w:rsidR="00000000" w:rsidRPr="00000000">
              <w:rPr>
                <w:rtl w:val="0"/>
              </w:rPr>
              <w:t xml:space="preserve">Categoria de Rugosidade</w:t>
            </w:r>
          </w:p>
        </w:tc>
        <w:tc>
          <w:tcPr/>
          <w:p w:rsidR="00000000" w:rsidDel="00000000" w:rsidP="00000000" w:rsidRDefault="00000000" w:rsidRPr="00000000" w14:paraId="000000C9">
            <w:pPr>
              <w:ind w:firstLine="0"/>
              <w:jc w:val="center"/>
              <w:rPr>
                <w:highlight w:val="yellow"/>
              </w:rPr>
            </w:pPr>
            <w:r w:rsidDel="00000000" w:rsidR="00000000" w:rsidRPr="00000000">
              <w:rPr>
                <w:highlight w:val="yellow"/>
                <w:rtl w:val="0"/>
              </w:rPr>
              <w:t xml:space="preserve">III</w:t>
            </w:r>
          </w:p>
        </w:tc>
      </w:tr>
      <w:tr>
        <w:tc>
          <w:tcPr/>
          <w:p w:rsidR="00000000" w:rsidDel="00000000" w:rsidP="00000000" w:rsidRDefault="00000000" w:rsidRPr="00000000" w14:paraId="000000CA">
            <w:pPr>
              <w:ind w:firstLine="0"/>
              <w:jc w:val="center"/>
              <w:rPr/>
            </w:pPr>
            <w:r w:rsidDel="00000000" w:rsidR="00000000" w:rsidRPr="00000000">
              <w:rPr>
                <w:rtl w:val="0"/>
              </w:rPr>
              <w:t xml:space="preserve">Classe de edificação </w:t>
            </w:r>
          </w:p>
        </w:tc>
        <w:tc>
          <w:tcPr/>
          <w:p w:rsidR="00000000" w:rsidDel="00000000" w:rsidP="00000000" w:rsidRDefault="00000000" w:rsidRPr="00000000" w14:paraId="000000CB">
            <w:pPr>
              <w:ind w:firstLine="0"/>
              <w:jc w:val="center"/>
              <w:rPr>
                <w:highlight w:val="yellow"/>
              </w:rPr>
            </w:pPr>
            <w:r w:rsidDel="00000000" w:rsidR="00000000" w:rsidRPr="00000000">
              <w:rPr>
                <w:highlight w:val="yellow"/>
                <w:rtl w:val="0"/>
              </w:rPr>
              <w:t xml:space="preserve">A</w:t>
            </w:r>
          </w:p>
        </w:tc>
      </w:tr>
      <w:tr>
        <w:tc>
          <w:tcPr/>
          <w:p w:rsidR="00000000" w:rsidDel="00000000" w:rsidP="00000000" w:rsidRDefault="00000000" w:rsidRPr="00000000" w14:paraId="000000CC">
            <w:pPr>
              <w:ind w:firstLine="0"/>
              <w:jc w:val="center"/>
              <w:rPr/>
            </w:pPr>
            <w:r w:rsidDel="00000000" w:rsidR="00000000" w:rsidRPr="00000000">
              <w:rPr>
                <w:rtl w:val="0"/>
              </w:rPr>
              <w:t xml:space="preserve">Grupo Estatístico </w:t>
            </w:r>
          </w:p>
        </w:tc>
        <w:tc>
          <w:tcPr/>
          <w:p w:rsidR="00000000" w:rsidDel="00000000" w:rsidP="00000000" w:rsidRDefault="00000000" w:rsidRPr="00000000" w14:paraId="000000CD">
            <w:pPr>
              <w:ind w:firstLine="0"/>
              <w:jc w:val="center"/>
              <w:rPr>
                <w:highlight w:val="yellow"/>
              </w:rPr>
            </w:pPr>
            <w:r w:rsidDel="00000000" w:rsidR="00000000" w:rsidRPr="00000000">
              <w:rPr>
                <w:highlight w:val="yellow"/>
                <w:rtl w:val="0"/>
              </w:rPr>
              <w:t xml:space="preserve">3</w:t>
            </w:r>
          </w:p>
        </w:tc>
      </w:tr>
    </w:tbl>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Fonte: NBR 6123:1980</w:t>
      </w:r>
      <w:r w:rsidDel="00000000" w:rsidR="00000000" w:rsidRPr="00000000">
        <w:rPr>
          <w:rtl w:val="0"/>
        </w:rPr>
      </w:r>
    </w:p>
    <w:p w:rsidR="00000000" w:rsidDel="00000000" w:rsidP="00000000" w:rsidRDefault="00000000" w:rsidRPr="00000000" w14:paraId="000000CF">
      <w:pPr>
        <w:spacing w:line="240" w:lineRule="auto"/>
        <w:jc w:val="center"/>
        <w:rPr>
          <w:b w:val="1"/>
          <w:sz w:val="26"/>
          <w:szCs w:val="26"/>
        </w:rPr>
      </w:pPr>
      <w:r w:rsidDel="00000000" w:rsidR="00000000" w:rsidRPr="00000000">
        <w:rPr>
          <w:rtl w:val="0"/>
        </w:rPr>
      </w:r>
    </w:p>
    <w:p w:rsidR="00000000" w:rsidDel="00000000" w:rsidP="00000000" w:rsidRDefault="00000000" w:rsidRPr="00000000" w14:paraId="000000D0">
      <w:pPr>
        <w:spacing w:line="240" w:lineRule="auto"/>
        <w:jc w:val="center"/>
        <w:rPr>
          <w:b w:val="1"/>
          <w:sz w:val="26"/>
          <w:szCs w:val="26"/>
        </w:rPr>
      </w:pPr>
      <w:r w:rsidDel="00000000" w:rsidR="00000000" w:rsidRPr="00000000">
        <w:rPr>
          <w:rtl w:val="0"/>
        </w:rPr>
      </w:r>
    </w:p>
    <w:p w:rsidR="00000000" w:rsidDel="00000000" w:rsidP="00000000" w:rsidRDefault="00000000" w:rsidRPr="00000000" w14:paraId="000000D1">
      <w:pPr>
        <w:pStyle w:val="Heading1"/>
        <w:numPr>
          <w:ilvl w:val="0"/>
          <w:numId w:val="2"/>
        </w:numPr>
        <w:ind w:left="720" w:hanging="360"/>
        <w:rPr/>
      </w:pPr>
      <w:r w:rsidDel="00000000" w:rsidR="00000000" w:rsidRPr="00000000">
        <w:rPr>
          <w:rtl w:val="0"/>
        </w:rPr>
        <w:t xml:space="preserve">Roteiro de Execução</w:t>
      </w:r>
    </w:p>
    <w:p w:rsidR="00000000" w:rsidDel="00000000" w:rsidP="00000000" w:rsidRDefault="00000000" w:rsidRPr="00000000" w14:paraId="000000D2">
      <w:pPr>
        <w:spacing w:line="240" w:lineRule="auto"/>
        <w:jc w:val="center"/>
        <w:rPr>
          <w:b w:val="1"/>
          <w:sz w:val="26"/>
          <w:szCs w:val="26"/>
        </w:rPr>
      </w:pPr>
      <w:r w:rsidDel="00000000" w:rsidR="00000000" w:rsidRPr="00000000">
        <w:rPr>
          <w:rtl w:val="0"/>
        </w:rPr>
      </w:r>
    </w:p>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Conforme exigência da Legislação Federal, o presente projeto deve ser executado por pessoa com qualificação e habilitação técnica. Em adição, a responsabilidade de execução deve ser registrada nos Conselhos Federais CREA ou CAU.</w:t>
      </w:r>
    </w:p>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 presente projeto atende as especificações das Normas Brasileiras publicadas pela ABNT em vigor:</w:t>
      </w:r>
    </w:p>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NBR 6118:2014 – Projeto de estruturas de concreto – Procedimento.</w:t>
      </w:r>
    </w:p>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NBR 6120:2019 - Cargas para o cálculo de estruturas de edificações. </w:t>
      </w:r>
    </w:p>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NBR 6123:1988 – Forças devidas ao vento em edificações.</w:t>
      </w:r>
    </w:p>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Toda estrutura de concreto armado deve ser executado com concreto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C25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ou superior, ou seja, concreto com resistência característica à compressão de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25 MPa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Abaixo das sapatas deve-se colocar concreto magro com espessura de 5 cm.</w:t>
      </w:r>
    </w:p>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Todo o concreto deve ser vibrado mecanicamente por meio de vibrador de agulha. O concreto deve ser misturado por meio de betoneira. Caso não se tenha um traço definido,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sugere para cada saco de 50 kg de cimento, 4 latas de 18 L de areia, 6 latas de 18 L de brita 1 e 1,5 latas de 18 L de água.</w:t>
      </w:r>
    </w:p>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OBS.: a água deve ser corrigida no local de modo a se conseguir uma consistência do concreto pouco fluida - slump inferior a 10 cm</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tl w:val="0"/>
        </w:rPr>
      </w:r>
    </w:p>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brita utilizada no concreto deve ser 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BRITA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 diâmetro máximo de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19 mm.</w:t>
      </w:r>
      <w:r w:rsidDel="00000000" w:rsidR="00000000" w:rsidRPr="00000000">
        <w:rPr>
          <w:rtl w:val="0"/>
        </w:rPr>
      </w:r>
    </w:p>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Antes da execução do contrapiso do pavimento térreo, deve-se impermeabilizar as faces externas das cintas  para evitar umidade nas alvenarias externas</w:t>
      </w:r>
    </w:p>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escoras devem ser retiradas após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28 dias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 concretagem dos elementos estruturais e sempre do meio do vão para as extremidades. No caso dos balanços as escoras devem ser retiradas da ponta do balanço para o apoio.</w:t>
      </w:r>
    </w:p>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ferragens devem ser conferidas antes da concretagem e quando da necessidade de passagem de tubulações por meio de vigas estas devem ser comunicadas ao calculista.</w:t>
      </w:r>
    </w:p>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disposição das lajes treliçadas é apresentada em prancha. Atenção deve ser dada às lajes treliçadas, onde são necessárias contra-flechas durante suas execuções.</w:t>
      </w:r>
    </w:p>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Durante a compra das treliças, deve-se exigir do fabricante que utilize concreto de 25 MPa para confecção das vigotas treliçadas e da armadura adicional apresentada nas pranchas.</w:t>
      </w:r>
    </w:p>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Quando for feita a concretagem parcial de um pavimento, deve-se manter as </w:t>
      </w:r>
    </w:p>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re-escoras até a conclusão do trecho vizinho.</w:t>
      </w:r>
    </w:p>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Todas as cotas e ângulos deverão ser conferidos no local da obra.</w:t>
      </w:r>
    </w:p>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Em todos os vão de portas e janelas, deverão ser colocadas vergas com dimensões que ultrapassem 30 cm a dimensão das portas.</w:t>
      </w:r>
    </w:p>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Em todos os vãos das janelas, deverão ser colocadas contra-vergas com dimensões que ultrapassem 30 cm a dimensão das portas.</w:t>
      </w:r>
    </w:p>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16) Qualquer dúvida ou modificação no projeto deve-se entrar em contato</w:t>
      </w:r>
    </w:p>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 o calculista.</w:t>
      </w:r>
    </w:p>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pStyle w:val="Heading1"/>
        <w:numPr>
          <w:ilvl w:val="0"/>
          <w:numId w:val="2"/>
        </w:numPr>
        <w:ind w:left="720" w:hanging="360"/>
        <w:rPr/>
      </w:pPr>
      <w:r w:rsidDel="00000000" w:rsidR="00000000" w:rsidRPr="00000000">
        <w:rPr>
          <w:rtl w:val="0"/>
        </w:rPr>
        <w:t xml:space="preserve">Quantitativos da obra</w:t>
      </w:r>
    </w:p>
    <w:p w:rsidR="00000000" w:rsidDel="00000000" w:rsidP="00000000" w:rsidRDefault="00000000" w:rsidRPr="00000000" w14:paraId="00000108">
      <w:pPr>
        <w:pStyle w:val="Heading2"/>
        <w:ind w:left="720" w:firstLine="360"/>
        <w:rPr/>
      </w:pPr>
      <w:r w:rsidDel="00000000" w:rsidR="00000000" w:rsidRPr="00000000">
        <w:rPr>
          <w:rtl w:val="0"/>
        </w:rPr>
        <w:t xml:space="preserve">7.1 Quantitativo Superestrutura</w:t>
      </w:r>
    </w:p>
    <w:p w:rsidR="00000000" w:rsidDel="00000000" w:rsidP="00000000" w:rsidRDefault="00000000" w:rsidRPr="00000000" w14:paraId="00000109">
      <w:pPr>
        <w:keepNext w:val="1"/>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A">
      <w:pPr>
        <w:keepNext w:val="1"/>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Total Superestrutura - Superfície total: 465.15 m²</w:t>
      </w:r>
    </w:p>
    <w:tbl>
      <w:tblPr>
        <w:tblStyle w:val="Table8"/>
        <w:tblW w:w="6908.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870"/>
        <w:gridCol w:w="2075"/>
        <w:gridCol w:w="1963"/>
        <w:tblGridChange w:id="0">
          <w:tblGrid>
            <w:gridCol w:w="2870"/>
            <w:gridCol w:w="2075"/>
            <w:gridCol w:w="1963"/>
          </w:tblGrid>
        </w:tblGridChange>
      </w:tblGrid>
      <w:tr>
        <w:trPr>
          <w:trHeight w:val="463" w:hRule="atLeast"/>
        </w:trPr>
        <w:tc>
          <w:tcPr>
            <w:shd w:fill="bfbfbf" w:val="clear"/>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Elemento</w:t>
            </w:r>
          </w:p>
        </w:tc>
        <w:tc>
          <w:tcPr>
            <w:shd w:fill="bfbfbf" w:val="clear"/>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Volume (m³)</w:t>
            </w:r>
          </w:p>
        </w:tc>
        <w:tc>
          <w:tcPr>
            <w:shd w:fill="bfbfbf" w:val="clear"/>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Barras (kg)</w:t>
            </w:r>
          </w:p>
        </w:tc>
      </w:tr>
      <w:tr>
        <w:trPr>
          <w:trHeight w:val="463" w:hRule="atLeast"/>
        </w:trPr>
        <w:tc>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Lajes</w:t>
            </w:r>
          </w:p>
        </w:tc>
        <w:tc>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17.2</w:t>
            </w:r>
          </w:p>
        </w:tc>
        <w:tc>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430,6</w:t>
            </w:r>
          </w:p>
        </w:tc>
      </w:tr>
      <w:tr>
        <w:trPr>
          <w:trHeight w:val="463" w:hRule="atLeast"/>
        </w:trPr>
        <w:tc>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Vigas: fundo</w:t>
            </w:r>
          </w:p>
        </w:tc>
        <w:tc>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34.70</w:t>
            </w:r>
          </w:p>
        </w:tc>
        <w:tc>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2016</w:t>
            </w:r>
          </w:p>
        </w:tc>
      </w:tr>
      <w:tr>
        <w:trPr>
          <w:trHeight w:val="463" w:hRule="atLeast"/>
        </w:trPr>
        <w:tc>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Pilares (Sup. Formas)</w:t>
            </w:r>
          </w:p>
        </w:tc>
        <w:tc>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17.10</w:t>
            </w:r>
          </w:p>
        </w:tc>
        <w:tc>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1673</w:t>
            </w:r>
          </w:p>
        </w:tc>
      </w:tr>
      <w:tr>
        <w:trPr>
          <w:trHeight w:val="444" w:hRule="atLeast"/>
        </w:trPr>
        <w:tc>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Escadas</w:t>
            </w:r>
          </w:p>
        </w:tc>
        <w:tc>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1.60</w:t>
            </w:r>
          </w:p>
        </w:tc>
        <w:tc>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176</w:t>
            </w:r>
          </w:p>
        </w:tc>
      </w:tr>
      <w:tr>
        <w:trPr>
          <w:trHeight w:val="463" w:hRule="atLeast"/>
        </w:trPr>
        <w:tc>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Total</w:t>
            </w:r>
          </w:p>
        </w:tc>
        <w:tc>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70,6</w:t>
            </w:r>
          </w:p>
        </w:tc>
        <w:tc>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4296,6</w:t>
            </w:r>
          </w:p>
        </w:tc>
      </w:tr>
      <w:tr>
        <w:trPr>
          <w:trHeight w:val="481" w:hRule="atLeast"/>
        </w:trPr>
        <w:tc>
          <w:tcPr>
            <w:shd w:fill="d9d9d9" w:val="clear"/>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Índices (por m²)</w:t>
            </w:r>
          </w:p>
        </w:tc>
        <w:tc>
          <w:tcPr>
            <w:shd w:fill="d9d9d9" w:val="clear"/>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0,15</w:t>
            </w:r>
          </w:p>
        </w:tc>
        <w:tc>
          <w:tcPr>
            <w:shd w:fill="d9d9d9" w:val="clear"/>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9,3</w:t>
            </w:r>
          </w:p>
        </w:tc>
      </w:tr>
    </w:tbl>
    <w:p w:rsidR="00000000" w:rsidDel="00000000" w:rsidP="00000000" w:rsidRDefault="00000000" w:rsidRPr="00000000" w14:paraId="00000120">
      <w:pPr>
        <w:jc w:val="center"/>
        <w:rPr/>
      </w:pPr>
      <w:r w:rsidDel="00000000" w:rsidR="00000000" w:rsidRPr="00000000">
        <w:rPr>
          <w:rtl w:val="0"/>
        </w:rPr>
      </w:r>
    </w:p>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Fonte: Autor (</w:t>
      </w:r>
      <w:r w:rsidDel="00000000" w:rsidR="00000000" w:rsidRPr="00000000">
        <w:rPr>
          <w:rFonts w:ascii="Times New Roman" w:cs="Times New Roman" w:eastAsia="Times New Roman" w:hAnsi="Times New Roman"/>
          <w:b w:val="1"/>
          <w:i w:val="0"/>
          <w:smallCaps w:val="0"/>
          <w:strike w:val="0"/>
          <w:color w:val="000000"/>
          <w:sz w:val="20"/>
          <w:szCs w:val="20"/>
          <w:highlight w:val="yellow"/>
          <w:u w:val="none"/>
          <w:vertAlign w:val="baseline"/>
          <w:rtl w:val="0"/>
        </w:rPr>
        <w:t xml:space="preserve">XXXX</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22">
      <w:pPr>
        <w:keepNext w:val="1"/>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3">
      <w:pPr>
        <w:keepNext w:val="1"/>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4">
      <w:pPr>
        <w:pStyle w:val="Heading2"/>
        <w:numPr>
          <w:ilvl w:val="1"/>
          <w:numId w:val="1"/>
        </w:numPr>
        <w:ind w:left="1080" w:hanging="360"/>
        <w:rPr/>
      </w:pPr>
      <w:r w:rsidDel="00000000" w:rsidR="00000000" w:rsidRPr="00000000">
        <w:rPr>
          <w:rtl w:val="0"/>
        </w:rPr>
        <w:t xml:space="preserve">Quantitativos Fundações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jc w:val="center"/>
        <w:rPr>
          <w:sz w:val="20"/>
          <w:szCs w:val="20"/>
        </w:rPr>
      </w:pPr>
      <w:r w:rsidDel="00000000" w:rsidR="00000000" w:rsidRPr="00000000">
        <w:rPr>
          <w:b w:val="1"/>
          <w:sz w:val="20"/>
          <w:szCs w:val="20"/>
          <w:rtl w:val="0"/>
        </w:rPr>
        <w:t xml:space="preserve">Total Fundação</w:t>
      </w:r>
      <w:r w:rsidDel="00000000" w:rsidR="00000000" w:rsidRPr="00000000">
        <w:rPr>
          <w:rtl w:val="0"/>
        </w:rPr>
      </w:r>
    </w:p>
    <w:p w:rsidR="00000000" w:rsidDel="00000000" w:rsidP="00000000" w:rsidRDefault="00000000" w:rsidRPr="00000000" w14:paraId="00000127">
      <w:pPr>
        <w:rPr/>
      </w:pPr>
      <w:r w:rsidDel="00000000" w:rsidR="00000000" w:rsidRPr="00000000">
        <w:rPr/>
        <w:drawing>
          <wp:inline distB="0" distT="0" distL="0" distR="0">
            <wp:extent cx="5400675" cy="2743200"/>
            <wp:effectExtent b="0" l="0" r="0" t="0"/>
            <wp:docPr id="25"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40067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Fonte: Autor (</w:t>
      </w:r>
      <w:r w:rsidDel="00000000" w:rsidR="00000000" w:rsidRPr="00000000">
        <w:rPr>
          <w:rFonts w:ascii="Times New Roman" w:cs="Times New Roman" w:eastAsia="Times New Roman" w:hAnsi="Times New Roman"/>
          <w:b w:val="1"/>
          <w:i w:val="0"/>
          <w:smallCaps w:val="0"/>
          <w:strike w:val="0"/>
          <w:color w:val="000000"/>
          <w:sz w:val="20"/>
          <w:szCs w:val="20"/>
          <w:highlight w:val="yellow"/>
          <w:u w:val="none"/>
          <w:vertAlign w:val="baseline"/>
          <w:rtl w:val="0"/>
        </w:rPr>
        <w:t xml:space="preserve">XXXX</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jc w:val="center"/>
        <w:rPr/>
      </w:pPr>
      <w:r w:rsidDel="00000000" w:rsidR="00000000" w:rsidRPr="00000000">
        <w:rPr>
          <w:rtl w:val="0"/>
        </w:rPr>
      </w:r>
    </w:p>
    <w:p w:rsidR="00000000" w:rsidDel="00000000" w:rsidP="00000000" w:rsidRDefault="00000000" w:rsidRPr="00000000" w14:paraId="0000012B">
      <w:pPr>
        <w:spacing w:line="240" w:lineRule="auto"/>
        <w:jc w:val="center"/>
        <w:rPr>
          <w:b w:val="1"/>
          <w:sz w:val="21"/>
          <w:szCs w:val="21"/>
        </w:rPr>
      </w:pPr>
      <w:r w:rsidDel="00000000" w:rsidR="00000000" w:rsidRPr="00000000">
        <w:rPr>
          <w:rtl w:val="0"/>
        </w:rPr>
      </w:r>
    </w:p>
    <w:p w:rsidR="00000000" w:rsidDel="00000000" w:rsidP="00000000" w:rsidRDefault="00000000" w:rsidRPr="00000000" w14:paraId="0000012C">
      <w:pPr>
        <w:pStyle w:val="Heading1"/>
        <w:ind w:left="720" w:firstLine="360"/>
        <w:jc w:val="center"/>
        <w:rPr/>
      </w:pPr>
      <w:r w:rsidDel="00000000" w:rsidR="00000000" w:rsidRPr="00000000">
        <w:rPr>
          <w:rtl w:val="0"/>
        </w:rPr>
        <w:t xml:space="preserve">LISTA DE PRANCHAS</w:t>
      </w:r>
    </w:p>
    <w:p w:rsidR="00000000" w:rsidDel="00000000" w:rsidP="00000000" w:rsidRDefault="00000000" w:rsidRPr="00000000" w14:paraId="0000012D">
      <w:pPr>
        <w:spacing w:line="240" w:lineRule="auto"/>
        <w:rPr>
          <w:b w:val="1"/>
          <w:sz w:val="21"/>
          <w:szCs w:val="21"/>
        </w:rPr>
      </w:pPr>
      <w:r w:rsidDel="00000000" w:rsidR="00000000" w:rsidRPr="00000000">
        <w:rPr>
          <w:rtl w:val="0"/>
        </w:rPr>
      </w:r>
    </w:p>
    <w:tbl>
      <w:tblPr>
        <w:tblStyle w:val="Table9"/>
        <w:tblW w:w="8963.0" w:type="dxa"/>
        <w:jc w:val="left"/>
        <w:tblInd w:w="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179"/>
        <w:gridCol w:w="1970"/>
        <w:gridCol w:w="5814"/>
        <w:tblGridChange w:id="0">
          <w:tblGrid>
            <w:gridCol w:w="1179"/>
            <w:gridCol w:w="1970"/>
            <w:gridCol w:w="5814"/>
          </w:tblGrid>
        </w:tblGridChange>
      </w:tblGrid>
      <w:tr>
        <w:trPr>
          <w:trHeight w:val="641" w:hRule="atLeast"/>
        </w:trPr>
        <w:tc>
          <w:tcPr>
            <w:shd w:fill="d9d9d9" w:val="clear"/>
            <w:vAlign w:val="center"/>
          </w:tcPr>
          <w:p w:rsidR="00000000" w:rsidDel="00000000" w:rsidP="00000000" w:rsidRDefault="00000000" w:rsidRPr="00000000" w14:paraId="0000012E">
            <w:pPr>
              <w:spacing w:line="240" w:lineRule="auto"/>
              <w:jc w:val="center"/>
              <w:rPr>
                <w:color w:val="000000"/>
              </w:rPr>
            </w:pPr>
            <w:r w:rsidDel="00000000" w:rsidR="00000000" w:rsidRPr="00000000">
              <w:rPr>
                <w:color w:val="000000"/>
                <w:rtl w:val="0"/>
              </w:rPr>
              <w:t xml:space="preserve">Nº</w:t>
            </w:r>
          </w:p>
        </w:tc>
        <w:tc>
          <w:tcPr>
            <w:shd w:fill="d9d9d9" w:val="clear"/>
            <w:vAlign w:val="center"/>
          </w:tcPr>
          <w:p w:rsidR="00000000" w:rsidDel="00000000" w:rsidP="00000000" w:rsidRDefault="00000000" w:rsidRPr="00000000" w14:paraId="0000012F">
            <w:pPr>
              <w:spacing w:line="240" w:lineRule="auto"/>
              <w:jc w:val="center"/>
              <w:rPr>
                <w:color w:val="000000"/>
              </w:rPr>
            </w:pPr>
            <w:r w:rsidDel="00000000" w:rsidR="00000000" w:rsidRPr="00000000">
              <w:rPr>
                <w:color w:val="000000"/>
                <w:rtl w:val="0"/>
              </w:rPr>
              <w:t xml:space="preserve">Numeração da prancha</w:t>
            </w:r>
          </w:p>
        </w:tc>
        <w:tc>
          <w:tcPr>
            <w:shd w:fill="d9d9d9" w:val="clear"/>
            <w:vAlign w:val="center"/>
          </w:tcPr>
          <w:p w:rsidR="00000000" w:rsidDel="00000000" w:rsidP="00000000" w:rsidRDefault="00000000" w:rsidRPr="00000000" w14:paraId="00000130">
            <w:pPr>
              <w:spacing w:line="240" w:lineRule="auto"/>
              <w:jc w:val="center"/>
              <w:rPr>
                <w:color w:val="000000"/>
              </w:rPr>
            </w:pPr>
            <w:r w:rsidDel="00000000" w:rsidR="00000000" w:rsidRPr="00000000">
              <w:rPr>
                <w:color w:val="000000"/>
                <w:rtl w:val="0"/>
              </w:rPr>
              <w:t xml:space="preserve">Descrição da prancha</w:t>
            </w:r>
          </w:p>
        </w:tc>
      </w:tr>
      <w:tr>
        <w:trPr>
          <w:trHeight w:val="299" w:hRule="atLeast"/>
        </w:trPr>
        <w:tc>
          <w:tcPr/>
          <w:p w:rsidR="00000000" w:rsidDel="00000000" w:rsidP="00000000" w:rsidRDefault="00000000" w:rsidRPr="00000000" w14:paraId="00000131">
            <w:pPr>
              <w:spacing w:line="240" w:lineRule="auto"/>
              <w:jc w:val="center"/>
              <w:rPr>
                <w:b w:val="0"/>
                <w:color w:val="000000"/>
              </w:rPr>
            </w:pPr>
            <w:r w:rsidDel="00000000" w:rsidR="00000000" w:rsidRPr="00000000">
              <w:rPr>
                <w:b w:val="0"/>
                <w:color w:val="000000"/>
                <w:rtl w:val="0"/>
              </w:rPr>
              <w:t xml:space="preserve">1</w:t>
            </w:r>
          </w:p>
        </w:tc>
        <w:tc>
          <w:tcPr/>
          <w:p w:rsidR="00000000" w:rsidDel="00000000" w:rsidP="00000000" w:rsidRDefault="00000000" w:rsidRPr="00000000" w14:paraId="00000132">
            <w:pPr>
              <w:spacing w:line="240" w:lineRule="auto"/>
              <w:jc w:val="center"/>
              <w:rPr>
                <w:color w:val="000000"/>
              </w:rPr>
            </w:pPr>
            <w:r w:rsidDel="00000000" w:rsidR="00000000" w:rsidRPr="00000000">
              <w:rPr>
                <w:color w:val="000000"/>
                <w:rtl w:val="0"/>
              </w:rPr>
              <w:t xml:space="preserve">1/1</w:t>
            </w:r>
          </w:p>
        </w:tc>
        <w:tc>
          <w:tcPr/>
          <w:p w:rsidR="00000000" w:rsidDel="00000000" w:rsidP="00000000" w:rsidRDefault="00000000" w:rsidRPr="00000000" w14:paraId="00000133">
            <w:pPr>
              <w:spacing w:line="240" w:lineRule="auto"/>
              <w:rPr>
                <w:color w:val="000000"/>
              </w:rPr>
            </w:pPr>
            <w:r w:rsidDel="00000000" w:rsidR="00000000" w:rsidRPr="00000000">
              <w:rPr>
                <w:color w:val="000000"/>
                <w:rtl w:val="0"/>
              </w:rPr>
              <w:t xml:space="preserve">Memorial de cálculo</w:t>
            </w:r>
          </w:p>
        </w:tc>
      </w:tr>
      <w:tr>
        <w:trPr>
          <w:trHeight w:val="299" w:hRule="atLeast"/>
        </w:trPr>
        <w:tc>
          <w:tcPr/>
          <w:p w:rsidR="00000000" w:rsidDel="00000000" w:rsidP="00000000" w:rsidRDefault="00000000" w:rsidRPr="00000000" w14:paraId="00000134">
            <w:pPr>
              <w:spacing w:line="240" w:lineRule="auto"/>
              <w:jc w:val="center"/>
              <w:rPr>
                <w:b w:val="0"/>
                <w:color w:val="000000"/>
              </w:rPr>
            </w:pPr>
            <w:r w:rsidDel="00000000" w:rsidR="00000000" w:rsidRPr="00000000">
              <w:rPr>
                <w:b w:val="0"/>
                <w:color w:val="000000"/>
                <w:rtl w:val="0"/>
              </w:rPr>
              <w:t xml:space="preserve">2</w:t>
            </w:r>
          </w:p>
        </w:tc>
        <w:tc>
          <w:tcPr/>
          <w:p w:rsidR="00000000" w:rsidDel="00000000" w:rsidP="00000000" w:rsidRDefault="00000000" w:rsidRPr="00000000" w14:paraId="00000135">
            <w:pPr>
              <w:spacing w:line="240" w:lineRule="auto"/>
              <w:jc w:val="center"/>
              <w:rPr>
                <w:color w:val="000000"/>
              </w:rPr>
            </w:pPr>
            <w:r w:rsidDel="00000000" w:rsidR="00000000" w:rsidRPr="00000000">
              <w:rPr>
                <w:color w:val="000000"/>
                <w:rtl w:val="0"/>
              </w:rPr>
              <w:t xml:space="preserve">1/1</w:t>
            </w:r>
          </w:p>
        </w:tc>
        <w:tc>
          <w:tcPr/>
          <w:p w:rsidR="00000000" w:rsidDel="00000000" w:rsidP="00000000" w:rsidRDefault="00000000" w:rsidRPr="00000000" w14:paraId="00000136">
            <w:pPr>
              <w:spacing w:line="240" w:lineRule="auto"/>
              <w:rPr>
                <w:color w:val="000000"/>
              </w:rPr>
            </w:pPr>
            <w:r w:rsidDel="00000000" w:rsidR="00000000" w:rsidRPr="00000000">
              <w:rPr>
                <w:color w:val="000000"/>
                <w:rtl w:val="0"/>
              </w:rPr>
              <w:t xml:space="preserve">Escadas</w:t>
            </w:r>
          </w:p>
        </w:tc>
      </w:tr>
      <w:tr>
        <w:trPr>
          <w:trHeight w:val="299" w:hRule="atLeast"/>
        </w:trPr>
        <w:tc>
          <w:tcPr/>
          <w:p w:rsidR="00000000" w:rsidDel="00000000" w:rsidP="00000000" w:rsidRDefault="00000000" w:rsidRPr="00000000" w14:paraId="00000137">
            <w:pPr>
              <w:spacing w:line="240" w:lineRule="auto"/>
              <w:jc w:val="center"/>
              <w:rPr>
                <w:b w:val="0"/>
                <w:color w:val="000000"/>
              </w:rPr>
            </w:pPr>
            <w:r w:rsidDel="00000000" w:rsidR="00000000" w:rsidRPr="00000000">
              <w:rPr>
                <w:b w:val="0"/>
                <w:color w:val="000000"/>
                <w:rtl w:val="0"/>
              </w:rPr>
              <w:t xml:space="preserve">3</w:t>
            </w:r>
          </w:p>
        </w:tc>
        <w:tc>
          <w:tcPr/>
          <w:p w:rsidR="00000000" w:rsidDel="00000000" w:rsidP="00000000" w:rsidRDefault="00000000" w:rsidRPr="00000000" w14:paraId="00000138">
            <w:pPr>
              <w:spacing w:line="240" w:lineRule="auto"/>
              <w:jc w:val="center"/>
              <w:rPr>
                <w:color w:val="000000"/>
              </w:rPr>
            </w:pPr>
            <w:r w:rsidDel="00000000" w:rsidR="00000000" w:rsidRPr="00000000">
              <w:rPr>
                <w:color w:val="000000"/>
                <w:rtl w:val="0"/>
              </w:rPr>
              <w:t xml:space="preserve">1/2</w:t>
            </w:r>
          </w:p>
        </w:tc>
        <w:tc>
          <w:tcPr/>
          <w:p w:rsidR="00000000" w:rsidDel="00000000" w:rsidP="00000000" w:rsidRDefault="00000000" w:rsidRPr="00000000" w14:paraId="00000139">
            <w:pPr>
              <w:spacing w:line="240" w:lineRule="auto"/>
              <w:rPr>
                <w:color w:val="000000"/>
              </w:rPr>
            </w:pPr>
            <w:r w:rsidDel="00000000" w:rsidR="00000000" w:rsidRPr="00000000">
              <w:rPr>
                <w:color w:val="000000"/>
                <w:rtl w:val="0"/>
              </w:rPr>
              <w:t xml:space="preserve">Planta de locação e fôrma do subsolo</w:t>
            </w:r>
          </w:p>
        </w:tc>
      </w:tr>
      <w:tr>
        <w:trPr>
          <w:trHeight w:val="299" w:hRule="atLeast"/>
        </w:trPr>
        <w:tc>
          <w:tcPr/>
          <w:p w:rsidR="00000000" w:rsidDel="00000000" w:rsidP="00000000" w:rsidRDefault="00000000" w:rsidRPr="00000000" w14:paraId="0000013A">
            <w:pPr>
              <w:spacing w:line="240" w:lineRule="auto"/>
              <w:jc w:val="center"/>
              <w:rPr>
                <w:b w:val="0"/>
                <w:color w:val="000000"/>
              </w:rPr>
            </w:pPr>
            <w:r w:rsidDel="00000000" w:rsidR="00000000" w:rsidRPr="00000000">
              <w:rPr>
                <w:b w:val="0"/>
                <w:color w:val="000000"/>
                <w:rtl w:val="0"/>
              </w:rPr>
              <w:t xml:space="preserve">4</w:t>
            </w:r>
          </w:p>
        </w:tc>
        <w:tc>
          <w:tcPr/>
          <w:p w:rsidR="00000000" w:rsidDel="00000000" w:rsidP="00000000" w:rsidRDefault="00000000" w:rsidRPr="00000000" w14:paraId="0000013B">
            <w:pPr>
              <w:spacing w:line="240" w:lineRule="auto"/>
              <w:jc w:val="center"/>
              <w:rPr>
                <w:color w:val="000000"/>
              </w:rPr>
            </w:pPr>
            <w:r w:rsidDel="00000000" w:rsidR="00000000" w:rsidRPr="00000000">
              <w:rPr>
                <w:color w:val="000000"/>
                <w:rtl w:val="0"/>
              </w:rPr>
              <w:t xml:space="preserve">2/2</w:t>
            </w:r>
          </w:p>
        </w:tc>
        <w:tc>
          <w:tcPr/>
          <w:p w:rsidR="00000000" w:rsidDel="00000000" w:rsidP="00000000" w:rsidRDefault="00000000" w:rsidRPr="00000000" w14:paraId="0000013C">
            <w:pPr>
              <w:spacing w:line="240" w:lineRule="auto"/>
              <w:rPr>
                <w:color w:val="000000"/>
              </w:rPr>
            </w:pPr>
            <w:r w:rsidDel="00000000" w:rsidR="00000000" w:rsidRPr="00000000">
              <w:rPr>
                <w:color w:val="000000"/>
                <w:rtl w:val="0"/>
              </w:rPr>
              <w:t xml:space="preserve">Planta de fôrma do térreo a cobertura</w:t>
            </w:r>
          </w:p>
        </w:tc>
      </w:tr>
      <w:tr>
        <w:trPr>
          <w:trHeight w:val="299" w:hRule="atLeast"/>
        </w:trPr>
        <w:tc>
          <w:tcPr/>
          <w:p w:rsidR="00000000" w:rsidDel="00000000" w:rsidP="00000000" w:rsidRDefault="00000000" w:rsidRPr="00000000" w14:paraId="0000013D">
            <w:pPr>
              <w:spacing w:line="240" w:lineRule="auto"/>
              <w:jc w:val="center"/>
              <w:rPr>
                <w:b w:val="0"/>
                <w:color w:val="000000"/>
              </w:rPr>
            </w:pPr>
            <w:r w:rsidDel="00000000" w:rsidR="00000000" w:rsidRPr="00000000">
              <w:rPr>
                <w:b w:val="0"/>
                <w:color w:val="000000"/>
                <w:rtl w:val="0"/>
              </w:rPr>
              <w:t xml:space="preserve">5</w:t>
            </w:r>
          </w:p>
        </w:tc>
        <w:tc>
          <w:tcPr/>
          <w:p w:rsidR="00000000" w:rsidDel="00000000" w:rsidP="00000000" w:rsidRDefault="00000000" w:rsidRPr="00000000" w14:paraId="0000013E">
            <w:pPr>
              <w:spacing w:line="240" w:lineRule="auto"/>
              <w:jc w:val="center"/>
              <w:rPr>
                <w:color w:val="000000"/>
              </w:rPr>
            </w:pPr>
            <w:r w:rsidDel="00000000" w:rsidR="00000000" w:rsidRPr="00000000">
              <w:rPr>
                <w:color w:val="000000"/>
                <w:rtl w:val="0"/>
              </w:rPr>
              <w:t xml:space="preserve">1/1</w:t>
            </w:r>
          </w:p>
        </w:tc>
        <w:tc>
          <w:tcPr/>
          <w:p w:rsidR="00000000" w:rsidDel="00000000" w:rsidP="00000000" w:rsidRDefault="00000000" w:rsidRPr="00000000" w14:paraId="0000013F">
            <w:pPr>
              <w:spacing w:line="240" w:lineRule="auto"/>
              <w:rPr>
                <w:color w:val="000000"/>
              </w:rPr>
            </w:pPr>
            <w:r w:rsidDel="00000000" w:rsidR="00000000" w:rsidRPr="00000000">
              <w:rPr>
                <w:color w:val="000000"/>
                <w:rtl w:val="0"/>
              </w:rPr>
              <w:t xml:space="preserve">Detalhamento de sapatas 1</w:t>
            </w:r>
          </w:p>
        </w:tc>
      </w:tr>
      <w:tr>
        <w:trPr>
          <w:trHeight w:val="299" w:hRule="atLeast"/>
        </w:trPr>
        <w:tc>
          <w:tcPr/>
          <w:p w:rsidR="00000000" w:rsidDel="00000000" w:rsidP="00000000" w:rsidRDefault="00000000" w:rsidRPr="00000000" w14:paraId="00000140">
            <w:pPr>
              <w:spacing w:line="240" w:lineRule="auto"/>
              <w:jc w:val="center"/>
              <w:rPr>
                <w:b w:val="0"/>
                <w:color w:val="000000"/>
              </w:rPr>
            </w:pPr>
            <w:r w:rsidDel="00000000" w:rsidR="00000000" w:rsidRPr="00000000">
              <w:rPr>
                <w:b w:val="0"/>
                <w:color w:val="000000"/>
                <w:rtl w:val="0"/>
              </w:rPr>
              <w:t xml:space="preserve">6</w:t>
            </w:r>
          </w:p>
        </w:tc>
        <w:tc>
          <w:tcPr/>
          <w:p w:rsidR="00000000" w:rsidDel="00000000" w:rsidP="00000000" w:rsidRDefault="00000000" w:rsidRPr="00000000" w14:paraId="00000141">
            <w:pPr>
              <w:spacing w:line="240" w:lineRule="auto"/>
              <w:jc w:val="center"/>
              <w:rPr>
                <w:color w:val="000000"/>
              </w:rPr>
            </w:pPr>
            <w:r w:rsidDel="00000000" w:rsidR="00000000" w:rsidRPr="00000000">
              <w:rPr>
                <w:color w:val="000000"/>
                <w:rtl w:val="0"/>
              </w:rPr>
              <w:t xml:space="preserve">1/4</w:t>
            </w:r>
          </w:p>
        </w:tc>
        <w:tc>
          <w:tcPr/>
          <w:p w:rsidR="00000000" w:rsidDel="00000000" w:rsidP="00000000" w:rsidRDefault="00000000" w:rsidRPr="00000000" w14:paraId="00000142">
            <w:pPr>
              <w:spacing w:line="240" w:lineRule="auto"/>
              <w:rPr>
                <w:color w:val="000000"/>
              </w:rPr>
            </w:pPr>
            <w:r w:rsidDel="00000000" w:rsidR="00000000" w:rsidRPr="00000000">
              <w:rPr>
                <w:color w:val="000000"/>
                <w:rtl w:val="0"/>
              </w:rPr>
              <w:t xml:space="preserve">Detalhamento de pilares 1</w:t>
            </w:r>
          </w:p>
        </w:tc>
      </w:tr>
      <w:tr>
        <w:trPr>
          <w:trHeight w:val="299" w:hRule="atLeast"/>
        </w:trPr>
        <w:tc>
          <w:tcPr/>
          <w:p w:rsidR="00000000" w:rsidDel="00000000" w:rsidP="00000000" w:rsidRDefault="00000000" w:rsidRPr="00000000" w14:paraId="00000143">
            <w:pPr>
              <w:spacing w:line="240" w:lineRule="auto"/>
              <w:jc w:val="center"/>
              <w:rPr>
                <w:b w:val="0"/>
                <w:color w:val="000000"/>
              </w:rPr>
            </w:pPr>
            <w:r w:rsidDel="00000000" w:rsidR="00000000" w:rsidRPr="00000000">
              <w:rPr>
                <w:b w:val="0"/>
                <w:color w:val="000000"/>
                <w:rtl w:val="0"/>
              </w:rPr>
              <w:t xml:space="preserve">7</w:t>
            </w:r>
          </w:p>
        </w:tc>
        <w:tc>
          <w:tcPr/>
          <w:p w:rsidR="00000000" w:rsidDel="00000000" w:rsidP="00000000" w:rsidRDefault="00000000" w:rsidRPr="00000000" w14:paraId="00000144">
            <w:pPr>
              <w:spacing w:line="240" w:lineRule="auto"/>
              <w:jc w:val="center"/>
              <w:rPr>
                <w:color w:val="000000"/>
              </w:rPr>
            </w:pPr>
            <w:r w:rsidDel="00000000" w:rsidR="00000000" w:rsidRPr="00000000">
              <w:rPr>
                <w:color w:val="000000"/>
                <w:rtl w:val="0"/>
              </w:rPr>
              <w:t xml:space="preserve">2/4</w:t>
            </w:r>
          </w:p>
        </w:tc>
        <w:tc>
          <w:tcPr/>
          <w:p w:rsidR="00000000" w:rsidDel="00000000" w:rsidP="00000000" w:rsidRDefault="00000000" w:rsidRPr="00000000" w14:paraId="00000145">
            <w:pPr>
              <w:spacing w:line="240" w:lineRule="auto"/>
              <w:rPr>
                <w:color w:val="000000"/>
              </w:rPr>
            </w:pPr>
            <w:r w:rsidDel="00000000" w:rsidR="00000000" w:rsidRPr="00000000">
              <w:rPr>
                <w:color w:val="000000"/>
                <w:rtl w:val="0"/>
              </w:rPr>
              <w:t xml:space="preserve">Detalhamento de pilares 2</w:t>
            </w:r>
          </w:p>
        </w:tc>
      </w:tr>
      <w:tr>
        <w:trPr>
          <w:trHeight w:val="299" w:hRule="atLeast"/>
        </w:trPr>
        <w:tc>
          <w:tcPr/>
          <w:p w:rsidR="00000000" w:rsidDel="00000000" w:rsidP="00000000" w:rsidRDefault="00000000" w:rsidRPr="00000000" w14:paraId="00000146">
            <w:pPr>
              <w:spacing w:line="240" w:lineRule="auto"/>
              <w:jc w:val="center"/>
              <w:rPr>
                <w:b w:val="0"/>
                <w:color w:val="000000"/>
              </w:rPr>
            </w:pPr>
            <w:r w:rsidDel="00000000" w:rsidR="00000000" w:rsidRPr="00000000">
              <w:rPr>
                <w:b w:val="0"/>
                <w:color w:val="000000"/>
                <w:rtl w:val="0"/>
              </w:rPr>
              <w:t xml:space="preserve">18</w:t>
            </w:r>
          </w:p>
        </w:tc>
        <w:tc>
          <w:tcPr/>
          <w:p w:rsidR="00000000" w:rsidDel="00000000" w:rsidP="00000000" w:rsidRDefault="00000000" w:rsidRPr="00000000" w14:paraId="00000147">
            <w:pPr>
              <w:spacing w:line="240" w:lineRule="auto"/>
              <w:jc w:val="center"/>
              <w:rPr>
                <w:color w:val="000000"/>
              </w:rPr>
            </w:pPr>
            <w:r w:rsidDel="00000000" w:rsidR="00000000" w:rsidRPr="00000000">
              <w:rPr>
                <w:color w:val="000000"/>
                <w:rtl w:val="0"/>
              </w:rPr>
              <w:t xml:space="preserve">3/4</w:t>
            </w:r>
          </w:p>
        </w:tc>
        <w:tc>
          <w:tcPr/>
          <w:p w:rsidR="00000000" w:rsidDel="00000000" w:rsidP="00000000" w:rsidRDefault="00000000" w:rsidRPr="00000000" w14:paraId="00000148">
            <w:pPr>
              <w:spacing w:line="240" w:lineRule="auto"/>
              <w:rPr>
                <w:color w:val="000000"/>
              </w:rPr>
            </w:pPr>
            <w:r w:rsidDel="00000000" w:rsidR="00000000" w:rsidRPr="00000000">
              <w:rPr>
                <w:color w:val="000000"/>
                <w:rtl w:val="0"/>
              </w:rPr>
              <w:t xml:space="preserve">Detalhamento de pilares 3</w:t>
            </w:r>
          </w:p>
        </w:tc>
      </w:tr>
      <w:tr>
        <w:trPr>
          <w:trHeight w:val="299" w:hRule="atLeast"/>
        </w:trPr>
        <w:tc>
          <w:tcPr/>
          <w:p w:rsidR="00000000" w:rsidDel="00000000" w:rsidP="00000000" w:rsidRDefault="00000000" w:rsidRPr="00000000" w14:paraId="00000149">
            <w:pPr>
              <w:spacing w:line="240" w:lineRule="auto"/>
              <w:jc w:val="center"/>
              <w:rPr>
                <w:b w:val="0"/>
                <w:color w:val="000000"/>
              </w:rPr>
            </w:pPr>
            <w:r w:rsidDel="00000000" w:rsidR="00000000" w:rsidRPr="00000000">
              <w:rPr>
                <w:b w:val="0"/>
                <w:color w:val="000000"/>
                <w:rtl w:val="0"/>
              </w:rPr>
              <w:t xml:space="preserve">9</w:t>
            </w:r>
          </w:p>
        </w:tc>
        <w:tc>
          <w:tcPr/>
          <w:p w:rsidR="00000000" w:rsidDel="00000000" w:rsidP="00000000" w:rsidRDefault="00000000" w:rsidRPr="00000000" w14:paraId="0000014A">
            <w:pPr>
              <w:spacing w:line="240" w:lineRule="auto"/>
              <w:jc w:val="center"/>
              <w:rPr>
                <w:color w:val="000000"/>
              </w:rPr>
            </w:pPr>
            <w:r w:rsidDel="00000000" w:rsidR="00000000" w:rsidRPr="00000000">
              <w:rPr>
                <w:color w:val="000000"/>
                <w:rtl w:val="0"/>
              </w:rPr>
              <w:t xml:space="preserve">4/4</w:t>
            </w:r>
          </w:p>
        </w:tc>
        <w:tc>
          <w:tcPr/>
          <w:p w:rsidR="00000000" w:rsidDel="00000000" w:rsidP="00000000" w:rsidRDefault="00000000" w:rsidRPr="00000000" w14:paraId="0000014B">
            <w:pPr>
              <w:spacing w:line="240" w:lineRule="auto"/>
              <w:rPr>
                <w:color w:val="000000"/>
              </w:rPr>
            </w:pPr>
            <w:r w:rsidDel="00000000" w:rsidR="00000000" w:rsidRPr="00000000">
              <w:rPr>
                <w:color w:val="000000"/>
                <w:rtl w:val="0"/>
              </w:rPr>
              <w:t xml:space="preserve">Detalhamento de pilares 4</w:t>
            </w:r>
          </w:p>
        </w:tc>
      </w:tr>
      <w:tr>
        <w:trPr>
          <w:trHeight w:val="299" w:hRule="atLeast"/>
        </w:trPr>
        <w:tc>
          <w:tcPr/>
          <w:p w:rsidR="00000000" w:rsidDel="00000000" w:rsidP="00000000" w:rsidRDefault="00000000" w:rsidRPr="00000000" w14:paraId="0000014C">
            <w:pPr>
              <w:spacing w:line="240" w:lineRule="auto"/>
              <w:jc w:val="center"/>
              <w:rPr>
                <w:b w:val="0"/>
                <w:color w:val="000000"/>
              </w:rPr>
            </w:pPr>
            <w:r w:rsidDel="00000000" w:rsidR="00000000" w:rsidRPr="00000000">
              <w:rPr>
                <w:b w:val="0"/>
                <w:color w:val="000000"/>
                <w:rtl w:val="0"/>
              </w:rPr>
              <w:t xml:space="preserve">10</w:t>
            </w:r>
          </w:p>
        </w:tc>
        <w:tc>
          <w:tcPr/>
          <w:p w:rsidR="00000000" w:rsidDel="00000000" w:rsidP="00000000" w:rsidRDefault="00000000" w:rsidRPr="00000000" w14:paraId="0000014D">
            <w:pPr>
              <w:spacing w:line="240" w:lineRule="auto"/>
              <w:jc w:val="center"/>
              <w:rPr>
                <w:color w:val="000000"/>
              </w:rPr>
            </w:pPr>
            <w:r w:rsidDel="00000000" w:rsidR="00000000" w:rsidRPr="00000000">
              <w:rPr>
                <w:color w:val="000000"/>
                <w:rtl w:val="0"/>
              </w:rPr>
              <w:t xml:space="preserve">1/3</w:t>
            </w:r>
          </w:p>
        </w:tc>
        <w:tc>
          <w:tcPr/>
          <w:p w:rsidR="00000000" w:rsidDel="00000000" w:rsidP="00000000" w:rsidRDefault="00000000" w:rsidRPr="00000000" w14:paraId="0000014E">
            <w:pPr>
              <w:spacing w:line="240" w:lineRule="auto"/>
              <w:rPr>
                <w:color w:val="000000"/>
              </w:rPr>
            </w:pPr>
            <w:r w:rsidDel="00000000" w:rsidR="00000000" w:rsidRPr="00000000">
              <w:rPr>
                <w:color w:val="000000"/>
                <w:rtl w:val="0"/>
              </w:rPr>
              <w:t xml:space="preserve">Detalhamento laje do Subsolo</w:t>
            </w:r>
          </w:p>
        </w:tc>
      </w:tr>
      <w:tr>
        <w:trPr>
          <w:trHeight w:val="299" w:hRule="atLeast"/>
        </w:trPr>
        <w:tc>
          <w:tcPr/>
          <w:p w:rsidR="00000000" w:rsidDel="00000000" w:rsidP="00000000" w:rsidRDefault="00000000" w:rsidRPr="00000000" w14:paraId="0000014F">
            <w:pPr>
              <w:spacing w:line="240" w:lineRule="auto"/>
              <w:jc w:val="center"/>
              <w:rPr>
                <w:b w:val="0"/>
                <w:color w:val="000000"/>
              </w:rPr>
            </w:pPr>
            <w:r w:rsidDel="00000000" w:rsidR="00000000" w:rsidRPr="00000000">
              <w:rPr>
                <w:b w:val="0"/>
                <w:color w:val="000000"/>
                <w:rtl w:val="0"/>
              </w:rPr>
              <w:t xml:space="preserve">11</w:t>
            </w:r>
          </w:p>
        </w:tc>
        <w:tc>
          <w:tcPr/>
          <w:p w:rsidR="00000000" w:rsidDel="00000000" w:rsidP="00000000" w:rsidRDefault="00000000" w:rsidRPr="00000000" w14:paraId="00000150">
            <w:pPr>
              <w:spacing w:line="240" w:lineRule="auto"/>
              <w:jc w:val="center"/>
              <w:rPr>
                <w:color w:val="000000"/>
              </w:rPr>
            </w:pPr>
            <w:r w:rsidDel="00000000" w:rsidR="00000000" w:rsidRPr="00000000">
              <w:rPr>
                <w:color w:val="000000"/>
                <w:rtl w:val="0"/>
              </w:rPr>
              <w:t xml:space="preserve">2/3</w:t>
            </w:r>
          </w:p>
        </w:tc>
        <w:tc>
          <w:tcPr/>
          <w:p w:rsidR="00000000" w:rsidDel="00000000" w:rsidP="00000000" w:rsidRDefault="00000000" w:rsidRPr="00000000" w14:paraId="00000151">
            <w:pPr>
              <w:spacing w:line="240" w:lineRule="auto"/>
              <w:rPr>
                <w:color w:val="000000"/>
              </w:rPr>
            </w:pPr>
            <w:r w:rsidDel="00000000" w:rsidR="00000000" w:rsidRPr="00000000">
              <w:rPr>
                <w:color w:val="000000"/>
                <w:rtl w:val="0"/>
              </w:rPr>
              <w:t xml:space="preserve">Detalhamento Laje do térreo</w:t>
            </w:r>
          </w:p>
        </w:tc>
      </w:tr>
      <w:tr>
        <w:trPr>
          <w:trHeight w:val="299" w:hRule="atLeast"/>
        </w:trPr>
        <w:tc>
          <w:tcPr/>
          <w:p w:rsidR="00000000" w:rsidDel="00000000" w:rsidP="00000000" w:rsidRDefault="00000000" w:rsidRPr="00000000" w14:paraId="00000152">
            <w:pPr>
              <w:spacing w:line="240" w:lineRule="auto"/>
              <w:jc w:val="center"/>
              <w:rPr>
                <w:b w:val="0"/>
                <w:color w:val="000000"/>
              </w:rPr>
            </w:pPr>
            <w:r w:rsidDel="00000000" w:rsidR="00000000" w:rsidRPr="00000000">
              <w:rPr>
                <w:b w:val="0"/>
                <w:color w:val="000000"/>
                <w:rtl w:val="0"/>
              </w:rPr>
              <w:t xml:space="preserve">12</w:t>
            </w:r>
          </w:p>
        </w:tc>
        <w:tc>
          <w:tcPr/>
          <w:p w:rsidR="00000000" w:rsidDel="00000000" w:rsidP="00000000" w:rsidRDefault="00000000" w:rsidRPr="00000000" w14:paraId="00000153">
            <w:pPr>
              <w:spacing w:line="240" w:lineRule="auto"/>
              <w:jc w:val="center"/>
              <w:rPr>
                <w:color w:val="000000"/>
              </w:rPr>
            </w:pPr>
            <w:r w:rsidDel="00000000" w:rsidR="00000000" w:rsidRPr="00000000">
              <w:rPr>
                <w:color w:val="000000"/>
                <w:rtl w:val="0"/>
              </w:rPr>
              <w:t xml:space="preserve">3/3</w:t>
            </w:r>
          </w:p>
        </w:tc>
        <w:tc>
          <w:tcPr/>
          <w:p w:rsidR="00000000" w:rsidDel="00000000" w:rsidP="00000000" w:rsidRDefault="00000000" w:rsidRPr="00000000" w14:paraId="00000154">
            <w:pPr>
              <w:spacing w:line="240" w:lineRule="auto"/>
              <w:rPr>
                <w:color w:val="000000"/>
              </w:rPr>
            </w:pPr>
            <w:r w:rsidDel="00000000" w:rsidR="00000000" w:rsidRPr="00000000">
              <w:rPr>
                <w:color w:val="000000"/>
                <w:rtl w:val="0"/>
              </w:rPr>
              <w:t xml:space="preserve">Detalhamento Laje da cobertura e laje inclinada</w:t>
            </w:r>
          </w:p>
        </w:tc>
      </w:tr>
      <w:tr>
        <w:trPr>
          <w:trHeight w:val="299" w:hRule="atLeast"/>
        </w:trPr>
        <w:tc>
          <w:tcPr/>
          <w:p w:rsidR="00000000" w:rsidDel="00000000" w:rsidP="00000000" w:rsidRDefault="00000000" w:rsidRPr="00000000" w14:paraId="00000155">
            <w:pPr>
              <w:spacing w:line="240" w:lineRule="auto"/>
              <w:jc w:val="center"/>
              <w:rPr>
                <w:b w:val="0"/>
                <w:color w:val="000000"/>
              </w:rPr>
            </w:pPr>
            <w:r w:rsidDel="00000000" w:rsidR="00000000" w:rsidRPr="00000000">
              <w:rPr>
                <w:b w:val="0"/>
                <w:color w:val="000000"/>
                <w:rtl w:val="0"/>
              </w:rPr>
              <w:t xml:space="preserve">13</w:t>
            </w:r>
          </w:p>
        </w:tc>
        <w:tc>
          <w:tcPr/>
          <w:p w:rsidR="00000000" w:rsidDel="00000000" w:rsidP="00000000" w:rsidRDefault="00000000" w:rsidRPr="00000000" w14:paraId="00000156">
            <w:pPr>
              <w:spacing w:line="240" w:lineRule="auto"/>
              <w:jc w:val="center"/>
              <w:rPr>
                <w:color w:val="000000"/>
              </w:rPr>
            </w:pPr>
            <w:r w:rsidDel="00000000" w:rsidR="00000000" w:rsidRPr="00000000">
              <w:rPr>
                <w:color w:val="000000"/>
                <w:rtl w:val="0"/>
              </w:rPr>
              <w:t xml:space="preserve">1/7</w:t>
            </w:r>
          </w:p>
        </w:tc>
        <w:tc>
          <w:tcPr/>
          <w:p w:rsidR="00000000" w:rsidDel="00000000" w:rsidP="00000000" w:rsidRDefault="00000000" w:rsidRPr="00000000" w14:paraId="00000157">
            <w:pPr>
              <w:spacing w:line="240" w:lineRule="auto"/>
              <w:rPr>
                <w:color w:val="000000"/>
              </w:rPr>
            </w:pPr>
            <w:r w:rsidDel="00000000" w:rsidR="00000000" w:rsidRPr="00000000">
              <w:rPr>
                <w:color w:val="000000"/>
                <w:rtl w:val="0"/>
              </w:rPr>
              <w:t xml:space="preserve">Detalhamento vigas do subsolo</w:t>
            </w:r>
          </w:p>
        </w:tc>
      </w:tr>
      <w:tr>
        <w:trPr>
          <w:trHeight w:val="299" w:hRule="atLeast"/>
        </w:trPr>
        <w:tc>
          <w:tcPr/>
          <w:p w:rsidR="00000000" w:rsidDel="00000000" w:rsidP="00000000" w:rsidRDefault="00000000" w:rsidRPr="00000000" w14:paraId="00000158">
            <w:pPr>
              <w:spacing w:line="240" w:lineRule="auto"/>
              <w:jc w:val="center"/>
              <w:rPr>
                <w:b w:val="0"/>
                <w:color w:val="000000"/>
              </w:rPr>
            </w:pPr>
            <w:r w:rsidDel="00000000" w:rsidR="00000000" w:rsidRPr="00000000">
              <w:rPr>
                <w:b w:val="0"/>
                <w:color w:val="000000"/>
                <w:rtl w:val="0"/>
              </w:rPr>
              <w:t xml:space="preserve">14</w:t>
            </w:r>
          </w:p>
        </w:tc>
        <w:tc>
          <w:tcPr/>
          <w:p w:rsidR="00000000" w:rsidDel="00000000" w:rsidP="00000000" w:rsidRDefault="00000000" w:rsidRPr="00000000" w14:paraId="00000159">
            <w:pPr>
              <w:spacing w:line="240" w:lineRule="auto"/>
              <w:jc w:val="center"/>
              <w:rPr>
                <w:color w:val="000000"/>
              </w:rPr>
            </w:pPr>
            <w:r w:rsidDel="00000000" w:rsidR="00000000" w:rsidRPr="00000000">
              <w:rPr>
                <w:color w:val="000000"/>
                <w:rtl w:val="0"/>
              </w:rPr>
              <w:t xml:space="preserve">2/7</w:t>
            </w:r>
          </w:p>
        </w:tc>
        <w:tc>
          <w:tcPr/>
          <w:p w:rsidR="00000000" w:rsidDel="00000000" w:rsidP="00000000" w:rsidRDefault="00000000" w:rsidRPr="00000000" w14:paraId="0000015A">
            <w:pPr>
              <w:spacing w:line="240" w:lineRule="auto"/>
              <w:rPr>
                <w:color w:val="000000"/>
              </w:rPr>
            </w:pPr>
            <w:r w:rsidDel="00000000" w:rsidR="00000000" w:rsidRPr="00000000">
              <w:rPr>
                <w:color w:val="000000"/>
                <w:rtl w:val="0"/>
              </w:rPr>
              <w:t xml:space="preserve">Detalhamento vigas do subsolo</w:t>
            </w:r>
          </w:p>
        </w:tc>
      </w:tr>
      <w:tr>
        <w:trPr>
          <w:trHeight w:val="299" w:hRule="atLeast"/>
        </w:trPr>
        <w:tc>
          <w:tcPr/>
          <w:p w:rsidR="00000000" w:rsidDel="00000000" w:rsidP="00000000" w:rsidRDefault="00000000" w:rsidRPr="00000000" w14:paraId="0000015B">
            <w:pPr>
              <w:spacing w:line="240" w:lineRule="auto"/>
              <w:jc w:val="center"/>
              <w:rPr>
                <w:b w:val="0"/>
                <w:color w:val="000000"/>
              </w:rPr>
            </w:pPr>
            <w:r w:rsidDel="00000000" w:rsidR="00000000" w:rsidRPr="00000000">
              <w:rPr>
                <w:b w:val="0"/>
                <w:color w:val="000000"/>
                <w:rtl w:val="0"/>
              </w:rPr>
              <w:t xml:space="preserve">15</w:t>
            </w:r>
          </w:p>
        </w:tc>
        <w:tc>
          <w:tcPr/>
          <w:p w:rsidR="00000000" w:rsidDel="00000000" w:rsidP="00000000" w:rsidRDefault="00000000" w:rsidRPr="00000000" w14:paraId="0000015C">
            <w:pPr>
              <w:spacing w:line="240" w:lineRule="auto"/>
              <w:jc w:val="center"/>
              <w:rPr>
                <w:color w:val="000000"/>
              </w:rPr>
            </w:pPr>
            <w:r w:rsidDel="00000000" w:rsidR="00000000" w:rsidRPr="00000000">
              <w:rPr>
                <w:color w:val="000000"/>
                <w:rtl w:val="0"/>
              </w:rPr>
              <w:t xml:space="preserve">3/7</w:t>
            </w:r>
          </w:p>
        </w:tc>
        <w:tc>
          <w:tcPr/>
          <w:p w:rsidR="00000000" w:rsidDel="00000000" w:rsidP="00000000" w:rsidRDefault="00000000" w:rsidRPr="00000000" w14:paraId="0000015D">
            <w:pPr>
              <w:spacing w:line="240" w:lineRule="auto"/>
              <w:rPr>
                <w:color w:val="000000"/>
              </w:rPr>
            </w:pPr>
            <w:r w:rsidDel="00000000" w:rsidR="00000000" w:rsidRPr="00000000">
              <w:rPr>
                <w:color w:val="000000"/>
                <w:rtl w:val="0"/>
              </w:rPr>
              <w:t xml:space="preserve">Detalhamento vigas Térreo</w:t>
            </w:r>
          </w:p>
        </w:tc>
      </w:tr>
      <w:tr>
        <w:trPr>
          <w:trHeight w:val="299" w:hRule="atLeast"/>
        </w:trPr>
        <w:tc>
          <w:tcPr/>
          <w:p w:rsidR="00000000" w:rsidDel="00000000" w:rsidP="00000000" w:rsidRDefault="00000000" w:rsidRPr="00000000" w14:paraId="0000015E">
            <w:pPr>
              <w:spacing w:line="240" w:lineRule="auto"/>
              <w:jc w:val="center"/>
              <w:rPr>
                <w:b w:val="0"/>
                <w:color w:val="000000"/>
              </w:rPr>
            </w:pPr>
            <w:r w:rsidDel="00000000" w:rsidR="00000000" w:rsidRPr="00000000">
              <w:rPr>
                <w:b w:val="0"/>
                <w:color w:val="000000"/>
                <w:rtl w:val="0"/>
              </w:rPr>
              <w:t xml:space="preserve">16</w:t>
            </w:r>
          </w:p>
        </w:tc>
        <w:tc>
          <w:tcPr/>
          <w:p w:rsidR="00000000" w:rsidDel="00000000" w:rsidP="00000000" w:rsidRDefault="00000000" w:rsidRPr="00000000" w14:paraId="0000015F">
            <w:pPr>
              <w:spacing w:line="240" w:lineRule="auto"/>
              <w:jc w:val="center"/>
              <w:rPr>
                <w:color w:val="000000"/>
              </w:rPr>
            </w:pPr>
            <w:r w:rsidDel="00000000" w:rsidR="00000000" w:rsidRPr="00000000">
              <w:rPr>
                <w:color w:val="000000"/>
                <w:rtl w:val="0"/>
              </w:rPr>
              <w:t xml:space="preserve">4/7</w:t>
            </w:r>
          </w:p>
        </w:tc>
        <w:tc>
          <w:tcPr/>
          <w:p w:rsidR="00000000" w:rsidDel="00000000" w:rsidP="00000000" w:rsidRDefault="00000000" w:rsidRPr="00000000" w14:paraId="00000160">
            <w:pPr>
              <w:spacing w:line="240" w:lineRule="auto"/>
              <w:rPr>
                <w:color w:val="000000"/>
              </w:rPr>
            </w:pPr>
            <w:r w:rsidDel="00000000" w:rsidR="00000000" w:rsidRPr="00000000">
              <w:rPr>
                <w:color w:val="000000"/>
                <w:rtl w:val="0"/>
              </w:rPr>
              <w:t xml:space="preserve">Detalhamento vigas do Térreo</w:t>
            </w:r>
          </w:p>
        </w:tc>
      </w:tr>
      <w:tr>
        <w:trPr>
          <w:trHeight w:val="299" w:hRule="atLeast"/>
        </w:trPr>
        <w:tc>
          <w:tcPr/>
          <w:p w:rsidR="00000000" w:rsidDel="00000000" w:rsidP="00000000" w:rsidRDefault="00000000" w:rsidRPr="00000000" w14:paraId="00000161">
            <w:pPr>
              <w:spacing w:line="240" w:lineRule="auto"/>
              <w:jc w:val="center"/>
              <w:rPr>
                <w:b w:val="0"/>
                <w:color w:val="000000"/>
              </w:rPr>
            </w:pPr>
            <w:r w:rsidDel="00000000" w:rsidR="00000000" w:rsidRPr="00000000">
              <w:rPr>
                <w:b w:val="0"/>
                <w:color w:val="000000"/>
                <w:rtl w:val="0"/>
              </w:rPr>
              <w:t xml:space="preserve">17</w:t>
            </w:r>
          </w:p>
        </w:tc>
        <w:tc>
          <w:tcPr/>
          <w:p w:rsidR="00000000" w:rsidDel="00000000" w:rsidP="00000000" w:rsidRDefault="00000000" w:rsidRPr="00000000" w14:paraId="00000162">
            <w:pPr>
              <w:spacing w:line="240" w:lineRule="auto"/>
              <w:jc w:val="center"/>
              <w:rPr>
                <w:color w:val="000000"/>
              </w:rPr>
            </w:pPr>
            <w:r w:rsidDel="00000000" w:rsidR="00000000" w:rsidRPr="00000000">
              <w:rPr>
                <w:color w:val="000000"/>
                <w:rtl w:val="0"/>
              </w:rPr>
              <w:t xml:space="preserve">5/7</w:t>
            </w:r>
          </w:p>
        </w:tc>
        <w:tc>
          <w:tcPr/>
          <w:p w:rsidR="00000000" w:rsidDel="00000000" w:rsidP="00000000" w:rsidRDefault="00000000" w:rsidRPr="00000000" w14:paraId="00000163">
            <w:pPr>
              <w:spacing w:line="240" w:lineRule="auto"/>
              <w:rPr>
                <w:color w:val="000000"/>
              </w:rPr>
            </w:pPr>
            <w:r w:rsidDel="00000000" w:rsidR="00000000" w:rsidRPr="00000000">
              <w:rPr>
                <w:color w:val="000000"/>
                <w:rtl w:val="0"/>
              </w:rPr>
              <w:t xml:space="preserve">Detalhamento vigas do Cobertura</w:t>
            </w:r>
          </w:p>
        </w:tc>
      </w:tr>
      <w:tr>
        <w:trPr>
          <w:trHeight w:val="299" w:hRule="atLeast"/>
        </w:trPr>
        <w:tc>
          <w:tcPr/>
          <w:p w:rsidR="00000000" w:rsidDel="00000000" w:rsidP="00000000" w:rsidRDefault="00000000" w:rsidRPr="00000000" w14:paraId="00000164">
            <w:pPr>
              <w:spacing w:line="240" w:lineRule="auto"/>
              <w:jc w:val="center"/>
              <w:rPr>
                <w:b w:val="0"/>
                <w:color w:val="000000"/>
              </w:rPr>
            </w:pPr>
            <w:r w:rsidDel="00000000" w:rsidR="00000000" w:rsidRPr="00000000">
              <w:rPr>
                <w:b w:val="0"/>
                <w:color w:val="000000"/>
                <w:rtl w:val="0"/>
              </w:rPr>
              <w:t xml:space="preserve">18</w:t>
            </w:r>
          </w:p>
        </w:tc>
        <w:tc>
          <w:tcPr/>
          <w:p w:rsidR="00000000" w:rsidDel="00000000" w:rsidP="00000000" w:rsidRDefault="00000000" w:rsidRPr="00000000" w14:paraId="00000165">
            <w:pPr>
              <w:spacing w:line="240" w:lineRule="auto"/>
              <w:jc w:val="center"/>
              <w:rPr>
                <w:color w:val="000000"/>
              </w:rPr>
            </w:pPr>
            <w:r w:rsidDel="00000000" w:rsidR="00000000" w:rsidRPr="00000000">
              <w:rPr>
                <w:color w:val="000000"/>
                <w:rtl w:val="0"/>
              </w:rPr>
              <w:t xml:space="preserve">6/7</w:t>
            </w:r>
          </w:p>
        </w:tc>
        <w:tc>
          <w:tcPr/>
          <w:p w:rsidR="00000000" w:rsidDel="00000000" w:rsidP="00000000" w:rsidRDefault="00000000" w:rsidRPr="00000000" w14:paraId="00000166">
            <w:pPr>
              <w:spacing w:line="240" w:lineRule="auto"/>
              <w:rPr>
                <w:color w:val="000000"/>
              </w:rPr>
            </w:pPr>
            <w:r w:rsidDel="00000000" w:rsidR="00000000" w:rsidRPr="00000000">
              <w:rPr>
                <w:color w:val="000000"/>
                <w:rtl w:val="0"/>
              </w:rPr>
              <w:t xml:space="preserve">Detalhamento vigas do Cobertura</w:t>
            </w:r>
          </w:p>
        </w:tc>
      </w:tr>
      <w:tr>
        <w:trPr>
          <w:trHeight w:val="299" w:hRule="atLeast"/>
        </w:trPr>
        <w:tc>
          <w:tcPr/>
          <w:p w:rsidR="00000000" w:rsidDel="00000000" w:rsidP="00000000" w:rsidRDefault="00000000" w:rsidRPr="00000000" w14:paraId="00000167">
            <w:pPr>
              <w:spacing w:line="240" w:lineRule="auto"/>
              <w:jc w:val="center"/>
              <w:rPr>
                <w:b w:val="0"/>
                <w:color w:val="000000"/>
              </w:rPr>
            </w:pPr>
            <w:r w:rsidDel="00000000" w:rsidR="00000000" w:rsidRPr="00000000">
              <w:rPr>
                <w:b w:val="0"/>
                <w:color w:val="000000"/>
                <w:rtl w:val="0"/>
              </w:rPr>
              <w:t xml:space="preserve">19</w:t>
            </w:r>
          </w:p>
        </w:tc>
        <w:tc>
          <w:tcPr/>
          <w:p w:rsidR="00000000" w:rsidDel="00000000" w:rsidP="00000000" w:rsidRDefault="00000000" w:rsidRPr="00000000" w14:paraId="00000168">
            <w:pPr>
              <w:spacing w:line="240" w:lineRule="auto"/>
              <w:jc w:val="center"/>
              <w:rPr>
                <w:color w:val="000000"/>
              </w:rPr>
            </w:pPr>
            <w:r w:rsidDel="00000000" w:rsidR="00000000" w:rsidRPr="00000000">
              <w:rPr>
                <w:color w:val="000000"/>
                <w:rtl w:val="0"/>
              </w:rPr>
              <w:t xml:space="preserve">7/7</w:t>
            </w:r>
          </w:p>
        </w:tc>
        <w:tc>
          <w:tcPr/>
          <w:p w:rsidR="00000000" w:rsidDel="00000000" w:rsidP="00000000" w:rsidRDefault="00000000" w:rsidRPr="00000000" w14:paraId="00000169">
            <w:pPr>
              <w:spacing w:line="240" w:lineRule="auto"/>
              <w:rPr>
                <w:color w:val="000000"/>
              </w:rPr>
            </w:pPr>
            <w:r w:rsidDel="00000000" w:rsidR="00000000" w:rsidRPr="00000000">
              <w:rPr>
                <w:color w:val="000000"/>
                <w:rtl w:val="0"/>
              </w:rPr>
              <w:t xml:space="preserve">Detalhamento vigas do Laje inclinada e Cx. D’água</w:t>
            </w:r>
          </w:p>
        </w:tc>
      </w:tr>
    </w:tbl>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bookmarkStart w:colFirst="0" w:colLast="0" w:name="_heading=h.1fob9te" w:id="2"/>
      <w:bookmarkEnd w:id="2"/>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Fonte: Autor (</w:t>
      </w:r>
      <w:r w:rsidDel="00000000" w:rsidR="00000000" w:rsidRPr="00000000">
        <w:rPr>
          <w:rFonts w:ascii="Times New Roman" w:cs="Times New Roman" w:eastAsia="Times New Roman" w:hAnsi="Times New Roman"/>
          <w:b w:val="1"/>
          <w:i w:val="0"/>
          <w:smallCaps w:val="0"/>
          <w:strike w:val="0"/>
          <w:color w:val="000000"/>
          <w:sz w:val="20"/>
          <w:szCs w:val="20"/>
          <w:highlight w:val="yellow"/>
          <w:u w:val="none"/>
          <w:vertAlign w:val="baseline"/>
          <w:rtl w:val="0"/>
        </w:rPr>
        <w:t xml:space="preserve">XXXX</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B">
      <w:pPr>
        <w:spacing w:line="240" w:lineRule="auto"/>
        <w:rPr>
          <w:sz w:val="21"/>
          <w:szCs w:val="21"/>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sectPr>
      <w:headerReference r:id="rId16" w:type="default"/>
      <w:headerReference r:id="rId17" w:type="first"/>
      <w:headerReference r:id="rId18" w:type="even"/>
      <w:footerReference r:id="rId1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567"/>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DADOS DA EMPRESA</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LOGO DA EMPRESA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7"/>
      <w:numFmt w:val="decimal"/>
      <w:lvlText w:val="%1"/>
      <w:lvlJc w:val="left"/>
      <w:pPr>
        <w:ind w:left="720" w:hanging="360"/>
      </w:pPr>
      <w:rPr/>
    </w:lvl>
    <w:lvl w:ilvl="1">
      <w:start w:val="2"/>
      <w:numFmt w:val="decimal"/>
      <w:lvlText w:val="%1.%2"/>
      <w:lvlJc w:val="left"/>
      <w:pPr>
        <w:ind w:left="1080" w:hanging="360"/>
      </w:pPr>
      <w:rPr/>
    </w:lvl>
    <w:lvl w:ilvl="2">
      <w:start w:val="1"/>
      <w:numFmt w:val="decimal"/>
      <w:lvlText w:val="%1.%2.%3"/>
      <w:lvlJc w:val="left"/>
      <w:pPr>
        <w:ind w:left="1800" w:hanging="720"/>
      </w:pPr>
      <w:rPr/>
    </w:lvl>
    <w:lvl w:ilvl="3">
      <w:start w:val="1"/>
      <w:numFmt w:val="decimal"/>
      <w:lvlText w:val="%1.%2.%3.%4"/>
      <w:lvlJc w:val="left"/>
      <w:pPr>
        <w:ind w:left="2160" w:hanging="720"/>
      </w:pPr>
      <w:rPr/>
    </w:lvl>
    <w:lvl w:ilvl="4">
      <w:start w:val="1"/>
      <w:numFmt w:val="decimal"/>
      <w:lvlText w:val="%1.%2.%3.%4.%5"/>
      <w:lvlJc w:val="left"/>
      <w:pPr>
        <w:ind w:left="2880" w:hanging="1080"/>
      </w:pPr>
      <w:rPr/>
    </w:lvl>
    <w:lvl w:ilvl="5">
      <w:start w:val="1"/>
      <w:numFmt w:val="decimal"/>
      <w:lvlText w:val="%1.%2.%3.%4.%5.%6"/>
      <w:lvlJc w:val="left"/>
      <w:pPr>
        <w:ind w:left="3240" w:hanging="1080"/>
      </w:pPr>
      <w:rPr/>
    </w:lvl>
    <w:lvl w:ilvl="6">
      <w:start w:val="1"/>
      <w:numFmt w:val="decimal"/>
      <w:lvlText w:val="%1.%2.%3.%4.%5.%6.%7"/>
      <w:lvlJc w:val="left"/>
      <w:pPr>
        <w:ind w:left="3960" w:hanging="1440"/>
      </w:pPr>
      <w:rPr/>
    </w:lvl>
    <w:lvl w:ilvl="7">
      <w:start w:val="1"/>
      <w:numFmt w:val="decimal"/>
      <w:lvlText w:val="%1.%2.%3.%4.%5.%6.%7.%8"/>
      <w:lvlJc w:val="left"/>
      <w:pPr>
        <w:ind w:left="4320" w:hanging="1440"/>
      </w:pPr>
      <w:rPr/>
    </w:lvl>
    <w:lvl w:ilvl="8">
      <w:start w:val="1"/>
      <w:numFmt w:val="decimal"/>
      <w:lvlText w:val="%1.%2.%3.%4.%5.%6.%7.%8.%9"/>
      <w:lvlJc w:val="left"/>
      <w:pPr>
        <w:ind w:left="5040" w:hanging="1800"/>
      </w:pPr>
      <w:rPr/>
    </w:lvl>
  </w:abstractNum>
  <w:abstractNum w:abstractNumId="2">
    <w:lvl w:ilvl="0">
      <w:start w:val="1"/>
      <w:numFmt w:val="decimal"/>
      <w:lvlText w:val="%1"/>
      <w:lvlJc w:val="left"/>
      <w:pPr>
        <w:ind w:left="720" w:hanging="360"/>
      </w:pPr>
      <w:rPr/>
    </w:lvl>
    <w:lvl w:ilvl="1">
      <w:start w:val="1"/>
      <w:numFmt w:val="decimal"/>
      <w:lvlText w:val="%1.%2"/>
      <w:lvlJc w:val="left"/>
      <w:pPr>
        <w:ind w:left="1080" w:hanging="360"/>
      </w:pPr>
      <w:rPr/>
    </w:lvl>
    <w:lvl w:ilvl="2">
      <w:start w:val="1"/>
      <w:numFmt w:val="decimal"/>
      <w:lvlText w:val="%1.%2.%3"/>
      <w:lvlJc w:val="left"/>
      <w:pPr>
        <w:ind w:left="1800" w:hanging="720"/>
      </w:pPr>
      <w:rPr/>
    </w:lvl>
    <w:lvl w:ilvl="3">
      <w:start w:val="1"/>
      <w:numFmt w:val="decimal"/>
      <w:lvlText w:val="%1.%2.%3.%4"/>
      <w:lvlJc w:val="left"/>
      <w:pPr>
        <w:ind w:left="2160" w:hanging="720"/>
      </w:pPr>
      <w:rPr/>
    </w:lvl>
    <w:lvl w:ilvl="4">
      <w:start w:val="1"/>
      <w:numFmt w:val="decimal"/>
      <w:lvlText w:val="%1.%2.%3.%4.%5"/>
      <w:lvlJc w:val="left"/>
      <w:pPr>
        <w:ind w:left="2880" w:hanging="1080"/>
      </w:pPr>
      <w:rPr/>
    </w:lvl>
    <w:lvl w:ilvl="5">
      <w:start w:val="1"/>
      <w:numFmt w:val="decimal"/>
      <w:lvlText w:val="%1.%2.%3.%4.%5.%6"/>
      <w:lvlJc w:val="left"/>
      <w:pPr>
        <w:ind w:left="3240" w:hanging="1080"/>
      </w:pPr>
      <w:rPr/>
    </w:lvl>
    <w:lvl w:ilvl="6">
      <w:start w:val="1"/>
      <w:numFmt w:val="decimal"/>
      <w:lvlText w:val="%1.%2.%3.%4.%5.%6.%7"/>
      <w:lvlJc w:val="left"/>
      <w:pPr>
        <w:ind w:left="3960" w:hanging="1440"/>
      </w:pPr>
      <w:rPr/>
    </w:lvl>
    <w:lvl w:ilvl="7">
      <w:start w:val="1"/>
      <w:numFmt w:val="decimal"/>
      <w:lvlText w:val="%1.%2.%3.%4.%5.%6.%7.%8"/>
      <w:lvlJc w:val="left"/>
      <w:pPr>
        <w:ind w:left="4320" w:hanging="1440"/>
      </w:pPr>
      <w:rPr/>
    </w:lvl>
    <w:lvl w:ilvl="8">
      <w:start w:val="1"/>
      <w:numFmt w:val="decimal"/>
      <w:lvlText w:val="%1.%2.%3.%4.%5.%6.%7.%8.%9"/>
      <w:lvlJc w:val="left"/>
      <w:pPr>
        <w:ind w:left="5040" w:hanging="180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pt-BR"/>
      </w:rPr>
    </w:rPrDefault>
    <w:pPrDefault>
      <w:pPr>
        <w:spacing w:line="276" w:lineRule="auto"/>
        <w:ind w:firstLine="567"/>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ind w:left="720" w:hanging="360"/>
    </w:pPr>
    <w:rPr>
      <w:b w:val="1"/>
      <w:smallCaps w:val="1"/>
      <w:sz w:val="28"/>
      <w:szCs w:val="28"/>
    </w:rPr>
  </w:style>
  <w:style w:type="paragraph" w:styleId="Heading2">
    <w:name w:val="heading 2"/>
    <w:basedOn w:val="Normal"/>
    <w:next w:val="Normal"/>
    <w:pPr>
      <w:keepNext w:val="1"/>
      <w:keepLines w:val="1"/>
      <w:spacing w:before="200" w:lineRule="auto"/>
      <w:ind w:left="720" w:hanging="360"/>
    </w:pPr>
    <w:rPr>
      <w:b w:val="1"/>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F15A81"/>
    <w:pPr>
      <w:spacing w:after="0" w:line="276" w:lineRule="auto"/>
      <w:ind w:firstLine="567"/>
      <w:jc w:val="both"/>
    </w:pPr>
    <w:rPr>
      <w:rFonts w:ascii="Times New Roman" w:hAnsi="Times New Roman"/>
      <w:sz w:val="24"/>
    </w:rPr>
  </w:style>
  <w:style w:type="paragraph" w:styleId="Ttulo1">
    <w:name w:val="heading 1"/>
    <w:basedOn w:val="Normal"/>
    <w:next w:val="Normal"/>
    <w:link w:val="Ttulo1Char"/>
    <w:uiPriority w:val="9"/>
    <w:qFormat w:val="1"/>
    <w:rsid w:val="00F15A81"/>
    <w:pPr>
      <w:keepNext w:val="1"/>
      <w:keepLines w:val="1"/>
      <w:numPr>
        <w:numId w:val="1"/>
      </w:numPr>
      <w:spacing w:before="480"/>
      <w:outlineLvl w:val="0"/>
    </w:pPr>
    <w:rPr>
      <w:rFonts w:cstheme="majorBidi" w:eastAsiaTheme="majorEastAsia"/>
      <w:b w:val="1"/>
      <w:bCs w:val="1"/>
      <w:caps w:val="1"/>
      <w:sz w:val="28"/>
      <w:szCs w:val="28"/>
    </w:rPr>
  </w:style>
  <w:style w:type="paragraph" w:styleId="Ttulo2">
    <w:name w:val="heading 2"/>
    <w:basedOn w:val="Normal"/>
    <w:next w:val="Normal"/>
    <w:link w:val="Ttulo2Char"/>
    <w:uiPriority w:val="9"/>
    <w:semiHidden w:val="1"/>
    <w:unhideWhenUsed w:val="1"/>
    <w:qFormat w:val="1"/>
    <w:rsid w:val="00F15A81"/>
    <w:pPr>
      <w:keepNext w:val="1"/>
      <w:keepLines w:val="1"/>
      <w:numPr>
        <w:numId w:val="2"/>
      </w:numPr>
      <w:spacing w:before="200"/>
      <w:outlineLvl w:val="1"/>
    </w:pPr>
    <w:rPr>
      <w:rFonts w:cstheme="majorBidi" w:eastAsiaTheme="majorEastAsia"/>
      <w:b w:val="1"/>
      <w:bCs w:val="1"/>
      <w:szCs w:val="26"/>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Cabealho">
    <w:name w:val="header"/>
    <w:basedOn w:val="Normal"/>
    <w:link w:val="CabealhoChar"/>
    <w:uiPriority w:val="99"/>
    <w:unhideWhenUsed w:val="1"/>
    <w:rsid w:val="0017212A"/>
    <w:pPr>
      <w:tabs>
        <w:tab w:val="center" w:pos="4252"/>
        <w:tab w:val="right" w:pos="8504"/>
      </w:tabs>
      <w:spacing w:line="240" w:lineRule="auto"/>
    </w:pPr>
  </w:style>
  <w:style w:type="character" w:styleId="CabealhoChar" w:customStyle="1">
    <w:name w:val="Cabeçalho Char"/>
    <w:basedOn w:val="Fontepargpadro"/>
    <w:link w:val="Cabealho"/>
    <w:uiPriority w:val="99"/>
    <w:rsid w:val="0017212A"/>
  </w:style>
  <w:style w:type="paragraph" w:styleId="Rodap">
    <w:name w:val="footer"/>
    <w:basedOn w:val="Normal"/>
    <w:link w:val="RodapChar"/>
    <w:uiPriority w:val="99"/>
    <w:unhideWhenUsed w:val="1"/>
    <w:rsid w:val="0017212A"/>
    <w:pPr>
      <w:tabs>
        <w:tab w:val="center" w:pos="4252"/>
        <w:tab w:val="right" w:pos="8504"/>
      </w:tabs>
      <w:spacing w:line="240" w:lineRule="auto"/>
    </w:pPr>
  </w:style>
  <w:style w:type="character" w:styleId="RodapChar" w:customStyle="1">
    <w:name w:val="Rodapé Char"/>
    <w:basedOn w:val="Fontepargpadro"/>
    <w:link w:val="Rodap"/>
    <w:uiPriority w:val="99"/>
    <w:rsid w:val="0017212A"/>
  </w:style>
  <w:style w:type="paragraph" w:styleId="Textodebalo">
    <w:name w:val="Balloon Text"/>
    <w:basedOn w:val="Normal"/>
    <w:link w:val="TextodebaloChar"/>
    <w:uiPriority w:val="99"/>
    <w:semiHidden w:val="1"/>
    <w:unhideWhenUsed w:val="1"/>
    <w:rsid w:val="0017212A"/>
    <w:pPr>
      <w:spacing w:line="240" w:lineRule="auto"/>
    </w:pPr>
    <w:rPr>
      <w:rFonts w:ascii="Segoe UI" w:cs="Segoe UI" w:hAnsi="Segoe UI"/>
      <w:sz w:val="18"/>
      <w:szCs w:val="18"/>
    </w:rPr>
  </w:style>
  <w:style w:type="character" w:styleId="TextodebaloChar" w:customStyle="1">
    <w:name w:val="Texto de balão Char"/>
    <w:basedOn w:val="Fontepargpadro"/>
    <w:link w:val="Textodebalo"/>
    <w:uiPriority w:val="99"/>
    <w:semiHidden w:val="1"/>
    <w:rsid w:val="0017212A"/>
    <w:rPr>
      <w:rFonts w:ascii="Segoe UI" w:cs="Segoe UI" w:hAnsi="Segoe UI"/>
      <w:sz w:val="18"/>
      <w:szCs w:val="18"/>
    </w:rPr>
  </w:style>
  <w:style w:type="character" w:styleId="Ttulo1Char" w:customStyle="1">
    <w:name w:val="Título 1 Char"/>
    <w:basedOn w:val="Fontepargpadro"/>
    <w:link w:val="Ttulo1"/>
    <w:uiPriority w:val="9"/>
    <w:rsid w:val="00F15A81"/>
    <w:rPr>
      <w:rFonts w:ascii="Times New Roman" w:hAnsi="Times New Roman" w:cstheme="majorBidi" w:eastAsiaTheme="majorEastAsia"/>
      <w:b w:val="1"/>
      <w:bCs w:val="1"/>
      <w:caps w:val="1"/>
      <w:sz w:val="28"/>
      <w:szCs w:val="28"/>
    </w:rPr>
  </w:style>
  <w:style w:type="character" w:styleId="Ttulo2Char" w:customStyle="1">
    <w:name w:val="Título 2 Char"/>
    <w:basedOn w:val="Fontepargpadro"/>
    <w:link w:val="Ttulo2"/>
    <w:uiPriority w:val="9"/>
    <w:semiHidden w:val="1"/>
    <w:rsid w:val="00F15A81"/>
    <w:rPr>
      <w:rFonts w:ascii="Times New Roman" w:hAnsi="Times New Roman" w:cstheme="majorBidi" w:eastAsiaTheme="majorEastAsia"/>
      <w:b w:val="1"/>
      <w:bCs w:val="1"/>
      <w:sz w:val="24"/>
      <w:szCs w:val="26"/>
    </w:rPr>
  </w:style>
  <w:style w:type="paragraph" w:styleId="Legenda">
    <w:name w:val="caption"/>
    <w:basedOn w:val="Normal"/>
    <w:next w:val="Normal"/>
    <w:uiPriority w:val="35"/>
    <w:semiHidden w:val="1"/>
    <w:unhideWhenUsed w:val="1"/>
    <w:qFormat w:val="1"/>
    <w:rsid w:val="00F15A81"/>
    <w:pPr>
      <w:spacing w:line="240" w:lineRule="auto"/>
      <w:jc w:val="center"/>
    </w:pPr>
    <w:rPr>
      <w:b w:val="1"/>
      <w:bCs w:val="1"/>
      <w:color w:val="000000" w:themeColor="text1"/>
      <w:sz w:val="20"/>
      <w:szCs w:val="18"/>
    </w:rPr>
  </w:style>
  <w:style w:type="paragraph" w:styleId="SemEspaamento">
    <w:name w:val="No Spacing"/>
    <w:uiPriority w:val="1"/>
    <w:qFormat w:val="1"/>
    <w:rsid w:val="00F15A81"/>
    <w:pPr>
      <w:spacing w:after="0" w:line="240" w:lineRule="auto"/>
      <w:jc w:val="both"/>
    </w:pPr>
    <w:rPr>
      <w:rFonts w:ascii="Times New Roman" w:hAnsi="Times New Roman"/>
      <w:sz w:val="24"/>
    </w:rPr>
  </w:style>
  <w:style w:type="paragraph" w:styleId="CUERPOTEXTO" w:customStyle="1">
    <w:name w:val="CUERPO_TEXTO"/>
    <w:basedOn w:val="Normal"/>
    <w:uiPriority w:val="9"/>
    <w:qFormat w:val="1"/>
    <w:rsid w:val="00F15A81"/>
    <w:pPr>
      <w:spacing w:after="120" w:line="240" w:lineRule="auto"/>
    </w:pPr>
    <w:rPr>
      <w:rFonts w:ascii="Verdana" w:cs="Verdana" w:hAnsi="Verdana" w:eastAsiaTheme="minorEastAsia"/>
      <w:sz w:val="18"/>
      <w:lang w:eastAsia="pt-BR"/>
    </w:rPr>
  </w:style>
  <w:style w:type="paragraph" w:styleId="CUERPOTEXTOTABLA" w:customStyle="1">
    <w:name w:val="CUERPO_TEXTO_TABLA"/>
    <w:basedOn w:val="Normal"/>
    <w:uiPriority w:val="9"/>
    <w:qFormat w:val="1"/>
    <w:rsid w:val="00F15A81"/>
    <w:pPr>
      <w:spacing w:line="240" w:lineRule="auto"/>
    </w:pPr>
    <w:rPr>
      <w:rFonts w:ascii="Verdana" w:cs="Verdana" w:hAnsi="Verdana" w:eastAsiaTheme="minorEastAsia"/>
      <w:sz w:val="18"/>
      <w:lang w:eastAsia="pt-BR"/>
    </w:rPr>
  </w:style>
  <w:style w:type="table" w:styleId="ListaClara-nfase2">
    <w:name w:val="Light List Accent 2"/>
    <w:basedOn w:val="Tabelanormal"/>
    <w:uiPriority w:val="61"/>
    <w:semiHidden w:val="1"/>
    <w:unhideWhenUsed w:val="1"/>
    <w:rsid w:val="00F15A81"/>
    <w:pPr>
      <w:spacing w:after="0" w:line="240" w:lineRule="auto"/>
    </w:p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tblBorders>
      <w:tblCellMar>
        <w:top w:w="0.0" w:type="dxa"/>
        <w:left w:w="108.0" w:type="dxa"/>
        <w:bottom w:w="0.0" w:type="dxa"/>
        <w:right w:w="108.0" w:type="dxa"/>
      </w:tblCellMar>
    </w:tblPr>
    <w:tblStylePr w:type="firstRow">
      <w:pPr>
        <w:spacing w:after="0" w:afterAutospacing="0" w:afterLines="0" w:before="0" w:beforeAutospacing="0" w:beforeLines="0" w:line="240" w:lineRule="auto"/>
      </w:pPr>
      <w:rPr>
        <w:b w:val="1"/>
        <w:bCs w:val="1"/>
        <w:color w:val="ffffff" w:themeColor="background1"/>
      </w:rPr>
      <w:tblPr/>
      <w:tcPr>
        <w:shd w:color="auto" w:fill="ed7d31" w:themeFill="accent2" w:val="clear"/>
      </w:tcPr>
    </w:tblStylePr>
    <w:tblStylePr w:type="lastRow">
      <w:pPr>
        <w:spacing w:after="0" w:afterAutospacing="0" w:afterLines="0" w:before="0" w:beforeAutospacing="0" w:beforeLines="0" w:line="240" w:lineRule="auto"/>
      </w:pPr>
      <w:rPr>
        <w:b w:val="1"/>
        <w:bCs w:val="1"/>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tcBorders>
      </w:tcPr>
    </w:tblStylePr>
    <w:tblStylePr w:type="firstCol">
      <w:rPr>
        <w:b w:val="1"/>
        <w:bCs w:val="1"/>
      </w:rPr>
    </w:tblStylePr>
    <w:tblStylePr w:type="lastCol">
      <w:rPr>
        <w:b w:val="1"/>
        <w:bCs w:val="1"/>
      </w:r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style>
  <w:style w:type="table" w:styleId="Tabelacomgrade">
    <w:name w:val="Table Grid"/>
    <w:basedOn w:val="Tabelanormal"/>
    <w:uiPriority w:val="39"/>
    <w:rsid w:val="00F15A81"/>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TabelaSimples2">
    <w:name w:val="Plain Table 2"/>
    <w:basedOn w:val="Tabelanormal"/>
    <w:uiPriority w:val="42"/>
    <w:rsid w:val="00F37F72"/>
    <w:pPr>
      <w:spacing w:after="0" w:line="240" w:lineRule="auto"/>
    </w:pPr>
    <w:tblPr>
      <w:tblStyleRowBandSize w:val="1"/>
      <w:tblStyleColBandSize w:val="1"/>
      <w:tblInd w:w="0.0" w:type="dxa"/>
      <w:tblBorders>
        <w:top w:color="7f7f7f" w:space="0" w:sz="4" w:themeColor="text1" w:themeTint="000080" w:val="single"/>
        <w:bottom w:color="7f7f7f" w:space="0" w:sz="4" w:themeColor="text1" w:themeTint="000080" w:val="single"/>
      </w:tblBorders>
      <w:tblCellMar>
        <w:top w:w="0.0" w:type="dxa"/>
        <w:left w:w="108.0" w:type="dxa"/>
        <w:bottom w:w="0.0" w:type="dxa"/>
        <w:right w:w="108.0" w:type="dxa"/>
      </w:tblCellMar>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table" w:styleId="TabelaSimples3">
    <w:name w:val="Plain Table 3"/>
    <w:basedOn w:val="Tabelanormal"/>
    <w:uiPriority w:val="43"/>
    <w:rsid w:val="008F29DD"/>
    <w:pPr>
      <w:spacing w:after="0" w:line="240" w:lineRule="auto"/>
    </w:pPr>
    <w:tblPr>
      <w:tblStyleRowBandSize w:val="1"/>
      <w:tblStyleColBandSize w:val="1"/>
      <w:tblInd w:w="0.0" w:type="dxa"/>
      <w:tblCellMar>
        <w:top w:w="0.0" w:type="dxa"/>
        <w:left w:w="108.0" w:type="dxa"/>
        <w:bottom w:w="0.0" w:type="dxa"/>
        <w:right w:w="108.0" w:type="dxa"/>
      </w:tblCellMar>
    </w:tblPr>
    <w:tblStylePr w:type="firstRow">
      <w:rPr>
        <w:b w:val="1"/>
        <w:bCs w:val="1"/>
        <w:caps w:val="1"/>
      </w:rPr>
      <w:tblPr/>
      <w:tcPr>
        <w:tcBorders>
          <w:bottom w:color="7f7f7f"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7f7f7f"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table" w:styleId="TabelaSimples4">
    <w:name w:val="Plain Table 4"/>
    <w:basedOn w:val="Tabelanormal"/>
    <w:uiPriority w:val="44"/>
    <w:rsid w:val="008F29DD"/>
    <w:pPr>
      <w:spacing w:after="0" w:line="240" w:lineRule="auto"/>
    </w:pPr>
    <w:tblPr>
      <w:tblStyleRowBandSize w:val="1"/>
      <w:tblStyleColBandSize w:val="1"/>
      <w:tblInd w:w="0.0" w:type="dxa"/>
      <w:tblCellMar>
        <w:top w:w="0.0" w:type="dxa"/>
        <w:left w:w="108.0" w:type="dxa"/>
        <w:bottom w:w="0.0" w:type="dxa"/>
        <w:right w:w="108.0" w:type="dxa"/>
      </w:tblCellMar>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TabelaSimples5">
    <w:name w:val="Plain Table 5"/>
    <w:basedOn w:val="Tabelanormal"/>
    <w:uiPriority w:val="45"/>
    <w:rsid w:val="008F29DD"/>
    <w:pPr>
      <w:spacing w:after="0" w:line="240" w:lineRule="auto"/>
    </w:pPr>
    <w:tblPr>
      <w:tblStyleRowBandSize w:val="1"/>
      <w:tblStyleColBandSize w:val="1"/>
      <w:tblInd w:w="0.0" w:type="dxa"/>
      <w:tblCellMar>
        <w:top w:w="0.0" w:type="dxa"/>
        <w:left w:w="108.0" w:type="dxa"/>
        <w:bottom w:w="0.0" w:type="dxa"/>
        <w:right w:w="108.0" w:type="dxa"/>
      </w:tblCellMar>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elaSimples1">
    <w:name w:val="Plain Table 1"/>
    <w:basedOn w:val="Tabelanormal"/>
    <w:uiPriority w:val="41"/>
    <w:rsid w:val="008F29DD"/>
    <w:pPr>
      <w:spacing w:after="0" w:line="240" w:lineRule="auto"/>
    </w:pPr>
    <w:tblPr>
      <w:tblStyleRowBandSize w:val="1"/>
      <w:tblStyleColBandSize w:val="1"/>
      <w:tblInd w:w="0.0" w:type="dxa"/>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CellMar>
        <w:top w:w="0.0" w:type="dxa"/>
        <w:left w:w="108.0" w:type="dxa"/>
        <w:bottom w:w="0.0" w:type="dxa"/>
        <w:right w:w="108.0" w:type="dxa"/>
      </w:tblCellMar>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rPr>
    </w:tblStylePr>
    <w:tblStylePr w:type="firstRow">
      <w:rPr>
        <w:b w:val="1"/>
      </w:rPr>
      <w:tcPr>
        <w:tcBorders>
          <w:bottom w:color="7f7f7f" w:space="0" w:sz="4" w:val="single"/>
        </w:tcBorders>
      </w:tcPr>
    </w:tblStylePr>
    <w:tblStylePr w:type="lastCol">
      <w:rPr>
        <w:b w:val="1"/>
      </w:rPr>
    </w:tblStylePr>
    <w:tblStylePr w:type="lastRow">
      <w:rPr>
        <w:b w:val="1"/>
      </w:rPr>
      <w:tcPr>
        <w:tcBorders>
          <w:top w:color="7f7f7f"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rPr>
    </w:tblStylePr>
    <w:tblStylePr w:type="firstRow">
      <w:rPr>
        <w:b w:val="1"/>
      </w:rPr>
      <w:tcPr>
        <w:tcBorders>
          <w:bottom w:color="7f7f7f" w:space="0" w:sz="4" w:val="single"/>
        </w:tcBorders>
      </w:tcPr>
    </w:tblStylePr>
    <w:tblStylePr w:type="lastCol">
      <w:rPr>
        <w:b w:val="1"/>
      </w:rPr>
    </w:tblStylePr>
    <w:tblStylePr w:type="lastRow">
      <w:rPr>
        <w:b w:val="1"/>
      </w:rPr>
      <w:tcPr>
        <w:tcBorders>
          <w:top w:color="7f7f7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rPr>
    </w:tblStylePr>
    <w:tblStylePr w:type="firstRow">
      <w:rPr>
        <w:b w:val="1"/>
      </w:rPr>
      <w:tcPr>
        <w:tcBorders>
          <w:bottom w:color="7f7f7f" w:space="0" w:sz="4" w:val="single"/>
        </w:tcBorders>
      </w:tcPr>
    </w:tblStylePr>
    <w:tblStylePr w:type="lastCol">
      <w:rPr>
        <w:b w:val="1"/>
      </w:rPr>
    </w:tblStylePr>
    <w:tblStylePr w:type="lastRow">
      <w:rPr>
        <w:b w:val="1"/>
      </w:rPr>
      <w:tcPr>
        <w:tcBorders>
          <w:top w:color="7f7f7f" w:space="0" w:sz="4"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rPr>
    </w:tblStylePr>
    <w:tblStylePr w:type="firstRow">
      <w:rPr>
        <w:b w:val="1"/>
      </w:rPr>
      <w:tcPr>
        <w:tcBorders>
          <w:bottom w:color="7f7f7f" w:space="0" w:sz="4" w:val="single"/>
        </w:tcBorders>
      </w:tcPr>
    </w:tblStylePr>
    <w:tblStylePr w:type="lastCol">
      <w:rPr>
        <w:b w:val="1"/>
      </w:rPr>
    </w:tblStylePr>
    <w:tblStylePr w:type="lastRow">
      <w:rPr>
        <w:b w:val="1"/>
      </w:rPr>
      <w:tcPr>
        <w:tcBorders>
          <w:top w:color="7f7f7f" w:space="0" w:sz="4"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rPr>
    </w:tblStylePr>
    <w:tblStylePr w:type="firstRow">
      <w:rPr>
        <w:b w:val="1"/>
      </w:rPr>
      <w:tcPr>
        <w:tcBorders>
          <w:bottom w:color="7f7f7f" w:space="0" w:sz="4" w:val="single"/>
        </w:tcBorders>
      </w:tcPr>
    </w:tblStylePr>
    <w:tblStylePr w:type="lastCol">
      <w:rPr>
        <w:b w:val="1"/>
      </w:rPr>
    </w:tblStylePr>
    <w:tblStylePr w:type="lastRow">
      <w:rPr>
        <w:b w:val="1"/>
      </w:rPr>
      <w:tcPr>
        <w:tcBorders>
          <w:top w:color="7f7f7f" w:space="0" w:sz="4"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rPr>
    </w:tblStylePr>
    <w:tblStylePr w:type="firstRow">
      <w:rPr>
        <w:b w:val="1"/>
      </w:rPr>
      <w:tcPr>
        <w:tcBorders>
          <w:bottom w:color="7f7f7f" w:space="0" w:sz="4" w:val="single"/>
        </w:tcBorders>
      </w:tcPr>
    </w:tblStylePr>
    <w:tblStylePr w:type="lastCol">
      <w:rPr>
        <w:b w:val="1"/>
      </w:rPr>
    </w:tblStylePr>
    <w:tblStylePr w:type="lastRow">
      <w:rPr>
        <w:b w:val="1"/>
      </w:rPr>
      <w:tcPr>
        <w:tcBorders>
          <w:top w:color="7f7f7f" w:space="0" w:sz="4"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rPr>
    </w:tblStylePr>
    <w:tblStylePr w:type="firstRow">
      <w:rPr>
        <w:b w:val="1"/>
      </w:rPr>
      <w:tcPr>
        <w:tcBorders>
          <w:bottom w:color="7f7f7f" w:space="0" w:sz="4" w:val="single"/>
        </w:tcBorders>
      </w:tcPr>
    </w:tblStylePr>
    <w:tblStylePr w:type="lastCol">
      <w:rPr>
        <w:b w:val="1"/>
      </w:rPr>
    </w:tblStylePr>
    <w:tblStylePr w:type="lastRow">
      <w:rPr>
        <w:b w:val="1"/>
      </w:rPr>
      <w:tcPr>
        <w:tcBorders>
          <w:top w:color="7f7f7f" w:space="0" w:sz="4"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rPr>
    </w:tblStylePr>
    <w:tblStylePr w:type="firstRow">
      <w:rPr>
        <w:b w:val="1"/>
      </w:rPr>
      <w:tcPr>
        <w:tcBorders>
          <w:bottom w:color="7f7f7f" w:space="0" w:sz="4" w:val="single"/>
        </w:tcBorders>
      </w:tcPr>
    </w:tblStylePr>
    <w:tblStylePr w:type="lastCol">
      <w:rPr>
        <w:b w:val="1"/>
      </w:rPr>
    </w:tblStylePr>
    <w:tblStylePr w:type="lastRow">
      <w:rPr>
        <w:b w:val="1"/>
      </w:rPr>
      <w:tcPr>
        <w:tcBorders>
          <w:top w:color="7f7f7f"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8.png"/><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4.png"/><Relationship Id="rId14" Type="http://schemas.openxmlformats.org/officeDocument/2006/relationships/image" Target="media/image5.png"/><Relationship Id="rId17" Type="http://schemas.openxmlformats.org/officeDocument/2006/relationships/header" Target="header3.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2.xml"/><Relationship Id="rId7" Type="http://schemas.openxmlformats.org/officeDocument/2006/relationships/image" Target="media/image9.png"/><Relationship Id="rId8" Type="http://schemas.openxmlformats.org/officeDocument/2006/relationships/image" Target="media/image7.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DeBuUdRWxxI9tBXRLHWILj6C2tg==">AMUW2mXYzuR1tRJ66gubMvIXTbLCNweiP7hcNyFCBNkhWaOv6RqRDhr5M0Vs0hOIbALGIpcbv06PXXSkWaeteI3n9PXM9GgdHfO/tW7tr1jS2MFBK5wdUxJMQBga7F0D5wfD2hunT7yJItuqtcpkAglk+VquF+sFQQ==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2019-03-21T16:09:00Z</dcterms:created>
  <dc:creator>PC</dc:creator>
</cp:coreProperties>
</file>