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Sistema de pagamento eletrônico de transportes públicos (ônibus)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Permite que os usuários paguem suas tarifas de transporte via aplicativo, utilizando cartões de crédito, débito ou até carteiras digitais.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Facilitando e economizando o tempo dos motoristas, e até mesmo evitando assaltos.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Requer o investimento em tecnologia e infraest</w:t>
      </w:r>
      <w:r w:rsidDel="00000000" w:rsidR="00000000" w:rsidRPr="00000000">
        <w:rPr>
          <w:sz w:val="36"/>
          <w:szCs w:val="36"/>
          <w:rtl w:val="0"/>
        </w:rPr>
        <w:t xml:space="preserve">rutura para garantir que o sistema funcione de forma eficiente.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É necessário educar os usuários sobre como utilizar o aplicativo e suas funcionalidades.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Para melhor segurança devemos garantir a proteção das informações financeiras e pessoais dos usuários.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bookmarkStart w:colFirst="0" w:colLast="0" w:name="_heading=h.pswl7s9mw94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i w:val="1"/>
          <w:sz w:val="36"/>
          <w:szCs w:val="36"/>
        </w:rPr>
      </w:pPr>
      <w:bookmarkStart w:colFirst="0" w:colLast="0" w:name="_heading=h.amlpdc1jbcu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i w:val="1"/>
          <w:sz w:val="36"/>
          <w:szCs w:val="36"/>
        </w:rPr>
      </w:pPr>
      <w:bookmarkStart w:colFirst="0" w:colLast="0" w:name="_heading=h.nxktyzv1zfl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i w:val="1"/>
          <w:sz w:val="36"/>
          <w:szCs w:val="36"/>
        </w:rPr>
      </w:pPr>
      <w:bookmarkStart w:colFirst="0" w:colLast="0" w:name="_heading=h.fq943xpia0o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i w:val="1"/>
          <w:sz w:val="36"/>
          <w:szCs w:val="36"/>
        </w:rPr>
      </w:pPr>
      <w:bookmarkStart w:colFirst="0" w:colLast="0" w:name="_heading=h.lzmil039vri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i w:val="1"/>
          <w:sz w:val="36"/>
          <w:szCs w:val="36"/>
        </w:rPr>
      </w:pPr>
      <w:bookmarkStart w:colFirst="0" w:colLast="0" w:name="_heading=h.bfsthe820h4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i w:val="1"/>
          <w:sz w:val="36"/>
          <w:szCs w:val="36"/>
        </w:rPr>
      </w:pPr>
      <w:bookmarkStart w:colFirst="0" w:colLast="0" w:name="_heading=h.npie3j8ibupw" w:id="7"/>
      <w:bookmarkEnd w:id="7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Requisitos Funcionais </w:t>
      </w:r>
    </w:p>
    <w:p w:rsidR="00000000" w:rsidDel="00000000" w:rsidP="00000000" w:rsidRDefault="00000000" w:rsidRPr="00000000" w14:paraId="00000013">
      <w:pPr>
        <w:jc w:val="left"/>
        <w:rPr>
          <w:b w:val="1"/>
          <w:i w:val="1"/>
          <w:sz w:val="36"/>
          <w:szCs w:val="36"/>
        </w:rPr>
      </w:pPr>
      <w:bookmarkStart w:colFirst="0" w:colLast="0" w:name="_heading=h.shb8ypi07r2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bookmarkStart w:colFirst="0" w:colLast="0" w:name="_heading=h.kj59fad4wl0u" w:id="9"/>
      <w:bookmarkEnd w:id="9"/>
      <w:r w:rsidDel="00000000" w:rsidR="00000000" w:rsidRPr="00000000">
        <w:rPr>
          <w:sz w:val="36"/>
          <w:szCs w:val="36"/>
          <w:rtl w:val="0"/>
        </w:rPr>
        <w:t xml:space="preserve">RF001- Registro de Usuário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bookmarkStart w:colFirst="0" w:colLast="0" w:name="_heading=h.yl0a8ftelmb8" w:id="10"/>
      <w:bookmarkEnd w:id="10"/>
      <w:r w:rsidDel="00000000" w:rsidR="00000000" w:rsidRPr="00000000">
        <w:rPr>
          <w:sz w:val="36"/>
          <w:szCs w:val="36"/>
          <w:rtl w:val="0"/>
        </w:rPr>
        <w:t xml:space="preserve">RF002- Autenticação 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bookmarkStart w:colFirst="0" w:colLast="0" w:name="_heading=h.akk2uq6ezcc" w:id="11"/>
      <w:bookmarkEnd w:id="11"/>
      <w:r w:rsidDel="00000000" w:rsidR="00000000" w:rsidRPr="00000000">
        <w:rPr>
          <w:sz w:val="36"/>
          <w:szCs w:val="36"/>
          <w:rtl w:val="0"/>
        </w:rPr>
        <w:t xml:space="preserve">RF003- Adição de formas de pagamento 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bookmarkStart w:colFirst="0" w:colLast="0" w:name="_heading=h.dgftzzuq5rgb" w:id="12"/>
      <w:bookmarkEnd w:id="12"/>
      <w:r w:rsidDel="00000000" w:rsidR="00000000" w:rsidRPr="00000000">
        <w:rPr>
          <w:sz w:val="36"/>
          <w:szCs w:val="36"/>
          <w:rtl w:val="0"/>
        </w:rPr>
        <w:t xml:space="preserve">RF004- Consulta de saldo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bookmarkStart w:colFirst="0" w:colLast="0" w:name="_heading=h.y3m19j3mf8a" w:id="13"/>
      <w:bookmarkEnd w:id="13"/>
      <w:r w:rsidDel="00000000" w:rsidR="00000000" w:rsidRPr="00000000">
        <w:rPr>
          <w:sz w:val="36"/>
          <w:szCs w:val="36"/>
          <w:rtl w:val="0"/>
        </w:rPr>
        <w:t xml:space="preserve">RF005- Recarga de conta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bookmarkStart w:colFirst="0" w:colLast="0" w:name="_heading=h.i22egpaci33" w:id="14"/>
      <w:bookmarkEnd w:id="14"/>
      <w:r w:rsidDel="00000000" w:rsidR="00000000" w:rsidRPr="00000000">
        <w:rPr>
          <w:sz w:val="36"/>
          <w:szCs w:val="36"/>
          <w:rtl w:val="0"/>
        </w:rPr>
        <w:t xml:space="preserve">RF006- Histórico de transações 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bookmarkStart w:colFirst="0" w:colLast="0" w:name="_heading=h.ocbfpbly00n9" w:id="15"/>
      <w:bookmarkEnd w:id="15"/>
      <w:r w:rsidDel="00000000" w:rsidR="00000000" w:rsidRPr="00000000">
        <w:rPr>
          <w:sz w:val="36"/>
          <w:szCs w:val="36"/>
          <w:rtl w:val="0"/>
        </w:rPr>
        <w:t xml:space="preserve">RF007- Suporte ao cliente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bookmarkStart w:colFirst="0" w:colLast="0" w:name="_heading=h.mj31y4qr1lht" w:id="16"/>
      <w:bookmarkEnd w:id="16"/>
      <w:r w:rsidDel="00000000" w:rsidR="00000000" w:rsidRPr="00000000">
        <w:rPr>
          <w:sz w:val="36"/>
          <w:szCs w:val="36"/>
          <w:rtl w:val="0"/>
        </w:rPr>
        <w:t xml:space="preserve">RF008- Integração com transportes públicos 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bookmarkStart w:colFirst="0" w:colLast="0" w:name="_heading=h.9d33r23u7ec0" w:id="17"/>
      <w:bookmarkEnd w:id="17"/>
      <w:r w:rsidDel="00000000" w:rsidR="00000000" w:rsidRPr="00000000">
        <w:rPr>
          <w:sz w:val="36"/>
          <w:szCs w:val="36"/>
          <w:rtl w:val="0"/>
        </w:rPr>
        <w:t xml:space="preserve">RF009- Pagamento de passagens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bookmarkStart w:colFirst="0" w:colLast="0" w:name="_heading=h.ws10u0x36lnx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6"/>
          <w:szCs w:val="36"/>
        </w:rPr>
      </w:pPr>
      <w:bookmarkStart w:colFirst="0" w:colLast="0" w:name="_heading=h.a3n7hkqcrlkp" w:id="19"/>
      <w:bookmarkEnd w:id="19"/>
      <w:r w:rsidDel="00000000" w:rsidR="00000000" w:rsidRPr="00000000">
        <w:rPr>
          <w:b w:val="1"/>
          <w:sz w:val="36"/>
          <w:szCs w:val="36"/>
          <w:rtl w:val="0"/>
        </w:rPr>
        <w:t xml:space="preserve">Requisitos não funcionais 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36"/>
          <w:szCs w:val="36"/>
        </w:rPr>
      </w:pPr>
      <w:bookmarkStart w:colFirst="0" w:colLast="0" w:name="_heading=h.cnd396r7auob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6"/>
          <w:szCs w:val="36"/>
        </w:rPr>
      </w:pPr>
      <w:bookmarkStart w:colFirst="0" w:colLast="0" w:name="_heading=h.irhnuocxx9o" w:id="21"/>
      <w:bookmarkEnd w:id="21"/>
      <w:r w:rsidDel="00000000" w:rsidR="00000000" w:rsidRPr="00000000">
        <w:rPr>
          <w:sz w:val="36"/>
          <w:szCs w:val="36"/>
          <w:rtl w:val="0"/>
        </w:rPr>
        <w:t xml:space="preserve">RNF001- Desempenho</w:t>
      </w:r>
    </w:p>
    <w:p w:rsidR="00000000" w:rsidDel="00000000" w:rsidP="00000000" w:rsidRDefault="00000000" w:rsidRPr="00000000" w14:paraId="00000021">
      <w:pPr>
        <w:jc w:val="left"/>
        <w:rPr>
          <w:sz w:val="36"/>
          <w:szCs w:val="36"/>
        </w:rPr>
      </w:pPr>
      <w:bookmarkStart w:colFirst="0" w:colLast="0" w:name="_heading=h.w7dd6seig6ak" w:id="22"/>
      <w:bookmarkEnd w:id="22"/>
      <w:r w:rsidDel="00000000" w:rsidR="00000000" w:rsidRPr="00000000">
        <w:rPr>
          <w:sz w:val="36"/>
          <w:szCs w:val="36"/>
          <w:rtl w:val="0"/>
        </w:rPr>
        <w:t xml:space="preserve">RNF002- Disponibilidade</w:t>
      </w:r>
    </w:p>
    <w:p w:rsidR="00000000" w:rsidDel="00000000" w:rsidP="00000000" w:rsidRDefault="00000000" w:rsidRPr="00000000" w14:paraId="00000022">
      <w:pPr>
        <w:jc w:val="left"/>
        <w:rPr>
          <w:sz w:val="36"/>
          <w:szCs w:val="36"/>
        </w:rPr>
      </w:pPr>
      <w:bookmarkStart w:colFirst="0" w:colLast="0" w:name="_heading=h.nru5y25fvxu1" w:id="23"/>
      <w:bookmarkEnd w:id="23"/>
      <w:r w:rsidDel="00000000" w:rsidR="00000000" w:rsidRPr="00000000">
        <w:rPr>
          <w:sz w:val="36"/>
          <w:szCs w:val="36"/>
          <w:rtl w:val="0"/>
        </w:rPr>
        <w:t xml:space="preserve">RNF003- Segurança </w:t>
      </w:r>
    </w:p>
    <w:p w:rsidR="00000000" w:rsidDel="00000000" w:rsidP="00000000" w:rsidRDefault="00000000" w:rsidRPr="00000000" w14:paraId="00000023">
      <w:pPr>
        <w:jc w:val="left"/>
        <w:rPr>
          <w:sz w:val="36"/>
          <w:szCs w:val="36"/>
        </w:rPr>
      </w:pPr>
      <w:bookmarkStart w:colFirst="0" w:colLast="0" w:name="_heading=h.suppzqnf4waj" w:id="24"/>
      <w:bookmarkEnd w:id="24"/>
      <w:r w:rsidDel="00000000" w:rsidR="00000000" w:rsidRPr="00000000">
        <w:rPr>
          <w:sz w:val="36"/>
          <w:szCs w:val="36"/>
          <w:rtl w:val="0"/>
        </w:rPr>
        <w:t xml:space="preserve">RNF004- Escalabilidade </w:t>
      </w:r>
    </w:p>
    <w:p w:rsidR="00000000" w:rsidDel="00000000" w:rsidP="00000000" w:rsidRDefault="00000000" w:rsidRPr="00000000" w14:paraId="00000024">
      <w:pPr>
        <w:jc w:val="left"/>
        <w:rPr>
          <w:sz w:val="36"/>
          <w:szCs w:val="36"/>
        </w:rPr>
      </w:pPr>
      <w:bookmarkStart w:colFirst="0" w:colLast="0" w:name="_heading=h.va3p8jjjpxov" w:id="25"/>
      <w:bookmarkEnd w:id="25"/>
      <w:r w:rsidDel="00000000" w:rsidR="00000000" w:rsidRPr="00000000">
        <w:rPr>
          <w:sz w:val="36"/>
          <w:szCs w:val="36"/>
          <w:rtl w:val="0"/>
        </w:rPr>
        <w:t xml:space="preserve">RNF005- Usabilidade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DC0FCE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DC0FC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Iez7COOamqeN5ODjApxMdzXQ4Q==">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2024-10-15T18:49:00Z</dcterms:created>
  <dc:creator>Jurandir Mercado Filho</dc:creator>
</cp:coreProperties>
</file>