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本校學生支援與福祉政策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本文件為校本「學生支援與福祉」政策範本，依據教育局現行指引整理而成，供本校管理層採納及按校情調整。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本校依照教育局指引訂立訓育政策及相關程序，並設立由</w:t>
      </w:r>
      <w:r>
        <w:rPr>
          <w:rFonts w:ascii="Microsoft JhengHei" w:cs="Microsoft JhengHei" w:eastAsia="Microsoft JhengHei" w:hAnsi="Microsoft JhengHei"/>
          <w:sz w:val="22"/>
          <w:szCs w:val="22"/>
          <w:shd w:fill="FFF2B8" w:val="clear"/>
        </w:rPr>
        <w:t xml:space="preserve">訓育主任</w:t>
      </w:r>
      <w:r>
        <w:rPr>
          <w:rFonts w:ascii="Microsoft JhengHei" w:cs="Microsoft JhengHei" w:eastAsia="Microsoft JhengHei" w:hAnsi="Microsoft JhengHei"/>
          <w:sz w:val="22"/>
          <w:szCs w:val="22"/>
        </w:rPr>
        <w:t xml:space="preserve">領導之訓育小組，負責全盤籌劃、組織、發展及監察本校學生訓育一切相關事宜，包括制定及推行預防學生行為問題（如欺凌、歧視、性騷擾等）之政策及措施。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本校採用「全校參與的校本訓育模式」，訂定校規時由</w:t>
      </w:r>
      <w:r>
        <w:rPr>
          <w:rFonts w:ascii="Microsoft JhengHei" w:cs="Microsoft JhengHei" w:eastAsia="Microsoft JhengHei" w:hAnsi="Microsoft JhengHei"/>
          <w:sz w:val="22"/>
          <w:szCs w:val="22"/>
          <w:shd w:fill="FFF2B8" w:val="clear"/>
        </w:rPr>
        <w:t xml:space="preserve">校長、教師、家長代表及學生代表</w:t>
      </w:r>
      <w:r>
        <w:rPr>
          <w:rFonts w:ascii="Microsoft JhengHei" w:cs="Microsoft JhengHei" w:eastAsia="Microsoft JhengHei" w:hAnsi="Microsoft JhengHei"/>
          <w:sz w:val="22"/>
          <w:szCs w:val="22"/>
        </w:rPr>
        <w:t xml:space="preserve">共同參與，並就行為標準（包括吸煙等具體行為規範）面見學生及家長代表，商議並了解各方意見，取得共識後方制訂規則，以確保訓育政策獲全體有關人士認同。全體員工互相協調，共同制訂處理學生紀律問題之政策。</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本校校規須符合以下原則，並定時加以檢討。草擬校規時應有師生及家長的參與，完成後應向有關人士包括家長公佈。</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簡單明確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校規必須簡單、明確，數目越少越好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校規的推行必須合乎公平的原則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校規的推行必須合乎一致的原則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校規的推行必須合乎合理的原則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本校每一位教師均有責任處理學生的行為問題及執行本校的訓育政策，訓導教師則作為支援。</w:t>
      </w:r>
      <w:r>
        <w:rPr>
          <w:rFonts w:ascii="Microsoft JhengHei" w:cs="Microsoft JhengHei" w:eastAsia="Microsoft JhengHei" w:hAnsi="Microsoft JhengHei"/>
          <w:sz w:val="22"/>
          <w:szCs w:val="22"/>
          <w:shd w:fill="FFF2B8" w:val="clear"/>
        </w:rPr>
        <w:t xml:space="preserve">訓育小組</w:t>
      </w:r>
      <w:r>
        <w:rPr>
          <w:rFonts w:ascii="Microsoft JhengHei" w:cs="Microsoft JhengHei" w:eastAsia="Microsoft JhengHei" w:hAnsi="Microsoft JhengHei"/>
          <w:sz w:val="22"/>
          <w:szCs w:val="22"/>
        </w:rPr>
        <w:t xml:space="preserve">須定期向學校行政匯報及檢討工作，以促進溝通，取得認識、信任和認同。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須與以下各方維持緊密合作關係，並與學校社工清晰界定各自的職責範疇，以確保學生支援工作得以有效協調。</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緊密合作，並清晰界定各自職責範疇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本校須於每學年開始時，將訓育制度及措施告知家長。訓育程序指引須由校方與教職員共同商討釐定，以確保執行上之公平性及一致性。</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fbputhk4-fswf89wnwyj">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pskwodbn4i1clleteqhb">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bmrzvxinji4ciyk-ykim">
        <w:r>
          <w:rPr>
            <w:rStyle w:val="Hyperlink"/>
            <w:rFonts w:ascii="Microsoft JhengHei" w:cs="Microsoft JhengHei" w:eastAsia="Microsoft JhengHei" w:hAnsi="Microsoft JhengHei"/>
            <w:sz w:val="18"/>
            <w:szCs w:val="18"/>
          </w:rPr>
          <w:t xml:space="preserve">《學生訓育工作指引》第 13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rrmqadynbsfsyfvmci62">
        <w:r>
          <w:rPr>
            <w:rStyle w:val="Hyperlink"/>
            <w:rFonts w:ascii="Microsoft JhengHei" w:cs="Microsoft JhengHei" w:eastAsia="Microsoft JhengHei" w:hAnsi="Microsoft JhengHei"/>
            <w:sz w:val="18"/>
            <w:szCs w:val="18"/>
          </w:rPr>
          <w:t xml:space="preserve">《學生訓育工作指引》第 66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m-podxdwwpv1684gdwdu">
        <w:r>
          <w:rPr>
            <w:rStyle w:val="Hyperlink"/>
            <w:rFonts w:ascii="Microsoft JhengHei" w:cs="Microsoft JhengHei" w:eastAsia="Microsoft JhengHei" w:hAnsi="Microsoft JhengHei"/>
            <w:sz w:val="18"/>
            <w:szCs w:val="18"/>
          </w:rPr>
          <w:t xml:space="preserve">《學生訓育工作指引》第 76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xbyiuhwhhnrjkk5rm7jx">
        <w:r>
          <w:rPr>
            <w:rStyle w:val="Hyperlink"/>
            <w:rFonts w:ascii="Microsoft JhengHei" w:cs="Microsoft JhengHei" w:eastAsia="Microsoft JhengHei" w:hAnsi="Microsoft JhengHei"/>
            <w:sz w:val="18"/>
            <w:szCs w:val="18"/>
          </w:rPr>
          <w:t xml:space="preserve">《學生訓育工作指引》第 60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rvx4uf0pqshenlf44362">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n4lz0hyvynj4ebdvsb77-">
        <w:r>
          <w:rPr>
            <w:rStyle w:val="Hyperlink"/>
            <w:rFonts w:ascii="Microsoft JhengHei" w:cs="Microsoft JhengHei" w:eastAsia="Microsoft JhengHei" w:hAnsi="Microsoft JhengHei"/>
            <w:sz w:val="18"/>
            <w:szCs w:val="18"/>
          </w:rPr>
          <w:t xml:space="preserve">《學生訓育工作指引》第 39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tuyogwgrijkpkbjhwgv5s">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kb-zoqdadadmqku-mokm">
        <w:r>
          <w:rPr>
            <w:rStyle w:val="Hyperlink"/>
            <w:rFonts w:ascii="Microsoft JhengHei" w:cs="Microsoft JhengHei" w:eastAsia="Microsoft JhengHei" w:hAnsi="Microsoft JhengHei"/>
            <w:sz w:val="18"/>
            <w:szCs w:val="18"/>
          </w:rPr>
          <w:t xml:space="preserve">《學生訓育工作指引》第 43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ykfj1g-98v1rmz1rzvmv">
        <w:r>
          <w:rPr>
            <w:rStyle w:val="Hyperlink"/>
            <w:rFonts w:ascii="Microsoft JhengHei" w:cs="Microsoft JhengHei" w:eastAsia="Microsoft JhengHei" w:hAnsi="Microsoft JhengHei"/>
            <w:sz w:val="18"/>
            <w:szCs w:val="18"/>
          </w:rPr>
          <w:t xml:space="preserve">《學校行政手冊（2025年11月版）》第 73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執行紀律管理時，所採取之一切行動均應合理及恰當。教師之紀律管理權力源自家長授權，不得超越家長所擁有之權力；家長無權對子女施以身體上或精神上之虐待，教師亦不獲授予此等權力。本校在維持紀律之同時，須顧及學生之自尊，並遵守現行法例，包括保障私隱權之相關法例。本校須於每學年開始或學生入學前，清晰告知學生及家長有關學生紀律之規則。教師不得向學生施行體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本校教師進行搜查學生財物或搜身時，須遵守下列程序：</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財物搜查</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搜身</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告知原因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教師須告知學生搜查原因，除非情況不許可或無法辦到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須向學生解釋搜身原因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第三者在場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須有第三者在旁為證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過程中須有第三者在場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性別要求</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被搜身之學生與執行教師須屬同一性別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程度與方法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須切合情況，衡量學生年齡及事情嚴重性</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如校長或教師對情況存疑，應取得家長明確同意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禁止使用武力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在任何情況下均不得使用武力強迫學生接受搜身，否則有關教師可能被控以襲擊罪</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教師於搜查期間如發現可導致學生被刑事檢控之證據（例如毒品），須立即報警。若懷疑學生涉及違法行為，如傷人、偷竊、非禮、偷窺等，本校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本校須訂立一套全面而清晰之訓導工作程序，協助教師執行訓導工作，確保教師在處理學生問題時採用一致之方法。</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須訂立清晰之訓導工作步驟，並設有獎勵制度及轉介制度，以支援教師有效執行職務。</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應建立獎勵制度，透過</w:t>
      </w:r>
      <w:r>
        <w:rPr>
          <w:rFonts w:ascii="Microsoft JhengHei" w:cs="Microsoft JhengHei" w:eastAsia="Microsoft JhengHei" w:hAnsi="Microsoft JhengHei"/>
          <w:sz w:val="22"/>
          <w:szCs w:val="22"/>
          <w:shd w:fill="FFF2B8" w:val="clear"/>
        </w:rPr>
        <w:t xml:space="preserve">優點計分制度和模範學生獎</w:t>
      </w:r>
      <w:r>
        <w:rPr>
          <w:rFonts w:ascii="Microsoft JhengHei" w:cs="Microsoft JhengHei" w:eastAsia="Microsoft JhengHei" w:hAnsi="Microsoft JhengHei"/>
          <w:sz w:val="22"/>
          <w:szCs w:val="22"/>
        </w:rPr>
        <w:t xml:space="preserve">等計劃，認同及鼓勵學生之正面及自律行為。本校處理學生違規行為時應符合公平公正原則，可設立將功補過機制（如安排學生參加由本校組織之義務工作以刪除紀錄），並保護學生個人私隱。本校處理學生紀律問題時應採用具教育意義之訓育策略，學生所承擔之後果應與其不良行為有直接關係（例如欠交功課便要即時補做，而非單記缺點），並給予學生機會解釋其行為。懲罰形式包括罰抄、記缺點、記過、隔離停課、留堂以至停學等，應具教育性，讓學生有機會學習適當行為並為自己行為負責。</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為確保學生之安全及秩序，本校應安排教師於午膳時間、上學前及放學後在學校附近擔任巡邏工作。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發生學生打鬥事件時，在場教師應立即要求雙方冷靜，繼而檢查在場者之傷勢是否需要即時處理，並記錄在場同學以供後續調查之用。</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本校須制定校本政策及措施，預防學生之行為問題（如欺凌、歧視、性騷擾等），為學生營造安全及有秩序之學習環境。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若學生出現違規或不當行為，包括懷疑涉及危害國家安全之行為，教師須即時停止學生之有關行為，並向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／校長報告；如遇嚴重或緊急情況，須立即報警。</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執行校內停課時，必須顧及學生之自尊、接受教育之權利、個人差異及健康情況（包括生理、心理及精神健康狀況），並以安排最短暫之校內停課為原則。完成校內停課後，本校應給予學生適當之學習支援及跟進輔導。本校須備存一份關於學生被校內停課之記錄，內容包括執行理由、時間及成效評估，以作檢討之用。</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凡年齡在15歲以下之小學生或初中生，本校不應在未正式告誡及通知其家長，以及未經教育局常任秘書長批准之前，對有關學生採取開除學籍之處分。校長在考慮開除一名學生之學籍時，應先盡力設法約見其家長，並把告誡信交給學生之家長或監護人；與此同時，本校須將一份詳盡之報告交教育局常任秘書長考慮。</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7lbohwglzdgzllac1194s">
        <w:r>
          <w:rPr>
            <w:rStyle w:val="Hyperlink"/>
            <w:rFonts w:ascii="Microsoft JhengHei" w:cs="Microsoft JhengHei" w:eastAsia="Microsoft JhengHei" w:hAnsi="Microsoft JhengHei"/>
            <w:sz w:val="18"/>
            <w:szCs w:val="18"/>
          </w:rPr>
          <w:t xml:space="preserve">《理念與指引（訓育及輔導）》第 1 頁</w:t>
        </w:r>
      </w:hyperlink>
    </w:p>
    <w:p>
      <w:pPr>
        <w:spacing w:after="20"/>
        <w:ind w:left="420" w:hanging="420"/>
      </w:pPr>
      <w:r>
        <w:rPr>
          <w:rFonts w:ascii="Microsoft JhengHei" w:cs="Microsoft JhengHei" w:eastAsia="Microsoft JhengHei" w:hAnsi="Microsoft JhengHei"/>
          <w:color w:val="555555"/>
          <w:sz w:val="18"/>
          <w:szCs w:val="18"/>
        </w:rPr>
        <w:t xml:space="preserve">2, 5, 7　</w:t>
      </w:r>
      <w:hyperlink w:history="1" r:id="rIdppmztlrhp6fvaikamraro">
        <w:r>
          <w:rPr>
            <w:rStyle w:val="Hyperlink"/>
            <w:rFonts w:ascii="Microsoft JhengHei" w:cs="Microsoft JhengHei" w:eastAsia="Microsoft JhengHei" w:hAnsi="Microsoft JhengHei"/>
            <w:sz w:val="18"/>
            <w:szCs w:val="18"/>
          </w:rPr>
          <w:t xml:space="preserve">《理念與指引（訓育及輔導）》第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5xgijraqcn4smrzzvcd-">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vmpqyo8yt8uhsczee0g8">
        <w:r>
          <w:rPr>
            <w:rStyle w:val="Hyperlink"/>
            <w:rFonts w:ascii="Microsoft JhengHei" w:cs="Microsoft JhengHei" w:eastAsia="Microsoft JhengHei" w:hAnsi="Microsoft JhengHei"/>
            <w:sz w:val="18"/>
            <w:szCs w:val="18"/>
          </w:rPr>
          <w:t xml:space="preserve">《理念與指引（訓育及輔導）》第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6pkm3hk5xrylilp4bterq">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mat1oo2hlaak9n_1txj9m">
        <w:r>
          <w:rPr>
            <w:rStyle w:val="Hyperlink"/>
            <w:rFonts w:ascii="Microsoft JhengHei" w:cs="Microsoft JhengHei" w:eastAsia="Microsoft JhengHei" w:hAnsi="Microsoft JhengHei"/>
            <w:sz w:val="18"/>
            <w:szCs w:val="18"/>
          </w:rPr>
          <w:t xml:space="preserve">《學生訓育工作指引》第 44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b6mtrshg0iklm4co13jx2">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5xfzmro7ulneyz3wm8yc">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t83xnbqmxshwrpvi1b3ff">
        <w:r>
          <w:rPr>
            <w:rStyle w:val="Hyperlink"/>
            <w:rFonts w:ascii="Microsoft JhengHei" w:cs="Microsoft JhengHei" w:eastAsia="Microsoft JhengHei" w:hAnsi="Microsoft JhengHei"/>
            <w:sz w:val="18"/>
            <w:szCs w:val="18"/>
          </w:rPr>
          <w:t xml:space="preserve">《學生訓育工作指引》第 55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7zg74taq5hb0k3hvu5pjy">
        <w:r>
          <w:rPr>
            <w:rStyle w:val="Hyperlink"/>
            <w:rFonts w:ascii="Microsoft JhengHei" w:cs="Microsoft JhengHei" w:eastAsia="Microsoft JhengHei" w:hAnsi="Microsoft JhengHei"/>
            <w:sz w:val="18"/>
            <w:szCs w:val="18"/>
          </w:rPr>
          <w:t xml:space="preserve">《學生訓育工作指引》第 58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69x9f_sre9tmfp0zdoyju">
        <w:r>
          <w:rPr>
            <w:rStyle w:val="Hyperlink"/>
            <w:rFonts w:ascii="Microsoft JhengHei" w:cs="Microsoft JhengHei" w:eastAsia="Microsoft JhengHei" w:hAnsi="Microsoft JhengHei"/>
            <w:sz w:val="18"/>
            <w:szCs w:val="18"/>
          </w:rPr>
          <w:t xml:space="preserve">《學生訓育工作指引》第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5gj3wk1doyh1pqbfcwjod">
        <w:r>
          <w:rPr>
            <w:rStyle w:val="Hyperlink"/>
            <w:rFonts w:ascii="Microsoft JhengHei" w:cs="Microsoft JhengHei" w:eastAsia="Microsoft JhengHei" w:hAnsi="Microsoft JhengHei"/>
            <w:sz w:val="18"/>
            <w:szCs w:val="18"/>
          </w:rPr>
          <w:t xml:space="preserve">《學生訓育工作指引》第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i8hlo6heyw5p5ylkymoia">
        <w:r>
          <w:rPr>
            <w:rStyle w:val="Hyperlink"/>
            <w:rFonts w:ascii="Microsoft JhengHei" w:cs="Microsoft JhengHei" w:eastAsia="Microsoft JhengHei" w:hAnsi="Microsoft JhengHei"/>
            <w:sz w:val="18"/>
            <w:szCs w:val="18"/>
          </w:rPr>
          <w:t xml:space="preserve">《學生訓育工作指引》第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whm6hipjtwhjostdkmdo9">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n_pnpzabyyuhk1hdet9z">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0usa6svqpdteqbkcl74ky">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m8rkxd8ny58_am-ocin74">
        <w:r>
          <w:rPr>
            <w:rStyle w:val="Hyperlink"/>
            <w:rFonts w:ascii="Microsoft JhengHei" w:cs="Microsoft JhengHei" w:eastAsia="Microsoft JhengHei" w:hAnsi="Microsoft JhengHei"/>
            <w:sz w:val="18"/>
            <w:szCs w:val="18"/>
          </w:rPr>
          <w:t xml:space="preserve">《學校行政手冊（2025年11月版）》第 75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強制舉報虐待兒童條例》（第650章）（下稱「本條例」）及教育局《保護兒童指引》，建立及完善校內保護兒童機制、程序及措施，以預防虐待兒童事件發生，並妥善處理懷疑虐待兒童個案。本條例自2026年1月20日起生效，本校確保所有指明專業人員了解並依法履行強制舉報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以下指明專業人員，如懷疑學生受到嚴重虐待，須依法就有關個案作出強制舉報，並於情況許可下通知學生父母或監護人（惟父母或監護人為懷疑施虐者者除外）。根據本條例，本校不得僅因上述指明專業人員就嚴重虐兒個案作出舉報，而斷定該人員違反任何專業操守或專業道德的守則。</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指明專業人員類別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職位舉例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輔導及支援人員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學校社工、教育心理學家、學生輔導人員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指明專業人員須按以下情況採取相應舉報行動。緊急情況下，須盡快致電999警方緊急熱線作出緊急舉報或尋求即時協助。非緊急情況下，須透過電話聯絡或親身前往任何一間警署，或聯絡社會福利署（下稱「社署」）保護家庭及兒童服務課（下稱「服務課」），並在切實可行的情況下，依照指定方式（例如透過「舉報平台─強制舉報虐待兒童」）提交所需資料，以完成舉報程序。</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本校制定校本機制及流程，協助學校人員就懷疑嚴重虐兒個案作出舉報及跟進。在處理過程中，任何人士不得故意阻止或阻礙指明專業人員作出舉報，亦不得披露作出舉報的指明專業人員的身分。</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首位接觸懷疑受虐學生的人員，須即時通知校長。校長接獲通報後，應立即啟動本校校本應急機制或</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。學校人員如透過初步識別及搜集基本資料，懷疑學生受到虐待，須立刻跟進及處理。在處理懷疑虐兒個案時，學校人員切勿隱瞞事件或延誤通報。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人員（包括校長、教師、學生輔導人員、學校社工等）在教學或活動時，應時常保持警覺，留意學生是否出現受虐待或受家庭暴力影響的徵象，及早識別個案並即時介入。在處理懷疑虐兒個案的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負責初步了解學生情況，並遵照相關原則及程序跟進。</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如本校認為有關學生看來急需醫療服務，應安排該學生前往公立醫院進行醫療檢驗或治療。</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如情況顯示個案可能涉及刑事罪行，本校應盡快向警方舉報，以保障有關學生的安全及利益；在任何情況下，懷疑受虐的學生均不需親自前往警署舉報。如所收集的資料顯示有關不當行為屬刑事性質（包括涉及教師的不當行為），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若事件或情況緊急，本校應先以電話通報服務課，然後填妥《保護兒童指引》內的</w:t>
      </w:r>
      <w:r>
        <w:rPr>
          <w:rFonts w:ascii="Microsoft JhengHei" w:cs="Microsoft JhengHei" w:eastAsia="Microsoft JhengHei" w:hAnsi="Microsoft JhengHei"/>
          <w:sz w:val="22"/>
          <w:szCs w:val="22"/>
          <w:shd w:fill="FFF2B8" w:val="clear"/>
        </w:rPr>
        <w:t xml:space="preserve">「通報表格」</w:t>
      </w:r>
      <w:r>
        <w:rPr>
          <w:rFonts w:ascii="Microsoft JhengHei" w:cs="Microsoft JhengHei" w:eastAsia="Microsoft JhengHei" w:hAnsi="Microsoft JhengHei"/>
          <w:sz w:val="22"/>
          <w:szCs w:val="22"/>
        </w:rPr>
        <w:t xml:space="preserve">，傳真至所屬地區的服務課，並確認收妥回覆，以確定個案已得到相關單位跟進。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如懷疑侵犯者是兒童的家庭或家族成員、受委託照顧有關兒童的人，或受害人涉及多名兒童，由於此等個案較為複雜及敏感，在聯絡家長前，本校應先致電服務課，商討合適的處理方法。</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如本校懷疑學生同時受到家庭暴力影響，在處理相關個案時，如同時懷疑學生被虐待，應遵照《保護兒童指引》所載的原則及程序，採取措施保護學生的福祉及安全。</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如懷疑侵犯者為本校教職員（包括懷疑涉及性侵犯），本校須按以下程序處理：（一）校長必須盡快通知</w:t>
      </w:r>
      <w:r>
        <w:rPr>
          <w:rFonts w:ascii="Microsoft JhengHei" w:cs="Microsoft JhengHei" w:eastAsia="Microsoft JhengHei" w:hAnsi="Microsoft JhengHei"/>
          <w:sz w:val="22"/>
          <w:szCs w:val="22"/>
          <w:shd w:fill="FFF2B8" w:val="clear"/>
        </w:rPr>
        <w:t xml:space="preserve">所屬區域教育服務處的學校發展主任</w:t>
      </w:r>
      <w:r>
        <w:rPr>
          <w:rFonts w:ascii="Microsoft JhengHei" w:cs="Microsoft JhengHei" w:eastAsia="Microsoft JhengHei" w:hAnsi="Microsoft JhengHei"/>
          <w:sz w:val="22"/>
          <w:szCs w:val="22"/>
        </w:rPr>
        <w:t xml:space="preserve">；（二）在與涉嫌教職員會面前，應先諮詢服務課，商討合適的處理方法，並務必保持中立，避免任何利益或角色衝突；（三）如問題懷疑涉及性侵犯，本校須遵照社署《保護兒童免受虐待─多專業合作程序指引》，諮詢服務課或香港警務處虐兒案件調查組；（四）本校須嚴格遵循教育局相關通告附件所列程序，確保學校社工或學生輔導人員、校方、教育局及其他有關政府部門之間能維持有效溝通；（五）調查過程中，本校不應與涉事職員私下訂定任何妥協協議，例如當涉事職員同意辭職，本校便會終止相關調查工作等。</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本校在聘任過程中，須採用性罪行定罪紀錄查核機制，以加強保護兒童安全。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在進行採購時，須要求供應商或承辦商指示將調派到本校、出任涉及或相當可能涉及與學生有經常或定期接觸職務的員工進行性罪行定罪紀錄查核，並把查核結果交予校方。本校應將有關要求列明於報價或招標文件上。</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所有懷疑虐兒個案的相關紀錄，須統一由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保管；在校內查閱有關紀錄須受限制，且必須登記。不論在任何情況下，本校均不應將上述紀錄與有關學生的一般紀錄一併存檔。</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如個案被分類為保護兒童個案，而有關學生繼續上學，本校應密切留意該學生的學習或行為表現及情緒狀況，並將其狀況及發展告知</w:t>
      </w:r>
      <w:r>
        <w:rPr>
          <w:rFonts w:ascii="Microsoft JhengHei" w:cs="Microsoft JhengHei" w:eastAsia="Microsoft JhengHei" w:hAnsi="Microsoft JhengHei"/>
          <w:sz w:val="22"/>
          <w:szCs w:val="22"/>
          <w:shd w:fill="FFF2B8" w:val="clear"/>
        </w:rPr>
        <w:t xml:space="preserve">主責社工或其他跟進人員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12　</w:t>
      </w:r>
      <w:hyperlink w:history="1" r:id="rIdcxn0qmu9mnejzim1j3hmr">
        <w:r>
          <w:rPr>
            <w:rStyle w:val="Hyperlink"/>
            <w:rFonts w:ascii="Microsoft JhengHei" w:cs="Microsoft JhengHei" w:eastAsia="Microsoft JhengHei" w:hAnsi="Microsoft JhengHei"/>
            <w:sz w:val="18"/>
            <w:szCs w:val="18"/>
          </w:rPr>
          <w:t xml:space="preserve">《教育局通告第15/2025號 處理懷疑虐待兒童及家庭暴力個案》第 2 頁</w:t>
        </w:r>
      </w:hyperlink>
    </w:p>
    <w:p>
      <w:pPr>
        <w:spacing w:after="20"/>
        <w:ind w:left="420" w:hanging="420"/>
      </w:pPr>
      <w:r>
        <w:rPr>
          <w:rFonts w:ascii="Microsoft JhengHei" w:cs="Microsoft JhengHei" w:eastAsia="Microsoft JhengHei" w:hAnsi="Microsoft JhengHei"/>
          <w:color w:val="555555"/>
          <w:sz w:val="18"/>
          <w:szCs w:val="18"/>
        </w:rPr>
        <w:t xml:space="preserve">2, 4, 16, 23　</w:t>
      </w:r>
      <w:hyperlink w:history="1" r:id="rIdreor-hmlbjaj6s5yaoqbi">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p9rwgzfoskqguuwg_xvy">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11, 13　</w:t>
      </w:r>
      <w:hyperlink w:history="1" r:id="rIdfpim9m9pyxhf8hbbxaph_">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6, 8, 10　</w:t>
      </w:r>
      <w:hyperlink w:history="1" r:id="rIdmewk4-g2hscnamhmw78lu">
        <w:r>
          <w:rPr>
            <w:rStyle w:val="Hyperlink"/>
            <w:rFonts w:ascii="Microsoft JhengHei" w:cs="Microsoft JhengHei" w:eastAsia="Microsoft JhengHei" w:hAnsi="Microsoft JhengHei"/>
            <w:sz w:val="18"/>
            <w:szCs w:val="18"/>
          </w:rPr>
          <w:t xml:space="preserve">《教育局通告第15/2025號 處理懷疑虐待兒童及家庭暴力個案》第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h605a6laybji6cdvip51c">
        <w:r>
          <w:rPr>
            <w:rStyle w:val="Hyperlink"/>
            <w:rFonts w:ascii="Microsoft JhengHei" w:cs="Microsoft JhengHei" w:eastAsia="Microsoft JhengHei" w:hAnsi="Microsoft JhengHei"/>
            <w:sz w:val="18"/>
            <w:szCs w:val="18"/>
          </w:rPr>
          <w:t xml:space="preserve">《教育局通告第15/2025號 處理懷疑虐待兒童及家庭暴力個案》第 9 頁</w:t>
        </w:r>
      </w:hyperlink>
    </w:p>
    <w:p>
      <w:pPr>
        <w:spacing w:after="20"/>
        <w:ind w:left="420" w:hanging="420"/>
      </w:pPr>
      <w:r>
        <w:rPr>
          <w:rFonts w:ascii="Microsoft JhengHei" w:cs="Microsoft JhengHei" w:eastAsia="Microsoft JhengHei" w:hAnsi="Microsoft JhengHei"/>
          <w:color w:val="555555"/>
          <w:sz w:val="18"/>
          <w:szCs w:val="18"/>
        </w:rPr>
        <w:t xml:space="preserve">14, 15, 20, 25　</w:t>
      </w:r>
      <w:hyperlink w:history="1" r:id="rId7fipzsnj7nxwcc-8oajy2">
        <w:r>
          <w:rPr>
            <w:rStyle w:val="Hyperlink"/>
            <w:rFonts w:ascii="Microsoft JhengHei" w:cs="Microsoft JhengHei" w:eastAsia="Microsoft JhengHei" w:hAnsi="Microsoft JhengHei"/>
            <w:sz w:val="18"/>
            <w:szCs w:val="18"/>
          </w:rPr>
          <w:t xml:space="preserve">《教育局通告第15/2025號 處理懷疑虐待兒童及家庭暴力個案》第 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8l3_gu2wc6fqdwxj7a-ky">
        <w:r>
          <w:rPr>
            <w:rStyle w:val="Hyperlink"/>
            <w:rFonts w:ascii="Microsoft JhengHei" w:cs="Microsoft JhengHei" w:eastAsia="Microsoft JhengHei" w:hAnsi="Microsoft JhengHei"/>
            <w:sz w:val="18"/>
            <w:szCs w:val="18"/>
          </w:rPr>
          <w:t xml:space="preserve">《教育局通告第15/2025號 處理懷疑虐待兒童及家庭暴力個案》第 5 頁</w:t>
        </w:r>
      </w:hyperlink>
    </w:p>
    <w:p>
      <w:pPr>
        <w:spacing w:after="20"/>
        <w:ind w:left="420" w:hanging="420"/>
      </w:pPr>
      <w:r>
        <w:rPr>
          <w:rFonts w:ascii="Microsoft JhengHei" w:cs="Microsoft JhengHei" w:eastAsia="Microsoft JhengHei" w:hAnsi="Microsoft JhengHei"/>
          <w:color w:val="555555"/>
          <w:sz w:val="18"/>
          <w:szCs w:val="18"/>
        </w:rPr>
        <w:t xml:space="preserve">18, 19, 21　</w:t>
      </w:r>
      <w:hyperlink w:history="1" r:id="rIdwxgx2ukl3zbmeiwo6yyb-">
        <w:r>
          <w:rPr>
            <w:rStyle w:val="Hyperlink"/>
            <w:rFonts w:ascii="Microsoft JhengHei" w:cs="Microsoft JhengHei" w:eastAsia="Microsoft JhengHei" w:hAnsi="Microsoft JhengHei"/>
            <w:sz w:val="18"/>
            <w:szCs w:val="18"/>
          </w:rPr>
          <w:t xml:space="preserve">《教育局通告第15/2025號 處理懷疑虐待兒童及家庭暴力個案》第 7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0mg9exspcrpjvq4kkz_80">
        <w:r>
          <w:rPr>
            <w:rStyle w:val="Hyperlink"/>
            <w:rFonts w:ascii="Microsoft JhengHei" w:cs="Microsoft JhengHei" w:eastAsia="Microsoft JhengHei" w:hAnsi="Microsoft JhengHei"/>
            <w:sz w:val="18"/>
            <w:szCs w:val="18"/>
          </w:rPr>
          <w:t xml:space="preserve">《教育局通告第15/2025號 處理懷疑虐待兒童及家庭暴力個案》第 11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5w1gkw_lcgtwhppvwdwh5">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26, 31　</w:t>
      </w:r>
      <w:hyperlink w:history="1" r:id="rIdtug0yvzl0fztnm_zverh0">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mrgnxxwwb87zi-fyqojzh">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qwcddr4inz3_aba8jsveo">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41dhim-j6krktuemvzlve">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30, 32　</w:t>
      </w:r>
      <w:hyperlink w:history="1" r:id="rIdtfm7aoy510rvaie1jrt-f">
        <w:r>
          <w:rPr>
            <w:rStyle w:val="Hyperlink"/>
            <w:rFonts w:ascii="Microsoft JhengHei" w:cs="Microsoft JhengHei" w:eastAsia="Microsoft JhengHei" w:hAnsi="Microsoft JhengHei"/>
            <w:sz w:val="18"/>
            <w:szCs w:val="18"/>
          </w:rPr>
          <w:t xml:space="preserve">《教育局通告第15/2025號 處理懷疑虐待兒童及家庭暴力個案》第 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根據《學校行政手冊》及教育局相關指引，須成立學校危機處理小組，建立有效的危機處理機制，並制定有關程序、指引及應變計劃，以處理任何可能出現的危急狀況；上述機制、程序及計劃須定時檢視，並按需要更新。危機發生時，本校應按校本程序啟動危機處理小組並通知教育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本校危機處理小組的成員組成及職責如下表所列。</w:t>
      </w:r>
      <w:r>
        <w:rPr>
          <w:rFonts w:ascii="Microsoft JhengHei" w:cs="Microsoft JhengHei" w:eastAsia="Microsoft JhengHei" w:hAnsi="Microsoft JhengHei"/>
          <w:sz w:val="22"/>
          <w:szCs w:val="22"/>
          <w:shd w:fill="FFF2B8" w:val="clear"/>
        </w:rPr>
        <w:t xml:space="preserve">學校社工及教育心理學家</w:t>
      </w:r>
      <w:r>
        <w:rPr>
          <w:rFonts w:ascii="Microsoft JhengHei" w:cs="Microsoft JhengHei" w:eastAsia="Microsoft JhengHei" w:hAnsi="Microsoft JhengHei"/>
          <w:sz w:val="22"/>
          <w:szCs w:val="22"/>
        </w:rPr>
        <w:t xml:space="preserve">須成為小組的成員，因應危機事件的性質，為本校提供專業意見、支援和跟進服務。小組宜另挑選</w:t>
      </w:r>
      <w:r>
        <w:rPr>
          <w:rFonts w:ascii="Microsoft JhengHei" w:cs="Microsoft JhengHei" w:eastAsia="Microsoft JhengHei" w:hAnsi="Microsoft JhengHei"/>
          <w:sz w:val="22"/>
          <w:szCs w:val="22"/>
          <w:shd w:fill="FFF2B8" w:val="clear"/>
        </w:rPr>
        <w:t xml:space="preserve">最少一至兩位其他成員</w:t>
      </w:r>
      <w:r>
        <w:rPr>
          <w:rFonts w:ascii="Microsoft JhengHei" w:cs="Microsoft JhengHei" w:eastAsia="Microsoft JhengHei" w:hAnsi="Microsoft JhengHei"/>
          <w:sz w:val="22"/>
          <w:szCs w:val="22"/>
        </w:rPr>
        <w:t xml:space="preserve">加入，作為後備支援，以增強小組運作的靈活性及應付危機事件的能力。</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危機處理小組組長（校長）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召開小組會議；通知教育局及辦學團體；統籌危機處理支援計劃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提供輔導及心理支援；聯繫社區資源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提供專業評估及意見；支援受影響師生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後備成員（不少於一至兩位）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增援危機介入及行政工作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危機處理小組須為全校教職員提供培訓，建立和鞏固他們在處理危機方面的知識和技巧，並定期更新有關資料供教職員使用。本校人員須接受急救及學生行為問題管理的訓練，包括能夠從學生的行為表現中鑑定有否潛在的危機出現。本校須就學生的行為管理制定清晰的指引，而所有員工均須熟悉指引內容。此外，本校須定期進行危機處理演習，確保所有員工和學生清楚知道發生特定事故時本身應採取的行動。</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本校危機處理小組應備存社區有關資源，包括支援服務機構電話一覽表，並定時更新有關資料；小組亦須熟悉區內不同機構的服務及轉介程序，以便在危機發生時，能夠協調和運用各種資源。</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本校須制定校本政策及措施，及早識別和支援有自殺危機的學生，並參考《識別、支援及轉介有自殺行為的學生——學校資源手冊》所載指引。若懷疑學生有自殺危機，本校應安排</w:t>
      </w:r>
      <w:r>
        <w:rPr>
          <w:rFonts w:ascii="Microsoft JhengHei" w:cs="Microsoft JhengHei" w:eastAsia="Microsoft JhengHei" w:hAnsi="Microsoft JhengHei"/>
          <w:sz w:val="22"/>
          <w:szCs w:val="22"/>
          <w:shd w:fill="FFF2B8" w:val="clear"/>
        </w:rPr>
        <w:t xml:space="preserve">學校輔導人員（如學生輔導教師／學生輔導人員／學校社工）</w:t>
      </w:r>
      <w:r>
        <w:rPr>
          <w:rFonts w:ascii="Microsoft JhengHei" w:cs="Microsoft JhengHei" w:eastAsia="Microsoft JhengHei" w:hAnsi="Microsoft JhengHei"/>
          <w:sz w:val="22"/>
          <w:szCs w:val="22"/>
        </w:rPr>
        <w:t xml:space="preserve">及早處理；如有需要，本校應尋求校本教育心理學家、臨床心理學家、精神科醫生、醫護或警務人員的專業支援。</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倘若本校從學生家長、同學、教師，或透過警方及傳媒獲悉任何涉及學生自殺身亡的個案，校長應盡快通知學校所屬地區的高級學校發展主任，並須馬上啟動校內危機處理小組。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危機事件發生後，本校的即時應對程序如下：
（一）本校必須核實消息的準確性，以便對事件的影響進行初步評估，作為安排跟進工作的參考；
（二）本校須採取適當措施確保師生安全，包括為師生提供安全的環境，如有需要安排他們離開肇事現場或調動課堂，減少師生目擼現場情況的機會；如有緊急傷亡情況，應致電999要求緊急援助；
（三）校長須將事件通知</w:t>
      </w:r>
      <w:r>
        <w:rPr>
          <w:rFonts w:ascii="Microsoft JhengHei" w:cs="Microsoft JhengHei" w:eastAsia="Microsoft JhengHei" w:hAnsi="Microsoft JhengHei"/>
          <w:sz w:val="22"/>
          <w:szCs w:val="22"/>
          <w:shd w:fill="FFF2B8" w:val="clear"/>
        </w:rPr>
        <w:t xml:space="preserve">校監或所屬辦學團體的指定負責人</w:t>
      </w:r>
      <w:r>
        <w:rPr>
          <w:rFonts w:ascii="Microsoft JhengHei" w:cs="Microsoft JhengHei" w:eastAsia="Microsoft JhengHei" w:hAnsi="Microsoft JhengHei"/>
          <w:sz w:val="22"/>
          <w:szCs w:val="22"/>
        </w:rPr>
        <w:t xml:space="preserve">，並按需要通知其他領導層；此外，搡長亦須儘快通知教育局區域教育服務處，以便教育局安排適當的支援；
（四）本校應儘快聯絡教育心理學家，召開學校危機處理小組會議，通知組員有關事宜，澄清從其他途徑所得資料的真確性。</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學校危機處理小組會議須處理以下事項：（一）初步評估和識別可能受事件影響的學生及教職員；（二）評估尋求外援或社區資源的需要；（三）釐定危機處理工作的規模、範圍、對象及各項工作的負責人；（四）擬定危機處理支援計劃，包括各項介入工作的執行時間、步驟及分工。</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擬訂了危機處理支援計劃後，搡長應立即召開教職員會議，目的是向校內所有教職員交代有關事情，澄清所得資料的真確性，並落實支援計劃的執行時間、步驟及分工等細節。</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本校遇到危機事件，應立即向學校社工尋求支援，為校內師生提供輔導服務；如有需要，本校可向教育局或教育心理學家尋求支援和服務。</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須識別可能受危機事件影響的學生及教職員，評估因素包括親歷現場程度、與當事人的關係、個人脆弱程度及情緒反應等，並決定採取何種支援措施。受危機事件影響的師生在情緒、認知、生理、社交和行為方面的反應，或會隨時間有所不同；本校需要在危機事件發生後的不同階段（危機事件發生後的數小時、數天及數星期）持續觀察和評估，以識別受影響的師生，並在不同的階段安排適切的支援。</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即使他們未必與事件有直接關聯，本校宜即時尋求專業人員（如社工、心理學家）意見，評估事件對他們的影響，並決定適切的支援措施。如發現學生或教職員出現嚴重干擾日常生活的反應、反應加劇或過於強烈（甚至出現精神問題的警號），亦須尋求輔導或專業人員的支援。</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危機事件後，本校應為受影響師生提供穩定而安全的環境。危機處理小組須協調及運用校內及校外的資源，為受影響的學生及教職員安排適時和適切的心理支援，減低事件對本校及師生所造成的負面影響。按需要為持續受影響的員生尋求輔導或專業人員的支援。</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教師在為學生提供支援之前，應盡量取得所有有關資料，並穩定自己的情緒。如需要額外人手協助處理學生的情緒問題，應通知學校危機處理小組。如有需要，本校應就學校日程作出彈性安排，例如容許課堂小休時間或考慮延遲測驗。教職員須在危機發生後的不同階段（危機發生後當天、數天、數星期）持續觀察和評估學生的反應，並在不同的階段安排適切的支援。教師應持續觀察學生於危機後的反應，如反應加劇、過於強烈或嚴重干擾日常生活，須作進一步支援或尋求專業人員的協助。</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本校向學生宣布危機事件時，應遵守以下原則：
（一）在危機處理籌備工作完成後，應儘快通知學生有關事件，延誤宣布可能會引起不必要的揣測和焦慮；
（二）宣布內容應盡量簡單直接，讓年幼的學生也能夠清楚明白；並提供足夠的資料（如當事人的班別及姓名），讓學生能辨識當事人的身份，有助識別需要支援的學生；
（三）如事件涉及自殺死亡，內容應避免描述自殺行為的細節，以免產生不必要的恐懼或模仿行為；本校應保持不加批判的態度，並避免把事件美化；同時，應向學生解釋事件已交由警方調查，不適宜作出任何揣測；教師應指出自殺通常不是由單一原因所造成，大部分個案背後有複雜及長遠的因素相互影響。</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如學校危機事件在長假期期間發生，本校應儘快以內聯網或網上平台發放家長通告，以澄清事實，減少謠言散播的機會，並注意保障學生私隱。</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本校應提醒教職員及學生，為了尊重當事人及其家人，不適宜把當事人的資料隨便向外披露。若遇到傳媒追訪，可請他們詢問本校的發言人。本校就危機事件對外回應傳媒時，應委任</w:t>
      </w:r>
      <w:r>
        <w:rPr>
          <w:rFonts w:ascii="Microsoft JhengHei" w:cs="Microsoft JhengHei" w:eastAsia="Microsoft JhengHei" w:hAnsi="Microsoft JhengHei"/>
          <w:sz w:val="22"/>
          <w:szCs w:val="22"/>
          <w:shd w:fill="FFF2B8" w:val="clear"/>
        </w:rPr>
        <w:t xml:space="preserve">指定發言人</w:t>
      </w:r>
      <w:r>
        <w:rPr>
          <w:rFonts w:ascii="Microsoft JhengHei" w:cs="Microsoft JhengHei" w:eastAsia="Microsoft JhengHei" w:hAnsi="Microsoft JhengHei"/>
          <w:sz w:val="22"/>
          <w:szCs w:val="22"/>
        </w:rPr>
        <w:t xml:space="preserve">作為唯一對外發言者，確保每個員工知道由誰擔當發言人，並告知員工把所有記者提問轉介予發言人處理；發言人需有足夠時間作準備，可在接受採訪前向記者索取提問及採訪重點，以便準備答案。</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rPr>
        <w:t xml:space="preserve">如事件涉及自殺死亡，本校須留意有沒有教職員認同死者的自殺行為而出現過分強烈的情緒反應；如有，應按需要將有關教職員轉介給社工或尋求社區上的輔導或精神健康服務。假若知道某些教職員有情緒困擾，應告訴危機處理小組組長，以便在工作上作出適當的調動及安排。對於情緒受到困擾的教職員，搡長可考慮安排其他同事代替他們的職務，及尋求學校社工或教育心理學家的協助，提供情緒支援，並按需要考慮尋求校外的跟進輔導服務。</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undefined.20　</w:t>
      </w:r>
      <w:r>
        <w:rPr>
          <w:rFonts w:ascii="Microsoft JhengHei" w:cs="Microsoft JhengHei" w:eastAsia="Microsoft JhengHei" w:hAnsi="Microsoft JhengHei"/>
          <w:sz w:val="22"/>
          <w:szCs w:val="22"/>
        </w:rPr>
        <w:t xml:space="preserve">本校須為受影響教職員安排情緒支援小組，由</w:t>
      </w:r>
      <w:r>
        <w:rPr>
          <w:rFonts w:ascii="Microsoft JhengHei" w:cs="Microsoft JhengHei" w:eastAsia="Microsoft JhengHei" w:hAnsi="Microsoft JhengHei"/>
          <w:sz w:val="22"/>
          <w:szCs w:val="22"/>
          <w:shd w:fill="FFF2B8" w:val="clear"/>
        </w:rPr>
        <w:t xml:space="preserve">專業人員（如社工、心理學家）</w:t>
      </w:r>
      <w:r>
        <w:rPr>
          <w:rFonts w:ascii="Microsoft JhengHei" w:cs="Microsoft JhengHei" w:eastAsia="Microsoft JhengHei" w:hAnsi="Microsoft JhengHei"/>
          <w:sz w:val="22"/>
          <w:szCs w:val="22"/>
        </w:rPr>
        <w:t xml:space="preserve">帶領。本校應安排受影響程度及／或經歷相近的教職員參與同一情緒支援小組，以確保他們得到合適的支援。</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undefined.21　</w:t>
      </w:r>
      <w:r>
        <w:rPr>
          <w:rFonts w:ascii="Microsoft JhengHei" w:cs="Microsoft JhengHei" w:eastAsia="Microsoft JhengHei" w:hAnsi="Microsoft JhengHei"/>
          <w:sz w:val="22"/>
          <w:szCs w:val="22"/>
        </w:rPr>
        <w:t xml:space="preserve">本校就追思活動及喪禮安排訂定以下守則：
（一）追思活動應傳遞正面和有希望的訊息，鼓勵學生以正面的態度面對事件；本校應容許學生選擇是否參與追思活動，及按自己的意願中途離開；如涉及自殺死亡事件，須謹慎安排追思活動；
（二）本校在徵得死者家屬同意後，才可讓學生出席喪禮；本校應讓學生選擇是否出席喪禮；學生必須先得到家長的同意才可出席喪禮。</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undefined.22　</w:t>
      </w:r>
      <w:r>
        <w:rPr>
          <w:rFonts w:ascii="Microsoft JhengHei" w:cs="Microsoft JhengHei" w:eastAsia="Microsoft JhengHei" w:hAnsi="Microsoft JhengHei"/>
          <w:sz w:val="22"/>
          <w:szCs w:val="22"/>
        </w:rPr>
        <w:t xml:space="preserve">危機介入工作完成後，本校應召開全體教職員會議，檢討危機處理的安排及成效；會議中可請各教師簡報學生對事件的反應，並提醒教師學生受情緒困擾的特徵，以便持續觀察及識別需要進一步支援的學生，並討論短期及長期的跟進計劃。危機處理小組組長亦應聯絡教育局及有關政府部門或其他機構尋求支援，並就支援計劃進行檢討。</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undefined.23　</w:t>
      </w:r>
      <w:r>
        <w:rPr>
          <w:rFonts w:ascii="Microsoft JhengHei" w:cs="Microsoft JhengHei" w:eastAsia="Microsoft JhengHei" w:hAnsi="Microsoft JhengHei"/>
          <w:sz w:val="22"/>
          <w:szCs w:val="22"/>
        </w:rPr>
        <w:t xml:space="preserve">本校危機處理介入和支援計劃完成後，本校須以問卷方式向教職員收集意見，就整套危機處理和支援措施作出事後檢討。本校應根據問卷結果，改善支援措施及跟進工作，提升本校處理危機的效能。</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undefined.24　</w:t>
      </w:r>
      <w:r>
        <w:rPr>
          <w:rFonts w:ascii="Microsoft JhengHei" w:cs="Microsoft JhengHei" w:eastAsia="Microsoft JhengHei" w:hAnsi="Microsoft JhengHei"/>
          <w:sz w:val="22"/>
          <w:szCs w:val="22"/>
        </w:rPr>
        <w:t xml:space="preserve">危機發生後，本校應檢視學校的訓輔及危機處理系統和學生支援機制，並安排合適的預防性及補救性工作，以提升師生的抗逆能力，例如安排</w:t>
      </w:r>
      <w:r>
        <w:rPr>
          <w:rFonts w:ascii="Microsoft JhengHei" w:cs="Microsoft JhengHei" w:eastAsia="Microsoft JhengHei" w:hAnsi="Microsoft JhengHei"/>
          <w:sz w:val="22"/>
          <w:szCs w:val="22"/>
          <w:shd w:fill="FFF2B8" w:val="clear"/>
        </w:rPr>
        <w:t xml:space="preserve">「守門人」訓練及心理健康講座</w:t>
      </w:r>
      <w:r>
        <w:rPr>
          <w:rFonts w:ascii="Microsoft JhengHei" w:cs="Microsoft JhengHei" w:eastAsia="Microsoft JhengHei" w:hAnsi="Microsoft JhengHei"/>
          <w:sz w:val="22"/>
          <w:szCs w:val="22"/>
        </w:rPr>
        <w:t xml:space="preserve">等促進師生精神健康的預防性活動。</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undefined.25　</w:t>
      </w:r>
      <w:r>
        <w:rPr>
          <w:rFonts w:ascii="Microsoft JhengHei" w:cs="Microsoft JhengHei" w:eastAsia="Microsoft JhengHei" w:hAnsi="Microsoft JhengHei"/>
          <w:sz w:val="22"/>
          <w:szCs w:val="22"/>
          <w:shd w:fill="FFF2B8" w:val="clear"/>
        </w:rPr>
        <w:t xml:space="preserve">本校幼稚園部（如適用）</w:t>
      </w:r>
      <w:r>
        <w:rPr>
          <w:rFonts w:ascii="Microsoft JhengHei" w:cs="Microsoft JhengHei" w:eastAsia="Microsoft JhengHei" w:hAnsi="Microsoft JhengHei"/>
          <w:sz w:val="22"/>
          <w:szCs w:val="22"/>
        </w:rPr>
        <w:t xml:space="preserve">在處理危機事件時，須先確保員生安全，為員生提供安全的環境，如有需要安排他們離開肇事現場，使他們免受傷害；按個別情況作醫療安排；確定安全後才進行危機處理工作。如出現緊急情況（例如有人身體嚴重受傷、命危或需要即時支援），應致電999要求緊急援助。本校幼稚園部在得悉危機事件後，應循可靠途徑（如學生家長、醫護或警務人員）蒐集事件的基本資料，並必須核實消息的準確性，以便對事件的影響進行初步評估。</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undefined.26　</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遇到危機事件，應向輔導人員（如社工）尋求支援，為有需要的員生及／或家長提供輔導服務。如有需要，可聯絡教育局區域教育服務處學校發展組或幼稚園及幼兒中心聯合辦事處，以便教育局作出適當的建議及安排適切的支援。</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應成立學校危機處理小組，建立危機處理機制及制定有關程序和應變計劃，以處理不同危機和緊急狀況。</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應召開危機介入工作檢討會議，檢討危機處理的安排、遇到的困難及可改進的地方，並訂定長期跟進計劃（如生死教育等全校性教育活動）。</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23　</w:t>
      </w:r>
      <w:hyperlink w:history="1" r:id="rIdg3cnrp2kuxb9f2-c98gfv">
        <w:r>
          <w:rPr>
            <w:rStyle w:val="Hyperlink"/>
            <w:rFonts w:ascii="Microsoft JhengHei" w:cs="Microsoft JhengHei" w:eastAsia="Microsoft JhengHei" w:hAnsi="Microsoft JhengHei"/>
            <w:sz w:val="18"/>
            <w:szCs w:val="18"/>
          </w:rPr>
          <w:t xml:space="preserve">《學校危機處理（手冊）》第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6w043wfatzyonth5hzxs">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y0phkmahu3plxzw8ykwb">
        <w:r>
          <w:rPr>
            <w:rStyle w:val="Hyperlink"/>
            <w:rFonts w:ascii="Microsoft JhengHei" w:cs="Microsoft JhengHei" w:eastAsia="Microsoft JhengHei" w:hAnsi="Microsoft JhengHei"/>
            <w:sz w:val="18"/>
            <w:szCs w:val="18"/>
          </w:rPr>
          <w:t xml:space="preserve">《學校危機處理（手冊）》第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2heha68rvip9rveno1jhd">
        <w:r>
          <w:rPr>
            <w:rStyle w:val="Hyperlink"/>
            <w:rFonts w:ascii="Microsoft JhengHei" w:cs="Microsoft JhengHei" w:eastAsia="Microsoft JhengHei" w:hAnsi="Microsoft JhengHei"/>
            <w:sz w:val="18"/>
            <w:szCs w:val="18"/>
          </w:rPr>
          <w:t xml:space="preserve">《學校危機處理（手冊）》第 11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ibdttbc1_1g_dstp3gfxa">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0hiaxlsrekbem9ddmidjz">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zvwo8tfduichslcwitxfs">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e8ppim60rt53hfecdye0">
        <w:r>
          <w:rPr>
            <w:rStyle w:val="Hyperlink"/>
            <w:rFonts w:ascii="Microsoft JhengHei" w:cs="Microsoft JhengHei" w:eastAsia="Microsoft JhengHei" w:hAnsi="Microsoft JhengHei"/>
            <w:sz w:val="18"/>
            <w:szCs w:val="18"/>
          </w:rPr>
          <w:t xml:space="preserve">《學校行政手冊（2025年11月版）》第 76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9ldxyqbbh1xwpmji66awx">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yvtmqqkvjvjjslzfitsx">
        <w:r>
          <w:rPr>
            <w:rStyle w:val="Hyperlink"/>
            <w:rFonts w:ascii="Microsoft JhengHei" w:cs="Microsoft JhengHei" w:eastAsia="Microsoft JhengHei" w:hAnsi="Microsoft JhengHei"/>
            <w:sz w:val="18"/>
            <w:szCs w:val="18"/>
          </w:rPr>
          <w:t xml:space="preserve">《學校危機處理（手冊）》第 16 頁</w:t>
        </w:r>
      </w:hyperlink>
    </w:p>
    <w:p>
      <w:pPr>
        <w:spacing w:after="20"/>
        <w:ind w:left="420" w:hanging="420"/>
      </w:pPr>
      <w:r>
        <w:rPr>
          <w:rFonts w:ascii="Microsoft JhengHei" w:cs="Microsoft JhengHei" w:eastAsia="Microsoft JhengHei" w:hAnsi="Microsoft JhengHei"/>
          <w:color w:val="555555"/>
          <w:sz w:val="18"/>
          <w:szCs w:val="18"/>
        </w:rPr>
        <w:t xml:space="preserve">12, 15　</w:t>
      </w:r>
      <w:hyperlink w:history="1" r:id="rIdmufgjujpb-dvljrthqui1">
        <w:r>
          <w:rPr>
            <w:rStyle w:val="Hyperlink"/>
            <w:rFonts w:ascii="Microsoft JhengHei" w:cs="Microsoft JhengHei" w:eastAsia="Microsoft JhengHei" w:hAnsi="Microsoft JhengHei"/>
            <w:sz w:val="18"/>
            <w:szCs w:val="18"/>
          </w:rPr>
          <w:t xml:space="preserve">《學校危機處理（手冊）》第 17 頁</w:t>
        </w:r>
      </w:hyperlink>
    </w:p>
    <w:p>
      <w:pPr>
        <w:spacing w:after="20"/>
        <w:ind w:left="420" w:hanging="420"/>
      </w:pPr>
      <w:r>
        <w:rPr>
          <w:rFonts w:ascii="Microsoft JhengHei" w:cs="Microsoft JhengHei" w:eastAsia="Microsoft JhengHei" w:hAnsi="Microsoft JhengHei"/>
          <w:color w:val="555555"/>
          <w:sz w:val="18"/>
          <w:szCs w:val="18"/>
        </w:rPr>
        <w:t xml:space="preserve">13, 44　</w:t>
      </w:r>
      <w:hyperlink w:history="1" r:id="rId3nalj4ta7skepfylsdoi8">
        <w:r>
          <w:rPr>
            <w:rStyle w:val="Hyperlink"/>
            <w:rFonts w:ascii="Microsoft JhengHei" w:cs="Microsoft JhengHei" w:eastAsia="Microsoft JhengHei" w:hAnsi="Microsoft JhengHei"/>
            <w:sz w:val="18"/>
            <w:szCs w:val="18"/>
          </w:rPr>
          <w:t xml:space="preserve">《幼稚園危機處理 — 危機善後介入及心理支援》第 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lir7hqq26pwrvr02n7cut">
        <w:r>
          <w:rPr>
            <w:rStyle w:val="Hyperlink"/>
            <w:rFonts w:ascii="Microsoft JhengHei" w:cs="Microsoft JhengHei" w:eastAsia="Microsoft JhengHei" w:hAnsi="Microsoft JhengHei"/>
            <w:sz w:val="18"/>
            <w:szCs w:val="18"/>
          </w:rPr>
          <w:t xml:space="preserve">《學校危機處理（手冊）》第 49 頁</w:t>
        </w:r>
      </w:hyperlink>
    </w:p>
    <w:p>
      <w:pPr>
        <w:spacing w:after="20"/>
        <w:ind w:left="420" w:hanging="420"/>
      </w:pPr>
      <w:r>
        <w:rPr>
          <w:rFonts w:ascii="Microsoft JhengHei" w:cs="Microsoft JhengHei" w:eastAsia="Microsoft JhengHei" w:hAnsi="Microsoft JhengHei"/>
          <w:color w:val="555555"/>
          <w:sz w:val="18"/>
          <w:szCs w:val="18"/>
        </w:rPr>
        <w:t xml:space="preserve">16, 17, 35　</w:t>
      </w:r>
      <w:hyperlink w:history="1" r:id="rIdmk5si_xkf4hrmmpd1mqkx">
        <w:r>
          <w:rPr>
            <w:rStyle w:val="Hyperlink"/>
            <w:rFonts w:ascii="Microsoft JhengHei" w:cs="Microsoft JhengHei" w:eastAsia="Microsoft JhengHei" w:hAnsi="Microsoft JhengHei"/>
            <w:sz w:val="18"/>
            <w:szCs w:val="18"/>
          </w:rPr>
          <w:t xml:space="preserve">《學校危機處理（手冊）》第 19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837z4izkt0fjdbcxyg2jq">
        <w:r>
          <w:rPr>
            <w:rStyle w:val="Hyperlink"/>
            <w:rFonts w:ascii="Microsoft JhengHei" w:cs="Microsoft JhengHei" w:eastAsia="Microsoft JhengHei" w:hAnsi="Microsoft JhengHei"/>
            <w:sz w:val="18"/>
            <w:szCs w:val="18"/>
          </w:rPr>
          <w:t xml:space="preserve">《學校危機處理（手冊）》第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gkcvaob1e3kbqygmslw-b">
        <w:r>
          <w:rPr>
            <w:rStyle w:val="Hyperlink"/>
            <w:rFonts w:ascii="Microsoft JhengHei" w:cs="Microsoft JhengHei" w:eastAsia="Microsoft JhengHei" w:hAnsi="Microsoft JhengHei"/>
            <w:sz w:val="18"/>
            <w:szCs w:val="18"/>
          </w:rPr>
          <w:t xml:space="preserve">《學校危機處理（手冊）》第 51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rtbxuf-bt8lleaz9wdme">
        <w:r>
          <w:rPr>
            <w:rStyle w:val="Hyperlink"/>
            <w:rFonts w:ascii="Microsoft JhengHei" w:cs="Microsoft JhengHei" w:eastAsia="Microsoft JhengHei" w:hAnsi="Microsoft JhengHei"/>
            <w:sz w:val="18"/>
            <w:szCs w:val="18"/>
          </w:rPr>
          <w:t xml:space="preserve">《學校危機處理（手冊）》第 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ddghmqsiyhab-mgp7whj0">
        <w:r>
          <w:rPr>
            <w:rStyle w:val="Hyperlink"/>
            <w:rFonts w:ascii="Microsoft JhengHei" w:cs="Microsoft JhengHei" w:eastAsia="Microsoft JhengHei" w:hAnsi="Microsoft JhengHei"/>
            <w:sz w:val="18"/>
            <w:szCs w:val="18"/>
          </w:rPr>
          <w:t xml:space="preserve">《學校危機處理（手冊）》第 20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hpndglyhvl0uvnl3xs0sr">
        <w:r>
          <w:rPr>
            <w:rStyle w:val="Hyperlink"/>
            <w:rFonts w:ascii="Microsoft JhengHei" w:cs="Microsoft JhengHei" w:eastAsia="Microsoft JhengHei" w:hAnsi="Microsoft JhengHei"/>
            <w:sz w:val="18"/>
            <w:szCs w:val="18"/>
          </w:rPr>
          <w:t xml:space="preserve">《學校危機處理（手冊）》第 74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pskx3nsianjgnx5b9rfe">
        <w:r>
          <w:rPr>
            <w:rStyle w:val="Hyperlink"/>
            <w:rFonts w:ascii="Microsoft JhengHei" w:cs="Microsoft JhengHei" w:eastAsia="Microsoft JhengHei" w:hAnsi="Microsoft JhengHei"/>
            <w:sz w:val="18"/>
            <w:szCs w:val="18"/>
          </w:rPr>
          <w:t xml:space="preserve">《幼稚園危機處理 — 危機善後介入及心理支援》第 6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iaahydl9q8i7_apqy9vjv">
        <w:r>
          <w:rPr>
            <w:rStyle w:val="Hyperlink"/>
            <w:rFonts w:ascii="Microsoft JhengHei" w:cs="Microsoft JhengHei" w:eastAsia="Microsoft JhengHei" w:hAnsi="Microsoft JhengHei"/>
            <w:sz w:val="18"/>
            <w:szCs w:val="18"/>
          </w:rPr>
          <w:t xml:space="preserve">《學校危機處理（手冊）》第 53 頁</w:t>
        </w:r>
      </w:hyperlink>
    </w:p>
    <w:p>
      <w:pPr>
        <w:spacing w:after="20"/>
        <w:ind w:left="420" w:hanging="420"/>
      </w:pPr>
      <w:r>
        <w:rPr>
          <w:rFonts w:ascii="Microsoft JhengHei" w:cs="Microsoft JhengHei" w:eastAsia="Microsoft JhengHei" w:hAnsi="Microsoft JhengHei"/>
          <w:color w:val="555555"/>
          <w:sz w:val="18"/>
          <w:szCs w:val="18"/>
        </w:rPr>
        <w:t xml:space="preserve">26, 29　</w:t>
      </w:r>
      <w:hyperlink w:history="1" r:id="rId6ehmzpcr9g-xjdab324qe">
        <w:r>
          <w:rPr>
            <w:rStyle w:val="Hyperlink"/>
            <w:rFonts w:ascii="Microsoft JhengHei" w:cs="Microsoft JhengHei" w:eastAsia="Microsoft JhengHei" w:hAnsi="Microsoft JhengHei"/>
            <w:sz w:val="18"/>
            <w:szCs w:val="18"/>
          </w:rPr>
          <w:t xml:space="preserve">《學校危機處理（手冊）》第 24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yzgipkzh7fsaumlfrpavu">
        <w:r>
          <w:rPr>
            <w:rStyle w:val="Hyperlink"/>
            <w:rFonts w:ascii="Microsoft JhengHei" w:cs="Microsoft JhengHei" w:eastAsia="Microsoft JhengHei" w:hAnsi="Microsoft JhengHei"/>
            <w:sz w:val="18"/>
            <w:szCs w:val="18"/>
          </w:rPr>
          <w:t xml:space="preserve">《幼稚園危機處理 — 危機善後介入及心理支援》第 33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ydf_-laqckjyvi4bfqoak">
        <w:r>
          <w:rPr>
            <w:rStyle w:val="Hyperlink"/>
            <w:rFonts w:ascii="Microsoft JhengHei" w:cs="Microsoft JhengHei" w:eastAsia="Microsoft JhengHei" w:hAnsi="Microsoft JhengHei"/>
            <w:sz w:val="18"/>
            <w:szCs w:val="18"/>
          </w:rPr>
          <w:t xml:space="preserve">《幼稚園危機處理 — 危機善後介入及心理支援》第 14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cefjoqlulte9k-9tompri">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31, 37　</w:t>
      </w:r>
      <w:hyperlink w:history="1" r:id="rIdcloxjas9rvo6-0m8bnoki">
        <w:r>
          <w:rPr>
            <w:rStyle w:val="Hyperlink"/>
            <w:rFonts w:ascii="Microsoft JhengHei" w:cs="Microsoft JhengHei" w:eastAsia="Microsoft JhengHei" w:hAnsi="Microsoft JhengHei"/>
            <w:sz w:val="18"/>
            <w:szCs w:val="18"/>
          </w:rPr>
          <w:t xml:space="preserve">《學校危機處理（手冊）》第 36 頁</w:t>
        </w:r>
      </w:hyperlink>
    </w:p>
    <w:p>
      <w:pPr>
        <w:spacing w:after="20"/>
        <w:ind w:left="420" w:hanging="420"/>
      </w:pPr>
      <w:r>
        <w:rPr>
          <w:rFonts w:ascii="Microsoft JhengHei" w:cs="Microsoft JhengHei" w:eastAsia="Microsoft JhengHei" w:hAnsi="Microsoft JhengHei"/>
          <w:color w:val="555555"/>
          <w:sz w:val="18"/>
          <w:szCs w:val="18"/>
        </w:rPr>
        <w:t xml:space="preserve">32, 39　</w:t>
      </w:r>
      <w:hyperlink w:history="1" r:id="rIdiu0pcg_-ftc-fiamcchb-">
        <w:r>
          <w:rPr>
            <w:rStyle w:val="Hyperlink"/>
            <w:rFonts w:ascii="Microsoft JhengHei" w:cs="Microsoft JhengHei" w:eastAsia="Microsoft JhengHei" w:hAnsi="Microsoft JhengHei"/>
            <w:sz w:val="18"/>
            <w:szCs w:val="18"/>
          </w:rPr>
          <w:t xml:space="preserve">《學校危機處理（手冊）》第 38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ncx4dl1aod5awsdce5hsd">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v3xlhm6e5odireoedtt07">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2p7fwx4koru9xiurfolt0">
        <w:r>
          <w:rPr>
            <w:rStyle w:val="Hyperlink"/>
            <w:rFonts w:ascii="Microsoft JhengHei" w:cs="Microsoft JhengHei" w:eastAsia="Microsoft JhengHei" w:hAnsi="Microsoft JhengHei"/>
            <w:sz w:val="18"/>
            <w:szCs w:val="18"/>
          </w:rPr>
          <w:t xml:space="preserve">《學校危機處理（手冊）》第 21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omy4fxv-kvdhgbtvq5ay9">
        <w:r>
          <w:rPr>
            <w:rStyle w:val="Hyperlink"/>
            <w:rFonts w:ascii="Microsoft JhengHei" w:cs="Microsoft JhengHei" w:eastAsia="Microsoft JhengHei" w:hAnsi="Microsoft JhengHei"/>
            <w:sz w:val="18"/>
            <w:szCs w:val="18"/>
          </w:rPr>
          <w:t xml:space="preserve">《學校危機處理（手冊）》第 37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ptiphhvs54gibcstfdnoo">
        <w:r>
          <w:rPr>
            <w:rStyle w:val="Hyperlink"/>
            <w:rFonts w:ascii="Microsoft JhengHei" w:cs="Microsoft JhengHei" w:eastAsia="Microsoft JhengHei" w:hAnsi="Microsoft JhengHei"/>
            <w:sz w:val="18"/>
            <w:szCs w:val="18"/>
          </w:rPr>
          <w:t xml:space="preserve">《幼稚園危機處理 — 危機善後介入及心理支援》第 8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8gxmix32i01x_4lalfygq">
        <w:r>
          <w:rPr>
            <w:rStyle w:val="Hyperlink"/>
            <w:rFonts w:ascii="Microsoft JhengHei" w:cs="Microsoft JhengHei" w:eastAsia="Microsoft JhengHei" w:hAnsi="Microsoft JhengHei"/>
            <w:sz w:val="18"/>
            <w:szCs w:val="18"/>
          </w:rPr>
          <w:t xml:space="preserve">《學校危機處理（手冊）》第 39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91geklnxsd7fgwhljq-7g">
        <w:r>
          <w:rPr>
            <w:rStyle w:val="Hyperlink"/>
            <w:rFonts w:ascii="Microsoft JhengHei" w:cs="Microsoft JhengHei" w:eastAsia="Microsoft JhengHei" w:hAnsi="Microsoft JhengHei"/>
            <w:sz w:val="18"/>
            <w:szCs w:val="18"/>
          </w:rPr>
          <w:t xml:space="preserve">《學校危機處理（手冊）》第 41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fwvfxwj6vnq9afiqgrzay">
        <w:r>
          <w:rPr>
            <w:rStyle w:val="Hyperlink"/>
            <w:rFonts w:ascii="Microsoft JhengHei" w:cs="Microsoft JhengHei" w:eastAsia="Microsoft JhengHei" w:hAnsi="Microsoft JhengHei"/>
            <w:sz w:val="18"/>
            <w:szCs w:val="18"/>
          </w:rPr>
          <w:t xml:space="preserve">《幼稚園危機處理 — 危機善後介入及心理支援》第 10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zt1jdsrvtncqzeenzs1vm">
        <w:r>
          <w:rPr>
            <w:rStyle w:val="Hyperlink"/>
            <w:rFonts w:ascii="Microsoft JhengHei" w:cs="Microsoft JhengHei" w:eastAsia="Microsoft JhengHei" w:hAnsi="Microsoft JhengHei"/>
            <w:sz w:val="18"/>
            <w:szCs w:val="18"/>
          </w:rPr>
          <w:t xml:space="preserve">《幼稚園危機處理 — 危機善後介入及心理支援》第 12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yiix-yegae8jtplszwmyb">
        <w:r>
          <w:rPr>
            <w:rStyle w:val="Hyperlink"/>
            <w:rFonts w:ascii="Microsoft JhengHei" w:cs="Microsoft JhengHei" w:eastAsia="Microsoft JhengHei" w:hAnsi="Microsoft JhengHei"/>
            <w:sz w:val="18"/>
            <w:szCs w:val="18"/>
          </w:rPr>
          <w:t xml:space="preserve">《幼稚園危機處理 — 危機善後介入及心理支援》第 7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d9iloioe9woyooga5al76">
        <w:r>
          <w:rPr>
            <w:rStyle w:val="Hyperlink"/>
            <w:rFonts w:ascii="Microsoft JhengHei" w:cs="Microsoft JhengHei" w:eastAsia="Microsoft JhengHei" w:hAnsi="Microsoft JhengHei"/>
            <w:sz w:val="18"/>
            <w:szCs w:val="18"/>
          </w:rPr>
          <w:t xml:space="preserve">《幼稚園危機處理 — 危機善後介入及心理支援》第 16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本校依據學生受危機事件影響之程度，分層提供心理輔導支援。</w:t>
      </w:r>
      <w:r>
        <w:rPr>
          <w:rFonts w:ascii="Microsoft JhengHei" w:cs="Microsoft JhengHei" w:eastAsia="Microsoft JhengHei" w:hAnsi="Microsoft JhengHei"/>
          <w:sz w:val="22"/>
          <w:szCs w:val="22"/>
          <w:shd w:fill="FFF2B8" w:val="clear"/>
        </w:rPr>
        <w:t xml:space="preserve">輔導統籌人員</w:t>
      </w:r>
      <w:r>
        <w:rPr>
          <w:rFonts w:ascii="Microsoft JhengHei" w:cs="Microsoft JhengHei" w:eastAsia="Microsoft JhengHei" w:hAnsi="Microsoft JhengHei"/>
          <w:sz w:val="22"/>
          <w:szCs w:val="22"/>
        </w:rPr>
        <w:t xml:space="preserve">須就個別學生、班級及組別的需要作出評估，分析學生可能受影響的程度，並因應各人所需安排不同層次的支援。</w:t>
      </w:r>
      <w:r>
        <w:rPr>
          <w:rFonts w:ascii="Microsoft JhengHei" w:cs="Microsoft JhengHei" w:eastAsia="Microsoft JhengHei" w:hAnsi="Microsoft JhengHei"/>
          <w:sz w:val="22"/>
          <w:szCs w:val="22"/>
          <w:shd w:fill="FFF2B8" w:val="clear"/>
        </w:rPr>
        <w:t xml:space="preserve">班主任課</w:t>
      </w:r>
      <w:r>
        <w:rPr>
          <w:rFonts w:ascii="Microsoft JhengHei" w:cs="Microsoft JhengHei" w:eastAsia="Microsoft JhengHei" w:hAnsi="Microsoft JhengHei"/>
          <w:sz w:val="22"/>
          <w:szCs w:val="22"/>
        </w:rPr>
        <w:t xml:space="preserve">進行期間，若察覺某些學生情緒受困擾，</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須進一步了解學生情況，並安排合適支援，例如提供小組或個別情緒輔導，同時持續觀察學生的情緒及行為反應。本校宜為可能受較大影響的學生提供小組輔導，小組輔導由專業人員（如社工、心理學家）帶領，小組人數建議不多於八至十人；輔導人員須與家長緊密溝通，並於小組後繼續跟進學生情況。小組輔導開始時，輔導人員須簡介小組目的及規則（包括保密及互相尊重等原則），並避免在回答學生疑問時描述不必要或令人不安的細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進行個別輔導時，輔導人員應注意學生是否有傷害自己或其他人的想法，識別不合適的應對策略，了解學生的解難方法及社交支援系統（如家人、朋友支援等），並協助學生共同訂立目標及計劃解決問題。</w:t>
      </w:r>
      <w:r>
        <w:rPr>
          <w:rFonts w:ascii="Microsoft JhengHei" w:cs="Microsoft JhengHei" w:eastAsia="Microsoft JhengHei" w:hAnsi="Microsoft JhengHei"/>
          <w:sz w:val="22"/>
          <w:szCs w:val="22"/>
          <w:shd w:fill="FFF2B8" w:val="clear"/>
        </w:rPr>
        <w:t xml:space="preserve">教師</w:t>
      </w:r>
      <w:r>
        <w:rPr>
          <w:rFonts w:ascii="Microsoft JhengHei" w:cs="Microsoft JhengHei" w:eastAsia="Microsoft JhengHei" w:hAnsi="Microsoft JhengHei"/>
          <w:sz w:val="22"/>
          <w:szCs w:val="22"/>
        </w:rPr>
        <w:t xml:space="preserve">若在課堂或活動中識別出現強烈情緒反應的學生，須將其轉介學校社工提供協助。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本校須建立清晰的</w:t>
      </w:r>
      <w:r>
        <w:rPr>
          <w:rFonts w:ascii="Microsoft JhengHei" w:cs="Microsoft JhengHei" w:eastAsia="Microsoft JhengHei" w:hAnsi="Microsoft JhengHei"/>
          <w:sz w:val="22"/>
          <w:szCs w:val="22"/>
          <w:shd w:fill="FFF2B8" w:val="clear"/>
        </w:rPr>
        <w:t xml:space="preserve">轉介系統</w:t>
      </w:r>
      <w:r>
        <w:rPr>
          <w:rFonts w:ascii="Microsoft JhengHei" w:cs="Microsoft JhengHei" w:eastAsia="Microsoft JhengHei" w:hAnsi="Microsoft JhengHei"/>
          <w:sz w:val="22"/>
          <w:szCs w:val="22"/>
        </w:rPr>
        <w:t xml:space="preserve">，確保教職員與相關專業人士對學生轉介事宜有清楚和一致的理解。小組輔導過程中，若察覺學生受嚴重情緒困擾或出現強烈情緒反應，除即時安排學校社工或心理學家進行個別輔導外，本校可考慮轉介學生接受較長期的輔導或專科醫療服務。個別學生如因危機事件嚴重受影響，例如出現持續或過分強烈的情緒或行為反應，本校宜安排學校社工或心理學家為其提供個別輔導；若察覺學生受嚴重困擾，本校應轉介學生予醫療專業人士。本校若察覺有學生因危機事件受到嚴重影響，應轉介其接受較長期的輔導或專科醫療服務；本校在作出轉介後應與有關機構保持聯絡，以便在校內作出適當的配合及跟進支援工作。</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整個處理學生行為問題及支援工作的過程中，均須徵求家長同意或支持；有需要時，須諮詢警方或向警方報案。對於有精神健康問題的學生，如家長作出要求，並在家長書面同意之下，本校可就醫生處方有關學生服用藥物事宜作出協助和合適的安排；有需要時可舉行</w:t>
      </w:r>
      <w:r>
        <w:rPr>
          <w:rFonts w:ascii="Microsoft JhengHei" w:cs="Microsoft JhengHei" w:eastAsia="Microsoft JhengHei" w:hAnsi="Microsoft JhengHei"/>
          <w:sz w:val="22"/>
          <w:szCs w:val="22"/>
          <w:shd w:fill="FFF2B8" w:val="clear"/>
        </w:rPr>
        <w:t xml:space="preserve">跨專業個案會議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對於有學生被捕或被控的情況，本校就相關學生及其他受影響學生的支援安排如下：</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注意事項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被捕或被控學生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教職員應及早為每位相關學生制定個人化的長期訓輔計劃，加強教導正確的價值觀、正面思維、與人相處應有的態度等，並與家長緊密聯絡。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在擬訂支援行動計劃及進行跟進工作時，負責人員不宜與有關學生討論證供或如何處理有關訴訟，以免影響尚未完結的司法程序。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校內其他受影響學生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本校亦需關顧受被捕或被控學生個案影響的其他學生，協助他們處理情緒和理解事件。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如有需要，本校應尋求學校社工、校本教育心理學家等專業人員的意見。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有需要接受訓育輔導的學生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本校應為有需要接受訓育輔導的學生制定及執行個人化跟進方案，了解其行為的成因，制定跨專業協作支援學生的行動計劃，並尋求家長的配合。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本校就特定行為問題的輔導轉介安排如下：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轉介及跟進措施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發現學生參與賭博活動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應把學生轉介給學生輔導人員／學校社工進行輔導和接受跟進服務，並通知有關家長；如涉及違法賭博，須諮詢警察學校聯絡主任意見。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校內停課未能減少學生騷擾行為，或導致學生出現更強烈的行為或情緒反應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校方應停止校內停課，並在取得家長同意後轉介該等學生接受進一步輔導服務。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本校應與</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緊密合作，向有需要的學生提供適當輔導和協助；</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負責與社區持分者協作，善用社區資源及適切的轉介服務。在預防及發展層面，本校應進行整全的價值觀教育（包括性教育、生命教育、品德與倫理教育、守法教育、媒體和資訊素養教育等），並組織</w:t>
      </w:r>
      <w:r>
        <w:rPr>
          <w:rFonts w:ascii="Microsoft JhengHei" w:cs="Microsoft JhengHei" w:eastAsia="Microsoft JhengHei" w:hAnsi="Microsoft JhengHei"/>
          <w:sz w:val="22"/>
          <w:szCs w:val="22"/>
          <w:shd w:fill="FFF2B8" w:val="clear"/>
        </w:rPr>
        <w:t xml:space="preserve">預防性和發展性的輔導活動</w:t>
      </w:r>
      <w:r>
        <w:rPr>
          <w:rFonts w:ascii="Microsoft JhengHei" w:cs="Microsoft JhengHei" w:eastAsia="Microsoft JhengHei" w:hAnsi="Microsoft JhengHei"/>
          <w:sz w:val="22"/>
          <w:szCs w:val="22"/>
        </w:rPr>
        <w:t xml:space="preserve">，協助學生建立正確價值觀。</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vfh3j7thko13xtaqqyh_">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uoiiogb9unnpif3lzeea">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 8　</w:t>
      </w:r>
      <w:hyperlink w:history="1" r:id="rIdncilwfl9padnxiywjzu1d">
        <w:r>
          <w:rPr>
            <w:rStyle w:val="Hyperlink"/>
            <w:rFonts w:ascii="Microsoft JhengHei" w:cs="Microsoft JhengHei" w:eastAsia="Microsoft JhengHei" w:hAnsi="Microsoft JhengHei"/>
            <w:sz w:val="18"/>
            <w:szCs w:val="18"/>
          </w:rPr>
          <w:t xml:space="preserve">《學校危機處理（手冊）》第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egy5jskt_ggbd5alyzbh">
        <w:r>
          <w:rPr>
            <w:rStyle w:val="Hyperlink"/>
            <w:rFonts w:ascii="Microsoft JhengHei" w:cs="Microsoft JhengHei" w:eastAsia="Microsoft JhengHei" w:hAnsi="Microsoft JhengHei"/>
            <w:sz w:val="18"/>
            <w:szCs w:val="18"/>
          </w:rPr>
          <w:t xml:space="preserve">《學校危機處理（手冊）》第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khdpzrf6yjtzjgwiwrr04">
        <w:r>
          <w:rPr>
            <w:rStyle w:val="Hyperlink"/>
            <w:rFonts w:ascii="Microsoft JhengHei" w:cs="Microsoft JhengHei" w:eastAsia="Microsoft JhengHei" w:hAnsi="Microsoft JhengHei"/>
            <w:sz w:val="18"/>
            <w:szCs w:val="18"/>
          </w:rPr>
          <w:t xml:space="preserve">《學校危機處理（手冊）》第 64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lr9avtzn44dqbbqgt2qmb">
        <w:r>
          <w:rPr>
            <w:rStyle w:val="Hyperlink"/>
            <w:rFonts w:ascii="Microsoft JhengHei" w:cs="Microsoft JhengHei" w:eastAsia="Microsoft JhengHei" w:hAnsi="Microsoft JhengHei"/>
            <w:sz w:val="18"/>
            <w:szCs w:val="18"/>
          </w:rPr>
          <w:t xml:space="preserve">《學校危機處理（手冊）》第 75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h9pzaa8vd1domxyk2zth">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jywkaiqmcj9vfq_97p46q">
        <w:r>
          <w:rPr>
            <w:rStyle w:val="Hyperlink"/>
            <w:rFonts w:ascii="Microsoft JhengHei" w:cs="Microsoft JhengHei" w:eastAsia="Microsoft JhengHei" w:hAnsi="Microsoft JhengHei"/>
            <w:sz w:val="18"/>
            <w:szCs w:val="18"/>
          </w:rPr>
          <w:t xml:space="preserve">《學校危機處理（手冊）》第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_f_s9r48i68s481fja_kz">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6o3uhfdrh3hgyzx90jyt">
        <w:r>
          <w:rPr>
            <w:rStyle w:val="Hyperlink"/>
            <w:rFonts w:ascii="Microsoft JhengHei" w:cs="Microsoft JhengHei" w:eastAsia="Microsoft JhengHei" w:hAnsi="Microsoft JhengHei"/>
            <w:sz w:val="18"/>
            <w:szCs w:val="18"/>
          </w:rPr>
          <w:t xml:space="preserve">《學生訓育工作指引》第 86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pa8ykmxoof0zbayk-o0x0">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2bxk-6wuymeqq1kpsdagh">
        <w:r>
          <w:rPr>
            <w:rStyle w:val="Hyperlink"/>
            <w:rFonts w:ascii="Microsoft JhengHei" w:cs="Microsoft JhengHei" w:eastAsia="Microsoft JhengHei" w:hAnsi="Microsoft JhengHei"/>
            <w:sz w:val="18"/>
            <w:szCs w:val="18"/>
          </w:rPr>
          <w:t xml:space="preserve">《教育局通函第83/2020號 關顧學生 重回正軌》第 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wgyagv4jk324ab63t4xly">
        <w:r>
          <w:rPr>
            <w:rStyle w:val="Hyperlink"/>
            <w:rFonts w:ascii="Microsoft JhengHei" w:cs="Microsoft JhengHei" w:eastAsia="Microsoft JhengHei" w:hAnsi="Microsoft JhengHei"/>
            <w:sz w:val="18"/>
            <w:szCs w:val="18"/>
          </w:rPr>
          <w:t xml:space="preserve">《教育局通函第83/2020號 關顧學生 重回正軌》第 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kgkehz9jii9emux99uldc">
        <w:r>
          <w:rPr>
            <w:rStyle w:val="Hyperlink"/>
            <w:rFonts w:ascii="Microsoft JhengHei" w:cs="Microsoft JhengHei" w:eastAsia="Microsoft JhengHei" w:hAnsi="Microsoft JhengHei"/>
            <w:sz w:val="18"/>
            <w:szCs w:val="18"/>
          </w:rPr>
          <w:t xml:space="preserve">《學校行政手冊（2025年11月版）》第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xt6ghrirqeyhaywp3u5n">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ys0jsnyvjfwhnspaq37-z">
        <w:r>
          <w:rPr>
            <w:rStyle w:val="Hyperlink"/>
            <w:rFonts w:ascii="Microsoft JhengHei" w:cs="Microsoft JhengHei" w:eastAsia="Microsoft JhengHei" w:hAnsi="Microsoft JhengHei"/>
            <w:sz w:val="18"/>
            <w:szCs w:val="18"/>
          </w:rPr>
          <w:t xml:space="preserve">《學校行政手冊（2025年11月版）》第 85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qztvc8txa9qq5-fena2qe">
        <w:r>
          <w:rPr>
            <w:rStyle w:val="Hyperlink"/>
            <w:rFonts w:ascii="Microsoft JhengHei" w:cs="Microsoft JhengHei" w:eastAsia="Microsoft JhengHei" w:hAnsi="Microsoft JhengHei"/>
            <w:sz w:val="18"/>
            <w:szCs w:val="18"/>
          </w:rPr>
          <w:t xml:space="preserve">《學校行政手冊（2025年11月版）》第 80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本校訓導主任為訓導組之領導者，負責策劃、籌備、發展及監察校內一切與學生訓導相關之事宜，並就訓導方針向校長提出建議及負責編配訓導組人手。訓導組須由獲學校管理層支持之</w:t>
      </w:r>
      <w:r>
        <w:rPr>
          <w:rFonts w:ascii="Microsoft JhengHei" w:cs="Microsoft JhengHei" w:eastAsia="Microsoft JhengHei" w:hAnsi="Microsoft JhengHei"/>
          <w:sz w:val="22"/>
          <w:szCs w:val="22"/>
          <w:shd w:fill="FFF2B8" w:val="clear"/>
        </w:rPr>
        <w:t xml:space="preserve">資深教師</w:t>
      </w:r>
      <w:r>
        <w:rPr>
          <w:rFonts w:ascii="Microsoft JhengHei" w:cs="Microsoft JhengHei" w:eastAsia="Microsoft JhengHei" w:hAnsi="Microsoft JhengHei"/>
          <w:sz w:val="22"/>
          <w:szCs w:val="22"/>
        </w:rPr>
        <w:t xml:space="preserve">帶領，並與管理層共同訂定明確之訓導方針。</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訓導主任須履行以下核心職務：</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職務範疇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轉介與投訴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在有需要時轉介學生予輔導組、學校社工或外界機構跟進；並接受學生、家長、教師及公眾人士之投訴及領導調查工作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家長溝通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接見有行為問題學生之家長，與家長共同處理學生之行為問題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政策檢討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定期檢討學校訓導政策、校規及訓導組工作，並因應學生、學校及社會之需要作出改善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協助舉辦教師培訓計劃，以加強教師處理學生不當行為之能力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訓導組應協助制定及定期檢討學校訓育政策，並推行學校訓導政策及措施。班主任與訓導組在處理學生問題上應保持良好溝通，以取得共識；訓導教師宜定期出席</w:t>
      </w:r>
      <w:r>
        <w:rPr>
          <w:rFonts w:ascii="Microsoft JhengHei" w:cs="Microsoft JhengHei" w:eastAsia="Microsoft JhengHei" w:hAnsi="Microsoft JhengHei"/>
          <w:sz w:val="22"/>
          <w:szCs w:val="22"/>
          <w:shd w:fill="FFF2B8" w:val="clear"/>
        </w:rPr>
        <w:t xml:space="preserve">不同級別之班主任會議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訓導組須為新加入之訓導教師舉辦入職訓練課程，並設立</w:t>
      </w:r>
      <w:r>
        <w:rPr>
          <w:rFonts w:ascii="Microsoft JhengHei" w:cs="Microsoft JhengHei" w:eastAsia="Microsoft JhengHei" w:hAnsi="Microsoft JhengHei"/>
          <w:sz w:val="22"/>
          <w:szCs w:val="22"/>
          <w:shd w:fill="FFF2B8" w:val="clear"/>
        </w:rPr>
        <w:t xml:space="preserve">導師制度（mentor system）</w:t>
      </w:r>
      <w:r>
        <w:rPr>
          <w:rFonts w:ascii="Microsoft JhengHei" w:cs="Microsoft JhengHei" w:eastAsia="Microsoft JhengHei" w:hAnsi="Microsoft JhengHei"/>
          <w:sz w:val="22"/>
          <w:szCs w:val="22"/>
        </w:rPr>
        <w:t xml:space="preserve">，以支援新任訓導教師適應崗位。</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本校制訂清晰指引，闡明科任教師對學生紀律之責任，並為科任教師安排</w:t>
      </w:r>
      <w:r>
        <w:rPr>
          <w:rFonts w:ascii="Microsoft JhengHei" w:cs="Microsoft JhengHei" w:eastAsia="Microsoft JhengHei" w:hAnsi="Microsoft JhengHei"/>
          <w:sz w:val="22"/>
          <w:szCs w:val="22"/>
          <w:shd w:fill="FFF2B8" w:val="clear"/>
        </w:rPr>
        <w:t xml:space="preserve">課室管理技巧及處理違規學生之培訓</w:t>
      </w:r>
      <w:r>
        <w:rPr>
          <w:rFonts w:ascii="Microsoft JhengHei" w:cs="Microsoft JhengHei" w:eastAsia="Microsoft JhengHei" w:hAnsi="Microsoft JhengHei"/>
          <w:sz w:val="22"/>
          <w:szCs w:val="22"/>
        </w:rPr>
        <w:t xml:space="preserve">，以確保教師獲得額外之專業支援。</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shd w:fill="FFF2B8" w:val="clear"/>
        </w:rPr>
        <w:t xml:space="preserve">學校社工／輔導教師</w:t>
      </w:r>
      <w:r>
        <w:rPr>
          <w:rFonts w:ascii="Microsoft JhengHei" w:cs="Microsoft JhengHei" w:eastAsia="Microsoft JhengHei" w:hAnsi="Microsoft JhengHei"/>
          <w:sz w:val="22"/>
          <w:szCs w:val="22"/>
        </w:rPr>
        <w:t xml:space="preserve">在危機事件期間及其後，須承擔以下支援職責：</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學生及教職員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與校外支援人員分工合作，為有需要之學生及教職員安排或進行輔導，並按需要協助轉介適當之跟進服務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協助教師進行簡短班主任課或特別班主任課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為教職員提供情緒支援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為家長提供情緒支援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當事人家屬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為當事人家屬安排實際援助，例如申請經濟援助等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危機事件後，主持簡短班主任課或特別班主任課之教師，不應要求學生講述其親歷事件之經過；回答學生提問時，應避免描述不必要或令人不安之細節，只給予已核實之基本資料及事實。負責教師可填寫</w:t>
      </w:r>
      <w:r>
        <w:rPr>
          <w:rFonts w:ascii="Microsoft JhengHei" w:cs="Microsoft JhengHei" w:eastAsia="Microsoft JhengHei" w:hAnsi="Microsoft JhengHei"/>
          <w:sz w:val="22"/>
          <w:szCs w:val="22"/>
          <w:shd w:fill="FFF2B8" w:val="clear"/>
        </w:rPr>
        <w:t xml:space="preserve">本校教師回應表</w:t>
      </w:r>
      <w:r>
        <w:rPr>
          <w:rFonts w:ascii="Microsoft JhengHei" w:cs="Microsoft JhengHei" w:eastAsia="Microsoft JhengHei" w:hAnsi="Microsoft JhengHei"/>
          <w:sz w:val="22"/>
          <w:szCs w:val="22"/>
        </w:rPr>
        <w:t xml:space="preserve">，記錄學生之強烈情緒或異常反應及須轉介個案，並交回</w:t>
      </w:r>
      <w:r>
        <w:rPr>
          <w:rFonts w:ascii="Microsoft JhengHei" w:cs="Microsoft JhengHei" w:eastAsia="Microsoft JhengHei" w:hAnsi="Microsoft JhengHei"/>
          <w:sz w:val="22"/>
          <w:szCs w:val="22"/>
          <w:shd w:fill="FFF2B8" w:val="clear"/>
        </w:rPr>
        <w:t xml:space="preserve">學校危機處理小組</w:t>
      </w:r>
      <w:r>
        <w:rPr>
          <w:rFonts w:ascii="Microsoft JhengHei" w:cs="Microsoft JhengHei" w:eastAsia="Microsoft JhengHei" w:hAnsi="Microsoft JhengHei"/>
          <w:sz w:val="22"/>
          <w:szCs w:val="22"/>
        </w:rPr>
        <w:t xml:space="preserve">，於檢討會議上討論及跟進。</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本校宜</w:t>
      </w:r>
      <w:r>
        <w:rPr>
          <w:rFonts w:ascii="Microsoft JhengHei" w:cs="Microsoft JhengHei" w:eastAsia="Microsoft JhengHei" w:hAnsi="Microsoft JhengHei"/>
          <w:sz w:val="22"/>
          <w:szCs w:val="22"/>
          <w:shd w:fill="FFF2B8" w:val="clear"/>
        </w:rPr>
        <w:t xml:space="preserve">定期</w:t>
      </w:r>
      <w:r>
        <w:rPr>
          <w:rFonts w:ascii="Microsoft JhengHei" w:cs="Microsoft JhengHei" w:eastAsia="Microsoft JhengHei" w:hAnsi="Microsoft JhengHei"/>
          <w:sz w:val="22"/>
          <w:szCs w:val="22"/>
        </w:rPr>
        <w:t xml:space="preserve">安排教職員培訓及危機演習，使教職員能掌握有關知識和技巧，以協助學校順利渡過危機。</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本校應鼓勵教師接受與訓輔工作相關之專業培訓，例如由</w:t>
      </w:r>
      <w:r>
        <w:rPr>
          <w:rFonts w:ascii="Microsoft JhengHei" w:cs="Microsoft JhengHei" w:eastAsia="Microsoft JhengHei" w:hAnsi="Microsoft JhengHei"/>
          <w:sz w:val="22"/>
          <w:szCs w:val="22"/>
          <w:shd w:fill="FFF2B8" w:val="clear"/>
        </w:rPr>
        <w:t xml:space="preserve">大專院校舉辦之課程及教育局舉辦之專題講座和工作坊</w:t>
      </w:r>
      <w:r>
        <w:rPr>
          <w:rFonts w:ascii="Microsoft JhengHei" w:cs="Microsoft JhengHei" w:eastAsia="Microsoft JhengHei" w:hAnsi="Microsoft JhengHei"/>
          <w:sz w:val="22"/>
          <w:szCs w:val="22"/>
        </w:rPr>
        <w:t xml:space="preserve">等；並應為教師提供與輔導有關之培訓和諮商服務，以建構全方位之學生輔導體系。</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本校應鼓勵和安排教師（包括教學助理）參加</w:t>
      </w:r>
      <w:r>
        <w:rPr>
          <w:rFonts w:ascii="Microsoft JhengHei" w:cs="Microsoft JhengHei" w:eastAsia="Microsoft JhengHei" w:hAnsi="Microsoft JhengHei"/>
          <w:sz w:val="22"/>
          <w:szCs w:val="22"/>
          <w:shd w:fill="FFF2B8" w:val="clear"/>
        </w:rPr>
        <w:t xml:space="preserve">相關課程</w:t>
      </w:r>
      <w:r>
        <w:rPr>
          <w:rFonts w:ascii="Microsoft JhengHei" w:cs="Microsoft JhengHei" w:eastAsia="Microsoft JhengHei" w:hAnsi="Microsoft JhengHei"/>
          <w:sz w:val="22"/>
          <w:szCs w:val="22"/>
        </w:rPr>
        <w:t xml:space="preserve">，以加強教師在照顧非華語學生時之文化和宗教敏感度。</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luw4k-jlwna8hpr47zy2">
        <w:r>
          <w:rPr>
            <w:rStyle w:val="Hyperlink"/>
            <w:rFonts w:ascii="Microsoft JhengHei" w:cs="Microsoft JhengHei" w:eastAsia="Microsoft JhengHei" w:hAnsi="Microsoft JhengHei"/>
            <w:sz w:val="18"/>
            <w:szCs w:val="18"/>
          </w:rPr>
          <w:t xml:space="preserve">《學生訓育工作指引》第 16 頁</w:t>
        </w:r>
      </w:hyperlink>
    </w:p>
    <w:p>
      <w:pPr>
        <w:spacing w:after="20"/>
        <w:ind w:left="420" w:hanging="420"/>
      </w:pPr>
      <w:r>
        <w:rPr>
          <w:rFonts w:ascii="Microsoft JhengHei" w:cs="Microsoft JhengHei" w:eastAsia="Microsoft JhengHei" w:hAnsi="Microsoft JhengHei"/>
          <w:color w:val="555555"/>
          <w:sz w:val="18"/>
          <w:szCs w:val="18"/>
        </w:rPr>
        <w:t xml:space="preserve">2, 7　</w:t>
      </w:r>
      <w:hyperlink w:history="1" r:id="rIdtvu9alzco86jo6b732zaz">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xvdr3oevnm3tkqfoedbz">
        <w:r>
          <w:rPr>
            <w:rStyle w:val="Hyperlink"/>
            <w:rFonts w:ascii="Microsoft JhengHei" w:cs="Microsoft JhengHei" w:eastAsia="Microsoft JhengHei" w:hAnsi="Microsoft JhengHei"/>
            <w:sz w:val="18"/>
            <w:szCs w:val="18"/>
          </w:rPr>
          <w:t xml:space="preserve">《學生訓育工作指引》第 18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t9nimxreylamghsexmf4">
        <w:r>
          <w:rPr>
            <w:rStyle w:val="Hyperlink"/>
            <w:rFonts w:ascii="Microsoft JhengHei" w:cs="Microsoft JhengHei" w:eastAsia="Microsoft JhengHei" w:hAnsi="Microsoft JhengHei"/>
            <w:sz w:val="18"/>
            <w:szCs w:val="18"/>
          </w:rPr>
          <w:t xml:space="preserve">《學生訓育工作指引》第 19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w9qpi06k-bqg95xvplwd">
        <w:r>
          <w:rPr>
            <w:rStyle w:val="Hyperlink"/>
            <w:rFonts w:ascii="Microsoft JhengHei" w:cs="Microsoft JhengHei" w:eastAsia="Microsoft JhengHei" w:hAnsi="Microsoft JhengHei"/>
            <w:sz w:val="18"/>
            <w:szCs w:val="18"/>
          </w:rPr>
          <w:t xml:space="preserve">《學生訓育工作指引》第 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ix6kgpqis2nok1nbte24z">
        <w:r>
          <w:rPr>
            <w:rStyle w:val="Hyperlink"/>
            <w:rFonts w:ascii="Microsoft JhengHei" w:cs="Microsoft JhengHei" w:eastAsia="Microsoft JhengHei" w:hAnsi="Microsoft JhengHei"/>
            <w:sz w:val="18"/>
            <w:szCs w:val="18"/>
          </w:rPr>
          <w:t xml:space="preserve">《學生訓育工作指引》第 41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cuhwvw6mop9o-ocjw5rdk">
        <w:r>
          <w:rPr>
            <w:rStyle w:val="Hyperlink"/>
            <w:rFonts w:ascii="Microsoft JhengHei" w:cs="Microsoft JhengHei" w:eastAsia="Microsoft JhengHei" w:hAnsi="Microsoft JhengHei"/>
            <w:sz w:val="18"/>
            <w:szCs w:val="18"/>
          </w:rPr>
          <w:t xml:space="preserve">《學生訓育工作指引》第 40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h4n6fdgegxen0ge_h6hsh">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hweifwtxhbdi0avg3hmvg">
        <w:r>
          <w:rPr>
            <w:rStyle w:val="Hyperlink"/>
            <w:rFonts w:ascii="Microsoft JhengHei" w:cs="Microsoft JhengHei" w:eastAsia="Microsoft JhengHei" w:hAnsi="Microsoft JhengHei"/>
            <w:sz w:val="18"/>
            <w:szCs w:val="18"/>
          </w:rPr>
          <w:t xml:space="preserve">《學校危機處理（手冊）》第 58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p0m2bjye_ky05drkrob_9">
        <w:r>
          <w:rPr>
            <w:rStyle w:val="Hyperlink"/>
            <w:rFonts w:ascii="Microsoft JhengHei" w:cs="Microsoft JhengHei" w:eastAsia="Microsoft JhengHei" w:hAnsi="Microsoft JhengHei"/>
            <w:sz w:val="18"/>
            <w:szCs w:val="18"/>
          </w:rPr>
          <w:t xml:space="preserve">《學校危機處理（手冊）》第 28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xs9w5spm3k2y7rwe0ygl">
        <w:r>
          <w:rPr>
            <w:rStyle w:val="Hyperlink"/>
            <w:rFonts w:ascii="Microsoft JhengHei" w:cs="Microsoft JhengHei" w:eastAsia="Microsoft JhengHei" w:hAnsi="Microsoft JhengHei"/>
            <w:sz w:val="18"/>
            <w:szCs w:val="18"/>
          </w:rPr>
          <w:t xml:space="preserve">《學校危機處理（手冊）》第 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ukic-4sc9umbrpnflqoi">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bpenhwrntdln_3_uwddpj">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shwmvxxfbfwbwnw3dfe8k">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秉持對校園欺凌行為零容忍的立場，必須正視各類欺凌行為，並採取積極措施確保全體學生在校的安全。本校採用「全校參與」模式，訂定及推行校本反欺凌策略，涵蓋預防、識別、介入及跟進各個環節，並由</w:t>
      </w:r>
      <w:r>
        <w:rPr>
          <w:rFonts w:ascii="Microsoft JhengHei" w:cs="Microsoft JhengHei" w:eastAsia="Microsoft JhengHei" w:hAnsi="Microsoft JhengHei"/>
          <w:sz w:val="22"/>
          <w:szCs w:val="22"/>
          <w:shd w:fill="FFF2B8" w:val="clear"/>
        </w:rPr>
        <w:t xml:space="preserve">學校管理層統籌推動</w:t>
      </w:r>
      <w:r>
        <w:rPr>
          <w:rFonts w:ascii="Microsoft JhengHei" w:cs="Microsoft JhengHei" w:eastAsia="Microsoft JhengHei" w:hAnsi="Microsoft JhengHei"/>
          <w:sz w:val="22"/>
          <w:szCs w:val="22"/>
        </w:rPr>
        <w:t xml:space="preserve">，確保</w:t>
      </w:r>
      <w:r>
        <w:rPr>
          <w:rFonts w:ascii="Microsoft JhengHei" w:cs="Microsoft JhengHei" w:eastAsia="Microsoft JhengHei" w:hAnsi="Microsoft JhengHei"/>
          <w:sz w:val="22"/>
          <w:szCs w:val="22"/>
          <w:shd w:fill="FFF2B8" w:val="clear"/>
        </w:rPr>
        <w:t xml:space="preserve">教職員、學生及家長共同參與</w:t>
      </w:r>
      <w:r>
        <w:rPr>
          <w:rFonts w:ascii="Microsoft JhengHei" w:cs="Microsoft JhengHei" w:eastAsia="Microsoft JhengHei" w:hAnsi="Microsoft JhengHei"/>
          <w:sz w:val="22"/>
          <w:szCs w:val="22"/>
        </w:rPr>
        <w:t xml:space="preserve">。
遇有較嚴重的校園欺凌事件，本校須通知所屬的教育局區域教育服務處，以便獲取適切支援。以下情況屬較嚴重事件，須啟動通報程序：
| 情況類別 | 說明 |
|---|---|
| 教師為欺凌者 | 事件中施欺凌行為者涉及本校教職員 |
| 嚴重暴力 | 事件中出現嚴重肢體暴力行為 |
| 傷亡個案 | 事件導致學生或相關人士受傷或死亡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事件中施欺凌行為者涉及本校教職員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嚴重暴力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事件中出現嚴重肢體暴力行為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傷亡個案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事件導致學生或相關人士受傷或死亡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本校應教導學生正確和合乎道德地使用資訊科技，並小心保護自己的個人資料。本校透過</w:t>
      </w:r>
      <w:r>
        <w:rPr>
          <w:rFonts w:ascii="Microsoft JhengHei" w:cs="Microsoft JhengHei" w:eastAsia="Microsoft JhengHei" w:hAnsi="Microsoft JhengHei"/>
          <w:sz w:val="22"/>
          <w:szCs w:val="22"/>
          <w:shd w:fill="FFF2B8" w:val="clear"/>
        </w:rPr>
        <w:t xml:space="preserve">課程及相關活動</w:t>
      </w:r>
      <w:r>
        <w:rPr>
          <w:rFonts w:ascii="Microsoft JhengHei" w:cs="Microsoft JhengHei" w:eastAsia="Microsoft JhengHei" w:hAnsi="Microsoft JhengHei"/>
          <w:sz w:val="22"/>
          <w:szCs w:val="22"/>
        </w:rPr>
        <w:t xml:space="preserve">，加強培養學生的</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，使學生能辨識網上風險、保護自身安全，並</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行為。以下為本校網絡安全教育的主要範疇：
| 範疇 | 內容概要 |
|---|---|
| </w:t>
      </w:r>
      <w:r>
        <w:rPr>
          <w:rFonts w:ascii="Microsoft JhengHei" w:cs="Microsoft JhengHei" w:eastAsia="Microsoft JhengHei" w:hAnsi="Microsoft JhengHei"/>
          <w:sz w:val="22"/>
          <w:szCs w:val="22"/>
          <w:shd w:fill="FFF2B8" w:val="clear"/>
        </w:rPr>
        <w:t xml:space="preserve">資訊科技的正確使用</w:t>
      </w:r>
      <w:r>
        <w:rPr>
          <w:rFonts w:ascii="Microsoft JhengHei" w:cs="Microsoft JhengHei" w:eastAsia="Microsoft JhengHei" w:hAnsi="Microsoft JhengHei"/>
          <w:sz w:val="22"/>
          <w:szCs w:val="22"/>
        </w:rPr>
        <w:t xml:space="preserve"> | 教導學生依循道德規範使用網絡及數碼工具 |
| </w:t>
      </w:r>
      <w:r>
        <w:rPr>
          <w:rFonts w:ascii="Microsoft JhengHei" w:cs="Microsoft JhengHei" w:eastAsia="Microsoft JhengHei" w:hAnsi="Microsoft JhengHei"/>
          <w:sz w:val="22"/>
          <w:szCs w:val="22"/>
          <w:shd w:fill="FFF2B8" w:val="clear"/>
        </w:rPr>
        <w:t xml:space="preserve">個人資料保護</w:t>
      </w:r>
      <w:r>
        <w:rPr>
          <w:rFonts w:ascii="Microsoft JhengHei" w:cs="Microsoft JhengHei" w:eastAsia="Microsoft JhengHei" w:hAnsi="Microsoft JhengHei"/>
          <w:sz w:val="22"/>
          <w:szCs w:val="22"/>
        </w:rPr>
        <w:t xml:space="preserve"> | 指導學生妥善處理個人資料，避免在網上過度披露 |
| </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 | 培養學生批判性閱讀及評估網上資訊的能力 |
| </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 | 使學生認識網上欺凌的形式及應對方法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內容概要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資訊科技的正確使用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教導學生依循道德規範使用網絡及數碼工具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個人資料保護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指導學生妥善處理個人資料，避免在網上過度披露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媒體與資訊素養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培養學生批判性閱讀及評估網上資訊的能力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防範網上欺凌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使學生認識網上欺凌的形式及應對方法</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n6ntyzp6ku1zzqrl4cqn">
        <w:r>
          <w:rPr>
            <w:rStyle w:val="Hyperlink"/>
            <w:rFonts w:ascii="Microsoft JhengHei" w:cs="Microsoft JhengHei" w:eastAsia="Microsoft JhengHei" w:hAnsi="Microsoft JhengHei"/>
            <w:sz w:val="18"/>
            <w:szCs w:val="18"/>
          </w:rPr>
          <w:t xml:space="preserve">《教育局通告第18/2008號 締造和諧校園》第 1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owf-t7qnm3gyfu7hkqad_">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qsurdmfr4rlwzzet-eqg">
        <w:r>
          <w:rPr>
            <w:rStyle w:val="Hyperlink"/>
            <w:rFonts w:ascii="Microsoft JhengHei" w:cs="Microsoft JhengHei" w:eastAsia="Microsoft JhengHei" w:hAnsi="Microsoft JhengHei"/>
            <w:sz w:val="18"/>
            <w:szCs w:val="18"/>
          </w:rPr>
          <w:t xml:space="preserve">《學校行政手冊（2025年11月版）》第 102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教育局指引，制訂校本《健康校園政策》，涵蓋以下四個元素：（一）發展統籌健康事務的管理與組織系統；（二）營造健康的校園環境；（三）發展學生的健康生活習慣；（四）辨識需要幫助的學生並建立相關轉介機制。上述政策須在本校三年發展計劃及周年計劃內刊列，並於周年報告內匯報推行情況及評估成效。</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，負責統籌校內所有健康事務，並帶領健康校園工作小組推行相關計劃。上述安排須得到</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的贊同，並確保校內每一位員工均清楚認識及支援本校《健康校園政策》。</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就辨識需要幫助的學生及轉介過程，清楚界定各持份者的職責，並制訂清晰的內部訊息分享指引、保密資料處理守則，以及向外交流資訊（包括與非政府機構及警察學校聯絡主任等）的指引。各相關人員的職責分工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 / 科任老師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前線識別有需要學生，向訓輔組作初步轉介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評估個案情況，協調校內跟進及外部轉介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警察學校聯絡主任（PSLOs）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就涉及法律事宜提供專業意見，參與校外聯絡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學校社工（SSWs）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提供個案輔導、家庭跟進及社區資源連結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審批轉介決定，監督政策執行及訊息管理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就校園藥物測檢計劃，恪守以下保密及保護原則：由計劃取得的學生個人資料及測檢結果，將不會轉交警方及其他執法機關；參與學生如被驗出呈陽性反應或承認吸毒，將不會被控吸毒，亦不會被開除學籍。本校須確保上述原則清楚向學生及家長說明，以維護計劃的自願及保密性質。</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自2025/26學年起，依托咪酯已被納入「健康校園計劃」的自願測檢範圍。本校在策劃及執行校園藥物測檢時，應參閱教育局發布的《校園測檢的參考計劃守則》，確保相關安排符合最新指引要求。</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本校就教育局發放的禁毒資源套，按以下方式分發及使用：每校獲派六套資源套，其中一套轉交家長教師會供家長參閱；「資源套摘要」發給校內每一位教師。上述安排由</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負責執行及跟進。</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禁毒教育活動，須涵蓋干犯毒品罪行嚴重後果的主題，讓學生清楚認識相關法律後果。活動內容應包括以下要點：因販毒而被判處監禁的21歲以下青少年中，超過半數刑期達五年以上；年輕並非求情免罪的理由。相關訊息應融入禁毒課堂、班主任課及全校性禁毒活動之中。</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本校積極鼓勵學生參與學生健康服務，以確保學生的生理及心理健康成長，並營造關愛和諧的校園氛圍。</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負責協調相關參與安排，並定期向學校管理層匯報學生參與情況。</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就學生賭博問題，採取積極的全校參與模式，制訂全校防賭政策，全力防止學生賭博。本校定期檢討學校處理校內賭博行為和活動的政策及校規，並將政策內容告知家長。在教育層面，透過課堂及活動培養學生的責任感和正確的價值觀，提升學生對賭博這種惡習的認識和理解，幫助學生抗拒誘惑。</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本校制定校本健康飲食政策，每天安排大約一小時的午膳時間，並成立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，制訂健康及環保的膳食政策及相關措施，督導、統籌及改善學生的膳食安排。</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d7td2flsa82snvnokoph">
        <w:r>
          <w:rPr>
            <w:rStyle w:val="Hyperlink"/>
            <w:rFonts w:ascii="Microsoft JhengHei" w:cs="Microsoft JhengHei" w:eastAsia="Microsoft JhengHei" w:hAnsi="Microsoft JhengHei"/>
            <w:sz w:val="18"/>
            <w:szCs w:val="18"/>
          </w:rPr>
          <w:t xml:space="preserve">《教育局通告第100/2002號 健康校園政策（禁毒）》第 2 頁</w:t>
        </w:r>
      </w:hyperlink>
    </w:p>
    <w:p>
      <w:pPr>
        <w:spacing w:after="20"/>
        <w:ind w:left="420" w:hanging="420"/>
      </w:pPr>
      <w:r>
        <w:rPr>
          <w:rFonts w:ascii="Microsoft JhengHei" w:cs="Microsoft JhengHei" w:eastAsia="Microsoft JhengHei" w:hAnsi="Microsoft JhengHei"/>
          <w:color w:val="555555"/>
          <w:sz w:val="18"/>
          <w:szCs w:val="18"/>
        </w:rPr>
        <w:t xml:space="preserve">2, 4, 9　</w:t>
      </w:r>
      <w:hyperlink w:history="1" r:id="rIdl1nrey38mutc6rmg-sfqv">
        <w:r>
          <w:rPr>
            <w:rStyle w:val="Hyperlink"/>
            <w:rFonts w:ascii="Microsoft JhengHei" w:cs="Microsoft JhengHei" w:eastAsia="Microsoft JhengHei" w:hAnsi="Microsoft JhengHei"/>
            <w:sz w:val="18"/>
            <w:szCs w:val="18"/>
          </w:rPr>
          <w:t xml:space="preserve">《健康校園政策架構》第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n6qwlownqfyb_zgmp6sf">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8uwob_bvvmen9osmvbbjv">
        <w:r>
          <w:rPr>
            <w:rStyle w:val="Hyperlink"/>
            <w:rFonts w:ascii="Microsoft JhengHei" w:cs="Microsoft JhengHei" w:eastAsia="Microsoft JhengHei" w:hAnsi="Microsoft JhengHei"/>
            <w:sz w:val="18"/>
            <w:szCs w:val="18"/>
          </w:rPr>
          <w:t xml:space="preserve">《含測檢元素的健康校園計劃（2026/27學年）》第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n9aeyupppgivu23cxz8f">
        <w:r>
          <w:rPr>
            <w:rStyle w:val="Hyperlink"/>
            <w:rFonts w:ascii="Microsoft JhengHei" w:cs="Microsoft JhengHei" w:eastAsia="Microsoft JhengHei" w:hAnsi="Microsoft JhengHei"/>
            <w:sz w:val="18"/>
            <w:szCs w:val="18"/>
          </w:rPr>
          <w:t xml:space="preserve">《教育局通告第100/2002號 健康校園政策（禁毒）》第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9nmuxontcezpn5ngrnudh">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8v-xfqxez9gmv_lk_yuub">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qjrhx7mzjtki2czx1j_m">
        <w:r>
          <w:rPr>
            <w:rStyle w:val="Hyperlink"/>
            <w:rFonts w:ascii="Microsoft JhengHei" w:cs="Microsoft JhengHei" w:eastAsia="Microsoft JhengHei" w:hAnsi="Microsoft JhengHei"/>
            <w:sz w:val="18"/>
            <w:szCs w:val="18"/>
          </w:rPr>
          <w:t xml:space="preserve">《學校行政手冊（2025年11月版）》第 101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一、危機反應識別及支援安排
本校如發現學生出現較嚴重的危機反應，須盡快與家長溝通，讓家長了解學生的情況，並徵求家長同意，為學生安排輔導或專業人員的支援。本校在轉介學生接受輔導或專科醫療服務後，應與有關機構保持聯絡，以便在校內作出適當的配合及跟進支援。</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二、有特殊教育需要學生之嚴重情緒行為問題處理
本校就支援有嚴重情緒行為問題的特殊教育需要學生（包括使用約束或隔離的方法），須按教育局網上資源套所提供的指引處理。本校須按照《使用約束或隔離的方法處理有特殊教育需要學生嚴重情緒行為問題的指引》，訂立有關約束或隔離學生的校本政策和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三、轉介入讀資助特殊學校
本校如認為有學生適宜入讀特殊學校，須在取得家長同意後，將該學生的申請連同最近期的評估報告及相關資料，寄交特殊教育支援第2組跟進。就有較嚴重或多重殘疾的學生，教育局會根據專業人士的評估和建議，在家長的同意下，轉介該等學生入讀資助特殊學校，以便接受加強支援服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四、全校參與模式融合教育及校本教育心理服務
本校接受教育局為公營普通學校所提供的額外資源、專業支援和教師培訓，推行全校參與模式融合教育，透過政策、文化和措施三方面互相配合，促進有特殊教育需要學生發展潛能。本校按教育局通告第8/2019號「</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」的規定落實相關支援措施。此外，本校獲提供校本教育心理服務，由2016/17學年起，教育局已為所有資助中、小學提供此服務，並逐步增設教育心理學家職位。</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五、資優學生識別與支援
本校應採納寬廣的「資優」定義，以多元的方法識別資優學生，並透過</w:t>
      </w:r>
      <w:r>
        <w:rPr>
          <w:rFonts w:ascii="Microsoft JhengHei" w:cs="Microsoft JhengHei" w:eastAsia="Microsoft JhengHei" w:hAnsi="Microsoft JhengHei"/>
          <w:sz w:val="22"/>
          <w:szCs w:val="22"/>
          <w:shd w:fill="FFF2B8" w:val="clear"/>
        </w:rPr>
        <w:t xml:space="preserve">三層架構推行模式</w:t>
      </w:r>
      <w:r>
        <w:rPr>
          <w:rFonts w:ascii="Microsoft JhengHei" w:cs="Microsoft JhengHei" w:eastAsia="Microsoft JhengHei" w:hAnsi="Microsoft JhengHei"/>
          <w:sz w:val="22"/>
          <w:szCs w:val="22"/>
        </w:rPr>
        <w:t xml:space="preserve">安排資優學生參加資優教育課程。</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六、特殊學校宿舍服務政策（適用於資助特殊學校）
本校須按照《特殊學校策劃和管理宿舍服務實務指引》，就策劃和管理宿舍部的服務和日常運作訂定校本政策及相關指引。有關政策須涵蓋以下各方面：</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自我完善機制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訂立宿舍服務持續改善的內部檢視程序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設施及安全措施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確保宿舍設施符合安全標準及相關法規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訂明學生定期健康檢查的安排及記錄機制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護理服務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列明護理人員職責及緊急醫療轉介程序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膳食安排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訂立膳食供應的營養標準及特殊飲食需要處理程序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七、非華語學生中文學習支援
本校如錄取10名或以上非華語學生，須運用《中國語文校內評估工具─非華語學生適用》，每學年評估非華語學生的學習表現，並參考「學習架構」不同學習層階的預期學習成果，為所有錄取的非華語學生訂定適切的</w:t>
      </w:r>
      <w:r>
        <w:rPr>
          <w:rFonts w:ascii="Microsoft JhengHei" w:cs="Microsoft JhengHei" w:eastAsia="Microsoft JhengHei" w:hAnsi="Microsoft JhengHei"/>
          <w:sz w:val="22"/>
          <w:szCs w:val="22"/>
          <w:shd w:fill="FFF2B8" w:val="clear"/>
        </w:rPr>
        <w:t xml:space="preserve">學習目標及支援計劃</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八、特殊學校學生延長學習年期安排
本校在作出校本的專業決定安排學生延長學習年期時，需要根據教育局通告第2/2022號「資助特殊學校學生延長學習年期」所訂立的要求及指引，設立</w:t>
      </w:r>
      <w:r>
        <w:rPr>
          <w:rFonts w:ascii="Microsoft JhengHei" w:cs="Microsoft JhengHei" w:eastAsia="Microsoft JhengHei" w:hAnsi="Microsoft JhengHei"/>
          <w:sz w:val="22"/>
          <w:szCs w:val="22"/>
          <w:shd w:fill="FFF2B8" w:val="clear"/>
        </w:rPr>
        <w:t xml:space="preserve">恰當的機制</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t8swckoqmgmboyyq2xjg">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2, 6, 7, 9　</w:t>
      </w:r>
      <w:hyperlink w:history="1" r:id="rIdhm2wcpetikjvjyh7ya1cy">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j8eisag7_nsrwxeqwnhp6">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7zfyhyuidga7-eh9jurtp">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crhdpxvczuat47pskb2f">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hu-ndx9lnmncn0apsxkbm">
        <w:r>
          <w:rPr>
            <w:rStyle w:val="Hyperlink"/>
            <w:rFonts w:ascii="Microsoft JhengHei" w:cs="Microsoft JhengHei" w:eastAsia="Microsoft JhengHei" w:hAnsi="Microsoft JhengHei"/>
            <w:sz w:val="18"/>
            <w:szCs w:val="18"/>
          </w:rPr>
          <w:t xml:space="preserve">《學校行政手冊（2025年11月版）》第 186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vz89eoyx8mbg5q2wgwmca">
        <w:r>
          <w:rPr>
            <w:rStyle w:val="Hyperlink"/>
            <w:rFonts w:ascii="Microsoft JhengHei" w:cs="Microsoft JhengHei" w:eastAsia="Microsoft JhengHei" w:hAnsi="Microsoft JhengHei"/>
            <w:sz w:val="18"/>
            <w:szCs w:val="18"/>
          </w:rPr>
          <w:t xml:space="preserve">《學校行政手冊（2025年11月版）》第 90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girezs7_futjajeddasn">
        <w:r>
          <w:rPr>
            <w:rStyle w:val="Hyperlink"/>
            <w:rFonts w:ascii="Microsoft JhengHei" w:cs="Microsoft JhengHei" w:eastAsia="Microsoft JhengHei" w:hAnsi="Microsoft JhengHei"/>
            <w:sz w:val="18"/>
            <w:szCs w:val="18"/>
          </w:rPr>
          <w:t xml:space="preserve">《學校行政手冊（2025年11月版）》第 57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於每學年開始時，預先徵得學生家長／監護人同意，授權本校於學校爆發傳染病時，將其子女之個人資料（包括姓名及電話號碼）轉交衞生防護中心，以便該中心進行流行病學調查。校長如懷疑或得知任何教師、學生或僱員染上傳染病，或懷疑其曾與傳染病患者接觸，須立即向衞生署的學校醫生報告；如學校醫生要求禁止有關人等留在學校，管理當局須立即遵辦。此外，本校須每年發出通告，要求家長填報子女病歷，並依照《個人資料（私隱）條例》妥善保存及處理學生健康記錄。</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如學生在校期間明顯感到嚴重不適，而本校未能聯絡其家長／監護人，須將該學生送往附近醫院的急症室接受診治。</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本校如設有宿舍部，負責人須確保所有學生在獲取錄為寄宿生前，已接受健康檢查。</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當舉行活動地區的空氣質素健康風險達「嚴重」水平（指數達10+級）時，本校應安排所有學生避免體力消耗及在戶外逗留，尤其避免在交通繁忙地方活動。</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本校發生意外時，應迅速採取行動保障學生安全。如學生傷勢嚴重、情況惡化或需進一步治療，本校應啟動危機處理機制，作出專業判斷並決定適當的跟進行動；一切決定應以學生的安全為首要考慮。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本校舉辦戶外活動時，必須依循《戶外活動指引》的準則行事。活動前須取得家長／監護人同意書及知會警方，並在活動當日帶備學生家長／監護人的緊急聯絡電話號碼。</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安排校車接送學生時，每輛運載小學及幼稚園學童的校巴（乘客座位數目為20個或以上）及學校私家小巴（乘客座位數目為19個或以下），必須各配備一名跟車保母。本校並須擬定學童乘搭校車的安全指引，供相關持份者遵守。</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本校應成立膳食協調小組，由</w:t>
      </w:r>
      <w:r>
        <w:rPr>
          <w:rFonts w:ascii="Microsoft JhengHei" w:cs="Microsoft JhengHei" w:eastAsia="Microsoft JhengHei" w:hAnsi="Microsoft JhengHei"/>
          <w:sz w:val="22"/>
          <w:szCs w:val="22"/>
          <w:shd w:fill="FFF2B8" w:val="clear"/>
        </w:rPr>
        <w:t xml:space="preserve">一名資深教學人員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資助特殊學校）如宿舍部宿生發生嚴重或危及生命的意外，須立即通知所屬地區的高級學校發展主任，並於意外發生後3個曆日（包括公眾假期）內提交「資助特殊學校宿舍部宿生嚴重／危及生命的意外報告」。</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本校在急救設備、人員培訓及意外記錄方面，須符合以下各項要求：</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在校舍適當地方裝置設備整全的急救箱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定期安排相關人員參加急救訓練課程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備存全面的意外處理記錄，詳列每次意外及治療受傷學生的情況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教育局常任秘書長可規定學生人數逾100名的學校，須在校舍房產內提供一間合適房間，作健康檢查及急救之用。</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gf2w4qcgtk2_wvgj3ql6l">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pk93pqembhzw5-dycwgtx">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3, 10, 13　</w:t>
      </w:r>
      <w:hyperlink w:history="1" r:id="rIdfafgqwnliqu0jdxgxd9n1">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amhqcoabyuriccnzncfxt">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abceuo2dta0nukbzcgmz4">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hku5ugf0qagqb1e-9qyd">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pw5misifhz0twppyvx5my">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gbxrb7meplt6izw7immi">
        <w:r>
          <w:rPr>
            <w:rStyle w:val="Hyperlink"/>
            <w:rFonts w:ascii="Microsoft JhengHei" w:cs="Microsoft JhengHei" w:eastAsia="Microsoft JhengHei" w:hAnsi="Microsoft JhengHei"/>
            <w:sz w:val="18"/>
            <w:szCs w:val="18"/>
          </w:rPr>
          <w:t xml:space="preserve">《學校行政手冊（2025年11月版）》第 69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c0e-0zcjdqbatdtjxfyg">
        <w:r>
          <w:rPr>
            <w:rStyle w:val="Hyperlink"/>
            <w:rFonts w:ascii="Microsoft JhengHei" w:cs="Microsoft JhengHei" w:eastAsia="Microsoft JhengHei" w:hAnsi="Microsoft JhengHei"/>
            <w:sz w:val="18"/>
            <w:szCs w:val="18"/>
          </w:rPr>
          <w:t xml:space="preserve">《學校行政手冊（2025年11月版）》第 60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危機事件發生期間及其後，本校就家長溝通須遵守下列要求：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家長查詢接待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本校在向家長發出危機事件通告後，須安排指定教職員負責接聽及跟進家長的電話查詢或親身到校查詢。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探訪慰問安排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事件發生時，校長或本校代表可聯同輔導人員及當事人之班主任，前往探訪及慰問當事人及其家人，並協助安排所需支援；如有需要，本校可向家屬提供輔導機構的聯絡資料。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家長通告發出規範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本校向家長發出危機事件通告時，須尊重個人私隱，只報告事實，避免臆測或假設，並告知家長本校已採取的措施。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本校參與</w:t>
      </w:r>
      <w:r>
        <w:rPr>
          <w:rFonts w:ascii="Microsoft JhengHei" w:cs="Microsoft JhengHei" w:eastAsia="Microsoft JhengHei" w:hAnsi="Microsoft JhengHei"/>
          <w:sz w:val="22"/>
          <w:szCs w:val="22"/>
          <w:shd w:fill="FFF2B8" w:val="clear"/>
        </w:rPr>
        <w:t xml:space="preserve">「健康校園計劃」</w:t>
      </w:r>
      <w:r>
        <w:rPr>
          <w:rFonts w:ascii="Microsoft JhengHei" w:cs="Microsoft JhengHei" w:eastAsia="Microsoft JhengHei" w:hAnsi="Microsoft JhengHei"/>
          <w:sz w:val="22"/>
          <w:szCs w:val="22"/>
        </w:rPr>
        <w:t xml:space="preserve">期間，應為家長和學校人員舉辦活動及訓練課程，以增進禁毒知識，協助學生遠離毒害。</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本校必須積極與非華語學生的家長溝通，如有需要，透過</w:t>
      </w:r>
      <w:r>
        <w:rPr>
          <w:rFonts w:ascii="Microsoft JhengHei" w:cs="Microsoft JhengHei" w:eastAsia="Microsoft JhengHei" w:hAnsi="Microsoft JhengHei"/>
          <w:sz w:val="22"/>
          <w:szCs w:val="22"/>
          <w:shd w:fill="FFF2B8" w:val="clear"/>
        </w:rPr>
        <w:t xml:space="preserve">不同途徑</w:t>
      </w:r>
      <w:r>
        <w:rPr>
          <w:rFonts w:ascii="Microsoft JhengHei" w:cs="Microsoft JhengHei" w:eastAsia="Microsoft JhengHei" w:hAnsi="Microsoft JhengHei"/>
          <w:sz w:val="22"/>
          <w:szCs w:val="22"/>
        </w:rPr>
        <w:t xml:space="preserve">安排傳譯及／或翻譯服務。</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n2vqxqhkyo1ubiuieb22">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uxhukehbq1ri1xz0df-l">
        <w:r>
          <w:rPr>
            <w:rStyle w:val="Hyperlink"/>
            <w:rFonts w:ascii="Microsoft JhengHei" w:cs="Microsoft JhengHei" w:eastAsia="Microsoft JhengHei" w:hAnsi="Microsoft JhengHei"/>
            <w:sz w:val="18"/>
            <w:szCs w:val="18"/>
          </w:rPr>
          <w:t xml:space="preserve">《幼稚園危機處理 — 危機善後介入及心理支援》第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iozovbvs7dew4o-wqwen_">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lwlicf-g33djrnttwdmm">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本校就學生出席記錄訂立以下規定：每班出席情況應由負責教師盡快記錄，最好能在每晝課開始後一小時內填妥；學生出席記錄冊屬主要學校文件，在一般情況下，本校不應授權學生填寫。</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校長須就學生持續缺課個案嚴格遵守以下申報及跟進程序：</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觸發情況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規定行動</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學生連續缺課第七個上課日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向教育局申報有關缺課／輟學及離校個案，不能延誤，不論學生年齡、就讀級別及缺席原因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就學生留級及入學安排訂立以下政策：（一）本校不可因學生在任何測驗或考試中未能取得指定分數，便自動將該生留級；（二）除非獲教育局常任秘書長另行批准，否則所有小六學生均須透過中學學位分配機制獲派中學學位；（三）本校不可以申請人不符合某一年級的入學水平而拒絕處理有關申請，本校應與相關家長磋商，並安排該學生應入讀的級別。</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就學生停課及開除學籍訂立以下規定：（一）如本校指令學生停課超過3天，必須將有關個案知會教育局常任秘書長；（二）本校須備存一份載有所有被指令暫時停課及開除學籍的學生記錄，包括執行懲罰的理由及教育局常任秘書長的批准文件（如適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本校不應強迫學生接受宗教教育或參與宗教儀式／活動。家長可因應個別情況，向本校提供充份及合適理據，以申請豁免其子女接受宗教教育或參與宗教儀式／活動。本校須訂定清晰的校本原則，由</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審定，審慎處理豁免申請。</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在安排學生活動前（特別是由外間組織／人士安排的活動），必須全面審視有關活動的詳情，包括活動性質／背景／形式、安全性、服務提供者／合作人士／獲邀嘉賓／獲邀表演者／單位的身份和背景等，確保活動完全不會有涉及危害國家安全的內容、不涉及政治宣傳、不恰當的價值觀，以及任何敏感和富爭議的議題。相關審核工作由</w:t>
      </w:r>
      <w:r>
        <w:rPr>
          <w:rFonts w:ascii="Microsoft JhengHei" w:cs="Microsoft JhengHei" w:eastAsia="Microsoft JhengHei" w:hAnsi="Microsoft JhengHei"/>
          <w:sz w:val="22"/>
          <w:szCs w:val="22"/>
          <w:shd w:fill="FFF2B8" w:val="clear"/>
        </w:rPr>
        <w:t xml:space="preserve">本校指定委員會</w:t>
      </w:r>
      <w:r>
        <w:rPr>
          <w:rFonts w:ascii="Microsoft JhengHei" w:cs="Microsoft JhengHei" w:eastAsia="Microsoft JhengHei" w:hAnsi="Microsoft JhengHei"/>
          <w:sz w:val="22"/>
          <w:szCs w:val="22"/>
        </w:rPr>
        <w:t xml:space="preserve">負責統籌。</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本校須制訂正式程序以擬備年度預算及監察資源的運用。預算須涵蓋以下各項計劃：</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中文、英文及普通話等語言學習支援措施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應付學生不同的需要，包括學習、情意及成長支援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本校教職員的專業發展活動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家長教育、家校溝通及社區聯繫活動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制訂校本課業政策，訂定各科跨班協調機制，適當協調各科在不同班級的家課分配。本校在執行課業政策時，必須考慮課業質與量的平衡，為學生創造空間，讓學生在課後有餘暇參加有益身心的社群或課外活動，促進全人發展。</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本校須按教育局相關通告推行小學生涯規劃教育，並在2024/25學年或之前在所有高小級別（即小四至小六）推行。相關課程規劃由</w:t>
      </w:r>
      <w:r>
        <w:rPr>
          <w:rFonts w:ascii="Microsoft JhengHei" w:cs="Microsoft JhengHei" w:eastAsia="Microsoft JhengHei" w:hAnsi="Microsoft JhengHei"/>
          <w:sz w:val="22"/>
          <w:szCs w:val="22"/>
          <w:shd w:fill="FFF2B8" w:val="clear"/>
        </w:rPr>
        <w:t xml:space="preserve">本校課程發展委員會</w:t>
      </w:r>
      <w:r>
        <w:rPr>
          <w:rFonts w:ascii="Microsoft JhengHei" w:cs="Microsoft JhengHei" w:eastAsia="Microsoft JhengHei" w:hAnsi="Microsoft JhengHei"/>
          <w:sz w:val="22"/>
          <w:szCs w:val="22"/>
        </w:rPr>
        <w:t xml:space="preserve">統籌。</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本校如獲禁毒基金撥款，須考慮維護國家安全的責任，不得從事任何行為或活動從而危害國家安全。在進行相關採購時，本校須在每份採購文件中包含相關國家安全條款。</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宿舍部須制定以下校本政策及機制（適用於資助特殊學校宿舍部）：（一）制定預防傳染病的校本政策及指引，以保障宿生健康；（二）制定宿舍閉路電視監控及翻看錄影紀錄的校本政策及機制，明確規定可翻看錄影紀錄的情況、</w:t>
      </w:r>
      <w:r>
        <w:rPr>
          <w:rFonts w:ascii="Microsoft JhengHei" w:cs="Microsoft JhengHei" w:eastAsia="Microsoft JhengHei" w:hAnsi="Microsoft JhengHei"/>
          <w:sz w:val="22"/>
          <w:szCs w:val="22"/>
          <w:shd w:fill="FFF2B8" w:val="clear"/>
        </w:rPr>
        <w:t xml:space="preserve">授權人員</w:t>
      </w:r>
      <w:r>
        <w:rPr>
          <w:rFonts w:ascii="Microsoft JhengHei" w:cs="Microsoft JhengHei" w:eastAsia="Microsoft JhengHei" w:hAnsi="Microsoft JhengHei"/>
          <w:sz w:val="22"/>
          <w:szCs w:val="22"/>
        </w:rPr>
        <w:t xml:space="preserve">及記錄程序。上述政策須經</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審批，並定期檢視。</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7　</w:t>
      </w:r>
      <w:hyperlink w:history="1" r:id="rIdaii72ql5k9qgz0rkulj19">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ivz8ttodlabteq2bhzazi">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qayen_fuoy4yarrci-fe">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d-sa0tkd3b9nuf82axql">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x2vxylizsn6htaxussmv">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k8ufmqqg9nvmicbpnz2bn">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5tllr4pfm-ktezu3uylgr">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12jpofkarqsflnhroj1v">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s52cnyim0vbuccg7zfet">
        <w:r>
          <w:rPr>
            <w:rStyle w:val="Hyperlink"/>
            <w:rFonts w:ascii="Microsoft JhengHei" w:cs="Microsoft JhengHei" w:eastAsia="Microsoft JhengHei" w:hAnsi="Microsoft JhengHei"/>
            <w:sz w:val="18"/>
            <w:szCs w:val="18"/>
          </w:rPr>
          <w:t xml:space="preserve">《教育局通告第15/2021號 生涯規劃教育》第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zn7cnhixwt7pc4savdxiq">
        <w:r>
          <w:rPr>
            <w:rStyle w:val="Hyperlink"/>
            <w:rFonts w:ascii="Microsoft JhengHei" w:cs="Microsoft JhengHei" w:eastAsia="Microsoft JhengHei" w:hAnsi="Microsoft JhengHei"/>
            <w:sz w:val="18"/>
            <w:szCs w:val="18"/>
          </w:rPr>
          <w:t xml:space="preserve">《含測檢元素的健康校園計劃（2026/27學年）》第 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na7ol8r7euo2fzzssrjm">
        <w:r>
          <w:rPr>
            <w:rStyle w:val="Hyperlink"/>
            <w:rFonts w:ascii="Microsoft JhengHei" w:cs="Microsoft JhengHei" w:eastAsia="Microsoft JhengHei" w:hAnsi="Microsoft JhengHei"/>
            <w:sz w:val="18"/>
            <w:szCs w:val="18"/>
          </w:rPr>
          <w:t xml:space="preserve">《學校行政手冊（2025年11月版）》第 104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本校學生支援與福祉政策（範本草擬本）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fbputhk4-fswf89wnwyj" Type="http://schemas.openxmlformats.org/officeDocument/2006/relationships/hyperlink" Target="https://www.edb.gov.hk/attachment/tc/sch-admin/regulations/sch-admin-guide/SAG_C_markup.pdf#page=102" TargetMode="External"/><Relationship Id="rIdmpskwodbn4i1clleteqhb" Type="http://schemas.openxmlformats.org/officeDocument/2006/relationships/hyperlink" Target="https://www.edb.gov.hk/attachment/tc/sch-admin/regulations/sch-admin-guide/SAG_C_markup.pdf#page=71" TargetMode="External"/><Relationship Id="rIdbbmrzvxinji4ciyk-ykim" Type="http://schemas.openxmlformats.org/officeDocument/2006/relationships/hyperlink" Target="https://www.edb.gov.hk/tc/teacher/student-guidance-discipline-services/principles-guidelines/guidelines-on-student-discipline/index.html#page=13" TargetMode="External"/><Relationship Id="rIdzrrmqadynbsfsyfvmci62" Type="http://schemas.openxmlformats.org/officeDocument/2006/relationships/hyperlink" Target="https://www.edb.gov.hk/tc/teacher/student-guidance-discipline-services/principles-guidelines/guidelines-on-student-discipline/index.html#page=66" TargetMode="External"/><Relationship Id="rIdbm-podxdwwpv1684gdwdu" Type="http://schemas.openxmlformats.org/officeDocument/2006/relationships/hyperlink" Target="https://www.edb.gov.hk/tc/teacher/student-guidance-discipline-services/principles-guidelines/guidelines-on-student-discipline/index.html#page=76" TargetMode="External"/><Relationship Id="rIdmxbyiuhwhhnrjkk5rm7jx" Type="http://schemas.openxmlformats.org/officeDocument/2006/relationships/hyperlink" Target="https://www.edb.gov.hk/tc/teacher/student-guidance-discipline-services/principles-guidelines/guidelines-on-student-discipline/index.html#page=60" TargetMode="External"/><Relationship Id="rIdfrvx4uf0pqshenlf44362" Type="http://schemas.openxmlformats.org/officeDocument/2006/relationships/hyperlink" Target="https://www.edb.gov.hk/tc/teacher/student-guidance-discipline-services/principles-guidelines/guidelines-on-student-discipline/index.html#page=38" TargetMode="External"/><Relationship Id="rIdn4lz0hyvynj4ebdvsb77-" Type="http://schemas.openxmlformats.org/officeDocument/2006/relationships/hyperlink" Target="https://www.edb.gov.hk/tc/teacher/student-guidance-discipline-services/principles-guidelines/guidelines-on-student-discipline/index.html#page=39" TargetMode="External"/><Relationship Id="rIdtuyogwgrijkpkbjhwgv5s" Type="http://schemas.openxmlformats.org/officeDocument/2006/relationships/hyperlink" Target="https://www.edb.gov.hk/tc/teacher/student-guidance-discipline-services/principles-guidelines/guidelines-on-student-discipline/index.html#page=47" TargetMode="External"/><Relationship Id="rIdmkb-zoqdadadmqku-mokm" Type="http://schemas.openxmlformats.org/officeDocument/2006/relationships/hyperlink" Target="https://www.edb.gov.hk/tc/teacher/student-guidance-discipline-services/principles-guidelines/guidelines-on-student-discipline/index.html#page=43" TargetMode="External"/><Relationship Id="rIdbykfj1g-98v1rmz1rzvmv" Type="http://schemas.openxmlformats.org/officeDocument/2006/relationships/hyperlink" Target="https://www.edb.gov.hk/attachment/tc/sch-admin/regulations/sch-admin-guide/SAG_C_markup.pdf#page=73" TargetMode="External"/><Relationship Id="rId7lbohwglzdgzllac1194s" Type="http://schemas.openxmlformats.org/officeDocument/2006/relationships/hyperlink" Target="https://www.edb.gov.hk/tc/teacher/student-guidance-discipline-services/principles-guidelines/index.html#page=1" TargetMode="External"/><Relationship Id="rIdppmztlrhp6fvaikamraro" Type="http://schemas.openxmlformats.org/officeDocument/2006/relationships/hyperlink" Target="https://www.edb.gov.hk/tc/teacher/student-guidance-discipline-services/principles-guidelines/index.html#page=2" TargetMode="External"/><Relationship Id="rIdw5xgijraqcn4smrzzvcd-" Type="http://schemas.openxmlformats.org/officeDocument/2006/relationships/hyperlink" Target="https://www.edb.gov.hk/attachment/tc/sch-admin/regulations/sch-admin-guide/SAG_C_markup.pdf#page=15" TargetMode="External"/><Relationship Id="rIddvmpqyo8yt8uhsczee0g8" Type="http://schemas.openxmlformats.org/officeDocument/2006/relationships/hyperlink" Target="https://www.edb.gov.hk/tc/teacher/student-guidance-discipline-services/principles-guidelines/index.html#page=3" TargetMode="External"/><Relationship Id="rId6pkm3hk5xrylilp4bterq" Type="http://schemas.openxmlformats.org/officeDocument/2006/relationships/hyperlink" Target="https://www.edb.gov.hk/attachment/tc/sch-admin/regulations/sch-admin-guide/SAG_C_markup.pdf#page=84" TargetMode="External"/><Relationship Id="rIdmat1oo2hlaak9n_1txj9m" Type="http://schemas.openxmlformats.org/officeDocument/2006/relationships/hyperlink" Target="https://www.edb.gov.hk/tc/teacher/student-guidance-discipline-services/principles-guidelines/guidelines-on-student-discipline/index.html#page=44" TargetMode="External"/><Relationship Id="rIdb6mtrshg0iklm4co13jx2" Type="http://schemas.openxmlformats.org/officeDocument/2006/relationships/hyperlink" Target="https://www.edb.gov.hk/tc/teacher/student-guidance-discipline-services/principles-guidelines/guidelines-on-student-discipline/index.html#page=47" TargetMode="External"/><Relationship Id="rIda5xfzmro7ulneyz3wm8yc" Type="http://schemas.openxmlformats.org/officeDocument/2006/relationships/hyperlink" Target="https://www.edb.gov.hk/tc/teacher/student-guidance-discipline-services/principles-guidelines/guidelines-on-student-discipline/index.html#page=45" TargetMode="External"/><Relationship Id="rIdt83xnbqmxshwrpvi1b3ff" Type="http://schemas.openxmlformats.org/officeDocument/2006/relationships/hyperlink" Target="https://www.edb.gov.hk/tc/teacher/student-guidance-discipline-services/principles-guidelines/guidelines-on-student-discipline/index.html#page=55" TargetMode="External"/><Relationship Id="rId7zg74taq5hb0k3hvu5pjy" Type="http://schemas.openxmlformats.org/officeDocument/2006/relationships/hyperlink" Target="https://www.edb.gov.hk/tc/teacher/student-guidance-discipline-services/principles-guidelines/guidelines-on-student-discipline/index.html#page=58" TargetMode="External"/><Relationship Id="rId69x9f_sre9tmfp0zdoyju" Type="http://schemas.openxmlformats.org/officeDocument/2006/relationships/hyperlink" Target="https://www.edb.gov.hk/tc/teacher/student-guidance-discipline-services/principles-guidelines/guidelines-on-student-discipline/index.html#page=61" TargetMode="External"/><Relationship Id="rId5gj3wk1doyh1pqbfcwjod" Type="http://schemas.openxmlformats.org/officeDocument/2006/relationships/hyperlink" Target="https://www.edb.gov.hk/tc/teacher/student-guidance-discipline-services/principles-guidelines/guidelines-on-student-discipline/index.html#page=82" TargetMode="External"/><Relationship Id="rIdi8hlo6heyw5p5ylkymoia" Type="http://schemas.openxmlformats.org/officeDocument/2006/relationships/hyperlink" Target="https://www.edb.gov.hk/tc/teacher/student-guidance-discipline-services/principles-guidelines/guidelines-on-student-discipline/index.html#page=51" TargetMode="External"/><Relationship Id="rIdwhm6hipjtwhjostdkmdo9" Type="http://schemas.openxmlformats.org/officeDocument/2006/relationships/hyperlink" Target="https://www.edb.gov.hk/attachment/tc/sch-admin/regulations/sch-admin-guide/SAG_C_markup.pdf#page=102" TargetMode="External"/><Relationship Id="rId-n_pnpzabyyuhk1hdet9z" Type="http://schemas.openxmlformats.org/officeDocument/2006/relationships/hyperlink" Target="https://www.edb.gov.hk/attachment/tc/sch-admin/regulations/sch-admin-guide/SAG_C_markup.pdf#page=248" TargetMode="External"/><Relationship Id="rId0usa6svqpdteqbkcl74ky" Type="http://schemas.openxmlformats.org/officeDocument/2006/relationships/hyperlink" Target="https://www.edb.gov.hk/attachment/tc/sch-admin/regulations/sch-admin-guide/SAG_C_markup.pdf#page=74" TargetMode="External"/><Relationship Id="rIdm8rkxd8ny58_am-ocin74" Type="http://schemas.openxmlformats.org/officeDocument/2006/relationships/hyperlink" Target="https://www.edb.gov.hk/attachment/tc/sch-admin/regulations/sch-admin-guide/SAG_C_markup.pdf#page=75" TargetMode="External"/><Relationship Id="rIdcxn0qmu9mnejzim1j3hmr" Type="http://schemas.openxmlformats.org/officeDocument/2006/relationships/hyperlink" Target="https://applications.edb.gov.hk/circular/upload/EDBC/EDBC25015C.pdf#page=2" TargetMode="External"/><Relationship Id="rIdreor-hmlbjaj6s5yaoqbi" Type="http://schemas.openxmlformats.org/officeDocument/2006/relationships/hyperlink" Target="https://www.edb.gov.hk/attachment/tc/sch-admin/regulations/sch-admin-guide/SAG_C_markup.pdf#page=235" TargetMode="External"/><Relationship Id="rIdhp9rwgzfoskqguuwg_xvy" Type="http://schemas.openxmlformats.org/officeDocument/2006/relationships/hyperlink" Target="https://www.edb.gov.hk/attachment/tc/sch-admin/regulations/sch-admin-guide/SAG_C_markup.pdf#page=94" TargetMode="External"/><Relationship Id="rIdfpim9m9pyxhf8hbbxaph_" Type="http://schemas.openxmlformats.org/officeDocument/2006/relationships/hyperlink" Target="https://www.edb.gov.hk/attachment/tc/sch-admin/regulations/sch-admin-guide/SAG_C_markup.pdf#page=95" TargetMode="External"/><Relationship Id="rIdmewk4-g2hscnamhmw78lu" Type="http://schemas.openxmlformats.org/officeDocument/2006/relationships/hyperlink" Target="https://applications.edb.gov.hk/circular/upload/EDBC/EDBC25015C.pdf#page=4" TargetMode="External"/><Relationship Id="rIdh605a6laybji6cdvip51c" Type="http://schemas.openxmlformats.org/officeDocument/2006/relationships/hyperlink" Target="https://applications.edb.gov.hk/circular/upload/EDBC/EDBC25015C.pdf#page=9" TargetMode="External"/><Relationship Id="rId7fipzsnj7nxwcc-8oajy2" Type="http://schemas.openxmlformats.org/officeDocument/2006/relationships/hyperlink" Target="https://applications.edb.gov.hk/circular/upload/EDBC/EDBC25015C.pdf#page=6" TargetMode="External"/><Relationship Id="rId8l3_gu2wc6fqdwxj7a-ky" Type="http://schemas.openxmlformats.org/officeDocument/2006/relationships/hyperlink" Target="https://applications.edb.gov.hk/circular/upload/EDBC/EDBC25015C.pdf#page=5" TargetMode="External"/><Relationship Id="rIdwxgx2ukl3zbmeiwo6yyb-" Type="http://schemas.openxmlformats.org/officeDocument/2006/relationships/hyperlink" Target="https://applications.edb.gov.hk/circular/upload/EDBC/EDBC25015C.pdf#page=7" TargetMode="External"/><Relationship Id="rId0mg9exspcrpjvq4kkz_80" Type="http://schemas.openxmlformats.org/officeDocument/2006/relationships/hyperlink" Target="https://applications.edb.gov.hk/circular/upload/EDBC/EDBC25015C.pdf#page=11" TargetMode="External"/><Relationship Id="rId5w1gkw_lcgtwhppvwdwh5" Type="http://schemas.openxmlformats.org/officeDocument/2006/relationships/hyperlink" Target="https://www.edb.gov.hk/attachment/tc/sch-admin/regulations/sch-admin-guide/SAG_C_markup.pdf#page=81" TargetMode="External"/><Relationship Id="rIdtug0yvzl0fztnm_zverh0" Type="http://schemas.openxmlformats.org/officeDocument/2006/relationships/hyperlink" Target="https://www.edb.gov.hk/attachment/tc/sch-admin/regulations/sch-admin-guide/SAG_C_markup.pdf#page=97" TargetMode="External"/><Relationship Id="rIdmrgnxxwwb87zi-fyqojzh" Type="http://schemas.openxmlformats.org/officeDocument/2006/relationships/hyperlink" Target="https://www.edb.gov.hk/attachment/tc/sch-admin/regulations/sch-admin-guide/SAG_C_markup.pdf#page=98" TargetMode="External"/><Relationship Id="rIdqwcddr4inz3_aba8jsveo" Type="http://schemas.openxmlformats.org/officeDocument/2006/relationships/hyperlink" Target="https://www.edb.gov.hk/attachment/tc/sch-admin/regulations/sch-admin-guide/SAG_C_markup.pdf#page=148" TargetMode="External"/><Relationship Id="rId41dhim-j6krktuemvzlve" Type="http://schemas.openxmlformats.org/officeDocument/2006/relationships/hyperlink" Target="https://www.edb.gov.hk/attachment/tc/sch-admin/regulations/sch-admin-guide/SAG_C_markup.pdf#page=151" TargetMode="External"/><Relationship Id="rIdtfm7aoy510rvaie1jrt-f" Type="http://schemas.openxmlformats.org/officeDocument/2006/relationships/hyperlink" Target="https://applications.edb.gov.hk/circular/upload/EDBC/EDBC25015C.pdf#page=8" TargetMode="External"/><Relationship Id="rIdg3cnrp2kuxb9f2-c98gfv" Type="http://schemas.openxmlformats.org/officeDocument/2006/relationships/hyperlink" Target="http://www.edb.gov.hk/attachment/tc/student-parents/crisis-management/about-crisis-management/crisistc.pdf#page=7" TargetMode="External"/><Relationship Id="rIdc6w043wfatzyonth5hzxs" Type="http://schemas.openxmlformats.org/officeDocument/2006/relationships/hyperlink" Target="https://www.edb.gov.hk/attachment/tc/sch-admin/regulations/sch-admin-guide/SAG_C_markup.pdf#page=248" TargetMode="External"/><Relationship Id="rIdqy0phkmahu3plxzw8ykwb" Type="http://schemas.openxmlformats.org/officeDocument/2006/relationships/hyperlink" Target="http://www.edb.gov.hk/attachment/tc/student-parents/crisis-management/about-crisis-management/crisistc.pdf#page=8" TargetMode="External"/><Relationship Id="rId2heha68rvip9rveno1jhd" Type="http://schemas.openxmlformats.org/officeDocument/2006/relationships/hyperlink" Target="http://www.edb.gov.hk/attachment/tc/student-parents/crisis-management/about-crisis-management/crisistc.pdf#page=11" TargetMode="External"/><Relationship Id="rIdibdttbc1_1g_dstp3gfxa" Type="http://schemas.openxmlformats.org/officeDocument/2006/relationships/hyperlink" Target="https://www.edb.gov.hk/attachment/tc/sch-admin/regulations/sch-admin-guide/SAG_C_markup.pdf#page=249" TargetMode="External"/><Relationship Id="rId0hiaxlsrekbem9ddmidjz" Type="http://schemas.openxmlformats.org/officeDocument/2006/relationships/hyperlink" Target="http://www.edb.gov.hk/attachment/tc/student-parents/crisis-management/about-crisis-management/crisistc.pdf#page=10" TargetMode="External"/><Relationship Id="rIdzvwo8tfduichslcwitxfs" Type="http://schemas.openxmlformats.org/officeDocument/2006/relationships/hyperlink" Target="https://www.edb.gov.hk/attachment/tc/sch-admin/regulations/sch-admin-guide/SAG_C_markup.pdf#page=102" TargetMode="External"/><Relationship Id="rIdve8ppim60rt53hfecdye0" Type="http://schemas.openxmlformats.org/officeDocument/2006/relationships/hyperlink" Target="https://www.edb.gov.hk/attachment/tc/sch-admin/regulations/sch-admin-guide/SAG_C_markup.pdf#page=76" TargetMode="External"/><Relationship Id="rId9ldxyqbbh1xwpmji66awx" Type="http://schemas.openxmlformats.org/officeDocument/2006/relationships/hyperlink" Target="https://www.edb.gov.hk/attachment/tc/sch-admin/regulations/sch-admin-guide/SAG_C_markup.pdf#page=77" TargetMode="External"/><Relationship Id="rIdqyvtmqqkvjvjjslzfitsx" Type="http://schemas.openxmlformats.org/officeDocument/2006/relationships/hyperlink" Target="http://www.edb.gov.hk/attachment/tc/student-parents/crisis-management/about-crisis-management/crisistc.pdf#page=16" TargetMode="External"/><Relationship Id="rIdmufgjujpb-dvljrthqui1" Type="http://schemas.openxmlformats.org/officeDocument/2006/relationships/hyperlink" Target="http://www.edb.gov.hk/attachment/tc/student-parents/crisis-management/about-crisis-management/crisistc.pdf#page=17" TargetMode="External"/><Relationship Id="rId3nalj4ta7skepfylsdoi8" Type="http://schemas.openxmlformats.org/officeDocument/2006/relationships/hyperlink" Target="https://www.edb.gov.hk/attachment/tc/student-parents/crisis-management/about-crisis-management/kindergarten/crisistc.pdf#page=24" TargetMode="External"/><Relationship Id="rIdlir7hqq26pwrvr02n7cut" Type="http://schemas.openxmlformats.org/officeDocument/2006/relationships/hyperlink" Target="http://www.edb.gov.hk/attachment/tc/student-parents/crisis-management/about-crisis-management/crisistc.pdf#page=49" TargetMode="External"/><Relationship Id="rIdmk5si_xkf4hrmmpd1mqkx" Type="http://schemas.openxmlformats.org/officeDocument/2006/relationships/hyperlink" Target="http://www.edb.gov.hk/attachment/tc/student-parents/crisis-management/about-crisis-management/crisistc.pdf#page=19" TargetMode="External"/><Relationship Id="rId837z4izkt0fjdbcxyg2jq" Type="http://schemas.openxmlformats.org/officeDocument/2006/relationships/hyperlink" Target="http://www.edb.gov.hk/attachment/tc/student-parents/crisis-management/about-crisis-management/crisistc.pdf#page=18" TargetMode="External"/><Relationship Id="rIdgkcvaob1e3kbqygmslw-b" Type="http://schemas.openxmlformats.org/officeDocument/2006/relationships/hyperlink" Target="http://www.edb.gov.hk/attachment/tc/student-parents/crisis-management/about-crisis-management/crisistc.pdf#page=51" TargetMode="External"/><Relationship Id="rId-rtbxuf-bt8lleaz9wdme" Type="http://schemas.openxmlformats.org/officeDocument/2006/relationships/hyperlink" Target="http://www.edb.gov.hk/attachment/tc/student-parents/crisis-management/about-crisis-management/crisistc.pdf#page=6" TargetMode="External"/><Relationship Id="rIdddghmqsiyhab-mgp7whj0" Type="http://schemas.openxmlformats.org/officeDocument/2006/relationships/hyperlink" Target="http://www.edb.gov.hk/attachment/tc/student-parents/crisis-management/about-crisis-management/crisistc.pdf#page=20" TargetMode="External"/><Relationship Id="rIdhpndglyhvl0uvnl3xs0sr" Type="http://schemas.openxmlformats.org/officeDocument/2006/relationships/hyperlink" Target="http://www.edb.gov.hk/attachment/tc/student-parents/crisis-management/about-crisis-management/crisistc.pdf#page=74" TargetMode="External"/><Relationship Id="rId-pskx3nsianjgnx5b9rfe" Type="http://schemas.openxmlformats.org/officeDocument/2006/relationships/hyperlink" Target="https://www.edb.gov.hk/attachment/tc/student-parents/crisis-management/about-crisis-management/kindergarten/crisistc.pdf#page=6" TargetMode="External"/><Relationship Id="rIdiaahydl9q8i7_apqy9vjv" Type="http://schemas.openxmlformats.org/officeDocument/2006/relationships/hyperlink" Target="http://www.edb.gov.hk/attachment/tc/student-parents/crisis-management/about-crisis-management/crisistc.pdf#page=53" TargetMode="External"/><Relationship Id="rId6ehmzpcr9g-xjdab324qe" Type="http://schemas.openxmlformats.org/officeDocument/2006/relationships/hyperlink" Target="http://www.edb.gov.hk/attachment/tc/student-parents/crisis-management/about-crisis-management/crisistc.pdf#page=24" TargetMode="External"/><Relationship Id="rIdyzgipkzh7fsaumlfrpavu" Type="http://schemas.openxmlformats.org/officeDocument/2006/relationships/hyperlink" Target="https://www.edb.gov.hk/attachment/tc/student-parents/crisis-management/about-crisis-management/kindergarten/crisistc.pdf#page=33" TargetMode="External"/><Relationship Id="rIdydf_-laqckjyvi4bfqoak" Type="http://schemas.openxmlformats.org/officeDocument/2006/relationships/hyperlink" Target="https://www.edb.gov.hk/attachment/tc/student-parents/crisis-management/about-crisis-management/kindergarten/crisistc.pdf#page=14" TargetMode="External"/><Relationship Id="rIdcefjoqlulte9k-9tompri" Type="http://schemas.openxmlformats.org/officeDocument/2006/relationships/hyperlink" Target="http://www.edb.gov.hk/attachment/tc/student-parents/crisis-management/about-crisis-management/crisistc.pdf#page=25" TargetMode="External"/><Relationship Id="rIdcloxjas9rvo6-0m8bnoki" Type="http://schemas.openxmlformats.org/officeDocument/2006/relationships/hyperlink" Target="http://www.edb.gov.hk/attachment/tc/student-parents/crisis-management/about-crisis-management/crisistc.pdf#page=36" TargetMode="External"/><Relationship Id="rIdiu0pcg_-ftc-fiamcchb-" Type="http://schemas.openxmlformats.org/officeDocument/2006/relationships/hyperlink" Target="http://www.edb.gov.hk/attachment/tc/student-parents/crisis-management/about-crisis-management/crisistc.pdf#page=38" TargetMode="External"/><Relationship Id="rIdncx4dl1aod5awsdce5hsd" Type="http://schemas.openxmlformats.org/officeDocument/2006/relationships/hyperlink" Target="https://www.edb.gov.hk/attachment/tc/student-parents/crisis-management/about-crisis-management/kindergarten/crisistc.pdf#page=15" TargetMode="External"/><Relationship Id="rIdv3xlhm6e5odireoedtt07" Type="http://schemas.openxmlformats.org/officeDocument/2006/relationships/hyperlink" Target="http://www.edb.gov.hk/attachment/tc/student-parents/crisis-management/about-crisis-management/crisistc.pdf#page=23" TargetMode="External"/><Relationship Id="rId2p7fwx4koru9xiurfolt0" Type="http://schemas.openxmlformats.org/officeDocument/2006/relationships/hyperlink" Target="http://www.edb.gov.hk/attachment/tc/student-parents/crisis-management/about-crisis-management/crisistc.pdf#page=21" TargetMode="External"/><Relationship Id="rIdomy4fxv-kvdhgbtvq5ay9" Type="http://schemas.openxmlformats.org/officeDocument/2006/relationships/hyperlink" Target="http://www.edb.gov.hk/attachment/tc/student-parents/crisis-management/about-crisis-management/crisistc.pdf#page=37" TargetMode="External"/><Relationship Id="rIdptiphhvs54gibcstfdnoo" Type="http://schemas.openxmlformats.org/officeDocument/2006/relationships/hyperlink" Target="https://www.edb.gov.hk/attachment/tc/student-parents/crisis-management/about-crisis-management/kindergarten/crisistc.pdf#page=8" TargetMode="External"/><Relationship Id="rId8gxmix32i01x_4lalfygq" Type="http://schemas.openxmlformats.org/officeDocument/2006/relationships/hyperlink" Target="http://www.edb.gov.hk/attachment/tc/student-parents/crisis-management/about-crisis-management/crisistc.pdf#page=39" TargetMode="External"/><Relationship Id="rId91geklnxsd7fgwhljq-7g" Type="http://schemas.openxmlformats.org/officeDocument/2006/relationships/hyperlink" Target="http://www.edb.gov.hk/attachment/tc/student-parents/crisis-management/about-crisis-management/crisistc.pdf#page=41" TargetMode="External"/><Relationship Id="rIdfwvfxwj6vnq9afiqgrzay" Type="http://schemas.openxmlformats.org/officeDocument/2006/relationships/hyperlink" Target="https://www.edb.gov.hk/attachment/tc/student-parents/crisis-management/about-crisis-management/kindergarten/crisistc.pdf#page=10" TargetMode="External"/><Relationship Id="rIdzt1jdsrvtncqzeenzs1vm" Type="http://schemas.openxmlformats.org/officeDocument/2006/relationships/hyperlink" Target="https://www.edb.gov.hk/attachment/tc/student-parents/crisis-management/about-crisis-management/kindergarten/crisistc.pdf#page=12" TargetMode="External"/><Relationship Id="rIdyiix-yegae8jtplszwmyb" Type="http://schemas.openxmlformats.org/officeDocument/2006/relationships/hyperlink" Target="https://www.edb.gov.hk/attachment/tc/student-parents/crisis-management/about-crisis-management/kindergarten/crisistc.pdf#page=7" TargetMode="External"/><Relationship Id="rIdd9iloioe9woyooga5al76" Type="http://schemas.openxmlformats.org/officeDocument/2006/relationships/hyperlink" Target="https://www.edb.gov.hk/attachment/tc/student-parents/crisis-management/about-crisis-management/kindergarten/crisistc.pdf#page=16" TargetMode="External"/><Relationship Id="rIdyvfh3j7thko13xtaqqyh_" Type="http://schemas.openxmlformats.org/officeDocument/2006/relationships/hyperlink" Target="http://www.edb.gov.hk/attachment/tc/student-parents/crisis-management/about-crisis-management/crisistc.pdf#page=23" TargetMode="External"/><Relationship Id="rIdruoiiogb9unnpif3lzeea" Type="http://schemas.openxmlformats.org/officeDocument/2006/relationships/hyperlink" Target="http://www.edb.gov.hk/attachment/tc/student-parents/crisis-management/about-crisis-management/crisistc.pdf#page=25" TargetMode="External"/><Relationship Id="rIdncilwfl9padnxiywjzu1d" Type="http://schemas.openxmlformats.org/officeDocument/2006/relationships/hyperlink" Target="http://www.edb.gov.hk/attachment/tc/student-parents/crisis-management/about-crisis-management/crisistc.pdf#page=29" TargetMode="External"/><Relationship Id="rIdsegy5jskt_ggbd5alyzbh" Type="http://schemas.openxmlformats.org/officeDocument/2006/relationships/hyperlink" Target="http://www.edb.gov.hk/attachment/tc/student-parents/crisis-management/about-crisis-management/crisistc.pdf#page=62" TargetMode="External"/><Relationship Id="rIdkhdpzrf6yjtzjgwiwrr04" Type="http://schemas.openxmlformats.org/officeDocument/2006/relationships/hyperlink" Target="http://www.edb.gov.hk/attachment/tc/student-parents/crisis-management/about-crisis-management/crisistc.pdf#page=64" TargetMode="External"/><Relationship Id="rIdlr9avtzn44dqbbqgt2qmb" Type="http://schemas.openxmlformats.org/officeDocument/2006/relationships/hyperlink" Target="http://www.edb.gov.hk/attachment/tc/student-parents/crisis-management/about-crisis-management/crisistc.pdf#page=75" TargetMode="External"/><Relationship Id="rIdph9pzaa8vd1domxyk2zth" Type="http://schemas.openxmlformats.org/officeDocument/2006/relationships/hyperlink" Target="https://www.edb.gov.hk/tc/teacher/student-guidance-discipline-services/principles-guidelines/guidelines-on-student-discipline/index.html#page=45" TargetMode="External"/><Relationship Id="rIdjywkaiqmcj9vfq_97p46q" Type="http://schemas.openxmlformats.org/officeDocument/2006/relationships/hyperlink" Target="http://www.edb.gov.hk/attachment/tc/student-parents/crisis-management/about-crisis-management/crisistc.pdf#page=31" TargetMode="External"/><Relationship Id="rId_f_s9r48i68s481fja_kz" Type="http://schemas.openxmlformats.org/officeDocument/2006/relationships/hyperlink" Target="http://www.edb.gov.hk/attachment/tc/student-parents/crisis-management/about-crisis-management/crisistc.pdf#page=32" TargetMode="External"/><Relationship Id="rIdb6o3uhfdrh3hgyzx90jyt" Type="http://schemas.openxmlformats.org/officeDocument/2006/relationships/hyperlink" Target="https://www.edb.gov.hk/tc/teacher/student-guidance-discipline-services/principles-guidelines/guidelines-on-student-discipline/index.html#page=86" TargetMode="External"/><Relationship Id="rIdpa8ykmxoof0zbayk-o0x0" Type="http://schemas.openxmlformats.org/officeDocument/2006/relationships/hyperlink" Target="https://www.edb.gov.hk/attachment/tc/sch-admin/regulations/sch-admin-guide/SAG_C_markup.pdf#page=64" TargetMode="External"/><Relationship Id="rId2bxk-6wuymeqq1kpsdagh" Type="http://schemas.openxmlformats.org/officeDocument/2006/relationships/hyperlink" Target="https://www.edb.gov.hk/attachment/tc/teacher/student-guidance-discipline-services/gd-resources/2021/20200902_EDBCM20083C.pdf#page=2" TargetMode="External"/><Relationship Id="rIdwgyagv4jk324ab63t4xly" Type="http://schemas.openxmlformats.org/officeDocument/2006/relationships/hyperlink" Target="https://www.edb.gov.hk/attachment/tc/teacher/student-guidance-discipline-services/gd-resources/2021/20200902_EDBCM20083C.pdf#page=3" TargetMode="External"/><Relationship Id="rIdkgkehz9jii9emux99uldc" Type="http://schemas.openxmlformats.org/officeDocument/2006/relationships/hyperlink" Target="https://www.edb.gov.hk/attachment/tc/sch-admin/regulations/sch-admin-guide/SAG_C_markup.pdf#page=82" TargetMode="External"/><Relationship Id="rIdxxt6ghrirqeyhaywp3u5n" Type="http://schemas.openxmlformats.org/officeDocument/2006/relationships/hyperlink" Target="https://www.edb.gov.hk/attachment/tc/sch-admin/regulations/sch-admin-guide/SAG_C_markup.pdf#page=74" TargetMode="External"/><Relationship Id="rIdys0jsnyvjfwhnspaq37-z" Type="http://schemas.openxmlformats.org/officeDocument/2006/relationships/hyperlink" Target="https://www.edb.gov.hk/attachment/tc/sch-admin/regulations/sch-admin-guide/SAG_C_markup.pdf#page=85" TargetMode="External"/><Relationship Id="rIdqztvc8txa9qq5-fena2qe" Type="http://schemas.openxmlformats.org/officeDocument/2006/relationships/hyperlink" Target="https://www.edb.gov.hk/attachment/tc/sch-admin/regulations/sch-admin-guide/SAG_C_markup.pdf#page=80" TargetMode="External"/><Relationship Id="rIdfluw4k-jlwna8hpr47zy2" Type="http://schemas.openxmlformats.org/officeDocument/2006/relationships/hyperlink" Target="https://www.edb.gov.hk/tc/teacher/student-guidance-discipline-services/principles-guidelines/guidelines-on-student-discipline/index.html#page=16" TargetMode="External"/><Relationship Id="rIdtvu9alzco86jo6b732zaz" Type="http://schemas.openxmlformats.org/officeDocument/2006/relationships/hyperlink" Target="https://www.edb.gov.hk/tc/teacher/student-guidance-discipline-services/principles-guidelines/guidelines-on-student-discipline/index.html#page=38" TargetMode="External"/><Relationship Id="rIddxvdr3oevnm3tkqfoedbz" Type="http://schemas.openxmlformats.org/officeDocument/2006/relationships/hyperlink" Target="https://www.edb.gov.hk/tc/teacher/student-guidance-discipline-services/principles-guidelines/guidelines-on-student-discipline/index.html#page=18" TargetMode="External"/><Relationship Id="rIdjt9nimxreylamghsexmf4" Type="http://schemas.openxmlformats.org/officeDocument/2006/relationships/hyperlink" Target="https://www.edb.gov.hk/tc/teacher/student-guidance-discipline-services/principles-guidelines/guidelines-on-student-discipline/index.html#page=19" TargetMode="External"/><Relationship Id="rId_w9qpi06k-bqg95xvplwd" Type="http://schemas.openxmlformats.org/officeDocument/2006/relationships/hyperlink" Target="https://www.edb.gov.hk/tc/teacher/student-guidance-discipline-services/principles-guidelines/guidelines-on-student-discipline/index.html#page=36" TargetMode="External"/><Relationship Id="rIdix6kgpqis2nok1nbte24z" Type="http://schemas.openxmlformats.org/officeDocument/2006/relationships/hyperlink" Target="https://www.edb.gov.hk/tc/teacher/student-guidance-discipline-services/principles-guidelines/guidelines-on-student-discipline/index.html#page=41" TargetMode="External"/><Relationship Id="rIdcuhwvw6mop9o-ocjw5rdk" Type="http://schemas.openxmlformats.org/officeDocument/2006/relationships/hyperlink" Target="https://www.edb.gov.hk/tc/teacher/student-guidance-discipline-services/principles-guidelines/guidelines-on-student-discipline/index.html#page=40" TargetMode="External"/><Relationship Id="rIdh4n6fdgegxen0ge_h6hsh" Type="http://schemas.openxmlformats.org/officeDocument/2006/relationships/hyperlink" Target="http://www.edb.gov.hk/attachment/tc/student-parents/crisis-management/about-crisis-management/crisistc.pdf#page=10" TargetMode="External"/><Relationship Id="rIdhweifwtxhbdi0avg3hmvg" Type="http://schemas.openxmlformats.org/officeDocument/2006/relationships/hyperlink" Target="http://www.edb.gov.hk/attachment/tc/student-parents/crisis-management/about-crisis-management/crisistc.pdf#page=58" TargetMode="External"/><Relationship Id="rIdp0m2bjye_ky05drkrob_9" Type="http://schemas.openxmlformats.org/officeDocument/2006/relationships/hyperlink" Target="http://www.edb.gov.hk/attachment/tc/student-parents/crisis-management/about-crisis-management/crisistc.pdf#page=28" TargetMode="External"/><Relationship Id="rIdoxs9w5spm3k2y7rwe0ygl" Type="http://schemas.openxmlformats.org/officeDocument/2006/relationships/hyperlink" Target="http://www.edb.gov.hk/attachment/tc/student-parents/crisis-management/about-crisis-management/crisistc.pdf#page=5" TargetMode="External"/><Relationship Id="rIdyukic-4sc9umbrpnflqoi" Type="http://schemas.openxmlformats.org/officeDocument/2006/relationships/hyperlink" Target="https://www.edb.gov.hk/attachment/tc/sch-admin/regulations/sch-admin-guide/SAG_C_markup.pdf#page=71" TargetMode="External"/><Relationship Id="rIdbpenhwrntdln_3_uwddpj" Type="http://schemas.openxmlformats.org/officeDocument/2006/relationships/hyperlink" Target="https://www.edb.gov.hk/attachment/tc/sch-admin/regulations/sch-admin-guide/SAG_C_markup.pdf#page=84" TargetMode="External"/><Relationship Id="rIdshwmvxxfbfwbwnw3dfe8k" Type="http://schemas.openxmlformats.org/officeDocument/2006/relationships/hyperlink" Target="https://www.edb.gov.hk/attachment/tc/sch-admin/regulations/sch-admin-guide/SAG_C_markup.pdf#page=91" TargetMode="External"/><Relationship Id="rIdon6ntyzp6ku1zzqrl4cqn" Type="http://schemas.openxmlformats.org/officeDocument/2006/relationships/hyperlink" Target="https://www.edb.gov.hk/attachment/tc/teacher/student-guidance-discipline-services/gd-resources/Harmonious School_TC.pdf#page=1" TargetMode="External"/><Relationship Id="rIdowf-t7qnm3gyfu7hkqad_" Type="http://schemas.openxmlformats.org/officeDocument/2006/relationships/hyperlink" Target="https://www.edb.gov.hk/attachment/tc/sch-admin/regulations/sch-admin-guide/SAG_C_markup.pdf#page=83" TargetMode="External"/><Relationship Id="rIdpqsurdmfr4rlwzzet-eqg" Type="http://schemas.openxmlformats.org/officeDocument/2006/relationships/hyperlink" Target="https://www.edb.gov.hk/attachment/tc/sch-admin/regulations/sch-admin-guide/SAG_C_markup.pdf#page=102" TargetMode="External"/><Relationship Id="rIdfd7td2flsa82snvnokoph" Type="http://schemas.openxmlformats.org/officeDocument/2006/relationships/hyperlink" Target="https://applications.edb.gov.hk/circular/upload/EDBC/EDBC10002C.pdf#page=2" TargetMode="External"/><Relationship Id="rIdl1nrey38mutc6rmg-sfqv" Type="http://schemas.openxmlformats.org/officeDocument/2006/relationships/hyperlink" Target="https://www.edb.gov.hk/attachment/tc/edu-system/primary-secondary/healthy-sch-policy/hsp_framework_c.pdf#page=1" TargetMode="External"/><Relationship Id="rIdfn6qwlownqfyb_zgmp6sf" Type="http://schemas.openxmlformats.org/officeDocument/2006/relationships/hyperlink" Target="https://www.edb.gov.hk/attachment/tc/sch-admin/regulations/sch-admin-guide/SAG_C_markup.pdf#page=78" TargetMode="External"/><Relationship Id="rId8uwob_bvvmen9osmvbbjv" Type="http://schemas.openxmlformats.org/officeDocument/2006/relationships/hyperlink" Target="https://www.edb.gov.hk/attachment/tc/edu-system/primary-secondary/healthy-sch-policy/HSP(DT)_2026-27_Chi.pdf#page=6" TargetMode="External"/><Relationship Id="rIdqn9aeyupppgivu23cxz8f" Type="http://schemas.openxmlformats.org/officeDocument/2006/relationships/hyperlink" Target="https://applications.edb.gov.hk/circular/upload/EDBC/EDBC10002C.pdf#page=3" TargetMode="External"/><Relationship Id="rId9nmuxontcezpn5ngrnudh" Type="http://schemas.openxmlformats.org/officeDocument/2006/relationships/hyperlink" Target="https://www.edb.gov.hk/attachment/tc/edu-system/primary-secondary/healthy-sch-policy/HSP(DT)_2026-27_Chi.pdf#page=5" TargetMode="External"/><Relationship Id="rId8v-xfqxez9gmv_lk_yuub" Type="http://schemas.openxmlformats.org/officeDocument/2006/relationships/hyperlink" Target="https://www.edb.gov.hk/attachment/tc/sch-admin/regulations/sch-admin-guide/SAG_C_markup.pdf#page=81" TargetMode="External"/><Relationship Id="rIdqqjrhx7mzjtki2czx1j_m" Type="http://schemas.openxmlformats.org/officeDocument/2006/relationships/hyperlink" Target="https://www.edb.gov.hk/attachment/tc/sch-admin/regulations/sch-admin-guide/SAG_C_markup.pdf#page=101" TargetMode="External"/><Relationship Id="rIdbt8swckoqmgmboyyq2xjg" Type="http://schemas.openxmlformats.org/officeDocument/2006/relationships/hyperlink" Target="https://www.edb.gov.hk/attachment/tc/student-parents/crisis-management/about-crisis-management/kindergarten/crisistc.pdf#page=15" TargetMode="External"/><Relationship Id="rIdhm2wcpetikjvjyh7ya1cy" Type="http://schemas.openxmlformats.org/officeDocument/2006/relationships/hyperlink" Target="https://www.edb.gov.hk/attachment/tc/sch-admin/regulations/sch-admin-guide/SAG_C_markup.pdf#page=88" TargetMode="External"/><Relationship Id="rIdj8eisag7_nsrwxeqwnhp6" Type="http://schemas.openxmlformats.org/officeDocument/2006/relationships/hyperlink" Target="https://www.edb.gov.hk/attachment/tc/sch-admin/regulations/sch-admin-guide/SAG_C_markup.pdf#page=103" TargetMode="External"/><Relationship Id="rId7zfyhyuidga7-eh9jurtp" Type="http://schemas.openxmlformats.org/officeDocument/2006/relationships/hyperlink" Target="https://www.edb.gov.hk/attachment/tc/sch-admin/regulations/sch-admin-guide/SAG_C_markup.pdf#page=54" TargetMode="External"/><Relationship Id="rId_crhdpxvczuat47pskb2f" Type="http://schemas.openxmlformats.org/officeDocument/2006/relationships/hyperlink" Target="https://www.edb.gov.hk/attachment/tc/sch-admin/regulations/sch-admin-guide/SAG_C_markup.pdf#page=55" TargetMode="External"/><Relationship Id="rIdhu-ndx9lnmncn0apsxkbm" Type="http://schemas.openxmlformats.org/officeDocument/2006/relationships/hyperlink" Target="https://www.edb.gov.hk/attachment/tc/sch-admin/regulations/sch-admin-guide/SAG_C_markup.pdf#page=186" TargetMode="External"/><Relationship Id="rIdvz89eoyx8mbg5q2wgwmca" Type="http://schemas.openxmlformats.org/officeDocument/2006/relationships/hyperlink" Target="https://www.edb.gov.hk/attachment/tc/sch-admin/regulations/sch-admin-guide/SAG_C_markup.pdf#page=90" TargetMode="External"/><Relationship Id="rIdogirezs7_futjajeddasn" Type="http://schemas.openxmlformats.org/officeDocument/2006/relationships/hyperlink" Target="https://www.edb.gov.hk/attachment/tc/sch-admin/regulations/sch-admin-guide/SAG_C_markup.pdf#page=57" TargetMode="External"/><Relationship Id="rIdgf2w4qcgtk2_wvgj3ql6l" Type="http://schemas.openxmlformats.org/officeDocument/2006/relationships/hyperlink" Target="https://www.edb.gov.hk/attachment/tc/sch-admin/regulations/sch-admin-guide/SAG_C_markup.pdf#page=67" TargetMode="External"/><Relationship Id="rIdpk93pqembhzw5-dycwgtx" Type="http://schemas.openxmlformats.org/officeDocument/2006/relationships/hyperlink" Target="https://www.edb.gov.hk/attachment/tc/sch-admin/regulations/sch-admin-guide/SAG_C_markup.pdf#page=16" TargetMode="External"/><Relationship Id="rIdfafgqwnliqu0jdxgxd9n1" Type="http://schemas.openxmlformats.org/officeDocument/2006/relationships/hyperlink" Target="https://www.edb.gov.hk/attachment/tc/sch-admin/regulations/sch-admin-guide/SAG_C_markup.pdf#page=101" TargetMode="External"/><Relationship Id="rIdamhqcoabyuriccnzncfxt" Type="http://schemas.openxmlformats.org/officeDocument/2006/relationships/hyperlink" Target="https://www.edb.gov.hk/attachment/tc/sch-admin/regulations/sch-admin-guide/SAG_C_markup.pdf#page=64" TargetMode="External"/><Relationship Id="rIdabceuo2dta0nukbzcgmz4" Type="http://schemas.openxmlformats.org/officeDocument/2006/relationships/hyperlink" Target="https://www.edb.gov.hk/attachment/tc/sch-admin/regulations/sch-admin-guide/SAG_C_markup.pdf#page=59" TargetMode="External"/><Relationship Id="rId-hku5ugf0qagqb1e-9qyd" Type="http://schemas.openxmlformats.org/officeDocument/2006/relationships/hyperlink" Target="https://www.edb.gov.hk/attachment/tc/sch-admin/regulations/sch-admin-guide/SAG_C_markup.pdf#page=57" TargetMode="External"/><Relationship Id="rIdpw5misifhz0twppyvx5my" Type="http://schemas.openxmlformats.org/officeDocument/2006/relationships/hyperlink" Target="https://www.edb.gov.hk/attachment/tc/sch-admin/regulations/sch-admin-guide/SAG_C_markup.pdf#page=61" TargetMode="External"/><Relationship Id="rIdkgbxrb7meplt6izw7immi" Type="http://schemas.openxmlformats.org/officeDocument/2006/relationships/hyperlink" Target="https://www.edb.gov.hk/attachment/tc/sch-admin/regulations/sch-admin-guide/SAG_C_markup.pdf#page=69" TargetMode="External"/><Relationship Id="rIdvc0e-0zcjdqbatdtjxfyg" Type="http://schemas.openxmlformats.org/officeDocument/2006/relationships/hyperlink" Target="https://www.edb.gov.hk/attachment/tc/sch-admin/regulations/sch-admin-guide/SAG_C_markup.pdf#page=60" TargetMode="External"/><Relationship Id="rIdsn2vqxqhkyo1ubiuieb22" Type="http://schemas.openxmlformats.org/officeDocument/2006/relationships/hyperlink" Target="http://www.edb.gov.hk/attachment/tc/student-parents/crisis-management/about-crisis-management/crisistc.pdf#page=32" TargetMode="External"/><Relationship Id="rIdcuxhukehbq1ri1xz0df-l" Type="http://schemas.openxmlformats.org/officeDocument/2006/relationships/hyperlink" Target="https://www.edb.gov.hk/attachment/tc/student-parents/crisis-management/about-crisis-management/kindergarten/crisistc.pdf#page=13" TargetMode="External"/><Relationship Id="rIdiozovbvs7dew4o-wqwen_" Type="http://schemas.openxmlformats.org/officeDocument/2006/relationships/hyperlink" Target="https://www.edb.gov.hk/attachment/tc/edu-system/primary-secondary/healthy-sch-policy/HSP(DT)_2026-27_Chi.pdf#page=5" TargetMode="External"/><Relationship Id="rIdblwlicf-g33djrnttwdmm" Type="http://schemas.openxmlformats.org/officeDocument/2006/relationships/hyperlink" Target="https://www.edb.gov.hk/attachment/tc/sch-admin/regulations/sch-admin-guide/SAG_C_markup.pdf#page=91" TargetMode="External"/><Relationship Id="rIdaii72ql5k9qgz0rkulj19" Type="http://schemas.openxmlformats.org/officeDocument/2006/relationships/hyperlink" Target="https://www.edb.gov.hk/attachment/tc/sch-admin/regulations/sch-admin-guide/SAG_C_markup.pdf#page=53" TargetMode="External"/><Relationship Id="rIdivz8ttodlabteq2bhzazi" Type="http://schemas.openxmlformats.org/officeDocument/2006/relationships/hyperlink" Target="https://www.edb.gov.hk/attachment/tc/sch-admin/regulations/sch-admin-guide/SAG_C_markup.pdf#page=54" TargetMode="External"/><Relationship Id="rIdjqayen_fuoy4yarrci-fe" Type="http://schemas.openxmlformats.org/officeDocument/2006/relationships/hyperlink" Target="https://www.edb.gov.hk/attachment/tc/sch-admin/regulations/sch-admin-guide/SAG_C_markup.pdf#page=56" TargetMode="External"/><Relationship Id="rIdgd-sa0tkd3b9nuf82axql" Type="http://schemas.openxmlformats.org/officeDocument/2006/relationships/hyperlink" Target="https://www.edb.gov.hk/attachment/tc/sch-admin/regulations/sch-admin-guide/SAG_C_markup.pdf#page=51" TargetMode="External"/><Relationship Id="rIdqx2vxylizsn6htaxussmv" Type="http://schemas.openxmlformats.org/officeDocument/2006/relationships/hyperlink" Target="https://www.edb.gov.hk/attachment/tc/sch-admin/regulations/sch-admin-guide/SAG_C_markup.pdf#page=74" TargetMode="External"/><Relationship Id="rIdk8ufmqqg9nvmicbpnz2bn" Type="http://schemas.openxmlformats.org/officeDocument/2006/relationships/hyperlink" Target="https://www.edb.gov.hk/attachment/tc/sch-admin/regulations/sch-admin-guide/SAG_C_markup.pdf#page=131" TargetMode="External"/><Relationship Id="rId5tllr4pfm-ktezu3uylgr" Type="http://schemas.openxmlformats.org/officeDocument/2006/relationships/hyperlink" Target="https://www.edb.gov.hk/attachment/tc/sch-admin/regulations/sch-admin-guide/SAG_C_markup.pdf#page=138" TargetMode="External"/><Relationship Id="rIdt12jpofkarqsflnhroj1v" Type="http://schemas.openxmlformats.org/officeDocument/2006/relationships/hyperlink" Target="https://www.edb.gov.hk/attachment/tc/sch-admin/regulations/sch-admin-guide/SAG_C_markup.pdf#page=35" TargetMode="External"/><Relationship Id="rIdbs52cnyim0vbuccg7zfet" Type="http://schemas.openxmlformats.org/officeDocument/2006/relationships/hyperlink" Target="https://www.edb.gov.hk/attachment/tc/teacher/student-guidance-discipline-services/projects-services/2122/20210930_EDBC_015_2021_Life_Planning_Education_TC.pdf#page=3" TargetMode="External"/><Relationship Id="rIdzn7cnhixwt7pc4savdxiq" Type="http://schemas.openxmlformats.org/officeDocument/2006/relationships/hyperlink" Target="https://www.edb.gov.hk/attachment/tc/edu-system/primary-secondary/healthy-sch-policy/HSP(DT)_2026-27_Chi.pdf#page=6" TargetMode="External"/><Relationship Id="rIdfna7ol8r7euo2fzzssrjm" Type="http://schemas.openxmlformats.org/officeDocument/2006/relationships/hyperlink" Target="https://www.edb.gov.hk/attachment/tc/sch-admin/regulations/sch-admin-guide/SAG_C_markup.pdf#page=104"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2026-06-13T08:08:59.857Z</dcterms:created>
  <dcterms:modified xsi:type="dcterms:W3CDTF">2026-06-13T08:08:59.858Z</dcterms:modified>
</cp:coreProperties>
</file>

<file path=docProps/custom.xml><?xml version="1.0" encoding="utf-8"?>
<Properties xmlns="http://schemas.openxmlformats.org/officeDocument/2006/custom-properties" xmlns:vt="http://schemas.openxmlformats.org/officeDocument/2006/docPropsVTypes"/>
</file>