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校本「人事管理」政策文件要求清單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《教職員批假指引》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fjlt6tj0a5hphof00udc">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《教師專業操守指引》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bpotnt00dqssppin9i9mx">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《擬定校曆表指引》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o3daojmcd_ahrij0gdi1z">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edbc13_2022_blnst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《教育局通告第13/2022號 新聘任教師《基本法及香港國安法》測試》</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gcqy8un-d2ncndqjucy5i">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edbcm141_2025_blnst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《教育局通函第141/2025號 教師《基本法及香港國安法》測試》</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5692gtyu5rv0tcl5_-id">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edbc14_2023_student_protect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《教育局通告第14/2023號 加強保障學童的措施》</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sbumcguxbcjm2pjkjmyrn">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blnst_test_notes_nondeg</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《基本法及香港國安法測試（非學位程度）申請人須知》</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8kwyt18-jj2jqtx9rexcz">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embc5_2005_appointment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《教育統籌局通告第5/2005號 學校教職員的聘任》</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_7isrshfe-dp5hc4pmmbq">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staff_medical_health</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《學校員工的體格檢驗及健康狀況》</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n0srmk3u5cr2ilxsmgj7k">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job_sharing_guide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《資助學校處理共享教職指引》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ykyxsfw6lk026zzrkfv1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surplus_teacher_arr_2026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《資助中學及特殊學校過剩教師及實驗室技術員的安排 (2026)》</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ux8qpkg2ft3x8bja0uub">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private_sch_employment_notes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《私立學校處理教職員聘用事宜的注意事項》</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3tmtiokjsiwsn5iggbxk">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supply_teacher_guide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《資助學校聘用代課教師的指引》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manfwsz06jbyleapytwxl">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long_service_payment_guide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《發放遣散費及長期服務金的指引 (2025年5月)》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ioyn7hlbx5khf744v9gs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sch_calendar_guide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《學校曆／一般假期／上課日數計算指引》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knqntldbxhiwc9hlqtms7">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gr-fe1lcxgyyxqz866ipe">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教師聘任資格</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僱傭合約條款</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薪酬待遇</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假期制度</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工作表現評核</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申報及合規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紀律懲處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申訴機制</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退休離職補償</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人事記錄管理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其他</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教師聘任資格</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由2023/24學年起，學校在聘用教師前，必須查核該人士是否已在《基本法及香港國安法》測試取得及格成績。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krrs47zbplb4coihcirdy">
        <w:r>
          <w:rPr>
            <w:rStyle w:val="Hyperlink"/>
            <w:rFonts w:ascii="Microsoft JhengHei" w:cs="Microsoft JhengHei" w:eastAsia="Microsoft JhengHei" w:hAnsi="Microsoft JhengHei"/>
            <w:sz w:val="20"/>
            <w:szCs w:val="20"/>
          </w:rPr>
          <w:t xml:space="preserve">《教育局通告第14/2023號 加強保障學童的措施》第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引文：「由2023/24 學年起，學校在聘用教師前，必須查核該人士是否已在《基本法及香港國安法》測試取得及格成績。」</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由2023/24學年起，所有公營學校、直資學校及幼稚園的新聘教師，必須在《基本法及香港國安法》測試取得及格成績，方可獲考慮聘用。</w:t>
      </w:r>
    </w:p>
    <w:p>
      <w:pPr>
        <w:spacing w:after="20"/>
        <w:ind w:left="360"/>
      </w:pPr>
      <w:r>
        <w:rPr>
          <w:rFonts w:ascii="Microsoft JhengHei" w:cs="Microsoft JhengHei" w:eastAsia="Microsoft JhengHei" w:hAnsi="Microsoft JhengHei"/>
          <w:color w:val="555555"/>
          <w:sz w:val="20"/>
          <w:szCs w:val="20"/>
        </w:rPr>
        <w:t xml:space="preserve">出處：</w:t>
      </w:r>
      <w:hyperlink w:history="1" r:id="rIdey4jq67jqwj80l5v1rmbc">
        <w:r>
          <w:rPr>
            <w:rStyle w:val="Hyperlink"/>
            <w:rFonts w:ascii="Microsoft JhengHei" w:cs="Microsoft JhengHei" w:eastAsia="Microsoft JhengHei" w:hAnsi="Microsoft JhengHei"/>
            <w:sz w:val="20"/>
            <w:szCs w:val="20"/>
          </w:rPr>
          <w:t xml:space="preserve">《基本法及香港國安法測試（非學位程度）申請人須知》第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學年起，所有公營學校、直接資助計劃學校及參加幼稚園教育計劃的幼稚園的新聘教師，必須在《基本法及香港國安法》測試取得及格成績，方可獲考慮聘用。」</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《基本法及香港國安法》測試以筆試形式進行，考生須於35分鐘內完成共20題多項選擇題，答對10題或以上方視為及格。</w:t>
      </w:r>
    </w:p>
    <w:p>
      <w:pPr>
        <w:spacing w:after="20"/>
        <w:ind w:left="360"/>
      </w:pPr>
      <w:r>
        <w:rPr>
          <w:rFonts w:ascii="Microsoft JhengHei" w:cs="Microsoft JhengHei" w:eastAsia="Microsoft JhengHei" w:hAnsi="Microsoft JhengHei"/>
          <w:color w:val="555555"/>
          <w:sz w:val="20"/>
          <w:szCs w:val="20"/>
        </w:rPr>
        <w:t xml:space="preserve">出處：</w:t>
      </w:r>
      <w:hyperlink w:history="1" r:id="rIdhuzygj_ieykrka0qwwsgs">
        <w:r>
          <w:rPr>
            <w:rStyle w:val="Hyperlink"/>
            <w:rFonts w:ascii="Microsoft JhengHei" w:cs="Microsoft JhengHei" w:eastAsia="Microsoft JhengHei" w:hAnsi="Microsoft JhengHei"/>
            <w:sz w:val="20"/>
            <w:szCs w:val="20"/>
          </w:rPr>
          <w:t xml:space="preserve">《基本法及香港國安法測試（非學位程度）申請人須知》第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引文：「考生須於35 分鐘內完成共20 題多項選擇題。考生如在20 題中答對10 題或以上，會被視為及格。」</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《基本法及香港國安法》測試（非學位程度）的及格成績只適用於申請非學位教席；非學位教師取得及格成績而日後轉職學位教席，須另行應考學位程度的測試。</w:t>
      </w:r>
    </w:p>
    <w:p>
      <w:pPr>
        <w:spacing w:after="20"/>
        <w:ind w:left="360"/>
      </w:pPr>
      <w:r>
        <w:rPr>
          <w:rFonts w:ascii="Microsoft JhengHei" w:cs="Microsoft JhengHei" w:eastAsia="Microsoft JhengHei" w:hAnsi="Microsoft JhengHei"/>
          <w:color w:val="555555"/>
          <w:sz w:val="20"/>
          <w:szCs w:val="20"/>
        </w:rPr>
        <w:t xml:space="preserve">出處：</w:t>
      </w:r>
      <w:hyperlink w:history="1" r:id="rIdssaxa_1fgywrf823ntckv">
        <w:r>
          <w:rPr>
            <w:rStyle w:val="Hyperlink"/>
            <w:rFonts w:ascii="Microsoft JhengHei" w:cs="Microsoft JhengHei" w:eastAsia="Microsoft JhengHei" w:hAnsi="Microsoft JhengHei"/>
            <w:sz w:val="20"/>
            <w:szCs w:val="20"/>
          </w:rPr>
          <w:t xml:space="preserve">《基本法及香港國安法測試（非學位程度）申請人須知》第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引文：「《基本法及香港國安法》測試（非學位程度）的及格成績只適用於申請非學位教席。如教師於非學位程度的測試取得及格成績而日後在取得學位資歷後轉職學位教席，須另行應考學位程度的測試」</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由2023/24學年起，所有資助學校新聘任的月薪臨時教師必須在《基本法及香港國安法》測試取得及格成績，方可獲考慮聘用。</w:t>
      </w:r>
    </w:p>
    <w:p>
      <w:pPr>
        <w:spacing w:after="20"/>
        <w:ind w:left="360"/>
      </w:pPr>
      <w:r>
        <w:rPr>
          <w:rFonts w:ascii="Microsoft JhengHei" w:cs="Microsoft JhengHei" w:eastAsia="Microsoft JhengHei" w:hAnsi="Microsoft JhengHei"/>
          <w:color w:val="555555"/>
          <w:sz w:val="20"/>
          <w:szCs w:val="20"/>
        </w:rPr>
        <w:t xml:space="preserve">出處：</w:t>
      </w:r>
      <w:hyperlink w:history="1" r:id="rIdquaudrym7ix3ioa1k5qus">
        <w:r>
          <w:rPr>
            <w:rStyle w:val="Hyperlink"/>
            <w:rFonts w:ascii="Microsoft JhengHei" w:cs="Microsoft JhengHei" w:eastAsia="Microsoft JhengHei" w:hAnsi="Microsoft JhengHei"/>
            <w:sz w:val="20"/>
            <w:szCs w:val="20"/>
          </w:rPr>
          <w:t xml:space="preserve">《資助學校聘用代課教師的指引》第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引文：「由2023/24學年起，所有資助學校新聘任的月薪臨時教師必須在《基本法及香港國安法》測試取得及格成績，方可獲考慮聘用」</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學校在聘用月薪臨時教師前，必須查核其是否已在《基本法及香港國安法》測試取得及格成績，並在聘任表格填報有關資料遞交教育局。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g_ygib-rjqydglre7xt8l">
        <w:r>
          <w:rPr>
            <w:rStyle w:val="Hyperlink"/>
            <w:rFonts w:ascii="Microsoft JhengHei" w:cs="Microsoft JhengHei" w:eastAsia="Microsoft JhengHei" w:hAnsi="Microsoft JhengHei"/>
            <w:sz w:val="20"/>
            <w:szCs w:val="20"/>
          </w:rPr>
          <w:t xml:space="preserve">《資助學校聘用代課教師的指引》第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引文：「學校在聘用月薪臨時教師前，必須查核他們是否已在《基本法及香港國安法》測試取得及格成績，並在相關的「資助學校聘任教學人員表格」填報有關資料」</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由2023/24學年起，學校須妥善保存新聘月薪臨時教師聘任紀錄及《基本法及香港國安法》測試及格成績的副本，存檔年期不少於兩年。</w:t>
      </w:r>
    </w:p>
    <w:p>
      <w:pPr>
        <w:spacing w:after="20"/>
        <w:ind w:left="360"/>
      </w:pPr>
      <w:r>
        <w:rPr>
          <w:rFonts w:ascii="Microsoft JhengHei" w:cs="Microsoft JhengHei" w:eastAsia="Microsoft JhengHei" w:hAnsi="Microsoft JhengHei"/>
          <w:color w:val="555555"/>
          <w:sz w:val="20"/>
          <w:szCs w:val="20"/>
        </w:rPr>
        <w:t xml:space="preserve">出處：</w:t>
      </w:r>
      <w:hyperlink w:history="1" r:id="rIdx5bi1b3dbtnsdhhsu7smm">
        <w:r>
          <w:rPr>
            <w:rStyle w:val="Hyperlink"/>
            <w:rFonts w:ascii="Microsoft JhengHei" w:cs="Microsoft JhengHei" w:eastAsia="Microsoft JhengHei" w:hAnsi="Microsoft JhengHei"/>
            <w:sz w:val="20"/>
            <w:szCs w:val="20"/>
          </w:rPr>
          <w:t xml:space="preserve">《資助學校聘用代課教師的指引》第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引文：「由2023/24學年起，學校須妥善保存新聘月薪臨時教師聘任紀錄及《基本法及香港國安法》測試及格成績的副本，存檔年期不少於兩年，以供教育局在有需要時查核」</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如新聘月薪臨時教師不符合《基本法及香港國安法》測試要求，學校必須自行承擔有關教師的薪金，並須將多付的薪金退還教育局。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dxau7kfbfmpvophxblzdm">
        <w:r>
          <w:rPr>
            <w:rStyle w:val="Hyperlink"/>
            <w:rFonts w:ascii="Microsoft JhengHei" w:cs="Microsoft JhengHei" w:eastAsia="Microsoft JhengHei" w:hAnsi="Microsoft JhengHei"/>
            <w:sz w:val="20"/>
            <w:szCs w:val="20"/>
          </w:rPr>
          <w:t xml:space="preserve">《資助學校聘用代課教師的指引》第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引文：「如學校的新聘月薪臨時教師不符合《基本法及香港國安法》測試要求，學校必須自行承擔有關教師的薪金，本局亦會採取跟進行動，包括要求學校把多付的薪金退還教育局」</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學校須仔細查閱應徵者的教師註冊證和其他資歷文件的正本，並將檢定教員證明書副本及《基本法及香港國安法》測試的成績副本存檔以備查核。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krm8gpkj3lwnmnntsfdek">
        <w:r>
          <w:rPr>
            <w:rStyle w:val="Hyperlink"/>
            <w:rFonts w:ascii="Microsoft JhengHei" w:cs="Microsoft JhengHei" w:eastAsia="Microsoft JhengHei" w:hAnsi="Microsoft JhengHei"/>
            <w:sz w:val="20"/>
            <w:szCs w:val="20"/>
          </w:rPr>
          <w:t xml:space="preserve">《教育局通告第14/2023號 加強保障學童的措施》第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引文：「學校須仔細查閱應徵者的教師註冊證和其他資歷文件的正本，並將教師的檢定教員證明書副本，以及《基本法及香港國安法》測試的成績副本存檔，以備查核。」</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除非得到教育局常任秘書長的書面准許，被取消／拒絕教師註冊的人士不得進入或逗留在任何學校。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guxzmbjwhzurl_evfcfoi">
        <w:r>
          <w:rPr>
            <w:rStyle w:val="Hyperlink"/>
            <w:rFonts w:ascii="Microsoft JhengHei" w:cs="Microsoft JhengHei" w:eastAsia="Microsoft JhengHei" w:hAnsi="Microsoft JhengHei"/>
            <w:sz w:val="20"/>
            <w:szCs w:val="20"/>
          </w:rPr>
          <w:t xml:space="preserve">《教育局通告第14/2023號 加強保障學童的措施》第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引文：「除非得到教育局常任秘書長的書面准許，被取消／拒絕教師註冊的人士不得進入或逗留在任何學校。」</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學校如任何教員將受僱擔任《資助則例》所規定的教職員編制內的教席，或受僱為期不少於6個月，其聘用須由學校的大多數校董批准。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hqtxus7hs6avjjq-mvoe5">
        <w:r>
          <w:rPr>
            <w:rStyle w:val="Hyperlink"/>
            <w:rFonts w:ascii="Microsoft JhengHei" w:cs="Microsoft JhengHei" w:eastAsia="Microsoft JhengHei" w:hAnsi="Microsoft JhengHei"/>
            <w:sz w:val="20"/>
            <w:szCs w:val="20"/>
          </w:rPr>
          <w:t xml:space="preserve">《教育統籌局通告第5/2005號 學校教職員的聘任》第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引文：「如任何教員將受僱擔任某個在《資助則例》所規定的教職員編制內的教席，或受僱為期不少於6 個月，其聘用須由學校的大多數校董批准」</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參加了資助小學教師提早退休計劃或教統局教學職系人員提早退休計劃的教員，在退休日期起，均不得在資助、按位津貼、直資及官立學校擔任全職或兼職的教席（不超過90天的日薪兼職工作除外）。</w:t>
      </w:r>
    </w:p>
    <w:p>
      <w:pPr>
        <w:spacing w:after="20"/>
        <w:ind w:left="360"/>
      </w:pPr>
      <w:r>
        <w:rPr>
          <w:rFonts w:ascii="Microsoft JhengHei" w:cs="Microsoft JhengHei" w:eastAsia="Microsoft JhengHei" w:hAnsi="Microsoft JhengHei"/>
          <w:color w:val="555555"/>
          <w:sz w:val="20"/>
          <w:szCs w:val="20"/>
        </w:rPr>
        <w:t xml:space="preserve">出處：</w:t>
      </w:r>
      <w:hyperlink w:history="1" r:id="rIdiw1gc5tf3crwj0umnnct-">
        <w:r>
          <w:rPr>
            <w:rStyle w:val="Hyperlink"/>
            <w:rFonts w:ascii="Microsoft JhengHei" w:cs="Microsoft JhengHei" w:eastAsia="Microsoft JhengHei" w:hAnsi="Microsoft JhengHei"/>
            <w:sz w:val="20"/>
            <w:szCs w:val="20"/>
          </w:rPr>
          <w:t xml:space="preserve">《教育統籌局通告第5/2005號 學校教職員的聘任》第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了資助小學教師提早退休計劃或教統局教學職系人員提早退休計劃的教員，在退休日期起，均不得在資助、按位津貼、直資及官立學校擔任全職或兼職的教席(包括利用為學校提供額外教師的政府津貼所產生的教席，但不超過90 天的日薪兼職工作除外)」</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所有剛開始在小學及中學任教英文／普通話科的常額教師，必須達到相關科目的語文能力要求。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lmmulddnjzhvwisa4cv_3">
        <w:r>
          <w:rPr>
            <w:rStyle w:val="Hyperlink"/>
            <w:rFonts w:ascii="Microsoft JhengHei" w:cs="Microsoft JhengHei" w:eastAsia="Microsoft JhengHei" w:hAnsi="Microsoft JhengHei"/>
            <w:sz w:val="20"/>
            <w:szCs w:val="20"/>
          </w:rPr>
          <w:t xml:space="preserve">《教育統籌局通告第5/2005號 學校教職員的聘任》第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引文：「所有剛開始在小學及中學任教英文/普通話科的常額教師，必須達到相關科目的語文能力要求」</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私立學校應制訂公開、公平、具透明度及競逐性的聘用制度，並訂立一套有關聘任事宜的指引及正式甄選程序。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4u3mrbxklwrdd1kqrtghd">
        <w:r>
          <w:rPr>
            <w:rStyle w:val="Hyperlink"/>
            <w:rFonts w:ascii="Microsoft JhengHei" w:cs="Microsoft JhengHei" w:eastAsia="Microsoft JhengHei" w:hAnsi="Microsoft JhengHei"/>
            <w:sz w:val="20"/>
            <w:szCs w:val="20"/>
          </w:rPr>
          <w:t xml:space="preserve">《私立學校處理教職員聘用事宜的注意事項》第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引文：「學校應制訂公開、公平、具透明度及競逐性的聘用制度，並訂立一套有關聘任事宜的指引及正式甄選程序。」</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學校在所有招募及聘任程序上應遵從平等機會的原則及避免任何形式的歧視；在聘用學校員工時基於性別、婚姻狀況或懷孕而作出歧視行為屬違法。</w:t>
      </w:r>
    </w:p>
    <w:p>
      <w:pPr>
        <w:spacing w:after="20"/>
        <w:ind w:left="360"/>
      </w:pPr>
      <w:r>
        <w:rPr>
          <w:rFonts w:ascii="Microsoft JhengHei" w:cs="Microsoft JhengHei" w:eastAsia="Microsoft JhengHei" w:hAnsi="Microsoft JhengHei"/>
          <w:color w:val="555555"/>
          <w:sz w:val="20"/>
          <w:szCs w:val="20"/>
        </w:rPr>
        <w:t xml:space="preserve">出處：</w:t>
      </w:r>
      <w:hyperlink w:history="1" r:id="rId6lbwznat-ryapmzqmfnup">
        <w:r>
          <w:rPr>
            <w:rStyle w:val="Hyperlink"/>
            <w:rFonts w:ascii="Microsoft JhengHei" w:cs="Microsoft JhengHei" w:eastAsia="Microsoft JhengHei" w:hAnsi="Microsoft JhengHei"/>
            <w:sz w:val="20"/>
            <w:szCs w:val="20"/>
          </w:rPr>
          <w:t xml:space="preserve">《教育統籌局通告第5/2005號 學校教職員的聘任》第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引文：「在所有招募及聘任程序上，學校應遵從平等機會的原則及避免涉及任何形式的歧視。學校亦須留意，如在聘用學校員工時基於某人的性別、婚姻狀況或懷孕而作出歧視行為，即屬違法。」</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如擬聘用未註冊為檢定教員的人士為教師，學校必須確保該人士上任前已根據有關要求申請註冊為「檢定教員」或「准用教員」；學校應密切跟進每一位教師的註冊狀況，確保所有教師均已按照法例要求辦妥註冊手續。</w:t>
      </w:r>
    </w:p>
    <w:p>
      <w:pPr>
        <w:spacing w:after="20"/>
        <w:ind w:left="360"/>
      </w:pPr>
      <w:r>
        <w:rPr>
          <w:rFonts w:ascii="Microsoft JhengHei" w:cs="Microsoft JhengHei" w:eastAsia="Microsoft JhengHei" w:hAnsi="Microsoft JhengHei"/>
          <w:color w:val="555555"/>
          <w:sz w:val="20"/>
          <w:szCs w:val="20"/>
        </w:rPr>
        <w:t xml:space="preserve">出處：</w:t>
      </w:r>
      <w:hyperlink w:history="1" r:id="rIdgilwr42jlbfuuysfsw0o6">
        <w:r>
          <w:rPr>
            <w:rStyle w:val="Hyperlink"/>
            <w:rFonts w:ascii="Microsoft JhengHei" w:cs="Microsoft JhengHei" w:eastAsia="Microsoft JhengHei" w:hAnsi="Microsoft JhengHei"/>
            <w:sz w:val="20"/>
            <w:szCs w:val="20"/>
          </w:rPr>
          <w:t xml:space="preserve">《教育局通告第14/2023號 加強保障學童的措施》第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擬聘用未註冊為檢定教員的人士為教師，學校必須確保該人士上任前已根據有關要求申請註冊為「檢定教員」或「准用教員」。教師註冊是法例要求，學校應密切跟進每一位教師的註冊狀況，必須確保所有教師均已按照法例要求辦妥註冊手續。」</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營辦超過一所學校的辦學團體應盡量調配其過剩教師／實驗室技術員以填補轄下學校的職位空缺；若過剩人數比空缺多，辦學團體應按學校需要調配，並盡量於2026年5月內完成調配工作。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tn2frlcuzaka52mc0bkfv">
        <w:r>
          <w:rPr>
            <w:rStyle w:val="Hyperlink"/>
            <w:rFonts w:ascii="Microsoft JhengHei" w:cs="Microsoft JhengHei" w:eastAsia="Microsoft JhengHei" w:hAnsi="Microsoft JhengHei"/>
            <w:sz w:val="20"/>
            <w:szCs w:val="20"/>
          </w:rPr>
          <w:t xml:space="preserve">《資助中學及特殊學校過剩教師及實驗室技術員的安排 (2026)》第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引文：「若過剩教師／實驗室技術員的人數比空缺多，辦學團體應制定一套準則，按學校的需要，調配過剩教師／實驗室技術員以填補其轄下學校的所有空缺，並請盡量於2026 年5 月內完成調配工作」</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被辦學團體調配至轄下另一所學校填補空缺的過剩教師，原則上屬新聘任教師，必須在《基本法及香港國安法》測試取得及格成績，方可獲考慮聘用。</w:t>
      </w:r>
    </w:p>
    <w:p>
      <w:pPr>
        <w:spacing w:after="20"/>
        <w:ind w:left="360"/>
      </w:pPr>
      <w:r>
        <w:rPr>
          <w:rFonts w:ascii="Microsoft JhengHei" w:cs="Microsoft JhengHei" w:eastAsia="Microsoft JhengHei" w:hAnsi="Microsoft JhengHei"/>
          <w:color w:val="555555"/>
          <w:sz w:val="20"/>
          <w:szCs w:val="20"/>
        </w:rPr>
        <w:t xml:space="preserve">出處：</w:t>
      </w:r>
      <w:hyperlink w:history="1" r:id="rIdmw_n-c2abp2zrhxdn0dyc">
        <w:r>
          <w:rPr>
            <w:rStyle w:val="Hyperlink"/>
            <w:rFonts w:ascii="Microsoft JhengHei" w:cs="Microsoft JhengHei" w:eastAsia="Microsoft JhengHei" w:hAnsi="Microsoft JhengHei"/>
            <w:sz w:val="20"/>
            <w:szCs w:val="20"/>
          </w:rPr>
          <w:t xml:space="preserve">《資助中學及特殊學校過剩教師及實驗室技術員的安排 (2026)》第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引文：「被辦學團體調配至轄下另一所學校填補空缺的過剩教師，原則上屬新聘任教師，必須在《基本法及香港國安法》測試取得及格成績，方可獲考慮聘用。」</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在確定過剩教師及實驗室技術員名單後，校董會／法團校董會須給予足夠的通知期（例如：已通過試用期的實驗室技術員，需在三個月的通知期外加上連同積存年假的通知期），並盡早提供書面證明文件協助其申請職位。</w:t>
      </w:r>
    </w:p>
    <w:p>
      <w:pPr>
        <w:spacing w:after="20"/>
        <w:ind w:left="360"/>
      </w:pPr>
      <w:r>
        <w:rPr>
          <w:rFonts w:ascii="Microsoft JhengHei" w:cs="Microsoft JhengHei" w:eastAsia="Microsoft JhengHei" w:hAnsi="Microsoft JhengHei"/>
          <w:color w:val="555555"/>
          <w:sz w:val="20"/>
          <w:szCs w:val="20"/>
        </w:rPr>
        <w:t xml:space="preserve">出處：</w:t>
      </w:r>
      <w:hyperlink w:history="1" r:id="rId7afugwu1qsjw2lsgqjibb">
        <w:r>
          <w:rPr>
            <w:rStyle w:val="Hyperlink"/>
            <w:rFonts w:ascii="Microsoft JhengHei" w:cs="Microsoft JhengHei" w:eastAsia="Microsoft JhengHei" w:hAnsi="Microsoft JhengHei"/>
            <w:sz w:val="20"/>
            <w:szCs w:val="20"/>
          </w:rPr>
          <w:t xml:space="preserve">《資助中學及特殊學校過剩教師及實驗室技術員的安排 (2026)》第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法團校董會須給予該過剩教師／實驗室技術員足夠的通知期（例如：已通過試用期的實驗如：已通過試用期的實驗室技術員，需在三個月的通知期外加上連同積存年假的通知期），校方亦應盡早提供書面的證明文件」</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已停止受聘於資助學校為常額教師的合資格過剩教師，可向所屬地區的高級學校發展主任申請保留其補助／津貼學校公積金帳目；首年申請無須提交文件，惟學校須向教師提供其過剩教師身份的證明。</w:t>
      </w:r>
    </w:p>
    <w:p>
      <w:pPr>
        <w:spacing w:after="20"/>
        <w:ind w:left="360"/>
      </w:pPr>
      <w:r>
        <w:rPr>
          <w:rFonts w:ascii="Microsoft JhengHei" w:cs="Microsoft JhengHei" w:eastAsia="Microsoft JhengHei" w:hAnsi="Microsoft JhengHei"/>
          <w:color w:val="555555"/>
          <w:sz w:val="20"/>
          <w:szCs w:val="20"/>
        </w:rPr>
        <w:t xml:space="preserve">出處：</w:t>
      </w:r>
      <w:hyperlink w:history="1" r:id="rId-_q7j2ocosgcyrpklls5b">
        <w:r>
          <w:rPr>
            <w:rStyle w:val="Hyperlink"/>
            <w:rFonts w:ascii="Microsoft JhengHei" w:cs="Microsoft JhengHei" w:eastAsia="Microsoft JhengHei" w:hAnsi="Microsoft JhengHei"/>
            <w:sz w:val="20"/>
            <w:szCs w:val="20"/>
          </w:rPr>
          <w:t xml:space="preserve">《資助中學及特殊學校過剩教師及實驗室技術員的安排 (2026)》第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已停止受聘於資助學校為常額教師的合資格過剩教師可向所屬地區的高級學校發展主任申請保留其補助／津貼學校公積金的帳目。其首年的申請，無須提交文件以證明他們正在積極尋找資助學校的教職，惟學校須向教師提供有關其過剩教師身份的證明」</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學校須在聘用程序的最後階段，要求準代課教師進行性罪行定罪紀錄查核，並妥善保存查核紀錄。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caukey9_uikfsvju6iz2n">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引文：「在聘用程序的最後階段，要求準代課教師進行性罪行定罪紀錄查核，並妥善保存查核紀錄，以確定其申報的性罪行定罪紀錄屬實」</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學校須仔細查閱應徵代課教師的教師註冊證正本，並將註冊證資料副本存檔以備查核。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6z3jhzzoifty8oywmwov7">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引文：「仔細查閱應徵者的教師註冊證的正本，並將教師（包括「檢定教員」和「准用教員」）的註冊證資料副本存檔，以備查核」</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學校須要求代課教師應徵者申報是否曾遭取消／拒絕教師註冊資格、是否曾被發出譴責／警告／勸喻信，以及是否曾被調查專業失德指控。</w:t>
      </w:r>
    </w:p>
    <w:p>
      <w:pPr>
        <w:spacing w:after="20"/>
        <w:ind w:left="360"/>
      </w:pPr>
      <w:r>
        <w:rPr>
          <w:rFonts w:ascii="Microsoft JhengHei" w:cs="Microsoft JhengHei" w:eastAsia="Microsoft JhengHei" w:hAnsi="Microsoft JhengHei"/>
          <w:color w:val="555555"/>
          <w:sz w:val="20"/>
          <w:szCs w:val="20"/>
        </w:rPr>
        <w:t xml:space="preserve">出處：</w:t>
      </w:r>
      <w:hyperlink w:history="1" r:id="rIdfkh2zljpelphzphood5ai">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引文：「要求應徵者申報是否曾遭取消／拒絕其教師註冊資格；就其所知，教育局是否曾就其專業失德行為，發出譴責／警告／勸喻信」</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學校須根據公平公開原則，訂立一套指引和甄選代課教師的程序，包括校本代課教師名單及直接聘任的準則。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hdouylkipgjm_bg33kv23">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引文：「根據公平公開的原則，訂立一套指引和甄選代課教師的程序，包括將代課教師列入校本代課教師名單及在特殊情況下直接聘任日薪代課教師的準則」</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參與代課教師遴選或批核程序的人士須申報利益，學校並須記錄有關申報資料。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bwjywbyede0vgrqpawhyk">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引文：「要求參與遴選或批核程序的人士申報利益，並記錄有關人士所申報的資料」</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非教學人員聘任，除部分只適用於教師的條款外，其餘各項（包括背景審查、性罪行查核、申報刑事罪行等）同時適用於聘任專責人員、實驗室技術員、學校行政主任，以及文書人員及校工等非教學人員。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0yszawv_njpixyf9alwjj">
        <w:r>
          <w:rPr>
            <w:rStyle w:val="Hyperlink"/>
            <w:rFonts w:ascii="Microsoft JhengHei" w:cs="Microsoft JhengHei" w:eastAsia="Microsoft JhengHei" w:hAnsi="Microsoft JhengHei"/>
            <w:sz w:val="20"/>
            <w:szCs w:val="20"/>
          </w:rPr>
          <w:t xml:space="preserve">《教育局通告第14/2023號 加強保障學童的措施》第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引文：「除上文第4 段(iii)、(iv)、(v)、(vi)、(vii)、(ix)、(xi)、(xvii) 及(xix)項只適用於教師外，其餘各項同時適用於聘任教學及非教學人員，包括專責人員、實驗室技術員、學校行政主任，以及文書人員及校工等。」</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如常額教師放取核准假期90日或以上，學校可按需要聘任月薪臨時教師。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xugwfj8pkdb5qevzle3ez">
        <w:r>
          <w:rPr>
            <w:rStyle w:val="Hyperlink"/>
            <w:rFonts w:ascii="Microsoft JhengHei" w:cs="Microsoft JhengHei" w:eastAsia="Microsoft JhengHei" w:hAnsi="Microsoft JhengHei"/>
            <w:sz w:val="20"/>
            <w:szCs w:val="20"/>
          </w:rPr>
          <w:t xml:space="preserve">《資助學校聘用代課教師的指引》第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引文：「如常額教師放取核准假期90日或以上，學校可按其需要及實際情況，聘任月薪臨時教師」</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受僱擔任教職員編制內教席或受僱不少於6個月的教員聘用，須由學校大多數校董批准，且聘用生效日期一般不具追溯效力。</w:t>
      </w:r>
    </w:p>
    <w:p>
      <w:pPr>
        <w:spacing w:after="20"/>
        <w:ind w:left="360"/>
      </w:pPr>
      <w:r>
        <w:rPr>
          <w:rFonts w:ascii="Microsoft JhengHei" w:cs="Microsoft JhengHei" w:eastAsia="Microsoft JhengHei" w:hAnsi="Microsoft JhengHei"/>
          <w:color w:val="555555"/>
          <w:sz w:val="20"/>
          <w:szCs w:val="20"/>
        </w:rPr>
        <w:t xml:space="preserve">出處：</w:t>
      </w:r>
      <w:hyperlink w:history="1" r:id="rIdttmecawsfslzqkmj2axjn">
        <w:r>
          <w:rPr>
            <w:rStyle w:val="Hyperlink"/>
            <w:rFonts w:ascii="Microsoft JhengHei" w:cs="Microsoft JhengHei" w:eastAsia="Microsoft JhengHei" w:hAnsi="Microsoft JhengHei"/>
            <w:sz w:val="20"/>
            <w:szCs w:val="20"/>
          </w:rPr>
          <w:t xml:space="preserve">《資助學校聘用代課教師的指引》第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引文：「任何教員將受僱擔任在《資助則例》所規定的教職員編制內的教席，或受僱為期不少於6個月，其聘用須由學校的大多數校董批准」</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持有非本地資歷的代課教師應徵者須向香港學術及職業資歷評審局申請評審，並向學校提供評審結果副本以作記錄。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bcd2smc04amgxwtajmexs">
        <w:r>
          <w:rPr>
            <w:rStyle w:val="Hyperlink"/>
            <w:rFonts w:ascii="Microsoft JhengHei" w:cs="Microsoft JhengHei" w:eastAsia="Microsoft JhengHei" w:hAnsi="Microsoft JhengHei"/>
            <w:sz w:val="20"/>
            <w:szCs w:val="20"/>
          </w:rPr>
          <w:t xml:space="preserve">《資助學校聘用代課教師的指引》第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引文：「持有非本地資歷的應徵者須向香港學術及職業資歷評審局申請，就其非本地學歷(包括學術及專業訓練資歷)進行評審，並向學校提供評審結果副本，以作記錄用途」</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學校須確保聘任教職員前已完成所需聘任程序（包括校董會批准），在一般情況下聘用生效日期不具追溯效力。</w:t>
      </w:r>
    </w:p>
    <w:p>
      <w:pPr>
        <w:spacing w:after="20"/>
        <w:ind w:left="360"/>
      </w:pPr>
      <w:r>
        <w:rPr>
          <w:rFonts w:ascii="Microsoft JhengHei" w:cs="Microsoft JhengHei" w:eastAsia="Microsoft JhengHei" w:hAnsi="Microsoft JhengHei"/>
          <w:color w:val="555555"/>
          <w:sz w:val="20"/>
          <w:szCs w:val="20"/>
        </w:rPr>
        <w:t xml:space="preserve">出處：</w:t>
      </w:r>
      <w:hyperlink w:history="1" r:id="rIdp6vc1pgcwfemu23zlsnzb">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引文：「確保在聘任教職員前已完成所需的聘任程序（包括校董會的批准），在一般情況下，有關聘用的生效日期不具追溯效力。」</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學校須要求供應商／承辦商指示出任與兒童有經常或定期接觸職位的員工進行性罪行定罪紀錄查核，並把查核結果交予校方。</w:t>
      </w:r>
    </w:p>
    <w:p>
      <w:pPr>
        <w:spacing w:after="20"/>
        <w:ind w:left="360"/>
      </w:pPr>
      <w:r>
        <w:rPr>
          <w:rFonts w:ascii="Microsoft JhengHei" w:cs="Microsoft JhengHei" w:eastAsia="Microsoft JhengHei" w:hAnsi="Microsoft JhengHei"/>
          <w:color w:val="555555"/>
          <w:sz w:val="20"/>
          <w:szCs w:val="20"/>
        </w:rPr>
        <w:t xml:space="preserve">出處：</w:t>
      </w:r>
      <w:hyperlink w:history="1" r:id="rIdu9qoa38axsqvt1589pyxt">
        <w:r>
          <w:rPr>
            <w:rStyle w:val="Hyperlink"/>
            <w:rFonts w:ascii="Microsoft JhengHei" w:cs="Microsoft JhengHei" w:eastAsia="Microsoft JhengHei" w:hAnsi="Microsoft JhengHei"/>
            <w:sz w:val="20"/>
            <w:szCs w:val="20"/>
          </w:rPr>
          <w:t xml:space="preserve">《學校行政手冊（2025年11月版）》第 148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引文：「學校須採用該機制，並要求供應商∕承辦商指示出任符合上述其中一項準則職位的員工進行性罪行定罪紀錄查核，並把查核結果交予校方。」</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任何人不得在學校任教，除非他是檢定教員或准用教員。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8drjh5xpbsqnbw4vi58l4">
        <w:r>
          <w:rPr>
            <w:rStyle w:val="Hyperlink"/>
            <w:rFonts w:ascii="Microsoft JhengHei" w:cs="Microsoft JhengHei" w:eastAsia="Microsoft JhengHei" w:hAnsi="Microsoft JhengHei"/>
            <w:sz w:val="20"/>
            <w:szCs w:val="20"/>
          </w:rPr>
          <w:t xml:space="preserve">《學校行政手冊（2025年11月版）》第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引文：「任何人不得在學校任教，除非他是檢定教員或准用教員。申請人必須使用特定的表格，並連同所需證明文件，一併遞交。」</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校長的任命必須獲得教育局常任秘書長批准，在學校完成註冊或臨時註冊後的一個月內，校董會須向教育局常任秘書長推薦及申請批准校內一名教師出任校長。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h0-ajq42ary7k9npn7_if">
        <w:r>
          <w:rPr>
            <w:rStyle w:val="Hyperlink"/>
            <w:rFonts w:ascii="Microsoft JhengHei" w:cs="Microsoft JhengHei" w:eastAsia="Microsoft JhengHei" w:hAnsi="Microsoft JhengHei"/>
            <w:sz w:val="20"/>
            <w:szCs w:val="20"/>
          </w:rPr>
          <w:t xml:space="preserve">《學校行政手冊（2025年11月版）》第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引文：「校長的任命必須獲得教育局常任秘書長批准。在學校完成註冊或臨時註冊後的一個月內，校董會須向教育局常任秘書長推薦及申請批准校內一名教師出任該校校長。」</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如需聘用非合格教師，校董會必須得到教育局常任秘書長事先批准。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ij5xhah7nsk-ojqxajix4">
        <w:r>
          <w:rPr>
            <w:rStyle w:val="Hyperlink"/>
            <w:rFonts w:ascii="Microsoft JhengHei" w:cs="Microsoft JhengHei" w:eastAsia="Microsoft JhengHei" w:hAnsi="Microsoft JhengHei"/>
            <w:sz w:val="20"/>
            <w:szCs w:val="20"/>
          </w:rPr>
          <w:t xml:space="preserve">《學校行政手冊（2025年11月版）》第 185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引文：「如需聘用非合格教師，校董會必須得到教育局常任秘書長事先批准。」</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校董會聘用以薪金津貼支薪的教職員時，須確保受聘者符合資助則例中有關職系或職位的資歷要求。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4ahtll0hgu2m4vkvkamz0">
        <w:r>
          <w:rPr>
            <w:rStyle w:val="Hyperlink"/>
            <w:rFonts w:ascii="Microsoft JhengHei" w:cs="Microsoft JhengHei" w:eastAsia="Microsoft JhengHei" w:hAnsi="Microsoft JhengHei"/>
            <w:sz w:val="20"/>
            <w:szCs w:val="20"/>
          </w:rPr>
          <w:t xml:space="preserve">《學校行政手冊（2025年11月版）》第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引文：「校董會聘用以薪金津貼支薪的教職員時，須確保受聘者符合資助則例中有關職系或職位的資歷要求。」</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遴選委員會成員不應由一人單獨進行初步篩選和面試工作，委員會應包括學校主要伙伴的代表及熟悉職位工作要求的專業人士，且委員人數應為單數。</w:t>
      </w:r>
    </w:p>
    <w:p>
      <w:pPr>
        <w:spacing w:after="20"/>
        <w:ind w:left="360"/>
      </w:pPr>
      <w:r>
        <w:rPr>
          <w:rFonts w:ascii="Microsoft JhengHei" w:cs="Microsoft JhengHei" w:eastAsia="Microsoft JhengHei" w:hAnsi="Microsoft JhengHei"/>
          <w:color w:val="555555"/>
          <w:sz w:val="20"/>
          <w:szCs w:val="20"/>
        </w:rPr>
        <w:t xml:space="preserve">出處：</w:t>
      </w:r>
      <w:hyperlink w:history="1" r:id="rIdpuya2fh8erz3xebwfpjtk">
        <w:r>
          <w:rPr>
            <w:rStyle w:val="Hyperlink"/>
            <w:rFonts w:ascii="Microsoft JhengHei" w:cs="Microsoft JhengHei" w:eastAsia="Microsoft JhengHei" w:hAnsi="Microsoft JhengHei"/>
            <w:sz w:val="20"/>
            <w:szCs w:val="20"/>
          </w:rPr>
          <w:t xml:space="preserve">《學校行政手冊（2025年11月版）》第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引文：「為確保遴選的決定客觀公正，對申請人的初步篩選和面試的工作不應由一人單獨進行。b. 為確保遴選的決定不偏不倚，遴選委員會的成員應包括學校主要伙伴的代表，以及熟悉有關職位的工作要求的專業人士。」</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設有法團校董會的學校招聘校長職位時，須按《教育條例》第57A條委任一個校長遴選委員會，由辦學團體代表等組成，並向法團校董會負責。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4jtcmce6o5mcuw88oyuqp">
        <w:r>
          <w:rPr>
            <w:rStyle w:val="Hyperlink"/>
            <w:rFonts w:ascii="Microsoft JhengHei" w:cs="Microsoft JhengHei" w:eastAsia="Microsoft JhengHei" w:hAnsi="Microsoft JhengHei"/>
            <w:sz w:val="20"/>
            <w:szCs w:val="20"/>
          </w:rPr>
          <w:t xml:space="preserve">《學校行政手冊（2025年11月版）》第 189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引文：「招聘校長職位時，設有法團校董會的學校須按《教育條例》第57A 條，委任一個校長遴選委員會（註）。校長遴選委員會須(a) 向法團校董會負責」</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招聘程序中，所有校董、教職員及有份參與遴選或批核程序的人士，必須適切地就潛在或實際的利益衝突作出聲明，如有任何利益衝突，須另派人員接替有關工作。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dp64jiolbhyuou84qvfsg">
        <w:r>
          <w:rPr>
            <w:rStyle w:val="Hyperlink"/>
            <w:rFonts w:ascii="Microsoft JhengHei" w:cs="Microsoft JhengHei" w:eastAsia="Microsoft JhengHei" w:hAnsi="Microsoft JhengHei"/>
            <w:sz w:val="20"/>
            <w:szCs w:val="20"/>
          </w:rPr>
          <w:t xml:space="preserve">《學校行政手冊（2025年11月版）》第 214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引文：「所有校董、教職員及有份參與遴選或批核程序的人士已適切地就潛在或實際的利益衝突作出聲明。如有任何利益衝突，已另派人員接替有關工作」</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2023/24學年起所有公營學校及直資學校新聘教師（包括校長在內所有職級）必須在《基本法及香港國安法》測試取得及格成績，方可獲考慮聘用。</w:t>
      </w:r>
    </w:p>
    <w:p>
      <w:pPr>
        <w:spacing w:after="20"/>
        <w:ind w:left="360"/>
      </w:pPr>
      <w:r>
        <w:rPr>
          <w:rFonts w:ascii="Microsoft JhengHei" w:cs="Microsoft JhengHei" w:eastAsia="Microsoft JhengHei" w:hAnsi="Microsoft JhengHei"/>
          <w:color w:val="555555"/>
          <w:sz w:val="20"/>
          <w:szCs w:val="20"/>
        </w:rPr>
        <w:t xml:space="preserve">出處：</w:t>
      </w:r>
      <w:hyperlink w:history="1" r:id="rIdlgl_fylbbelyzwlq_oets">
        <w:r>
          <w:rPr>
            <w:rStyle w:val="Hyperlink"/>
            <w:rFonts w:ascii="Microsoft JhengHei" w:cs="Microsoft JhengHei" w:eastAsia="Microsoft JhengHei" w:hAnsi="Microsoft JhengHei"/>
            <w:sz w:val="20"/>
            <w:szCs w:val="20"/>
          </w:rPr>
          <w:t xml:space="preserve">《學校行政手冊（2025年11月版）》第 181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學年起，所有公營學校、直接資助計劃學校（直資學校）及參加幼稚園教育計劃的幼稚園的新聘教師（包括新入職教師及轉校教師）均必須在《基本法及香港國安法》測試取得及格成績，方可獲考慮聘用」</w:t>
      </w:r>
    </w:p>
    <w:p>
      <w:pPr>
        <w:spacing w:after="40" w:before="160"/>
        <w:ind w:left="360" w:hanging="360"/>
      </w:pPr>
      <w:r>
        <w:rPr>
          <w:rFonts w:ascii="Microsoft JhengHei" w:cs="Microsoft JhengHei" w:eastAsia="Microsoft JhengHei" w:hAnsi="Microsoft JhengHei"/>
          <w:b/>
          <w:bCs/>
          <w:sz w:val="22"/>
          <w:szCs w:val="22"/>
        </w:rPr>
        <w:t xml:space="preserve">R-1.40  </w:t>
      </w:r>
      <w:r>
        <w:rPr>
          <w:rFonts w:ascii="Microsoft JhengHei" w:cs="Microsoft JhengHei" w:eastAsia="Microsoft JhengHei" w:hAnsi="Microsoft JhengHei"/>
          <w:sz w:val="22"/>
          <w:szCs w:val="22"/>
        </w:rPr>
        <w:t xml:space="preserve">所有甄選程序（包括聘任及晉升）均須由一個遴選委員會處理；遴選委員會成員名單及評審結果均須記錄在評核表格上，並妥為存檔。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3-nxfqcmojfjuolfannpy">
        <w:r>
          <w:rPr>
            <w:rStyle w:val="Hyperlink"/>
            <w:rFonts w:ascii="Microsoft JhengHei" w:cs="Microsoft JhengHei" w:eastAsia="Microsoft JhengHei" w:hAnsi="Microsoft JhengHei"/>
            <w:sz w:val="20"/>
            <w:szCs w:val="20"/>
          </w:rPr>
          <w:t xml:space="preserve">《學校行政手冊（2025年11月版）》第 188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引文：「所有甄選程序（包括聘任及晉升）均須由一個遴選委員會處理」</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學校須向應徵者查閱其前任僱主的服務證明書，在徵得同意後向前任僱主查詢工作表現，包括查詢應徵者是否正被調查有關專業失德的指控。</w:t>
      </w:r>
    </w:p>
    <w:p>
      <w:pPr>
        <w:spacing w:after="20"/>
        <w:ind w:left="360"/>
      </w:pPr>
      <w:r>
        <w:rPr>
          <w:rFonts w:ascii="Microsoft JhengHei" w:cs="Microsoft JhengHei" w:eastAsia="Microsoft JhengHei" w:hAnsi="Microsoft JhengHei"/>
          <w:color w:val="555555"/>
          <w:sz w:val="20"/>
          <w:szCs w:val="20"/>
        </w:rPr>
        <w:t xml:space="preserve">出處：</w:t>
      </w:r>
      <w:hyperlink w:history="1" r:id="rIdcf8wh0ygsubcgjoo_-h3x">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引文：「查閱應徵者的前任僱主發出的服務證明書，並在徵得應徵者同意後，向其前任僱主查詢其工作表現，包括就其前任僱主所知，應徵者是否正被調查有關其專業失德的指控」</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參加了提早退休計劃的教員，在退休當日起，均不得在官立、資助、按位津貼及直資學校擔任全職或兼職教席（不超過90天的日薪兼職工作除外）；學校不應違反此重行受聘限制。</w:t>
      </w:r>
    </w:p>
    <w:p>
      <w:pPr>
        <w:spacing w:after="20"/>
        <w:ind w:left="360"/>
      </w:pPr>
      <w:r>
        <w:rPr>
          <w:rFonts w:ascii="Microsoft JhengHei" w:cs="Microsoft JhengHei" w:eastAsia="Microsoft JhengHei" w:hAnsi="Microsoft JhengHei"/>
          <w:color w:val="555555"/>
          <w:sz w:val="20"/>
          <w:szCs w:val="20"/>
        </w:rPr>
        <w:t xml:space="preserve">出處：</w:t>
      </w:r>
      <w:hyperlink w:history="1" r:id="rIdaayscphmutadvhycbko6s">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引文：「均不得在官立、資助、按位津貼及直資學校擔任全職或兼職的教席，包括利用為學校提供額外教師的政府津貼所產生的教學職位，但不超過90 天的日薪兼職工作除外」</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新入職的中、小學英文／普通話科常額教師在開始任教該語文科目之前，語文能力須達到指定要求，並須在任教相關語文科目的第一年內在「課堂語言運用」評核中達到指定要求。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mm8vuxsqgynwjkzt-jijq">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新入職的中、小學英文／普通話科常額教師在開始任教該語文科目之前，除「課堂語言運用」外，語文能力須達到指定要求，並須在任教相關語文科目的第一年內在「課堂語言運用」評核中達到指定要求」</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新入職的中、小學中文科及英文科常額教師，須持有有關學位及師資培訓的資歷；若學校聘用未具備建議資歷的新入職語文科教師，須在合約內訂明條款，要求有關教師在三或五年內取得所需資歷。</w:t>
      </w:r>
    </w:p>
    <w:p>
      <w:pPr>
        <w:spacing w:after="20"/>
        <w:ind w:left="360"/>
      </w:pPr>
      <w:r>
        <w:rPr>
          <w:rFonts w:ascii="Microsoft JhengHei" w:cs="Microsoft JhengHei" w:eastAsia="Microsoft JhengHei" w:hAnsi="Microsoft JhengHei"/>
          <w:color w:val="555555"/>
          <w:sz w:val="20"/>
          <w:szCs w:val="20"/>
        </w:rPr>
        <w:t xml:space="preserve">出處：</w:t>
      </w:r>
      <w:hyperlink w:history="1" r:id="rIddv6ypf6oedrxpjqo-cc22">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引文：「若學校聘用未具備建議資歷的新入職教師教授語文科目，應在聘用合約內訂明條款，要求有關教師須在三或五年內取得所需資歷」</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中、小學的體育課必須由已完成體育教學訓練的教師教授。</w:t>
      </w:r>
    </w:p>
    <w:p>
      <w:pPr>
        <w:spacing w:after="20"/>
        <w:ind w:left="360"/>
      </w:pPr>
      <w:r>
        <w:rPr>
          <w:rFonts w:ascii="Microsoft JhengHei" w:cs="Microsoft JhengHei" w:eastAsia="Microsoft JhengHei" w:hAnsi="Microsoft JhengHei"/>
          <w:color w:val="555555"/>
          <w:sz w:val="20"/>
          <w:szCs w:val="20"/>
        </w:rPr>
        <w:t xml:space="preserve">出處：</w:t>
      </w:r>
      <w:hyperlink w:history="1" r:id="rId_dmpfq41kn3tdly7ycrx9">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引文：「、小學的體育課必須由已完成體育教學訓練的教師教授」</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任何形式的聘任均須在生效日期前完成所需的程序，包括校董會的批准；學校在遴選工作完成後一年，或任何申索／上訴／投訴決議後一年（以時間較後者為準），須銷毀落選申請人的有關文件。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_fz3gqhuy0mqotacfcpxs">
        <w:r>
          <w:rPr>
            <w:rStyle w:val="Hyperlink"/>
            <w:rFonts w:ascii="Microsoft JhengHei" w:cs="Microsoft JhengHei" w:eastAsia="Microsoft JhengHei" w:hAnsi="Microsoft JhengHei"/>
            <w:sz w:val="20"/>
            <w:szCs w:val="20"/>
          </w:rPr>
          <w:t xml:space="preserve">《學校行政手冊（2025年11月版）》第 217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引文：「任何形式的聘任均須在生效日期前完成所需的程序，包括校董會的批准」</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學校須在聘任過程中採用性罪行定罪紀錄查核機制，以加強保護兒童。</w:t>
      </w:r>
    </w:p>
    <w:p>
      <w:pPr>
        <w:spacing w:after="20"/>
        <w:ind w:left="360"/>
      </w:pPr>
      <w:r>
        <w:rPr>
          <w:rFonts w:ascii="Microsoft JhengHei" w:cs="Microsoft JhengHei" w:eastAsia="Microsoft JhengHei" w:hAnsi="Microsoft JhengHei"/>
          <w:color w:val="555555"/>
          <w:sz w:val="20"/>
          <w:szCs w:val="20"/>
        </w:rPr>
        <w:t xml:space="preserve">出處：</w:t>
      </w:r>
      <w:hyperlink w:history="1" r:id="rIdclaywf4jihh0ue2ol2t-f">
        <w:r>
          <w:rPr>
            <w:rStyle w:val="Hyperlink"/>
            <w:rFonts w:ascii="Microsoft JhengHei" w:cs="Microsoft JhengHei" w:eastAsia="Microsoft JhengHei" w:hAnsi="Microsoft JhengHei"/>
            <w:sz w:val="20"/>
            <w:szCs w:val="20"/>
          </w:rPr>
          <w:t xml:space="preserve">《學校行政手冊（2025年11月版）》第 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引文：「為了加強保護兒童，學校須在聘任過程中採用性罪行定罪紀錄查核機制。」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由2023/24學年起，學校須妥善保存新聘教師聘任紀錄及《基本法及香港國安法》測試及格成績的副本，存檔年期不少於兩年。</w:t>
      </w:r>
    </w:p>
    <w:p>
      <w:pPr>
        <w:spacing w:after="20"/>
        <w:ind w:left="360"/>
      </w:pPr>
      <w:r>
        <w:rPr>
          <w:rFonts w:ascii="Microsoft JhengHei" w:cs="Microsoft JhengHei" w:eastAsia="Microsoft JhengHei" w:hAnsi="Microsoft JhengHei"/>
          <w:color w:val="555555"/>
          <w:sz w:val="20"/>
          <w:szCs w:val="20"/>
        </w:rPr>
        <w:t xml:space="preserve">出處：</w:t>
      </w:r>
      <w:hyperlink w:history="1" r:id="rIdqpqgohbi317vwxccdcxqu">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引文：「由2023/24 學年起，學校須妥善保存新聘教師聘任紀錄及《基本法及香港國安法》測試及格成績的副本，存檔年期不少於兩年，以供教育局在有需要時查核。」</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學校聘用教師時，應查核申請人的教師註冊證及所有資歷文件正本，包括前任僱主發出的服務證明書。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nybregzolwzl5s5twsyi6">
        <w:r>
          <w:rPr>
            <w:rStyle w:val="Hyperlink"/>
            <w:rFonts w:ascii="Microsoft JhengHei" w:cs="Microsoft JhengHei" w:eastAsia="Microsoft JhengHei" w:hAnsi="Microsoft JhengHei"/>
            <w:sz w:val="20"/>
            <w:szCs w:val="20"/>
          </w:rPr>
          <w:t xml:space="preserve">《學校行政手冊（2025年11月版）》第 215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引文：「學校已查核申請人的教師註冊證及所有資歷文件的正本教師註冊證前任僱主發出的服務證明書其他資歷文件」</w:t>
      </w:r>
    </w:p>
    <w:p>
      <w:pPr>
        <w:pStyle w:val="Heading1"/>
        <w:spacing w:after="80" w:before="320"/>
      </w:pPr>
      <w:r>
        <w:rPr>
          <w:rFonts w:ascii="Microsoft JhengHei" w:cs="Microsoft JhengHei" w:eastAsia="Microsoft JhengHei" w:hAnsi="Microsoft JhengHei"/>
          <w:b/>
          <w:bCs/>
          <w:sz w:val="28"/>
          <w:szCs w:val="28"/>
        </w:rPr>
        <w:t xml:space="preserve">2. 僱傭合約條款</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《教育規例》規定，校董會／法團校董會須簽發聘書給授聘教師，列明服務條件、薪級，以及終止聘用的條件。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tsfxtrrsjzc6-fsjek-ab">
        <w:r>
          <w:rPr>
            <w:rStyle w:val="Hyperlink"/>
            <w:rFonts w:ascii="Microsoft JhengHei" w:cs="Microsoft JhengHei" w:eastAsia="Microsoft JhengHei" w:hAnsi="Microsoft JhengHei"/>
            <w:sz w:val="20"/>
            <w:szCs w:val="20"/>
          </w:rPr>
          <w:t xml:space="preserve">《教育統籌局通告第5/2005號 學校教職員的聘任》第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引文：「《教育規例》規定，校董會/ 法團校董會須簽發聘書給授聘教師，列明：( a )  服務條件；(b) 薪級；以及(c) 終止聘用的條件。」</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私立學校校監須代表校董會／法團校董會簽發聘書給所有教師，列明服務條件、薪金以及終止聘用的條件，並須在教師的聘書正本及所有副本內簽署；學校應在合約內訂明受聘人如遭刑事起訴應立即向校方報告。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vi7ap9cob7k232l-lkq6u">
        <w:r>
          <w:rPr>
            <w:rStyle w:val="Hyperlink"/>
            <w:rFonts w:ascii="Microsoft JhengHei" w:cs="Microsoft JhengHei" w:eastAsia="Microsoft JhengHei" w:hAnsi="Microsoft JhengHei"/>
            <w:sz w:val="20"/>
            <w:szCs w:val="20"/>
          </w:rPr>
          <w:t xml:space="preserve">《私立學校處理教職員聘用事宜的注意事項》第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引文：「校監須代表校董會/ 法團校董會簽發聘書給所有教師，列明服務條件、薪金以及終止聘用的條件，並須在教師的聘書正本及所有副本內簽署。此外，學校應在教職員合約內訂明受聘人如遭刑事起訴，應立即向校方報告」</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私立學校在任何情況下，應確保聘用條件完全符合《教育條例》、《教育規例》、《僱傭條例》，以及《性別歧視條例》、《殘疾歧視條例》、《家庭崗位歧視條例》及《種族歧視條例》的規定。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qo8aclx-9492le4mhezej">
        <w:r>
          <w:rPr>
            <w:rStyle w:val="Hyperlink"/>
            <w:rFonts w:ascii="Microsoft JhengHei" w:cs="Microsoft JhengHei" w:eastAsia="Microsoft JhengHei" w:hAnsi="Microsoft JhengHei"/>
            <w:sz w:val="20"/>
            <w:szCs w:val="20"/>
          </w:rPr>
          <w:t xml:space="preserve">《私立學校處理教職員聘用事宜的注意事項》第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引文：「私立學校應確保聘用條件完全符合《教育條例》、《教育規例》、《僱傭條例》，以及其他有關條例( 如《性別歧視條例》、《殘疾歧視條例》、《家庭崗位歧視條例》及《種族歧視條例》) 的規定。」</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全職教師未獲校董會事先批准，不得在任教學校以外兼任其他工作。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f9pu6gmcpynyfbbgb7mq1">
        <w:r>
          <w:rPr>
            <w:rStyle w:val="Hyperlink"/>
            <w:rFonts w:ascii="Microsoft JhengHei" w:cs="Microsoft JhengHei" w:eastAsia="Microsoft JhengHei" w:hAnsi="Microsoft JhengHei"/>
            <w:sz w:val="20"/>
            <w:szCs w:val="20"/>
          </w:rPr>
          <w:t xml:space="preserve">《學校行政手冊（2025年11月版）》第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引文：「受有關《資助則例》各條款監管的學校所聘用的全職教師，除非事先徵得校董會批准，否則不得在任教的學校以外兼任其他工作。」</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僱傭合約須按《教育規例》第77條，將教師須履行的職責於合約內註明。</w:t>
      </w:r>
    </w:p>
    <w:p>
      <w:pPr>
        <w:spacing w:after="20"/>
        <w:ind w:left="360"/>
      </w:pPr>
      <w:r>
        <w:rPr>
          <w:rFonts w:ascii="Microsoft JhengHei" w:cs="Microsoft JhengHei" w:eastAsia="Microsoft JhengHei" w:hAnsi="Microsoft JhengHei"/>
          <w:color w:val="555555"/>
          <w:sz w:val="20"/>
          <w:szCs w:val="20"/>
        </w:rPr>
        <w:t xml:space="preserve">出處：</w:t>
      </w:r>
      <w:hyperlink w:history="1" r:id="rIdchb_7iuuvmw2bt8mw9apc">
        <w:r>
          <w:rPr>
            <w:rStyle w:val="Hyperlink"/>
            <w:rFonts w:ascii="Microsoft JhengHei" w:cs="Microsoft JhengHei" w:eastAsia="Microsoft JhengHei" w:hAnsi="Microsoft JhengHei"/>
            <w:sz w:val="20"/>
            <w:szCs w:val="20"/>
          </w:rPr>
          <w:t xml:space="preserve">《學校行政手冊（2025年11月版）》第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引文：「《教育規例》第77 條訂明，教師須履行的職責，均須在僱傭合約內註明。」</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學校在運用各項津貼聘用教學及非教學人員時，須採用良好僱主的做法，為員工訂定合理的薪酬，遵守合約上的僱用條款，並就僱用事宜與員工保持良好的溝通。</w:t>
      </w:r>
    </w:p>
    <w:p>
      <w:pPr>
        <w:spacing w:after="20"/>
        <w:ind w:left="360"/>
      </w:pPr>
      <w:r>
        <w:rPr>
          <w:rFonts w:ascii="Microsoft JhengHei" w:cs="Microsoft JhengHei" w:eastAsia="Microsoft JhengHei" w:hAnsi="Microsoft JhengHei"/>
          <w:color w:val="555555"/>
          <w:sz w:val="20"/>
          <w:szCs w:val="20"/>
        </w:rPr>
        <w:t xml:space="preserve">出處：</w:t>
      </w:r>
      <w:hyperlink w:history="1" r:id="rIdk7slhjbmsbepsionxhu8m">
        <w:r>
          <w:rPr>
            <w:rStyle w:val="Hyperlink"/>
            <w:rFonts w:ascii="Microsoft JhengHei" w:cs="Microsoft JhengHei" w:eastAsia="Microsoft JhengHei" w:hAnsi="Microsoft JhengHei"/>
            <w:sz w:val="20"/>
            <w:szCs w:val="20"/>
          </w:rPr>
          <w:t xml:space="preserve">《學校行政手冊（2025年11月版）》第 197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引文：「學校在運用各項津貼聘用教學及非教學人員時，須採用良好僱主的做法，為員工訂定合理的薪酬，遵守與員工簽訂的合約上的僱用條款」</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學校與教學及非教學人員簽約前，應給予他們合理時間細閱聘書／服務合約的內容，並提供已簽署的聘書／服務合約副本讓員工備存。</w:t>
      </w:r>
    </w:p>
    <w:p>
      <w:pPr>
        <w:spacing w:after="20"/>
        <w:ind w:left="360"/>
      </w:pPr>
      <w:r>
        <w:rPr>
          <w:rFonts w:ascii="Microsoft JhengHei" w:cs="Microsoft JhengHei" w:eastAsia="Microsoft JhengHei" w:hAnsi="Microsoft JhengHei"/>
          <w:color w:val="555555"/>
          <w:sz w:val="20"/>
          <w:szCs w:val="20"/>
        </w:rPr>
        <w:t xml:space="preserve">出處：</w:t>
      </w:r>
      <w:hyperlink w:history="1" r:id="rIdegoqtqasr8mjlqfqw0bwe">
        <w:r>
          <w:rPr>
            <w:rStyle w:val="Hyperlink"/>
            <w:rFonts w:ascii="Microsoft JhengHei" w:cs="Microsoft JhengHei" w:eastAsia="Microsoft JhengHei" w:hAnsi="Microsoft JhengHei"/>
            <w:sz w:val="20"/>
            <w:szCs w:val="20"/>
          </w:rPr>
          <w:t xml:space="preserve">《學校行政手冊（2025年11月版）》第 197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引文：「學校與教學人員及非教學人員簽約前，應給予他們合理時間細閱和查詢聘書／服務合約的內容，並提供已簽署的聘書／服務合約副本，讓員工備存。」</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校董會在聘用教師時，須特別留意《資助則例》所列入職條件、教師語文能力要求和體育教學資格，以及《教育條例》對教師註冊的要求。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0x8fbhr4xehchwpcy5iei">
        <w:r>
          <w:rPr>
            <w:rStyle w:val="Hyperlink"/>
            <w:rFonts w:ascii="Microsoft JhengHei" w:cs="Microsoft JhengHei" w:eastAsia="Microsoft JhengHei" w:hAnsi="Microsoft JhengHei"/>
            <w:sz w:val="20"/>
            <w:szCs w:val="20"/>
          </w:rPr>
          <w:t xml:space="preserve">《學校行政手冊（2025年11月版）》第 181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引文：「校董會在聘用教師時，須特別留意《資助則例》所列的入職條件、教師的語文能力要求和體育教學資格，以及《教育條例》第42、44、48 和49 條及《教育規例》附表2 對教師註冊所訂的要求。」</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教師在甄選時，學校需考慮其是否通過《基本法及香港國安法》測試，以及能否正確理解《憲法》《基本法》《國安法》，自覺維護國家安全。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ys46cf_kbkxukapsxdsme">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引文：「學校在甄選教師時，除需要考慮應徵者的學歷、專長、工作經驗、教學熱誠及是否已通過《基本法及香港國安法》測試外，亦需考慮其在培育學生成為德才兼備、愛國愛家及具國際視野等方面的能力」</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校董會須負責向所有教員發出聘書，其中須列明服務條件、薪級及終止聘用的條件，並由校監代表校董會簽署聘書正本及所有副本。</w:t>
      </w:r>
    </w:p>
    <w:p>
      <w:pPr>
        <w:spacing w:after="20"/>
        <w:ind w:left="360"/>
      </w:pPr>
      <w:r>
        <w:rPr>
          <w:rFonts w:ascii="Microsoft JhengHei" w:cs="Microsoft JhengHei" w:eastAsia="Microsoft JhengHei" w:hAnsi="Microsoft JhengHei"/>
          <w:color w:val="555555"/>
          <w:sz w:val="20"/>
          <w:szCs w:val="20"/>
        </w:rPr>
        <w:t xml:space="preserve">出處：</w:t>
      </w:r>
      <w:hyperlink w:history="1" r:id="rIdh80ukowvucn7pxngj2zy6">
        <w:r>
          <w:rPr>
            <w:rStyle w:val="Hyperlink"/>
            <w:rFonts w:ascii="Microsoft JhengHei" w:cs="Microsoft JhengHei" w:eastAsia="Microsoft JhengHei" w:hAnsi="Microsoft JhengHei"/>
            <w:sz w:val="20"/>
            <w:szCs w:val="20"/>
          </w:rPr>
          <w:t xml:space="preserve">《學校行政手冊（2025年11月版）》第 195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引文：「校董會須負責向所有教員發出聘書，其中須列明服務條件、薪級及終止聘用的條件。校監亦須代表校董會在教師的聘書正本及所有副本內簽署。」</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校董會須確保僱員在工作上不會因性別、婚姻狀況、懷孕、殘疾、家庭崗位及種族而遭受歧視。</w:t>
      </w:r>
    </w:p>
    <w:p>
      <w:pPr>
        <w:spacing w:after="20"/>
        <w:ind w:left="360"/>
      </w:pPr>
      <w:r>
        <w:rPr>
          <w:rFonts w:ascii="Microsoft JhengHei" w:cs="Microsoft JhengHei" w:eastAsia="Microsoft JhengHei" w:hAnsi="Microsoft JhengHei"/>
          <w:color w:val="555555"/>
          <w:sz w:val="20"/>
          <w:szCs w:val="20"/>
        </w:rPr>
        <w:t xml:space="preserve">出處：</w:t>
      </w:r>
      <w:hyperlink w:history="1" r:id="rIdhuwqecynitnvr0dnbcohx">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引文：「校董會作為僱主，必須確保僱員在工作上，不會因任何原因，包括性別、婚姻狀況、懷孕、殘疾、家庭崗位及種族而遭受歧視。」</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管理當局須負責向所有教師發出聘書，列明服務條件、薪級及終止聘用的條件。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ql4fxmvczd_qel81hle0i">
        <w:r>
          <w:rPr>
            <w:rStyle w:val="Hyperlink"/>
            <w:rFonts w:ascii="Microsoft JhengHei" w:cs="Microsoft JhengHei" w:eastAsia="Microsoft JhengHei" w:hAnsi="Microsoft JhengHei"/>
            <w:sz w:val="20"/>
            <w:szCs w:val="20"/>
          </w:rPr>
          <w:t xml:space="preserve">《學校行政手冊（2025年11月版）》第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引文：「管理當局須負責向所有教師發出聘書，列明服務條件、薪級及終止聘用的條件。」</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校董會作為僱主，必須確保僱員在工作上不會因性別、殘疾、家庭崗位或種族等原因受到歧視。</w:t>
      </w:r>
    </w:p>
    <w:p>
      <w:pPr>
        <w:spacing w:after="20"/>
        <w:ind w:left="360"/>
      </w:pPr>
      <w:r>
        <w:rPr>
          <w:rFonts w:ascii="Microsoft JhengHei" w:cs="Microsoft JhengHei" w:eastAsia="Microsoft JhengHei" w:hAnsi="Microsoft JhengHei"/>
          <w:color w:val="555555"/>
          <w:sz w:val="20"/>
          <w:szCs w:val="20"/>
        </w:rPr>
        <w:t xml:space="preserve">出處：</w:t>
      </w:r>
      <w:hyperlink w:history="1" r:id="rId260lsra_x9pcl8khbxkum">
        <w:r>
          <w:rPr>
            <w:rStyle w:val="Hyperlink"/>
            <w:rFonts w:ascii="Microsoft JhengHei" w:cs="Microsoft JhengHei" w:eastAsia="Microsoft JhengHei" w:hAnsi="Microsoft JhengHei"/>
            <w:sz w:val="20"/>
            <w:szCs w:val="20"/>
          </w:rPr>
          <w:t xml:space="preserve">《學校行政手冊（2025年11月版）》第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引文：「校董會作為僱主，必須確保僱員在工作上，不會因任何原因，包括性」</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學校在制定人事政策或程序時，須參考《教育條例》、《資助則例》、《僱傭條例》、《僱員補償條例》、《最低工資條例》、《個人資料（私隱）條例》及有關平等機會的法例等文件。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bnbnev0tbr5yhqj0n-rc2">
        <w:r>
          <w:rPr>
            <w:rStyle w:val="Hyperlink"/>
            <w:rFonts w:ascii="Microsoft JhengHei" w:cs="Microsoft JhengHei" w:eastAsia="Microsoft JhengHei" w:hAnsi="Microsoft JhengHei"/>
            <w:sz w:val="20"/>
            <w:szCs w:val="20"/>
          </w:rPr>
          <w:t xml:space="preserve">《學校行政手冊（2025年11月版）》第 179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引文：「學校在制定人事政策或程序時，須參考下列各項文件及其他有關法例：a.《教育條例》及《教育規例》（香港法例279 及279A 章）b. 《資助則例》c.《僱傭條例》（香港法例57 章）」</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如任何教員受僱擔任教職員編制內的教席或受僱為期不少於六個月，其聘用須得到學校的大多數校董批准；其解僱（包括合約完結後不再續約）亦須在校董會會議上獲大多數校董批准。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bygpnguqq2j71a7zrafhp">
        <w:r>
          <w:rPr>
            <w:rStyle w:val="Hyperlink"/>
            <w:rFonts w:ascii="Microsoft JhengHei" w:cs="Microsoft JhengHei" w:eastAsia="Microsoft JhengHei" w:hAnsi="Microsoft JhengHei"/>
            <w:sz w:val="20"/>
            <w:szCs w:val="20"/>
          </w:rPr>
          <w:t xml:space="preserve">《學校行政手冊（2025年11月版）》第 184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任何教員將受僱擔任教職員編制內的教席，或受僱為期不少於六個月，其聘用須得到學校的大多數校董批准。l.如任何教員受僱擔任教職員編制內的教席，或受僱為期不少於六個月，其解僱（包括在合約完結後不再續約）須在校董會會議上獲學校的大多數校董批准」</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學校須設立處理員工投訴的機制；學校人事政策和程序必須公平及公開，避免出現任何實際或預見的利益衝突，亦不應有任何偏私之嫌。</w:t>
      </w:r>
    </w:p>
    <w:p>
      <w:pPr>
        <w:spacing w:after="20"/>
        <w:ind w:left="360"/>
      </w:pPr>
      <w:r>
        <w:rPr>
          <w:rFonts w:ascii="Microsoft JhengHei" w:cs="Microsoft JhengHei" w:eastAsia="Microsoft JhengHei" w:hAnsi="Microsoft JhengHei"/>
          <w:color w:val="555555"/>
          <w:sz w:val="20"/>
          <w:szCs w:val="20"/>
        </w:rPr>
        <w:t xml:space="preserve">出處：</w:t>
      </w:r>
      <w:hyperlink w:history="1" r:id="rIdgn9tufbqzg_wzdidiruly">
        <w:r>
          <w:rPr>
            <w:rStyle w:val="Hyperlink"/>
            <w:rFonts w:ascii="Microsoft JhengHei" w:cs="Microsoft JhengHei" w:eastAsia="Microsoft JhengHei" w:hAnsi="Microsoft JhengHei"/>
            <w:sz w:val="20"/>
            <w:szCs w:val="20"/>
          </w:rPr>
          <w:t xml:space="preserve">《學校行政手冊（2025年11月版）》第 179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引文：「有關政策和程序，必須公平及公開，避免出現任何實際或預見的利益衝突，亦不應有任何偏私之嫌」</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校本管理必須包括發展員工考績制度及員工發展計劃，以推行員工考績並應對教師需要。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3en11mda9xzjndzlyokvo">
        <w:r>
          <w:rPr>
            <w:rStyle w:val="Hyperlink"/>
            <w:rFonts w:ascii="Microsoft JhengHei" w:cs="Microsoft JhengHei" w:eastAsia="Microsoft JhengHei" w:hAnsi="Microsoft JhengHei"/>
            <w:sz w:val="20"/>
            <w:szCs w:val="20"/>
          </w:rPr>
          <w:t xml:space="preserve">《學校行政手冊（2025年11月版）》第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引文：「發展一套正規程序，提供資源，以推行員工考績，並制訂一套員工發展計劃，以應教師的需要」</w:t>
      </w:r>
    </w:p>
    <w:p>
      <w:pPr>
        <w:pStyle w:val="Heading1"/>
        <w:spacing w:after="80" w:before="320"/>
      </w:pPr>
      <w:r>
        <w:rPr>
          <w:rFonts w:ascii="Microsoft JhengHei" w:cs="Microsoft JhengHei" w:eastAsia="Microsoft JhengHei" w:hAnsi="Microsoft JhengHei"/>
          <w:b/>
          <w:bCs/>
          <w:sz w:val="28"/>
          <w:szCs w:val="28"/>
        </w:rPr>
        <w:t xml:space="preserve">3. 薪酬待遇</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如資助學校的薪金評估不準確，校董會／法團校董會須作出安排以取回或補付有關教員獲多付或少付的薪金；資助學校可獲發放的薪金津貼最終以教育局的薪金評估為準。</w:t>
      </w:r>
    </w:p>
    <w:p>
      <w:pPr>
        <w:spacing w:after="20"/>
        <w:ind w:left="360"/>
      </w:pPr>
      <w:r>
        <w:rPr>
          <w:rFonts w:ascii="Microsoft JhengHei" w:cs="Microsoft JhengHei" w:eastAsia="Microsoft JhengHei" w:hAnsi="Microsoft JhengHei"/>
          <w:color w:val="555555"/>
          <w:sz w:val="20"/>
          <w:szCs w:val="20"/>
        </w:rPr>
        <w:t xml:space="preserve">出處：</w:t>
      </w:r>
      <w:hyperlink w:history="1" r:id="rIdaonnkirv8e_-mqv-bdpe3">
        <w:r>
          <w:rPr>
            <w:rStyle w:val="Hyperlink"/>
            <w:rFonts w:ascii="Microsoft JhengHei" w:cs="Microsoft JhengHei" w:eastAsia="Microsoft JhengHei" w:hAnsi="Microsoft JhengHei"/>
            <w:sz w:val="20"/>
            <w:szCs w:val="20"/>
          </w:rPr>
          <w:t xml:space="preserve">《教育統籌局通告第5/2005號 學校教職員的聘任》第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引文：「如資助學校的薪金評估不準確，校董會/ 法團校董會須作出安排，以取回或補付有關教員獲多付或少付的薪金。資助學校可獲發放的薪金津貼，最終以本局的薪金評估為準。」</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學校須準時發放薪酬給代課教師，在任何情況下均不得遲於工資期屆滿後七天。</w:t>
      </w:r>
    </w:p>
    <w:p>
      <w:pPr>
        <w:spacing w:after="20"/>
        <w:ind w:left="360"/>
      </w:pPr>
      <w:r>
        <w:rPr>
          <w:rFonts w:ascii="Microsoft JhengHei" w:cs="Microsoft JhengHei" w:eastAsia="Microsoft JhengHei" w:hAnsi="Microsoft JhengHei"/>
          <w:color w:val="555555"/>
          <w:sz w:val="20"/>
          <w:szCs w:val="20"/>
        </w:rPr>
        <w:t xml:space="preserve">出處：</w:t>
      </w:r>
      <w:hyperlink w:history="1" r:id="rIdpveei5ks_6jy6hgqdhxcp">
        <w:r>
          <w:rPr>
            <w:rStyle w:val="Hyperlink"/>
            <w:rFonts w:ascii="Microsoft JhengHei" w:cs="Microsoft JhengHei" w:eastAsia="Microsoft JhengHei" w:hAnsi="Microsoft JhengHei"/>
            <w:sz w:val="20"/>
            <w:szCs w:val="20"/>
          </w:rPr>
          <w:t xml:space="preserve">《資助學校聘用代課教師的指引》第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引文：「準時發放薪酬給代課教師，而在任何情況下，均不得遲於工資期屆滿後七天」</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日薪代課教師按實際上學日數及教育局規定的日薪率，在確實完成代課職務後方可支取薪酬；其服務期間不可計算為認可的教學年資（包括給予經驗增薪點）。</w:t>
      </w:r>
    </w:p>
    <w:p>
      <w:pPr>
        <w:spacing w:after="20"/>
        <w:ind w:left="360"/>
      </w:pPr>
      <w:r>
        <w:rPr>
          <w:rFonts w:ascii="Microsoft JhengHei" w:cs="Microsoft JhengHei" w:eastAsia="Microsoft JhengHei" w:hAnsi="Microsoft JhengHei"/>
          <w:color w:val="555555"/>
          <w:sz w:val="20"/>
          <w:szCs w:val="20"/>
        </w:rPr>
        <w:t xml:space="preserve">出處：</w:t>
      </w:r>
      <w:hyperlink w:history="1" r:id="rIdxmecicjaypuxauhc6i46q">
        <w:r>
          <w:rPr>
            <w:rStyle w:val="Hyperlink"/>
            <w:rFonts w:ascii="Microsoft JhengHei" w:cs="Microsoft JhengHei" w:eastAsia="Microsoft JhengHei" w:hAnsi="Microsoft JhengHei"/>
            <w:sz w:val="20"/>
            <w:szCs w:val="20"/>
          </w:rPr>
          <w:t xml:space="preserve">《資助學校聘用代課教師的指引》第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引文：「在任何情況下，其服務期間都不可用作計算為認可的教學年資(包括給予經驗增薪點)」</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除非獲《強制性公積金計劃條例》豁免，所有非教學人員必須參加強制性公積金計劃。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3k_qvzbl8iyfp3fs7se2y">
        <w:r>
          <w:rPr>
            <w:rStyle w:val="Hyperlink"/>
            <w:rFonts w:ascii="Microsoft JhengHei" w:cs="Microsoft JhengHei" w:eastAsia="Microsoft JhengHei" w:hAnsi="Microsoft JhengHei"/>
            <w:sz w:val="20"/>
            <w:szCs w:val="20"/>
          </w:rPr>
          <w:t xml:space="preserve">《學校行政手冊（2025年11月版）》第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引文：「除非獲《強制性公積金計劃條例》豁免，所有非教學人員必須參加強制性公積金計劃。」</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受僱60天或以上的臨時教師及年逾55歲並首次受僱於資助學校的新聘教師，必須參加強積金計劃。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2wq2naip65blpb58rsvwz">
        <w:r>
          <w:rPr>
            <w:rStyle w:val="Hyperlink"/>
            <w:rFonts w:ascii="Microsoft JhengHei" w:cs="Microsoft JhengHei" w:eastAsia="Microsoft JhengHei" w:hAnsi="Microsoft JhengHei"/>
            <w:sz w:val="20"/>
            <w:szCs w:val="20"/>
          </w:rPr>
          <w:t xml:space="preserve">《學校行政手冊（2025年11月版）》第 201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引文：「受僱60 天或以上的臨時教師及年逾55 歲並首次受僱於資助學校的新聘教師，必須參加強積金計劃。」</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所有根據《資助則例》獲准聘用的教學人員（臨時教師及年逾55歲首次受聘者除外）均須參加公積金計劃，並向補助學校或津貼學校公積金供款。</w:t>
      </w:r>
    </w:p>
    <w:p>
      <w:pPr>
        <w:spacing w:after="20"/>
        <w:ind w:left="360"/>
      </w:pPr>
      <w:r>
        <w:rPr>
          <w:rFonts w:ascii="Microsoft JhengHei" w:cs="Microsoft JhengHei" w:eastAsia="Microsoft JhengHei" w:hAnsi="Microsoft JhengHei"/>
          <w:color w:val="555555"/>
          <w:sz w:val="20"/>
          <w:szCs w:val="20"/>
        </w:rPr>
        <w:t xml:space="preserve">出處：</w:t>
      </w:r>
      <w:hyperlink w:history="1" r:id="rIdc6ob4rof8tqhrvczatvit">
        <w:r>
          <w:rPr>
            <w:rStyle w:val="Hyperlink"/>
            <w:rFonts w:ascii="Microsoft JhengHei" w:cs="Microsoft JhengHei" w:eastAsia="Microsoft JhengHei" w:hAnsi="Microsoft JhengHei"/>
            <w:sz w:val="20"/>
            <w:szCs w:val="20"/>
          </w:rPr>
          <w:t xml:space="preserve">《學校行政手冊（2025年11月版）》第 200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引文：「所有根據《資助則例》獲准聘用的教學人員（臨時教師以及年逾55 歲並首次受聘於資助學校的教師除外）均須參加公積金計劃，並向補助學校或津貼學校公積金供款。」</w:t>
      </w:r>
    </w:p>
    <w:p>
      <w:pPr>
        <w:pStyle w:val="Heading1"/>
        <w:spacing w:after="80" w:before="320"/>
      </w:pPr>
      <w:r>
        <w:rPr>
          <w:rFonts w:ascii="Microsoft JhengHei" w:cs="Microsoft JhengHei" w:eastAsia="Microsoft JhengHei" w:hAnsi="Microsoft JhengHei"/>
          <w:b/>
          <w:bCs/>
          <w:sz w:val="28"/>
          <w:szCs w:val="28"/>
        </w:rPr>
        <w:t xml:space="preserve">4. 假期制度</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學校須妥善保存員工的假期記錄，並須在每學年八月把教師的放假記錄送交教育局常任秘書長批簽；非教學人員假期記錄無須送交確認，但仍須保存並不時更新。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i37vokrfdukfi1ewlzhqb">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引文：「學校須在每學年的八月，把教師的放假記錄送交教育局常任秘書長批簽。」</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學校須每年8月向教育局提交該年教學人員的批假記錄，以供教育局常任秘書長批簽；非教學人員的假期記錄無須送交，但仍須妥善保存並不時更新。</w:t>
      </w:r>
    </w:p>
    <w:p>
      <w:pPr>
        <w:spacing w:after="20"/>
        <w:ind w:left="360"/>
      </w:pPr>
      <w:r>
        <w:rPr>
          <w:rFonts w:ascii="Microsoft JhengHei" w:cs="Microsoft JhengHei" w:eastAsia="Microsoft JhengHei" w:hAnsi="Microsoft JhengHei"/>
          <w:color w:val="555555"/>
          <w:sz w:val="20"/>
          <w:szCs w:val="20"/>
        </w:rPr>
        <w:t xml:space="preserve">出處：</w:t>
      </w:r>
      <w:hyperlink w:history="1" r:id="rIdg0_q-cw0mtao2nhcfo2tn">
        <w:r>
          <w:rPr>
            <w:rStyle w:val="Hyperlink"/>
            <w:rFonts w:ascii="Microsoft JhengHei" w:cs="Microsoft JhengHei" w:eastAsia="Microsoft JhengHei" w:hAnsi="Microsoft JhengHei"/>
            <w:sz w:val="20"/>
            <w:szCs w:val="20"/>
          </w:rPr>
          <w:t xml:space="preserve">《學校行政手冊（2025年11月版）》第 199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引文：「學校須在每年8 月向教育局提交該年教學人員的批假記錄，以供教育局常任秘書長批簽」</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常額教師如申請病假超逾兩天，必須出示由註冊西醫、註冊中醫或註冊牙醫簽發的有效醫生證明書。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t8ntuccixbqwyj7jvldpe">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引文：「常額教師如申請病假超逾兩天，必須出示有效的醫生證明書。有效的醫生證明書是指由註冊西醫、註冊中醫或註冊牙醫簽發的醫生證明書。」</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常額教師在資助學校服務首年可享有28天有薪病假，其後每服務滿一年可享有共48天有薪病假，最高可累積至168天；教師如中斷服務超逾一年將喪失積存的有薪病假。</w:t>
      </w:r>
    </w:p>
    <w:p>
      <w:pPr>
        <w:spacing w:after="20"/>
        <w:ind w:left="360"/>
      </w:pPr>
      <w:r>
        <w:rPr>
          <w:rFonts w:ascii="Microsoft JhengHei" w:cs="Microsoft JhengHei" w:eastAsia="Microsoft JhengHei" w:hAnsi="Microsoft JhengHei"/>
          <w:color w:val="555555"/>
          <w:sz w:val="20"/>
          <w:szCs w:val="20"/>
        </w:rPr>
        <w:t xml:space="preserve">出處：</w:t>
      </w:r>
      <w:hyperlink w:history="1" r:id="rIdxgbic9schn1ciotgrx2ws">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引文：「常額教師在資助學校服務的首年，可享有28天有薪病假。其後每服務滿一年，可享有全年共48天有薪病假。有薪病假最高可累積至168天。」</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積存病假額超過120天時，學校需按月更新教師的積存病假額，以記入服務每滿一個月累積4天的有薪病假。</w:t>
      </w:r>
    </w:p>
    <w:p>
      <w:pPr>
        <w:spacing w:after="20"/>
        <w:ind w:left="360"/>
      </w:pPr>
      <w:r>
        <w:rPr>
          <w:rFonts w:ascii="Microsoft JhengHei" w:cs="Microsoft JhengHei" w:eastAsia="Microsoft JhengHei" w:hAnsi="Microsoft JhengHei"/>
          <w:color w:val="555555"/>
          <w:sz w:val="20"/>
          <w:szCs w:val="20"/>
        </w:rPr>
        <w:t xml:space="preserve">出處：</w:t>
      </w:r>
      <w:hyperlink w:history="1" r:id="rId--uxgupfzoxzjrtpwebtc">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引文：「積存病假額超過120天時，學校需按月更新教師的積存病假額，以記入服務每滿一個月累積4天的有薪病假。」</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常額教師在放取有薪病假期間遇上法定假日，學校不得將與法定假日重疊的病假日數從積存有薪病假額中扣除；在放取無薪病假期間遇上法定假日則須計算在內。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_kwgozezeju3py6ajxan3">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引文：「當常額教師在放取有薪病假期間遇上法定假日，學校不需要將與法定假日重疊的病假日數從有關教師的積存有薪病假額中扣除。」</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若常額教師在學年結束前離職且有薪病假為預支性質，學校須按比例計算教師任職期間可享有的有薪病假日數。</w:t>
      </w:r>
    </w:p>
    <w:p>
      <w:pPr>
        <w:spacing w:after="20"/>
        <w:ind w:left="360"/>
      </w:pPr>
      <w:r>
        <w:rPr>
          <w:rFonts w:ascii="Microsoft JhengHei" w:cs="Microsoft JhengHei" w:eastAsia="Microsoft JhengHei" w:hAnsi="Microsoft JhengHei"/>
          <w:color w:val="555555"/>
          <w:sz w:val="20"/>
          <w:szCs w:val="20"/>
        </w:rPr>
        <w:t xml:space="preserve">出處：</w:t>
      </w:r>
      <w:hyperlink w:history="1" r:id="rIdtjejvallnbwvrilxzwnjs">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引文：「若常額教師在學年結束前離職，如有薪病假為預支性質，學校需要按比例計算教師任職期間可享有的有薪病假日數。」</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合資格男性教職員（在緊接侍產假前已連續服務達40個星期）在每次子女出生時最高可獲批5個工作天全薪侍產假，侍產假須於嬰兒預計出生日期前4個星期至實際出生日起計14個星期內放取。</w:t>
      </w:r>
    </w:p>
    <w:p>
      <w:pPr>
        <w:spacing w:after="20"/>
        <w:ind w:left="360"/>
      </w:pPr>
      <w:r>
        <w:rPr>
          <w:rFonts w:ascii="Microsoft JhengHei" w:cs="Microsoft JhengHei" w:eastAsia="Microsoft JhengHei" w:hAnsi="Microsoft JhengHei"/>
          <w:color w:val="555555"/>
          <w:sz w:val="20"/>
          <w:szCs w:val="20"/>
        </w:rPr>
        <w:t xml:space="preserve">出處：</w:t>
      </w:r>
      <w:hyperlink w:history="1" r:id="rIdxcdzjdxn4eqppwh_q_la2">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引文：「合資格員工在每次子女出生時，最高可獲批5個工作天的全薪侍產假。」</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侍產假可一次過或以半天為最小單位放取；任何於規定時間內未放取的侍產假，均不可折算為現金或保留至日後另一名子女出生時放取。</w:t>
      </w:r>
    </w:p>
    <w:p>
      <w:pPr>
        <w:spacing w:after="20"/>
        <w:ind w:left="360"/>
      </w:pPr>
      <w:r>
        <w:rPr>
          <w:rFonts w:ascii="Microsoft JhengHei" w:cs="Microsoft JhengHei" w:eastAsia="Microsoft JhengHei" w:hAnsi="Microsoft JhengHei"/>
          <w:color w:val="555555"/>
          <w:sz w:val="20"/>
          <w:szCs w:val="20"/>
        </w:rPr>
        <w:t xml:space="preserve">出處：</w:t>
      </w:r>
      <w:hyperlink w:history="1" r:id="rIdoqtl7rsheddbf1xmdbwta">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引文：「放取模式：合資格員工可一次過或以半天（放取侍產假的最小單位）為單位放取侍產假。」</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侍產假申請可由校長批核；如有不尋常個案，有關申請應交由校董會／法團校董會考慮。</w:t>
      </w:r>
    </w:p>
    <w:p>
      <w:pPr>
        <w:spacing w:after="20"/>
        <w:ind w:left="360"/>
      </w:pPr>
      <w:r>
        <w:rPr>
          <w:rFonts w:ascii="Microsoft JhengHei" w:cs="Microsoft JhengHei" w:eastAsia="Microsoft JhengHei" w:hAnsi="Microsoft JhengHei"/>
          <w:color w:val="555555"/>
          <w:sz w:val="20"/>
          <w:szCs w:val="20"/>
        </w:rPr>
        <w:t xml:space="preserve">出處：</w:t>
      </w:r>
      <w:hyperlink w:history="1" r:id="rIdwtuqrk-rtxvsckisa6voi">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引文：「侍產假的審批，基本上與現行審批假期的安排相同，可由校長批核。如有不尋常的個案，有關申請應交由校董會／法團校董會考慮。」</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申請侍產假的員工有責任提交證明文件以證明其與嬰兒的關係（如香港出生證明書副本）；就香港以外地方出生嬰兒的申請，須提供相關證明文件或書面聲明。</w:t>
      </w:r>
    </w:p>
    <w:p>
      <w:pPr>
        <w:spacing w:after="20"/>
        <w:ind w:left="360"/>
      </w:pPr>
      <w:r>
        <w:rPr>
          <w:rFonts w:ascii="Microsoft JhengHei" w:cs="Microsoft JhengHei" w:eastAsia="Microsoft JhengHei" w:hAnsi="Microsoft JhengHei"/>
          <w:color w:val="555555"/>
          <w:sz w:val="20"/>
          <w:szCs w:val="20"/>
        </w:rPr>
        <w:t xml:space="preserve">出處：</w:t>
      </w:r>
      <w:hyperlink w:history="1" r:id="rId8rovlfdpdqpypu4qzevij">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引文：「申請侍產假的員工有責任就其申請提交證明文件，以證明其與嬰兒的關係（例如香港出生證明書副本）。」</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以「薪金津貼」聘請的教師放取侍產假（連續3天或以上），設有法團校董會的資助學校可以實報實銷方式使用EDB表格110號向教育局申請發還代課教師開支。</w:t>
      </w:r>
    </w:p>
    <w:p>
      <w:pPr>
        <w:spacing w:after="20"/>
        <w:ind w:left="360"/>
      </w:pPr>
      <w:r>
        <w:rPr>
          <w:rFonts w:ascii="Microsoft JhengHei" w:cs="Microsoft JhengHei" w:eastAsia="Microsoft JhengHei" w:hAnsi="Microsoft JhengHei"/>
          <w:color w:val="555555"/>
          <w:sz w:val="20"/>
          <w:szCs w:val="20"/>
        </w:rPr>
        <w:t xml:space="preserve">出處：</w:t>
      </w:r>
      <w:hyperlink w:history="1" r:id="rIdqzsdd31eafacmszqqzukv">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引文：「設有法團校董會的資助學校亦可以實報實銷形式使用EDB表格110號，向教育局申請發還支付這些代課教師的開支。」</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資助學校核准編制內合資格女性教職員（緊接產假前已連續服務滿40個星期）可享有14個星期全薪產假。</w:t>
      </w:r>
    </w:p>
    <w:p>
      <w:pPr>
        <w:spacing w:after="20"/>
        <w:ind w:left="360"/>
      </w:pPr>
      <w:r>
        <w:rPr>
          <w:rFonts w:ascii="Microsoft JhengHei" w:cs="Microsoft JhengHei" w:eastAsia="Microsoft JhengHei" w:hAnsi="Microsoft JhengHei"/>
          <w:color w:val="555555"/>
          <w:sz w:val="20"/>
          <w:szCs w:val="20"/>
        </w:rPr>
        <w:t xml:space="preserve">出處：</w:t>
      </w:r>
      <w:hyperlink w:history="1" r:id="rIdw29jxz-86tplnqsho3vtn">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引文：「資助學校核准編制內的教職員的14個星期產假將可獲全薪。」</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學校須事先徵得教育局常任秘書長批准，才可讓教師放取無薪假期（不包括無薪病假／產假／肺病特別假期）（不適用於已成立法團校董會的學校）及未預先核准的有薪進修假期。</w:t>
      </w:r>
    </w:p>
    <w:p>
      <w:pPr>
        <w:spacing w:after="20"/>
        <w:ind w:left="360"/>
      </w:pPr>
      <w:r>
        <w:rPr>
          <w:rFonts w:ascii="Microsoft JhengHei" w:cs="Microsoft JhengHei" w:eastAsia="Microsoft JhengHei" w:hAnsi="Microsoft JhengHei"/>
          <w:color w:val="555555"/>
          <w:sz w:val="20"/>
          <w:szCs w:val="20"/>
        </w:rPr>
        <w:t xml:space="preserve">出處：</w:t>
      </w:r>
      <w:hyperlink w:history="1" r:id="rIdgsgmizjvjscfd1vmfl9pa">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引文：「學校須事先徵得教育局常任秘書長批准，才可讓教師、實驗室技術員、專責人員及學校行政主任放取下列各類假期：(a) 無薪假期（不包括無薪病假／產假／肺病特別假期）[不適用於已成立法團校董會的學校]」</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無薪假期不計算入晉升年資；連續放取超過15天無薪假期須調整增薪日期，每超過30天額外順延一個月（16-45天順延1個月，46-75天順延2個月）。</w:t>
      </w:r>
    </w:p>
    <w:p>
      <w:pPr>
        <w:spacing w:after="20"/>
        <w:ind w:left="360"/>
      </w:pPr>
      <w:r>
        <w:rPr>
          <w:rFonts w:ascii="Microsoft JhengHei" w:cs="Microsoft JhengHei" w:eastAsia="Microsoft JhengHei" w:hAnsi="Microsoft JhengHei"/>
          <w:color w:val="555555"/>
          <w:sz w:val="20"/>
          <w:szCs w:val="20"/>
        </w:rPr>
        <w:t xml:space="preserve">出處：</w:t>
      </w:r>
      <w:hyperlink w:history="1" r:id="rIdo_ytf5es6r5zkdq--u9oo">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引文：「倘教師連續放取16至45天無薪假期，其增薪日期須順延一個月。倘教師連續放取46至75天無薪假期，其增薪日期須順延兩個月，如此類推。」</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校監須於每年八月十五日前向有關總學校發展主任以校曆表方式呈交下一學年的學校假期表；校監必須確保擬定的學校假期表獲得校董會批准及家長的支持。</w:t>
      </w:r>
    </w:p>
    <w:p>
      <w:pPr>
        <w:spacing w:after="20"/>
        <w:ind w:left="360"/>
      </w:pPr>
      <w:r>
        <w:rPr>
          <w:rFonts w:ascii="Microsoft JhengHei" w:cs="Microsoft JhengHei" w:eastAsia="Microsoft JhengHei" w:hAnsi="Microsoft JhengHei"/>
          <w:color w:val="555555"/>
          <w:sz w:val="20"/>
          <w:szCs w:val="20"/>
        </w:rPr>
        <w:t xml:space="preserve">出處：</w:t>
      </w:r>
      <w:hyperlink w:history="1" r:id="rIdkii-p64sl6h3sld97z9d8">
        <w:r>
          <w:rPr>
            <w:rStyle w:val="Hyperlink"/>
            <w:rFonts w:ascii="Microsoft JhengHei" w:cs="Microsoft JhengHei" w:eastAsia="Microsoft JhengHei" w:hAnsi="Microsoft JhengHei"/>
            <w:sz w:val="20"/>
            <w:szCs w:val="20"/>
          </w:rPr>
          <w:t xml:space="preserve">《擬定校曆表指引》第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引文：「各校校監應根據《教育規例》第 79條 (第 279A章 )，於每年八月十五日前向有關的總學校發展主任，以校曆表的方式呈交下一學年的學校假期表。校監必須確保擬定的學校假期表獲得校董會批准及家長的支持。」</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學校應在校曆表內清楚訂明自決假期的日子，以及校本教師專業發展日將會舉行的日期和時間；若未能在學年初決定確實日期，亦應在校曆表內註明教師專業發展日的次數及學生是否需要上學。</w:t>
      </w:r>
    </w:p>
    <w:p>
      <w:pPr>
        <w:spacing w:after="20"/>
        <w:ind w:left="360"/>
      </w:pPr>
      <w:r>
        <w:rPr>
          <w:rFonts w:ascii="Microsoft JhengHei" w:cs="Microsoft JhengHei" w:eastAsia="Microsoft JhengHei" w:hAnsi="Microsoft JhengHei"/>
          <w:color w:val="555555"/>
          <w:sz w:val="20"/>
          <w:szCs w:val="20"/>
        </w:rPr>
        <w:t xml:space="preserve">出處：</w:t>
      </w:r>
      <w:hyperlink w:history="1" r:id="rIdnlm8tvd9uxnykduyomubb">
        <w:r>
          <w:rPr>
            <w:rStyle w:val="Hyperlink"/>
            <w:rFonts w:ascii="Microsoft JhengHei" w:cs="Microsoft JhengHei" w:eastAsia="Microsoft JhengHei" w:hAnsi="Microsoft JhengHei"/>
            <w:sz w:val="20"/>
            <w:szCs w:val="20"/>
          </w:rPr>
          <w:t xml:space="preserve">《擬定校曆表指引》第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引文：「學校應在校曆表內清楚訂明自決假期的日子，以及校本教師專業發展日將會舉行的日期和時間。」</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按連續性合約受聘的部分教席教師，如在同一所學校連續任教四星期或以上而每星期任教時數不少於18小時，可享有與全職教師相同的假期，包括受聘後可享有十四星期的全薪產假及共28天的全薪病假；如繼續任教，每滿一年可獲48天病假，全薪病假最多可累積168天。</w:t>
      </w:r>
    </w:p>
    <w:p>
      <w:pPr>
        <w:spacing w:after="20"/>
        <w:ind w:left="360"/>
      </w:pPr>
      <w:r>
        <w:rPr>
          <w:rFonts w:ascii="Microsoft JhengHei" w:cs="Microsoft JhengHei" w:eastAsia="Microsoft JhengHei" w:hAnsi="Microsoft JhengHei"/>
          <w:color w:val="555555"/>
          <w:sz w:val="20"/>
          <w:szCs w:val="20"/>
        </w:rPr>
        <w:t xml:space="preserve">出處：</w:t>
      </w:r>
      <w:hyperlink w:history="1" r:id="rIdj62een1sglihsrc2jnew8">
        <w:r>
          <w:rPr>
            <w:rStyle w:val="Hyperlink"/>
            <w:rFonts w:ascii="Microsoft JhengHei" w:cs="Microsoft JhengHei" w:eastAsia="Microsoft JhengHei" w:hAnsi="Microsoft JhengHei"/>
            <w:sz w:val="20"/>
            <w:szCs w:val="20"/>
          </w:rPr>
          <w:t xml:space="preserve">《資助學校處理共享教職指引》第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引文：「按連續性合約受聘的部分教席教師，如在同一所學校連續任教四星期或以上，而每星期任教時數不少於1 8 小時，則可享有與全職教師相同的假期，例如在受聘後可享有十四星期的全薪產假及共2 8 天的全薪病假。如繼續任教，每滿一年可獲4 8 天病假。全薪病假最多可累積1 6 8 天。」</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全日制學校每學年上學日數一般不應少於190日；半日制小學上學日數不應少於209日。</w:t>
      </w:r>
    </w:p>
    <w:p>
      <w:pPr>
        <w:spacing w:after="20"/>
        <w:ind w:left="360"/>
      </w:pPr>
      <w:r>
        <w:rPr>
          <w:rFonts w:ascii="Microsoft JhengHei" w:cs="Microsoft JhengHei" w:eastAsia="Microsoft JhengHei" w:hAnsi="Microsoft JhengHei"/>
          <w:color w:val="555555"/>
          <w:sz w:val="20"/>
          <w:szCs w:val="20"/>
        </w:rPr>
        <w:t xml:space="preserve">出處：</w:t>
      </w:r>
      <w:hyperlink w:history="1" r:id="rIdqpbgezmg3s7v_dfu3olki">
        <w:r>
          <w:rPr>
            <w:rStyle w:val="Hyperlink"/>
            <w:rFonts w:ascii="Microsoft JhengHei" w:cs="Microsoft JhengHei" w:eastAsia="Microsoft JhengHei" w:hAnsi="Microsoft JhengHei"/>
            <w:sz w:val="20"/>
            <w:szCs w:val="20"/>
          </w:rPr>
          <w:t xml:space="preserve">《學校曆／一般假期／上課日數計算指引》第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引文：「全日制學校，上學日數一般不應少於190日。半日制小學，由於包括最少19日（79÷2÷2）星期六長週上學日，因此全年上學日數不應少於209(即190 + 19)日」</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學校制定校曆時，學校假期總日數須為90日，學校自行決定額外假期最多3日，因教師發展日而學生毋須上學的日數最多3日。</w:t>
      </w:r>
    </w:p>
    <w:p>
      <w:pPr>
        <w:spacing w:after="20"/>
        <w:ind w:left="360"/>
      </w:pPr>
      <w:r>
        <w:rPr>
          <w:rFonts w:ascii="Microsoft JhengHei" w:cs="Microsoft JhengHei" w:eastAsia="Microsoft JhengHei" w:hAnsi="Microsoft JhengHei"/>
          <w:color w:val="555555"/>
          <w:sz w:val="20"/>
          <w:szCs w:val="20"/>
        </w:rPr>
        <w:t xml:space="preserve">出處：</w:t>
      </w:r>
      <w:hyperlink w:history="1" r:id="rIdhkl_kyik311b4i1xkhahl">
        <w:r>
          <w:rPr>
            <w:rStyle w:val="Hyperlink"/>
            <w:rFonts w:ascii="Microsoft JhengHei" w:cs="Microsoft JhengHei" w:eastAsia="Microsoft JhengHei" w:hAnsi="Microsoft JhengHei"/>
            <w:sz w:val="20"/>
            <w:szCs w:val="20"/>
          </w:rPr>
          <w:t xml:space="preserve">《學校曆／一般假期／上課日數計算指引》第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引文：「學校假期***90學校自行決定額外假期最多日數 **3因舉行教師發展日而學生毋須上學的最多日數 **3」</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在區議會一般選舉舉辦年份，學校假期日數將增至91日（選舉日翌日訂為學校假期）。</w:t>
      </w:r>
    </w:p>
    <w:p>
      <w:pPr>
        <w:spacing w:after="20"/>
        <w:ind w:left="360"/>
      </w:pPr>
      <w:r>
        <w:rPr>
          <w:rFonts w:ascii="Microsoft JhengHei" w:cs="Microsoft JhengHei" w:eastAsia="Microsoft JhengHei" w:hAnsi="Microsoft JhengHei"/>
          <w:color w:val="555555"/>
          <w:sz w:val="20"/>
          <w:szCs w:val="20"/>
        </w:rPr>
        <w:t xml:space="preserve">出處：</w:t>
      </w:r>
      <w:hyperlink w:history="1" r:id="rIdefb7myw2vm9498rnb14a6">
        <w:r>
          <w:rPr>
            <w:rStyle w:val="Hyperlink"/>
            <w:rFonts w:ascii="Microsoft JhengHei" w:cs="Microsoft JhengHei" w:eastAsia="Microsoft JhengHei" w:hAnsi="Microsoft JhengHei"/>
            <w:sz w:val="20"/>
            <w:szCs w:val="20"/>
          </w:rPr>
          <w:t xml:space="preserve">《學校曆／一般假期／上課日數計算指引》第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引文：「區議會一般選舉的舉辦年份的學校假期日數將增至91日，有關安排請參閱教育局通告第5/2020號「選舉日翌日訂為學校假期」」</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根據連續性合約受聘的僱員，在聘用期首12個月內每服務滿一個月可享有2天病假，其後每服務滿一個月可享有4天病假，有薪病假最高可累積至120天。</w:t>
      </w:r>
    </w:p>
    <w:p>
      <w:pPr>
        <w:spacing w:after="20"/>
        <w:ind w:left="360"/>
      </w:pPr>
      <w:r>
        <w:rPr>
          <w:rFonts w:ascii="Microsoft JhengHei" w:cs="Microsoft JhengHei" w:eastAsia="Microsoft JhengHei" w:hAnsi="Microsoft JhengHei"/>
          <w:color w:val="555555"/>
          <w:sz w:val="20"/>
          <w:szCs w:val="20"/>
        </w:rPr>
        <w:t xml:space="preserve">出處：</w:t>
      </w:r>
      <w:hyperlink w:history="1" r:id="rIdewb55vves44losiujokon">
        <w:r>
          <w:rPr>
            <w:rStyle w:val="Hyperlink"/>
            <w:rFonts w:ascii="Microsoft JhengHei" w:cs="Microsoft JhengHei" w:eastAsia="Microsoft JhengHei" w:hAnsi="Microsoft JhengHei"/>
            <w:sz w:val="20"/>
            <w:szCs w:val="20"/>
          </w:rPr>
          <w:t xml:space="preserve">《學校行政手冊（2025年11月版）》第 225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引文：「根據連續性合約（註D）受聘的僱員，在聘用期首12 個月內，每服務滿一個月，便可享有2 天病假；其後每服務滿一個月，便可享有4 天病假b. 有薪病假最高可累積至120 天」</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如資助學校核准編制內的教職員在緊接放取產假前已連續服務滿40個星期，且分娩日期或預產日期為2019年1月1日或之後，學校須給予有關教職員14個星期的有薪產假。</w:t>
      </w:r>
    </w:p>
    <w:p>
      <w:pPr>
        <w:spacing w:after="20"/>
        <w:ind w:left="360"/>
      </w:pPr>
      <w:r>
        <w:rPr>
          <w:rFonts w:ascii="Microsoft JhengHei" w:cs="Microsoft JhengHei" w:eastAsia="Microsoft JhengHei" w:hAnsi="Microsoft JhengHei"/>
          <w:color w:val="555555"/>
          <w:sz w:val="20"/>
          <w:szCs w:val="20"/>
        </w:rPr>
        <w:t xml:space="preserve">出處：</w:t>
      </w:r>
      <w:hyperlink w:history="1" r:id="rId1jabajsnkduqjv2yowswu">
        <w:r>
          <w:rPr>
            <w:rStyle w:val="Hyperlink"/>
            <w:rFonts w:ascii="Microsoft JhengHei" w:cs="Microsoft JhengHei" w:eastAsia="Microsoft JhengHei" w:hAnsi="Microsoft JhengHei"/>
            <w:sz w:val="20"/>
            <w:szCs w:val="20"/>
          </w:rPr>
          <w:t xml:space="preserve">《學校行政手冊（2025年11月版）》第 225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引文：「如資助學校核准編制內的教職員或以教育局其他津貼（即現金津貼）支薪的合約教職員在緊接放取產假前已連續服務滿40 個星期，而提供的證明文件上註明的實際分娩日期或預產日期為2019 年1 月1 日或之後，學校須給予有關教職員14 個星期的有薪產假。」</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學校應在徵詢僱員意見後制訂批假的政策，讓所有僱員知悉各項政策的細節，包括申請及處理假期的程序、可享有的假期及批假原則。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jxtyx5ir6og5hqqlqdk9b">
        <w:r>
          <w:rPr>
            <w:rStyle w:val="Hyperlink"/>
            <w:rFonts w:ascii="Microsoft JhengHei" w:cs="Microsoft JhengHei" w:eastAsia="Microsoft JhengHei" w:hAnsi="Microsoft JhengHei"/>
            <w:sz w:val="20"/>
            <w:szCs w:val="20"/>
          </w:rPr>
          <w:t xml:space="preserve">《學校行政手冊（2025年11月版）》第 199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引文：「學校應在徵詢僱員的意見後制訂批假的政策，以確保有關安排公平及有劃一標準。學校應讓所有僱員知悉各項政策的細節，包括申請及處理假期的程序、可享有的假期及批假原則」</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以薪金津貼支薪的教師、專責人員、實驗室技術員及學校行政主任，如符合資格可放取有薪進修假期（由教育局常任秘書長挑選參加培訓課程）；其他未經預先批核的進修假期，必須先獲教育局常任秘書長批准。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pmde55xqsrxni96gfngpv">
        <w:r>
          <w:rPr>
            <w:rStyle w:val="Hyperlink"/>
            <w:rFonts w:ascii="Microsoft JhengHei" w:cs="Microsoft JhengHei" w:eastAsia="Microsoft JhengHei" w:hAnsi="Microsoft JhengHei"/>
            <w:sz w:val="20"/>
            <w:szCs w:val="20"/>
          </w:rPr>
          <w:t xml:space="preserve">《學校行政手冊（2025年11月版）》第 231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引文：「未有預先得到教育局常任秘書長批核的進修假期及上文沒有訂明的其他假期，必須先經教育局常任秘書長批准」</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教學人員首年受聘時享有28天病假，其後每服務滿一年可享有全年共48天病假，有薪病假最高可累積至168天；僱員如申請病假超逾兩天，必須出示有效的醫生證明書。</w:t>
      </w:r>
    </w:p>
    <w:p>
      <w:pPr>
        <w:spacing w:after="20"/>
        <w:ind w:left="360"/>
      </w:pPr>
      <w:r>
        <w:rPr>
          <w:rFonts w:ascii="Microsoft JhengHei" w:cs="Microsoft JhengHei" w:eastAsia="Microsoft JhengHei" w:hAnsi="Microsoft JhengHei"/>
          <w:color w:val="555555"/>
          <w:sz w:val="20"/>
          <w:szCs w:val="20"/>
        </w:rPr>
        <w:t xml:space="preserve">出處：</w:t>
      </w:r>
      <w:hyperlink w:history="1" r:id="rIdpzm-ej5drnfbcgo-4zqro">
        <w:r>
          <w:rPr>
            <w:rStyle w:val="Hyperlink"/>
            <w:rFonts w:ascii="Microsoft JhengHei" w:cs="Microsoft JhengHei" w:eastAsia="Microsoft JhengHei" w:hAnsi="Microsoft JhengHei"/>
            <w:sz w:val="20"/>
            <w:szCs w:val="20"/>
          </w:rPr>
          <w:t xml:space="preserve">《學校行政手冊（2025年11月版）》第 224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引文：「首年受聘時享有28 天病假，其後每服務滿一年，可享有全年共48 天病假b.有薪病假最高可累積至168 天」</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僱員如申請病假超逾兩天，必須出示由註冊醫生、註冊中醫或註冊牙醫簽發的有效醫生證明書；連續放取16至45天無薪假期，增薪日期延遲一個月，如此類推。</w:t>
      </w:r>
    </w:p>
    <w:p>
      <w:pPr>
        <w:spacing w:after="20"/>
        <w:ind w:left="360"/>
      </w:pPr>
      <w:r>
        <w:rPr>
          <w:rFonts w:ascii="Microsoft JhengHei" w:cs="Microsoft JhengHei" w:eastAsia="Microsoft JhengHei" w:hAnsi="Microsoft JhengHei"/>
          <w:color w:val="555555"/>
          <w:sz w:val="20"/>
          <w:szCs w:val="20"/>
        </w:rPr>
        <w:t xml:space="preserve">出處：</w:t>
      </w:r>
      <w:hyperlink w:history="1" r:id="rId62qhw1oo2e_eiw-haep-0">
        <w:r>
          <w:rPr>
            <w:rStyle w:val="Hyperlink"/>
            <w:rFonts w:ascii="Microsoft JhengHei" w:cs="Microsoft JhengHei" w:eastAsia="Microsoft JhengHei" w:hAnsi="Microsoft JhengHei"/>
            <w:sz w:val="20"/>
            <w:szCs w:val="20"/>
          </w:rPr>
          <w:t xml:space="preserve">《學校行政手冊（2025年11月版）》第 229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引文：「有效的醫生證明書是指由註冊醫生、註冊中醫或註冊牙醫簽發的醫生證明書（由2006 年12 月1 日生效）」</w:t>
      </w:r>
    </w:p>
    <w:p>
      <w:pPr>
        <w:spacing w:after="40" w:before="160"/>
        <w:ind w:left="360" w:hanging="360"/>
      </w:pPr>
      <w:r>
        <w:rPr>
          <w:rFonts w:ascii="Microsoft JhengHei" w:cs="Microsoft JhengHei" w:eastAsia="Microsoft JhengHei" w:hAnsi="Microsoft JhengHei"/>
          <w:b/>
          <w:bCs/>
          <w:sz w:val="22"/>
          <w:szCs w:val="22"/>
        </w:rPr>
        <w:t xml:space="preserve">R-4.28  </w:t>
      </w:r>
      <w:r>
        <w:rPr>
          <w:rFonts w:ascii="Microsoft JhengHei" w:cs="Microsoft JhengHei" w:eastAsia="Microsoft JhengHei" w:hAnsi="Microsoft JhengHei"/>
          <w:sz w:val="22"/>
          <w:szCs w:val="22"/>
        </w:rPr>
        <w:t xml:space="preserve">由2020/21學年起，主要公共選舉日翌日會訂為學校假期，學校須遵照安排。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honmyylzbvowpyjmxhfnx">
        <w:r>
          <w:rPr>
            <w:rStyle w:val="Hyperlink"/>
            <w:rFonts w:ascii="Microsoft JhengHei" w:cs="Microsoft JhengHei" w:eastAsia="Microsoft JhengHei" w:hAnsi="Microsoft JhengHei"/>
            <w:sz w:val="20"/>
            <w:szCs w:val="20"/>
          </w:rPr>
          <w:t xml:space="preserve">《學校行政手冊（2025年11月版）》第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引文：「由2020/21 學年起，主要公共選舉日翌日會訂為學校假期，有關安排請參閱教育局通告第5/2020 號「選舉日翌日訂為學校假期」。」</w:t>
      </w:r>
    </w:p>
    <w:p>
      <w:pPr>
        <w:spacing w:after="40" w:before="160"/>
        <w:ind w:left="360" w:hanging="360"/>
      </w:pPr>
      <w:r>
        <w:rPr>
          <w:rFonts w:ascii="Microsoft JhengHei" w:cs="Microsoft JhengHei" w:eastAsia="Microsoft JhengHei" w:hAnsi="Microsoft JhengHei"/>
          <w:b/>
          <w:bCs/>
          <w:sz w:val="22"/>
          <w:szCs w:val="22"/>
        </w:rPr>
        <w:t xml:space="preserve">R-4.29  </w:t>
      </w:r>
      <w:r>
        <w:rPr>
          <w:rFonts w:ascii="Microsoft JhengHei" w:cs="Microsoft JhengHei" w:eastAsia="Microsoft JhengHei" w:hAnsi="Microsoft JhengHei"/>
          <w:sz w:val="22"/>
          <w:szCs w:val="22"/>
        </w:rPr>
        <w:t xml:space="preserve">合資格男性僱員每次子女出生最高可獲批5個工作天全薪侍產假，須於嬰兒預計出生日期前4星期至嬰兒出生後14星期內放取，可一次過或以半天為單位。</w:t>
      </w:r>
    </w:p>
    <w:p>
      <w:pPr>
        <w:spacing w:after="20"/>
        <w:ind w:left="360"/>
      </w:pPr>
      <w:r>
        <w:rPr>
          <w:rFonts w:ascii="Microsoft JhengHei" w:cs="Microsoft JhengHei" w:eastAsia="Microsoft JhengHei" w:hAnsi="Microsoft JhengHei"/>
          <w:color w:val="555555"/>
          <w:sz w:val="20"/>
          <w:szCs w:val="20"/>
        </w:rPr>
        <w:t xml:space="preserve">出處：</w:t>
      </w:r>
      <w:hyperlink w:history="1" r:id="rIdl2__wj0wrcmmswtbvko7e">
        <w:r>
          <w:rPr>
            <w:rStyle w:val="Hyperlink"/>
            <w:rFonts w:ascii="Microsoft JhengHei" w:cs="Microsoft JhengHei" w:eastAsia="Microsoft JhengHei" w:hAnsi="Microsoft JhengHei"/>
            <w:sz w:val="20"/>
            <w:szCs w:val="20"/>
          </w:rPr>
          <w:t xml:space="preserve">《學校行政手冊（2025年11月版）》第 226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引文：「合資格的僱員在每次子女出生時，最高可獲批5 個工作天的全薪侍產假。c.僱員須於嬰兒預計出生日期前4 個星期至嬰兒實際出生日期當日起計的14 個星期的期間內放取假期。d.僱員可一次過或以半天（放取侍產假的最小單位）為單位放取假期。」</w:t>
      </w:r>
    </w:p>
    <w:p>
      <w:pPr>
        <w:spacing w:after="40" w:before="160"/>
        <w:ind w:left="360" w:hanging="360"/>
      </w:pPr>
      <w:r>
        <w:rPr>
          <w:rFonts w:ascii="Microsoft JhengHei" w:cs="Microsoft JhengHei" w:eastAsia="Microsoft JhengHei" w:hAnsi="Microsoft JhengHei"/>
          <w:b/>
          <w:bCs/>
          <w:sz w:val="22"/>
          <w:szCs w:val="22"/>
        </w:rPr>
        <w:t xml:space="preserve">R-4.30  </w:t>
      </w:r>
      <w:r>
        <w:rPr>
          <w:rFonts w:ascii="Microsoft JhengHei" w:cs="Microsoft JhengHei" w:eastAsia="Microsoft JhengHei" w:hAnsi="Microsoft JhengHei"/>
          <w:sz w:val="22"/>
          <w:szCs w:val="22"/>
        </w:rPr>
        <w:t xml:space="preserve">在2000年6月1日或之後受聘、薪點在總薪級14點或以上的員工，服務少於10年每年可獲批18天有薪假期，服務滿10年或以上每年22天。</w:t>
      </w:r>
    </w:p>
    <w:p>
      <w:pPr>
        <w:spacing w:after="20"/>
        <w:ind w:left="360"/>
      </w:pPr>
      <w:r>
        <w:rPr>
          <w:rFonts w:ascii="Microsoft JhengHei" w:cs="Microsoft JhengHei" w:eastAsia="Microsoft JhengHei" w:hAnsi="Microsoft JhengHei"/>
          <w:color w:val="555555"/>
          <w:sz w:val="20"/>
          <w:szCs w:val="20"/>
        </w:rPr>
        <w:t xml:space="preserve">出處：</w:t>
      </w:r>
      <w:hyperlink w:history="1" r:id="rId-3yzhiaufkox-x3v7-jgl">
        <w:r>
          <w:rPr>
            <w:rStyle w:val="Hyperlink"/>
            <w:rFonts w:ascii="Microsoft JhengHei" w:cs="Microsoft JhengHei" w:eastAsia="Microsoft JhengHei" w:hAnsi="Microsoft JhengHei"/>
            <w:sz w:val="20"/>
            <w:szCs w:val="20"/>
          </w:rPr>
          <w:t xml:space="preserve">《學校行政手冊（2025年11月版）》第 229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引文：「在2000 年6 月1 日或之後受聘▪可享有的有薪假期（每年計）薪點服務少於10 年服務滿10 年或以上總薪級0 至13 點及第一標準薪級表14 天18 天總薪級14 點或以上18 天22 天」</w:t>
      </w:r>
    </w:p>
    <w:p>
      <w:pPr>
        <w:pStyle w:val="Heading1"/>
        <w:spacing w:after="80" w:before="320"/>
      </w:pPr>
      <w:r>
        <w:rPr>
          <w:rFonts w:ascii="Microsoft JhengHei" w:cs="Microsoft JhengHei" w:eastAsia="Microsoft JhengHei" w:hAnsi="Microsoft JhengHei"/>
          <w:b/>
          <w:bCs/>
          <w:sz w:val="28"/>
          <w:szCs w:val="28"/>
        </w:rPr>
        <w:t xml:space="preserve">5. 工作表現評核</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新入職教師如未完成核心培訓，學校必須安排在限期前完成，並只能以日薪形式聘任曾接獲警告信或勸喻信的教師，直至完成核心培訓。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ylciu-9se5n2iopqs9kz0">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聘用的新入職教師尚未完成核心培訓，必須安排他們在限期前完成培訓，並提醒他們不達要求而導致在聘任和教師註冊方面的嚴重後果。此外，如學校聘用因未達核心培訓要求而曾接獲警告信或勸喻信的教師，只能以日薪形式聘任」</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新入職教師須參與核心培訓及按個人專業發展需要參與不少於60小時的選修培訓。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scrti7kbwpqcviuwnoyy9">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引文：「及按個人專業發展需要參與不少於60 小時的選修培訓。」</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學校應訂立正式考績程序，設立上訴機制，所有考績工作均須妥為記錄，並依照《個人資料（私隱）條例》建立檔案系統保存考績記錄。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7dzvtp0jltgixfiflwkg2">
        <w:r>
          <w:rPr>
            <w:rStyle w:val="Hyperlink"/>
            <w:rFonts w:ascii="Microsoft JhengHei" w:cs="Microsoft JhengHei" w:eastAsia="Microsoft JhengHei" w:hAnsi="Microsoft JhengHei"/>
            <w:sz w:val="20"/>
            <w:szCs w:val="20"/>
          </w:rPr>
          <w:t xml:space="preserve">《學校行政手冊（2025年11月版）》第 204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引文：「學校應訂立正式的程序來對員工進行考績。學校應徵詢員工的意見，以期建立一個公平和公開的考績機制，評估員工的強項和弱點，從而確認個別員工的專業發展需要。」</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學校須設立考績上訴機制，由校董會或其委任的委員會負責處理上訴，評核人及受核人均不得出任委員會成員；校長的考績應由校董會負責執行。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vumnqe-r_kripzlczlv2e">
        <w:r>
          <w:rPr>
            <w:rStyle w:val="Hyperlink"/>
            <w:rFonts w:ascii="Microsoft JhengHei" w:cs="Microsoft JhengHei" w:eastAsia="Microsoft JhengHei" w:hAnsi="Microsoft JhengHei"/>
            <w:sz w:val="20"/>
            <w:szCs w:val="20"/>
          </w:rPr>
          <w:t xml:space="preserve">《學校行政手冊（2025年11月版）》第 204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引文：「學校須設立上訴機制，由校董會或其委任的一個委員會，負責處理上訴個案。所有與考績事宜有關的人士，即評核人及受核人，均不應出任委員會的成員。5. 校長的考績應由校董會負責執行。」</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學校須妥為保存所有代課教師的考績記錄。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uyl-6jvfu6pa60t4pz5nh">
        <w:r>
          <w:rPr>
            <w:rStyle w:val="Hyperlink"/>
            <w:rFonts w:ascii="Microsoft JhengHei" w:cs="Microsoft JhengHei" w:eastAsia="Microsoft JhengHei" w:hAnsi="Microsoft JhengHei"/>
            <w:sz w:val="20"/>
            <w:szCs w:val="20"/>
          </w:rPr>
          <w:t xml:space="preserve">《資助學校聘用代課教師的指引》第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引文：「學校須妥為保存所有代課教師的考績記錄」</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非2019/20學年前已在職的非學位常額教師，如欲改編至學位教師職系，須於每年5月31日或之前向學校表示下一學年改編職系的意願。</w:t>
      </w:r>
    </w:p>
    <w:p>
      <w:pPr>
        <w:spacing w:after="20"/>
        <w:ind w:left="360"/>
      </w:pPr>
      <w:r>
        <w:rPr>
          <w:rFonts w:ascii="Microsoft JhengHei" w:cs="Microsoft JhengHei" w:eastAsia="Microsoft JhengHei" w:hAnsi="Microsoft JhengHei"/>
          <w:color w:val="555555"/>
          <w:sz w:val="20"/>
          <w:szCs w:val="20"/>
        </w:rPr>
        <w:t xml:space="preserve">出處：</w:t>
      </w:r>
      <w:hyperlink w:history="1" r:id="rIdzt-exvkfejuhqof7bzl90">
        <w:r>
          <w:rPr>
            <w:rStyle w:val="Hyperlink"/>
            <w:rFonts w:ascii="Microsoft JhengHei" w:cs="Microsoft JhengHei" w:eastAsia="Microsoft JhengHei" w:hAnsi="Microsoft JhengHei"/>
            <w:sz w:val="20"/>
            <w:szCs w:val="20"/>
          </w:rPr>
          <w:t xml:space="preserve">《學校行政手冊（2025年11月版）》第 221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引文：「在2020/21 學年後，現職持有認可學位資歷的常額非學位教師如欲改編至學位教師職系，須於每年5 月31 日或之前向學校表示他們於下一學年改編職系的意願」</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校董會須遵從有關《資助則例》及教育局通告第8/2004號的規則處理署任安排；如校長／教師於署任期間缺勤超逾連續3天，校董會須通知教育局以計算合資格的署任期及署任津貼額。</w:t>
      </w:r>
    </w:p>
    <w:p>
      <w:pPr>
        <w:spacing w:after="20"/>
        <w:ind w:left="360"/>
      </w:pPr>
      <w:r>
        <w:rPr>
          <w:rFonts w:ascii="Microsoft JhengHei" w:cs="Microsoft JhengHei" w:eastAsia="Microsoft JhengHei" w:hAnsi="Microsoft JhengHei"/>
          <w:color w:val="555555"/>
          <w:sz w:val="20"/>
          <w:szCs w:val="20"/>
        </w:rPr>
        <w:t xml:space="preserve">出處：</w:t>
      </w:r>
      <w:hyperlink w:history="1" r:id="rId0d_46xpc8ylh_31wx4tsm">
        <w:r>
          <w:rPr>
            <w:rStyle w:val="Hyperlink"/>
            <w:rFonts w:ascii="Microsoft JhengHei" w:cs="Microsoft JhengHei" w:eastAsia="Microsoft JhengHei" w:hAnsi="Microsoft JhengHei"/>
            <w:sz w:val="20"/>
            <w:szCs w:val="20"/>
          </w:rPr>
          <w:t xml:space="preserve">《學校行政手冊（2025年11月版）》第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引文：「如校長／教師於署任期間獲批休假或缺勤超逾連續3 天，而因此影響其合資格署任期的計算及／或涉及署任津貼的扣減，校董會須通知教育局」</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教師必須在實任晉升日期起計的過去五年內完成核心部分課程及符合要求時數的選修部分課程；校董會在考慮教師實任晉升前，必須查閱有關培訓資料及紀錄，確保他們已符合晉升培訓要求。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ofbfifgc47qpq3fid3wyb">
        <w:r>
          <w:rPr>
            <w:rStyle w:val="Hyperlink"/>
            <w:rFonts w:ascii="Microsoft JhengHei" w:cs="Microsoft JhengHei" w:eastAsia="Microsoft JhengHei" w:hAnsi="Microsoft JhengHei"/>
            <w:sz w:val="20"/>
            <w:szCs w:val="20"/>
          </w:rPr>
          <w:t xml:space="preserve">《學校行政手冊（2025年11月版）》第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必須在實任晉升日期起計的過去五年內完成核心部分課程及符合要求時數的選修部分課程。校董會／法團校董會在考慮有關教師實任晉升前，必須查閱有關培訓資料及紀錄，確保他們已符合晉升培訓要求」</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由2023/24學年開始，所有實任晉升更高職級的公營學校教師，必須在實任晉升的首兩年內參加由教育局舉辦的「晉升教師內地學習團」，以符合晉升培訓要求。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wbzyvfczrvhkgrbktv0cx">
        <w:r>
          <w:rPr>
            <w:rStyle w:val="Hyperlink"/>
            <w:rFonts w:ascii="Microsoft JhengHei" w:cs="Microsoft JhengHei" w:eastAsia="Microsoft JhengHei" w:hAnsi="Microsoft JhengHei"/>
            <w:sz w:val="20"/>
            <w:szCs w:val="20"/>
          </w:rPr>
          <w:t xml:space="preserve">《學校行政手冊（2025年11月版）》第 188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引文：「由2023/24 學年開始，所有實任晉升更高職級的公營學校教師，必須在其實任晉升的首兩年內，參加由教育局舉辦的「晉升教師內地學習團」」</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教師改編職系時，校董會遵照校本政策批准後，須填妥相關表格，通知教育局公積金組及區域教育服務處高級學校發展主任，並把薪金詳情告知稅務局局長。</w:t>
      </w:r>
    </w:p>
    <w:p>
      <w:pPr>
        <w:spacing w:after="20"/>
        <w:ind w:left="360"/>
      </w:pPr>
      <w:r>
        <w:rPr>
          <w:rFonts w:ascii="Microsoft JhengHei" w:cs="Microsoft JhengHei" w:eastAsia="Microsoft JhengHei" w:hAnsi="Microsoft JhengHei"/>
          <w:color w:val="555555"/>
          <w:sz w:val="20"/>
          <w:szCs w:val="20"/>
        </w:rPr>
        <w:t xml:space="preserve">出處：</w:t>
      </w:r>
      <w:hyperlink w:history="1" r:id="rIdokulat4qnxkldoxkucc85">
        <w:r>
          <w:rPr>
            <w:rStyle w:val="Hyperlink"/>
            <w:rFonts w:ascii="Microsoft JhengHei" w:cs="Microsoft JhengHei" w:eastAsia="Microsoft JhengHei" w:hAnsi="Microsoft JhengHei"/>
            <w:sz w:val="20"/>
            <w:szCs w:val="20"/>
          </w:rPr>
          <w:t xml:space="preserve">《學校行政手冊（2025年11月版）》第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引文：「校董會須填妥教育局網頁內的相關表格，通知教育局公積金組及學校所屬的區域教育服務處高級學校發展主任有關詳情。e.校董會須把薪金詳情告知稅務局局長。」</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校董會須於擬訂員工發展政策時，諮詢員工（包括校長及教師）的意見，並成立委員會以了解專業發展需要，及適時監察員工履行相關培訓要求。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xps6-n0vnk6eplefe38y5">
        <w:r>
          <w:rPr>
            <w:rStyle w:val="Hyperlink"/>
            <w:rFonts w:ascii="Microsoft JhengHei" w:cs="Microsoft JhengHei" w:eastAsia="Microsoft JhengHei" w:hAnsi="Microsoft JhengHei"/>
            <w:sz w:val="20"/>
            <w:szCs w:val="20"/>
          </w:rPr>
          <w:t xml:space="preserve">《學校行政手冊（2025年11月版）》第 202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引文：「校董會於擬訂員工發展政策時，應諮詢員工（包括校長及教師）的意見，並成立委員會，以了解員工的專業發展需要及策劃員工發展計劃，並適時監察員工履行相關的培訓要求。」</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校董會須確保晉升及署任程序須在晉升職位生效日期前完成（包括校董會批准），一般情況下晉升職位的生效日期不具追溯效力。</w:t>
      </w:r>
    </w:p>
    <w:p>
      <w:pPr>
        <w:spacing w:after="20"/>
        <w:ind w:left="360"/>
      </w:pPr>
      <w:r>
        <w:rPr>
          <w:rFonts w:ascii="Microsoft JhengHei" w:cs="Microsoft JhengHei" w:eastAsia="Microsoft JhengHei" w:hAnsi="Microsoft JhengHei"/>
          <w:color w:val="555555"/>
          <w:sz w:val="20"/>
          <w:szCs w:val="20"/>
        </w:rPr>
        <w:t xml:space="preserve">出處：</w:t>
      </w:r>
      <w:hyperlink w:history="1" r:id="rIdksw75lc6uzdyxedpmvli3">
        <w:r>
          <w:rPr>
            <w:rStyle w:val="Hyperlink"/>
            <w:rFonts w:ascii="Microsoft JhengHei" w:cs="Microsoft JhengHei" w:eastAsia="Microsoft JhengHei" w:hAnsi="Microsoft JhengHei"/>
            <w:sz w:val="20"/>
            <w:szCs w:val="20"/>
          </w:rPr>
          <w:t xml:space="preserve">《學校行政手冊（2025年11月版）》第 187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引文：「在晉升職位的生效日期前完成所需的程序（包括校董會的批准）（在一般情況下，晉升及署任職位的生效日期不具追溯效力）」</w:t>
      </w:r>
    </w:p>
    <w:p>
      <w:pPr>
        <w:pStyle w:val="Heading1"/>
        <w:spacing w:after="80" w:before="320"/>
      </w:pPr>
      <w:r>
        <w:rPr>
          <w:rFonts w:ascii="Microsoft JhengHei" w:cs="Microsoft JhengHei" w:eastAsia="Microsoft JhengHei" w:hAnsi="Microsoft JhengHei"/>
          <w:b/>
          <w:bCs/>
          <w:sz w:val="28"/>
          <w:szCs w:val="28"/>
        </w:rPr>
        <w:t xml:space="preserve">6. 申報及合規</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如自行招聘以英語為母語的英語教師，學校須依循教育局自2009/10學年起推行的加強措施，要求新聘英語教師提交其居住國家所發出的無犯罪紀錄證書或其他合法的證明文件。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cjydxitvzackz8fv6icqy">
        <w:r>
          <w:rPr>
            <w:rStyle w:val="Hyperlink"/>
            <w:rFonts w:ascii="Microsoft JhengHei" w:cs="Microsoft JhengHei" w:eastAsia="Microsoft JhengHei" w:hAnsi="Microsoft JhengHei"/>
            <w:sz w:val="20"/>
            <w:szCs w:val="20"/>
          </w:rPr>
          <w:t xml:space="preserve">《教育局通告第14/2023號 加強保障學童的措施》第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引文：「如自行招聘以英語為母語的英語教師，學校須依循教育局自2009/10 學年起推行的加強措施，要求新聘的英語教師提交其居住國家所發出的無犯罪紀錄證書或其他合法的證明文件」</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學校在聘任過程中須採用性罪行定罪紀錄查核機制，以保護兒童安全。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89pfvhs_zeydilty0zow5">
        <w:r>
          <w:rPr>
            <w:rStyle w:val="Hyperlink"/>
            <w:rFonts w:ascii="Microsoft JhengHei" w:cs="Microsoft JhengHei" w:eastAsia="Microsoft JhengHei" w:hAnsi="Microsoft JhengHei"/>
            <w:sz w:val="20"/>
            <w:szCs w:val="20"/>
          </w:rPr>
          <w:t xml:space="preserve">《學校行政手冊（2025年11月版）》第 98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引文：「保護兒童，學校須在聘任過程中採用性罪行定罪紀錄查核機制。」</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由2023/24學年起，如擬聘用的代課教師已在本港的中、小學或幼稚園離職一年或以上，學校須要求其申報是否曾在香港或其他地方被裁定干犯刑事罪行，並在徵得其同意後向教育局提交資料。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iclcks0pbbgmvxz6t-cb6">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引文：「由2023/24學年起，如擬聘用的代課教師已在本港的中、小學或幼稚園離職一年或以上4，學校須要求他／她申報是否曾在香港或其他地方被裁定干犯刑事罪行」</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學校須在該代課教師的聘任生效日期前向教育局提交刑事定罪紀錄申報，並將有關回覆存檔以備查核。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ytkeqvzxxehj7u-p6a4jn">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引文：「學校須在該教師的聘任生效日期前向教育局提交，並將有關回覆存檔，以備查核」</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教師被控以任何罪行或已被裁定任何罪行，或涉及進行中的刑事訴訟或調查（包括被警方拘捕），須向學校即時申報，或在合理切實可行範圍內盡快通知學校。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x1dneb5n5dj9ok4znie4j">
        <w:r>
          <w:rPr>
            <w:rStyle w:val="Hyperlink"/>
            <w:rFonts w:ascii="Microsoft JhengHei" w:cs="Microsoft JhengHei" w:eastAsia="Microsoft JhengHei" w:hAnsi="Microsoft JhengHei"/>
            <w:sz w:val="20"/>
            <w:szCs w:val="20"/>
          </w:rPr>
          <w:t xml:space="preserve">《教師專業操守指引》第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引文：「在被控以任何罪行或已被裁定任何罪行（不論是在香港或其他地方）之後；或就個人已涉及任何在進行中的刑事訴訟或調查，包括但不限於被警方或其他執法部門拘捕，向學校即時申報」</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教師不得未經學校批准在校外從事受薪兼職工作；在進行招聘等工作時，若出現職務與私人利益的實際或潛在衝突，須盡快主動申報或避免參與有關工作。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jplrnw8agktlklmtce6nn">
        <w:r>
          <w:rPr>
            <w:rStyle w:val="Hyperlink"/>
            <w:rFonts w:ascii="Microsoft JhengHei" w:cs="Microsoft JhengHei" w:eastAsia="Microsoft JhengHei" w:hAnsi="Microsoft JhengHei"/>
            <w:sz w:val="20"/>
            <w:szCs w:val="20"/>
          </w:rPr>
          <w:t xml:space="preserve">《教師專業操守指引》第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引文：「在未經學校批准下從事校外兼職工作。」</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過往曾參加任何《基本法》測試並取得及格成績的人士，如欲在2023/24學年入職或轉校，均必須重新參加《基本法及香港國安法》測試並取得及格成績，方可獲學校考慮聘用。</w:t>
      </w:r>
    </w:p>
    <w:p>
      <w:pPr>
        <w:spacing w:after="20"/>
        <w:ind w:left="360"/>
      </w:pPr>
      <w:r>
        <w:rPr>
          <w:rFonts w:ascii="Microsoft JhengHei" w:cs="Microsoft JhengHei" w:eastAsia="Microsoft JhengHei" w:hAnsi="Microsoft JhengHei"/>
          <w:color w:val="555555"/>
          <w:sz w:val="20"/>
          <w:szCs w:val="20"/>
        </w:rPr>
        <w:t xml:space="preserve">出處：</w:t>
      </w:r>
      <w:hyperlink w:history="1" r:id="rIdhqgerdkm15tmucr4z6rza">
        <w:r>
          <w:rPr>
            <w:rStyle w:val="Hyperlink"/>
            <w:rFonts w:ascii="Microsoft JhengHei" w:cs="Microsoft JhengHei" w:eastAsia="Microsoft JhengHei" w:hAnsi="Microsoft JhengHei"/>
            <w:sz w:val="20"/>
            <w:szCs w:val="20"/>
          </w:rPr>
          <w:t xml:space="preserve">《教育局通告第13/2022號 新聘任教師《基本法及香港國安法》測試》第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引文：「過往曾參加任何《基本法》測試並取得及格成績的人士，如欲在2023/24 學年入職或轉校，均必須重新參加《基本法及香港國安法》測試並取得及格成績，方可獲學校考慮聘用。」</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學校應讓校內所有教師知悉有關《基本法及香港國安法》測試的要求及相關安排。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vqouvyxsi_kaj_q635rhm">
        <w:r>
          <w:rPr>
            <w:rStyle w:val="Hyperlink"/>
            <w:rFonts w:ascii="Microsoft JhengHei" w:cs="Microsoft JhengHei" w:eastAsia="Microsoft JhengHei" w:hAnsi="Microsoft JhengHei"/>
            <w:sz w:val="20"/>
            <w:szCs w:val="20"/>
          </w:rPr>
          <w:t xml:space="preserve">《教育局通告第13/2022號 新聘任教師《基本法及香港國安法》測試》第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引文：「學校應讓校內所有教師知悉有關《基本法及香港國安法》測試的要求及本通告所列的安排。」</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《基本法及香港國安法》測試（非學位程度）的及格成績只適用於申請非學位教席；如教師於非學位程度測試取得及格成績而日後取得學位資歷後轉職學位教席，須另行應考學位程度的測試。</w:t>
      </w:r>
    </w:p>
    <w:p>
      <w:pPr>
        <w:spacing w:after="20"/>
        <w:ind w:left="360"/>
      </w:pPr>
      <w:r>
        <w:rPr>
          <w:rFonts w:ascii="Microsoft JhengHei" w:cs="Microsoft JhengHei" w:eastAsia="Microsoft JhengHei" w:hAnsi="Microsoft JhengHei"/>
          <w:color w:val="555555"/>
          <w:sz w:val="20"/>
          <w:szCs w:val="20"/>
        </w:rPr>
        <w:t xml:space="preserve">出處：</w:t>
      </w:r>
      <w:hyperlink w:history="1" r:id="rIdd0dwni3dblxarrvher6du">
        <w:r>
          <w:rPr>
            <w:rStyle w:val="Hyperlink"/>
            <w:rFonts w:ascii="Microsoft JhengHei" w:cs="Microsoft JhengHei" w:eastAsia="Microsoft JhengHei" w:hAnsi="Microsoft JhengHei"/>
            <w:sz w:val="20"/>
            <w:szCs w:val="20"/>
          </w:rPr>
          <w:t xml:space="preserve">《教育局通函第141/2025號 教師《基本法及香港國安法》測試》第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基本法及香港國安法》測試（非學位程度）的及格成績只適用於申請非學位教席。如教師於非學位程度的測試取得及格成績而日後在取得學位資歷後轉職學位教席，須另行應考學位程度的測試以符合相關要求。」</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學校查核《基本法及香港國安法》測試資格時，可接受紙本成績通知書或公務員事務局電子成績證書的列印版本；電子成績證書備有「認證易」二維碼，學校可登入「認證易」網站（www.eproof.gov.hk）驗證其真實性，結果以綠色框「已認證」或紅色框「已被註銷」顯示。</w:t>
      </w:r>
    </w:p>
    <w:p>
      <w:pPr>
        <w:spacing w:after="20"/>
        <w:ind w:left="360"/>
      </w:pPr>
      <w:r>
        <w:rPr>
          <w:rFonts w:ascii="Microsoft JhengHei" w:cs="Microsoft JhengHei" w:eastAsia="Microsoft JhengHei" w:hAnsi="Microsoft JhengHei"/>
          <w:color w:val="555555"/>
          <w:sz w:val="20"/>
          <w:szCs w:val="20"/>
        </w:rPr>
        <w:t xml:space="preserve">出處：</w:t>
      </w:r>
      <w:hyperlink w:history="1" r:id="rIdxr_vnxsdzsed4v6-u9uyt">
        <w:r>
          <w:rPr>
            <w:rStyle w:val="Hyperlink"/>
            <w:rFonts w:ascii="Microsoft JhengHei" w:cs="Microsoft JhengHei" w:eastAsia="Microsoft JhengHei" w:hAnsi="Microsoft JhengHei"/>
            <w:sz w:val="20"/>
            <w:szCs w:val="20"/>
          </w:rPr>
          <w:t xml:space="preserve">《教育局通函第141/2025號 教師《基本法及香港國安法》測試》第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引文：「電子成績證書上備有「認證易」二維碼，學校可登入「認證易」網站（www.eproof.gov.hk），透過網站內置的掃描器掃描電子成績證書上的「認證易」二維碼，以驗證電子證書是否真實和有效。」</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學校每學年初須透過電子化服務入門網站向教育局呈交所有新聘任教師的《基本法及香港國安法》測試資料。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j74uaphh5e1j0vsflbsxc">
        <w:r>
          <w:rPr>
            <w:rStyle w:val="Hyperlink"/>
            <w:rFonts w:ascii="Microsoft JhengHei" w:cs="Microsoft JhengHei" w:eastAsia="Microsoft JhengHei" w:hAnsi="Microsoft JhengHei"/>
            <w:sz w:val="20"/>
            <w:szCs w:val="20"/>
          </w:rPr>
          <w:t xml:space="preserve">《教育局通函第141/2025號 教師《基本法及香港國安法》測試》第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引文：「並於每學年初透過電子化服務入門網站 (https://eservices.edb.gov.hk) 向教育局呈交所有新聘任教師的《基本法及香港國安法》測試資料。」</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由2021/22學年開始，教育局為所有註冊教師每三年進行一次刑事紀錄查核，以防有刑事紀錄的註冊教師出現漏報或隱瞞的情況。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we_dk6ouluvlyfk2hy5or">
        <w:r>
          <w:rPr>
            <w:rStyle w:val="Hyperlink"/>
            <w:rFonts w:ascii="Microsoft JhengHei" w:cs="Microsoft JhengHei" w:eastAsia="Microsoft JhengHei" w:hAnsi="Microsoft JhengHei"/>
            <w:sz w:val="20"/>
            <w:szCs w:val="20"/>
          </w:rPr>
          <w:t xml:space="preserve">《教育局通告第14/2023號 加強保障學童的措施》第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引文：「由2021/22 學年開始，為所有註冊教師每三年進行一次刑事紀錄查核，以防有刑事紀錄的註冊教師出現漏報或隱瞞的情況。」</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由2023/24學年起，如擬聘用的教師已在本港中小學或幼稚園離職一年或以上，學校須要求申報是否曾在香港或其他地方被裁定干犯刑事罪行。</w:t>
      </w:r>
    </w:p>
    <w:p>
      <w:pPr>
        <w:spacing w:after="20"/>
        <w:ind w:left="360"/>
      </w:pPr>
      <w:r>
        <w:rPr>
          <w:rFonts w:ascii="Microsoft JhengHei" w:cs="Microsoft JhengHei" w:eastAsia="Microsoft JhengHei" w:hAnsi="Microsoft JhengHei"/>
          <w:color w:val="555555"/>
          <w:sz w:val="20"/>
          <w:szCs w:val="20"/>
        </w:rPr>
        <w:t xml:space="preserve">出處：</w:t>
      </w:r>
      <w:hyperlink w:history="1" r:id="rIdcntpzsdhrx2laavqopch-">
        <w:r>
          <w:rPr>
            <w:rStyle w:val="Hyperlink"/>
            <w:rFonts w:ascii="Microsoft JhengHei" w:cs="Microsoft JhengHei" w:eastAsia="Microsoft JhengHei" w:hAnsi="Microsoft JhengHei"/>
            <w:sz w:val="20"/>
            <w:szCs w:val="20"/>
          </w:rPr>
          <w:t xml:space="preserve">《學校行政手冊（2025年11月版）》第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學年起，如擬聘用的教師已在本港的中、小學或幼稚園離職一年或以上，學校須要求他／她申報是否曾在香港或其他地方被裁定干犯刑事罪行」</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學校須要求擬聘用的教師細閱教育局公布的《教師專業操守指引》，讓他們知道教育局、學校及社會對教師專業操守的期望。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0q4l03cgkkvfxclza0fh2">
        <w:r>
          <w:rPr>
            <w:rStyle w:val="Hyperlink"/>
            <w:rFonts w:ascii="Microsoft JhengHei" w:cs="Microsoft JhengHei" w:eastAsia="Microsoft JhengHei" w:hAnsi="Microsoft JhengHei"/>
            <w:sz w:val="20"/>
            <w:szCs w:val="20"/>
          </w:rPr>
          <w:t xml:space="preserve">《學校行政手冊（2025年11月版）》第 183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引文：「學校須要求擬聘用的教師細閱教育局公布的《教師專業操守指引》，讓他們知道教育局、學校以及社會對教師專業操守的期望。」</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無論學校聘用與否，應徵者曾有專業失德或違法行為的相關結果須經校董會討論並紀錄在案。</w:t>
      </w:r>
    </w:p>
    <w:p>
      <w:pPr>
        <w:spacing w:after="20"/>
        <w:ind w:left="360"/>
      </w:pPr>
      <w:r>
        <w:rPr>
          <w:rFonts w:ascii="Microsoft JhengHei" w:cs="Microsoft JhengHei" w:eastAsia="Microsoft JhengHei" w:hAnsi="Microsoft JhengHei"/>
          <w:color w:val="555555"/>
          <w:sz w:val="20"/>
          <w:szCs w:val="20"/>
        </w:rPr>
        <w:t xml:space="preserve">出處：</w:t>
      </w:r>
      <w:hyperlink w:history="1" r:id="rId5brbnejkxrm8lafprcug0">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引文：「無論學校聘用與否，相關結果須經校董會討論、並紀錄在案」</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處理應徵者個人資料時，須遵守《個人資料（私隱）條例》的規定，並在申請表列明所收集個人資料的用途。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aaxkeyh2flf8uhdg2vuqx">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引文：「處理應徵者的個人資料時，須遵守《個人資料（私隱）條例》的規定。就此，學校應在職位申請表及／或其他相關文件列明，所收集的個人資料將用作處理職位申請」</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學校應在管理員工表現的政策中，規定如教師涉及刑事訴訟或被調查專業失德，必須立即向學校報告，故意虛報資料或隱瞞重要事實須說明後果。</w:t>
      </w:r>
    </w:p>
    <w:p>
      <w:pPr>
        <w:spacing w:after="20"/>
        <w:ind w:left="360"/>
      </w:pPr>
      <w:r>
        <w:rPr>
          <w:rFonts w:ascii="Microsoft JhengHei" w:cs="Microsoft JhengHei" w:eastAsia="Microsoft JhengHei" w:hAnsi="Microsoft JhengHei"/>
          <w:color w:val="555555"/>
          <w:sz w:val="20"/>
          <w:szCs w:val="20"/>
        </w:rPr>
        <w:t xml:space="preserve">出處：</w:t>
      </w:r>
      <w:hyperlink w:history="1" r:id="rId-qtpt7zdoqdllu51ttrmt">
        <w:r>
          <w:rPr>
            <w:rStyle w:val="Hyperlink"/>
            <w:rFonts w:ascii="Microsoft JhengHei" w:cs="Microsoft JhengHei" w:eastAsia="Microsoft JhengHei" w:hAnsi="Microsoft JhengHei"/>
            <w:sz w:val="20"/>
            <w:szCs w:val="20"/>
          </w:rPr>
          <w:t xml:space="preserve">《學校行政手冊（2025年11月版）》第 195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引文：「如涉及任何在進行中的刑事訴訟或調查，包括但不限於被警方逮捕或拘捕，或正被另一學校或教育局調查有關其專業失德的指控，必須立即向學校報告，以及故意虛報資料／隱瞞重要事實的後果」</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學校如收到陳述，須成立上訴小組對教師行為不當個案進行獨立覆核，覆核結果應提交校董會考慮及作出決定。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ujr6y1dhdtat1z6bvywv4">
        <w:r>
          <w:rPr>
            <w:rStyle w:val="Hyperlink"/>
            <w:rFonts w:ascii="Microsoft JhengHei" w:cs="Microsoft JhengHei" w:eastAsia="Microsoft JhengHei" w:hAnsi="Microsoft JhengHei"/>
            <w:sz w:val="20"/>
            <w:szCs w:val="20"/>
          </w:rPr>
          <w:t xml:space="preserve">《學校行政手冊（2025年11月版）》第 239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引文：「學校如收到陳述，須成立上訴小組對有關個案進行獨立覆核。覆核結果應提交校董會/法團校董會考慮及作出決定。」</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教職員如擬從事受薪兼任工作（無論在正常上學時間以內或以外），或在正常上學時間從事無薪外間工作，或有利益衝突之兼任工作，必須向校董會申請。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4jbkeasuz2jxbj7gald9v">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引文：「如學校教職員擬從事以下的外間兼任工作，必須向校董會申請：a.所有受薪的兼任工作（無論在正常上學時間以内或以外）；」</w:t>
      </w:r>
    </w:p>
    <w:p>
      <w:pPr>
        <w:spacing w:after="40" w:before="160"/>
        <w:ind w:left="360" w:hanging="360"/>
      </w:pPr>
      <w:r>
        <w:rPr>
          <w:rFonts w:ascii="Microsoft JhengHei" w:cs="Microsoft JhengHei" w:eastAsia="Microsoft JhengHei" w:hAnsi="Microsoft JhengHei"/>
          <w:b/>
          <w:bCs/>
          <w:sz w:val="22"/>
          <w:szCs w:val="22"/>
        </w:rPr>
        <w:t xml:space="preserve">R-6.20  </w:t>
      </w:r>
      <w:r>
        <w:rPr>
          <w:rFonts w:ascii="Microsoft JhengHei" w:cs="Microsoft JhengHei" w:eastAsia="Microsoft JhengHei" w:hAnsi="Microsoft JhengHei"/>
          <w:sz w:val="22"/>
          <w:szCs w:val="22"/>
        </w:rPr>
        <w:t xml:space="preserve">由2023/24學年起，學校在聘用教師前必須查核擬聘用人士是否已取得《基本法及香港國安法》測試及格成績；學位教席申請人須符合學位程度測試，非學位教席申請人須符合非學位程度或學位程度測試的及格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gqftgojnqagvxy5teupun">
        <w:r>
          <w:rPr>
            <w:rStyle w:val="Hyperlink"/>
            <w:rFonts w:ascii="Microsoft JhengHei" w:cs="Microsoft JhengHei" w:eastAsia="Microsoft JhengHei" w:hAnsi="Microsoft JhengHei"/>
            <w:sz w:val="20"/>
            <w:szCs w:val="20"/>
          </w:rPr>
          <w:t xml:space="preserve">《學校行政手冊（2025年11月版）》第 191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 學年起，學校在聘用教師前，必須查核擬聘用人士是否已在聘任生效前取得由教育局、公務員事務局或政府部門發出的《基本法及香港國安法》測試及格成績。」</w:t>
      </w:r>
    </w:p>
    <w:p>
      <w:pPr>
        <w:spacing w:after="40" w:before="160"/>
        <w:ind w:left="360" w:hanging="360"/>
      </w:pPr>
      <w:r>
        <w:rPr>
          <w:rFonts w:ascii="Microsoft JhengHei" w:cs="Microsoft JhengHei" w:eastAsia="Microsoft JhengHei" w:hAnsi="Microsoft JhengHei"/>
          <w:b/>
          <w:bCs/>
          <w:sz w:val="22"/>
          <w:szCs w:val="22"/>
        </w:rPr>
        <w:t xml:space="preserve">R-6.21  </w:t>
      </w:r>
      <w:r>
        <w:rPr>
          <w:rFonts w:ascii="Microsoft JhengHei" w:cs="Microsoft JhengHei" w:eastAsia="Microsoft JhengHei" w:hAnsi="Microsoft JhengHei"/>
          <w:sz w:val="22"/>
          <w:szCs w:val="22"/>
        </w:rPr>
        <w:t xml:space="preserve">聘任教學或非教學人員前，學校須仔細查閱應徵者的身份證明文件、教師註冊證和資歷文件的正本，並將教師的註冊證資料副本存檔以備查核。</w:t>
      </w:r>
    </w:p>
    <w:p>
      <w:pPr>
        <w:spacing w:after="20"/>
        <w:ind w:left="360"/>
      </w:pPr>
      <w:r>
        <w:rPr>
          <w:rFonts w:ascii="Microsoft JhengHei" w:cs="Microsoft JhengHei" w:eastAsia="Microsoft JhengHei" w:hAnsi="Microsoft JhengHei"/>
          <w:color w:val="555555"/>
          <w:sz w:val="20"/>
          <w:szCs w:val="20"/>
        </w:rPr>
        <w:t xml:space="preserve">出處：</w:t>
      </w:r>
      <w:hyperlink w:history="1" r:id="rIdurr8ugosfcyw11chfblsy">
        <w:r>
          <w:rPr>
            <w:rStyle w:val="Hyperlink"/>
            <w:rFonts w:ascii="Microsoft JhengHei" w:cs="Microsoft JhengHei" w:eastAsia="Microsoft JhengHei" w:hAnsi="Microsoft JhengHei"/>
            <w:sz w:val="20"/>
            <w:szCs w:val="20"/>
          </w:rPr>
          <w:t xml:space="preserve">《學校行政手冊（2025年11月版）》第 191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引文：「須仔細查閱應徵者（包括日薪或短期聘用的代課教師）的身份證明文件、教師註冊證和資歷文件的正本，並將教師（包括「檢定教員」和「准用教員」）的註冊證資料副本存檔，以備查核。」</w:t>
      </w:r>
    </w:p>
    <w:p>
      <w:pPr>
        <w:spacing w:after="40" w:before="160"/>
        <w:ind w:left="360" w:hanging="360"/>
      </w:pPr>
      <w:r>
        <w:rPr>
          <w:rFonts w:ascii="Microsoft JhengHei" w:cs="Microsoft JhengHei" w:eastAsia="Microsoft JhengHei" w:hAnsi="Microsoft JhengHei"/>
          <w:b/>
          <w:bCs/>
          <w:sz w:val="22"/>
          <w:szCs w:val="22"/>
        </w:rPr>
        <w:t xml:space="preserve">R-6.22  </w:t>
      </w:r>
      <w:r>
        <w:rPr>
          <w:rFonts w:ascii="Microsoft JhengHei" w:cs="Microsoft JhengHei" w:eastAsia="Microsoft JhengHei" w:hAnsi="Microsoft JhengHei"/>
          <w:sz w:val="22"/>
          <w:szCs w:val="22"/>
        </w:rPr>
        <w:t xml:space="preserve">在聘任持有非本地學歷及／或專業資歷的教員前，校董會應確定其學歷是否等同有關聘任所需的本地學歷。</w:t>
      </w:r>
    </w:p>
    <w:p>
      <w:pPr>
        <w:spacing w:after="20"/>
        <w:ind w:left="360"/>
      </w:pPr>
      <w:r>
        <w:rPr>
          <w:rFonts w:ascii="Microsoft JhengHei" w:cs="Microsoft JhengHei" w:eastAsia="Microsoft JhengHei" w:hAnsi="Microsoft JhengHei"/>
          <w:color w:val="555555"/>
          <w:sz w:val="20"/>
          <w:szCs w:val="20"/>
        </w:rPr>
        <w:t xml:space="preserve">出處：</w:t>
      </w:r>
      <w:hyperlink w:history="1" r:id="rIdyza-cppegrvqjdmwekar4">
        <w:r>
          <w:rPr>
            <w:rStyle w:val="Hyperlink"/>
            <w:rFonts w:ascii="Microsoft JhengHei" w:cs="Microsoft JhengHei" w:eastAsia="Microsoft JhengHei" w:hAnsi="Microsoft JhengHei"/>
            <w:sz w:val="20"/>
            <w:szCs w:val="20"/>
          </w:rPr>
          <w:t xml:space="preserve">《學校行政手冊（2025年11月版）》第 191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引文：「在聘任持有非本地學歷及／或專業資歷的教員前，校董會應確定其學歷是否等同有關聘任所需的本地學歷。」</w:t>
      </w:r>
    </w:p>
    <w:p>
      <w:pPr>
        <w:spacing w:after="40" w:before="160"/>
        <w:ind w:left="360" w:hanging="360"/>
      </w:pPr>
      <w:r>
        <w:rPr>
          <w:rFonts w:ascii="Microsoft JhengHei" w:cs="Microsoft JhengHei" w:eastAsia="Microsoft JhengHei" w:hAnsi="Microsoft JhengHei"/>
          <w:b/>
          <w:bCs/>
          <w:sz w:val="22"/>
          <w:szCs w:val="22"/>
        </w:rPr>
        <w:t xml:space="preserve">R-6.23  </w:t>
      </w:r>
      <w:r>
        <w:rPr>
          <w:rFonts w:ascii="Microsoft JhengHei" w:cs="Microsoft JhengHei" w:eastAsia="Microsoft JhengHei" w:hAnsi="Microsoft JhengHei"/>
          <w:sz w:val="22"/>
          <w:szCs w:val="22"/>
        </w:rPr>
        <w:t xml:space="preserve">凡涉及學生人員利益衝突（如遴選、晉升等）的事宜，當事人不得參與相關遴選委員會或上訴委員會的工作。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x71stleupcpzm9plu8dm6">
        <w:r>
          <w:rPr>
            <w:rStyle w:val="Hyperlink"/>
            <w:rFonts w:ascii="Microsoft JhengHei" w:cs="Microsoft JhengHei" w:eastAsia="Microsoft JhengHei" w:hAnsi="Microsoft JhengHei"/>
            <w:sz w:val="20"/>
            <w:szCs w:val="20"/>
          </w:rPr>
          <w:t xml:space="preserve">《學校行政手冊（2025年11月版）》第 234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引文：「任何人士如其個人或家人在與聘任、晉升、署任或改編職系等有關事宜上存在利益，都不得參與處理有關事宜的遴選委員會或上訴委員會的工作」</w:t>
      </w:r>
    </w:p>
    <w:p>
      <w:pPr>
        <w:spacing w:after="40" w:before="160"/>
        <w:ind w:left="360" w:hanging="360"/>
      </w:pPr>
      <w:r>
        <w:rPr>
          <w:rFonts w:ascii="Microsoft JhengHei" w:cs="Microsoft JhengHei" w:eastAsia="Microsoft JhengHei" w:hAnsi="Microsoft JhengHei"/>
          <w:b/>
          <w:bCs/>
          <w:sz w:val="22"/>
          <w:szCs w:val="22"/>
        </w:rPr>
        <w:t xml:space="preserve">R-6.24  </w:t>
      </w:r>
      <w:r>
        <w:rPr>
          <w:rFonts w:ascii="Microsoft JhengHei" w:cs="Microsoft JhengHei" w:eastAsia="Microsoft JhengHei" w:hAnsi="Microsoft JhengHei"/>
          <w:sz w:val="22"/>
          <w:szCs w:val="22"/>
        </w:rPr>
        <w:t xml:space="preserve">學校須透過要求教師簽署文件或發出指引，清楚列出對教師在專業操守方面的要求和期望，包括注意其在社交媒體的言論，以免影響學生及社會人士對教師團隊的信心。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vlgzeazlc0rnvsymacuvm">
        <w:r>
          <w:rPr>
            <w:rStyle w:val="Hyperlink"/>
            <w:rFonts w:ascii="Microsoft JhengHei" w:cs="Microsoft JhengHei" w:eastAsia="Microsoft JhengHei" w:hAnsi="Microsoft JhengHei"/>
            <w:sz w:val="20"/>
            <w:szCs w:val="20"/>
          </w:rPr>
          <w:t xml:space="preserve">《學校行政手冊（2025年11月版）》第 192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引文：「清楚列出學校對教師在專業操守方面的要求和期望，並提醒應徵者，如獲受聘，他們須承諾秉持教師專業操守，為學生樹立良好的典範，謹言慎行，包括注意其在社交媒體的言論」</w:t>
      </w:r>
    </w:p>
    <w:p>
      <w:pPr>
        <w:spacing w:after="40" w:before="160"/>
        <w:ind w:left="360" w:hanging="360"/>
      </w:pPr>
      <w:r>
        <w:rPr>
          <w:rFonts w:ascii="Microsoft JhengHei" w:cs="Microsoft JhengHei" w:eastAsia="Microsoft JhengHei" w:hAnsi="Microsoft JhengHei"/>
          <w:b/>
          <w:bCs/>
          <w:sz w:val="22"/>
          <w:szCs w:val="22"/>
        </w:rPr>
        <w:t xml:space="preserve">R-6.25  </w:t>
      </w:r>
      <w:r>
        <w:rPr>
          <w:rFonts w:ascii="Microsoft JhengHei" w:cs="Microsoft JhengHei" w:eastAsia="Microsoft JhengHei" w:hAnsi="Microsoft JhengHei"/>
          <w:sz w:val="22"/>
          <w:szCs w:val="22"/>
        </w:rPr>
        <w:t xml:space="preserve">學校必須在聘任生效前查核擬聘用人士是否已取得由教育局、公務員事務局或政府部門發出的《基本法及香港國安法》測試及格成績。</w:t>
      </w:r>
    </w:p>
    <w:p>
      <w:pPr>
        <w:spacing w:after="20"/>
        <w:ind w:left="360"/>
      </w:pPr>
      <w:r>
        <w:rPr>
          <w:rFonts w:ascii="Microsoft JhengHei" w:cs="Microsoft JhengHei" w:eastAsia="Microsoft JhengHei" w:hAnsi="Microsoft JhengHei"/>
          <w:color w:val="555555"/>
          <w:sz w:val="20"/>
          <w:szCs w:val="20"/>
        </w:rPr>
        <w:t xml:space="preserve">出處：</w:t>
      </w:r>
      <w:hyperlink w:history="1" r:id="rIdn-horthsg8xnwcp5bv67m">
        <w:r>
          <w:rPr>
            <w:rStyle w:val="Hyperlink"/>
            <w:rFonts w:ascii="Microsoft JhengHei" w:cs="Microsoft JhengHei" w:eastAsia="Microsoft JhengHei" w:hAnsi="Microsoft JhengHei"/>
            <w:sz w:val="20"/>
            <w:szCs w:val="20"/>
          </w:rPr>
          <w:t xml:space="preserve">《學校行政手冊（2025年11月版）》第 217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引文：「學校在聘用教師前，必須查核擬聘用人士是否已在聘任生效前取得由教育局、公務員事務局或政府部門發出的《基本法及香港國安法》測試及格成績」</w:t>
      </w:r>
    </w:p>
    <w:p>
      <w:pPr>
        <w:spacing w:after="40" w:before="160"/>
        <w:ind w:left="360" w:hanging="360"/>
      </w:pPr>
      <w:r>
        <w:rPr>
          <w:rFonts w:ascii="Microsoft JhengHei" w:cs="Microsoft JhengHei" w:eastAsia="Microsoft JhengHei" w:hAnsi="Microsoft JhengHei"/>
          <w:b/>
          <w:bCs/>
          <w:sz w:val="22"/>
          <w:szCs w:val="22"/>
        </w:rPr>
        <w:t xml:space="preserve">R-6.26  </w:t>
      </w:r>
      <w:r>
        <w:rPr>
          <w:rFonts w:ascii="Microsoft JhengHei" w:cs="Microsoft JhengHei" w:eastAsia="Microsoft JhengHei" w:hAnsi="Microsoft JhengHei"/>
          <w:sz w:val="22"/>
          <w:szCs w:val="22"/>
        </w:rPr>
        <w:t xml:space="preserve">學校在聘任非教學人員時，可參考《教師專業操守指引》，為非教學人員訂定員工操守的要求，以保障學生的福祉。</w:t>
      </w:r>
    </w:p>
    <w:p>
      <w:pPr>
        <w:spacing w:after="20"/>
        <w:ind w:left="360"/>
      </w:pPr>
      <w:r>
        <w:rPr>
          <w:rFonts w:ascii="Microsoft JhengHei" w:cs="Microsoft JhengHei" w:eastAsia="Microsoft JhengHei" w:hAnsi="Microsoft JhengHei"/>
          <w:color w:val="555555"/>
          <w:sz w:val="20"/>
          <w:szCs w:val="20"/>
        </w:rPr>
        <w:t xml:space="preserve">出處：</w:t>
      </w:r>
      <w:hyperlink w:history="1" r:id="rIdv4n2bpmetnfblx5gqxbg1">
        <w:r>
          <w:rPr>
            <w:rStyle w:val="Hyperlink"/>
            <w:rFonts w:ascii="Microsoft JhengHei" w:cs="Microsoft JhengHei" w:eastAsia="Microsoft JhengHei" w:hAnsi="Microsoft JhengHei"/>
            <w:sz w:val="20"/>
            <w:szCs w:val="20"/>
          </w:rPr>
          <w:t xml:space="preserve">《學校行政手冊（2025年11月版）》第 185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引文：「學校可參考《教師專業操守指引》為非教學人員（包括專責人員、特殊學校不同職系的人員），訂定員工操守的要求，保障學生的福祉。」</w:t>
      </w:r>
    </w:p>
    <w:p>
      <w:pPr>
        <w:spacing w:after="40" w:before="160"/>
        <w:ind w:left="360" w:hanging="360"/>
      </w:pPr>
      <w:r>
        <w:rPr>
          <w:rFonts w:ascii="Microsoft JhengHei" w:cs="Microsoft JhengHei" w:eastAsia="Microsoft JhengHei" w:hAnsi="Microsoft JhengHei"/>
          <w:b/>
          <w:bCs/>
          <w:sz w:val="22"/>
          <w:szCs w:val="22"/>
        </w:rPr>
        <w:t xml:space="preserve">R-6.27  </w:t>
      </w:r>
      <w:r>
        <w:rPr>
          <w:rFonts w:ascii="Microsoft JhengHei" w:cs="Microsoft JhengHei" w:eastAsia="Microsoft JhengHei" w:hAnsi="Microsoft JhengHei"/>
          <w:sz w:val="22"/>
          <w:szCs w:val="22"/>
        </w:rPr>
        <w:t xml:space="preserve">學校聘用教師前必須查核其是否已在《基本法及香港國安法》測試取得及格成績，並透過電子化服務入門網站向教育局呈交該學年新聘教師資料。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2swhml1vvmftwlzhguiqo">
        <w:r>
          <w:rPr>
            <w:rStyle w:val="Hyperlink"/>
            <w:rFonts w:ascii="Microsoft JhengHei" w:cs="Microsoft JhengHei" w:eastAsia="Microsoft JhengHei" w:hAnsi="Microsoft JhengHei"/>
            <w:sz w:val="20"/>
            <w:szCs w:val="20"/>
          </w:rPr>
          <w:t xml:space="preserve">《學校行政手冊（2025年11月版）》第 182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引文：「學校在聘用教師前，必須查核他們是否已在《基本法及香港國安法》測試取得及格成績，並透過電子化服務入門網站向教育局呈交該學年新聘教師的資料。」</w:t>
      </w:r>
    </w:p>
    <w:p>
      <w:pPr>
        <w:spacing w:after="40" w:before="160"/>
        <w:ind w:left="360" w:hanging="360"/>
      </w:pPr>
      <w:r>
        <w:rPr>
          <w:rFonts w:ascii="Microsoft JhengHei" w:cs="Microsoft JhengHei" w:eastAsia="Microsoft JhengHei" w:hAnsi="Microsoft JhengHei"/>
          <w:b/>
          <w:bCs/>
          <w:sz w:val="22"/>
          <w:szCs w:val="22"/>
        </w:rPr>
        <w:t xml:space="preserve">R-6.28  </w:t>
      </w:r>
      <w:r>
        <w:rPr>
          <w:rFonts w:ascii="Microsoft JhengHei" w:cs="Microsoft JhengHei" w:eastAsia="Microsoft JhengHei" w:hAnsi="Microsoft JhengHei"/>
          <w:sz w:val="22"/>
          <w:szCs w:val="22"/>
        </w:rPr>
        <w:t xml:space="preserve">學校應查核申請人在職位申請表內的申報資料，包括申報沒有遭取消教師註冊、沒有被學校或教育局調查專業失德指控等。</w:t>
      </w:r>
    </w:p>
    <w:p>
      <w:pPr>
        <w:spacing w:after="20"/>
        <w:ind w:left="360"/>
      </w:pPr>
      <w:r>
        <w:rPr>
          <w:rFonts w:ascii="Microsoft JhengHei" w:cs="Microsoft JhengHei" w:eastAsia="Microsoft JhengHei" w:hAnsi="Microsoft JhengHei"/>
          <w:color w:val="555555"/>
          <w:sz w:val="20"/>
          <w:szCs w:val="20"/>
        </w:rPr>
        <w:t xml:space="preserve">出處：</w:t>
      </w:r>
      <w:hyperlink w:history="1" r:id="rIdif8ut1cbqp1y9_tbd65i0">
        <w:r>
          <w:rPr>
            <w:rStyle w:val="Hyperlink"/>
            <w:rFonts w:ascii="Microsoft JhengHei" w:cs="Microsoft JhengHei" w:eastAsia="Microsoft JhengHei" w:hAnsi="Microsoft JhengHei"/>
            <w:sz w:val="20"/>
            <w:szCs w:val="20"/>
          </w:rPr>
          <w:t xml:space="preserve">《學校行政手冊（2025年11月版）》第 215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引文：「申報沒有遭取消／拒絕教師註冊申報沒有被學校或教育局調查有關其專業失德的指控」</w:t>
      </w:r>
    </w:p>
    <w:p>
      <w:pPr>
        <w:pStyle w:val="Heading1"/>
        <w:spacing w:after="80" w:before="320"/>
      </w:pPr>
      <w:r>
        <w:rPr>
          <w:rFonts w:ascii="Microsoft JhengHei" w:cs="Microsoft JhengHei" w:eastAsia="Microsoft JhengHei" w:hAnsi="Microsoft JhengHei"/>
          <w:b/>
          <w:bCs/>
          <w:sz w:val="28"/>
          <w:szCs w:val="28"/>
        </w:rPr>
        <w:t xml:space="preserve">7. 紀律懲處</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若得悉教師涉嫌干犯嚴重罪行或失德行為，學校必須立刻向教育局呈報，以供局方考慮採取跟進行動，包括審視有關教師的教師註冊資格。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m18yteus3icab88msfug9">
        <w:r>
          <w:rPr>
            <w:rStyle w:val="Hyperlink"/>
            <w:rFonts w:ascii="Microsoft JhengHei" w:cs="Microsoft JhengHei" w:eastAsia="Microsoft JhengHei" w:hAnsi="Microsoft JhengHei"/>
            <w:sz w:val="20"/>
            <w:szCs w:val="20"/>
          </w:rPr>
          <w:t xml:space="preserve">《教育局通告第14/2023號 加強保障學童的措施》第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引文：「若得悉教師涉嫌干犯嚴重罪行或失德行為，學校必須立刻向教育局呈報，以供局方考慮採取跟進行動，包括但不限於審視有關教師的教師註冊資格。」</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學校須提醒教師，當知悉自己涉及任何進行中的刑事調查或訴訟（包括被警方逮捕或拘捕），必須即時向學校報告，並在調查或訴訟完結後向學校報告結果。</w:t>
      </w:r>
    </w:p>
    <w:p>
      <w:pPr>
        <w:spacing w:after="20"/>
        <w:ind w:left="360"/>
      </w:pPr>
      <w:r>
        <w:rPr>
          <w:rFonts w:ascii="Microsoft JhengHei" w:cs="Microsoft JhengHei" w:eastAsia="Microsoft JhengHei" w:hAnsi="Microsoft JhengHei"/>
          <w:color w:val="555555"/>
          <w:sz w:val="20"/>
          <w:szCs w:val="20"/>
        </w:rPr>
        <w:t xml:space="preserve">出處：</w:t>
      </w:r>
      <w:hyperlink w:history="1" r:id="rIdnflhjbfulyrgoj_qyu7_c">
        <w:r>
          <w:rPr>
            <w:rStyle w:val="Hyperlink"/>
            <w:rFonts w:ascii="Microsoft JhengHei" w:cs="Microsoft JhengHei" w:eastAsia="Microsoft JhengHei" w:hAnsi="Microsoft JhengHei"/>
            <w:sz w:val="20"/>
            <w:szCs w:val="20"/>
          </w:rPr>
          <w:t xml:space="preserve">《教育局通告第14/2023號 加強保障學童的措施》第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引文：「學校須提醒教師，當知悉自己涉及任何在進行中的刑事調查或訴訟，包括但不限於被警方逮捕或拘捕，必須即時向學校報告，並在調查或訴訟完結後，向學校報告結果。」</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如屬嚴重者，學校應按《資助則例》及符合《僱傭條例》的規定，考慮暫停涉嫌教師的教學職務或任何有機會單獨接觸學生的職務，以保障學生的安全及福祉。</w:t>
      </w:r>
    </w:p>
    <w:p>
      <w:pPr>
        <w:spacing w:after="20"/>
        <w:ind w:left="360"/>
      </w:pPr>
      <w:r>
        <w:rPr>
          <w:rFonts w:ascii="Microsoft JhengHei" w:cs="Microsoft JhengHei" w:eastAsia="Microsoft JhengHei" w:hAnsi="Microsoft JhengHei"/>
          <w:color w:val="555555"/>
          <w:sz w:val="20"/>
          <w:szCs w:val="20"/>
        </w:rPr>
        <w:t xml:space="preserve">出處：</w:t>
      </w:r>
      <w:hyperlink w:history="1" r:id="rIdb7-rjrxazoxuvq4yzuept">
        <w:r>
          <w:rPr>
            <w:rStyle w:val="Hyperlink"/>
            <w:rFonts w:ascii="Microsoft JhengHei" w:cs="Microsoft JhengHei" w:eastAsia="Microsoft JhengHei" w:hAnsi="Microsoft JhengHei"/>
            <w:sz w:val="20"/>
            <w:szCs w:val="20"/>
          </w:rPr>
          <w:t xml:space="preserve">《教育局通告第14/2023號 加強保障學童的措施》第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引文：「如屬嚴重者，應按《資助則例》及在符合《僱傭條例》的規定下，考慮暫停該教師的教學職務或任何有機會單獨接觸學生的職務，以保障學生的安全及福祉。」</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如發現教師有虛報、漏報或隱瞞涉及干犯罪行或失德的行為，學校應按事件的性質和嚴重性採取適當的跟進行動，包括考慮暫停有關教師的職務，甚至將其解僱。</w:t>
      </w:r>
    </w:p>
    <w:p>
      <w:pPr>
        <w:spacing w:after="20"/>
        <w:ind w:left="360"/>
      </w:pPr>
      <w:r>
        <w:rPr>
          <w:rFonts w:ascii="Microsoft JhengHei" w:cs="Microsoft JhengHei" w:eastAsia="Microsoft JhengHei" w:hAnsi="Microsoft JhengHei"/>
          <w:color w:val="555555"/>
          <w:sz w:val="20"/>
          <w:szCs w:val="20"/>
        </w:rPr>
        <w:t xml:space="preserve">出處：</w:t>
      </w:r>
      <w:hyperlink w:history="1" r:id="rIdtwnldw5iyq57ixkdgx_dr">
        <w:r>
          <w:rPr>
            <w:rStyle w:val="Hyperlink"/>
            <w:rFonts w:ascii="Microsoft JhengHei" w:cs="Microsoft JhengHei" w:eastAsia="Microsoft JhengHei" w:hAnsi="Microsoft JhengHei"/>
            <w:sz w:val="20"/>
            <w:szCs w:val="20"/>
          </w:rPr>
          <w:t xml:space="preserve">《教育局通告第14/2023號 加強保障學童的措施》第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引文：「如發現教師有虛報、漏報或隱瞞涉及干犯罪行或失德的行為，學校應按事件的性質和嚴重性採取適當的跟進行動，包括考慮暫停有關教師的職務，甚至將其解僱。」</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採取紀律處分的決定必須由校董會／法團校董會根據相關《資助則例》作出，紀律行動和處分必須及時、公平、公正。</w:t>
      </w:r>
    </w:p>
    <w:p>
      <w:pPr>
        <w:spacing w:after="20"/>
        <w:ind w:left="360"/>
      </w:pPr>
      <w:r>
        <w:rPr>
          <w:rFonts w:ascii="Microsoft JhengHei" w:cs="Microsoft JhengHei" w:eastAsia="Microsoft JhengHei" w:hAnsi="Microsoft JhengHei"/>
          <w:color w:val="555555"/>
          <w:sz w:val="20"/>
          <w:szCs w:val="20"/>
        </w:rPr>
        <w:t xml:space="preserve">出處：</w:t>
      </w:r>
      <w:hyperlink w:history="1" r:id="rIdj5fao1uqyrj9tkqinn8op">
        <w:r>
          <w:rPr>
            <w:rStyle w:val="Hyperlink"/>
            <w:rFonts w:ascii="Microsoft JhengHei" w:cs="Microsoft JhengHei" w:eastAsia="Microsoft JhengHei" w:hAnsi="Microsoft JhengHei"/>
            <w:sz w:val="20"/>
            <w:szCs w:val="20"/>
          </w:rPr>
          <w:t xml:space="preserve">《學校行政手冊（2025年11月版）》第 236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引文：「紀律行動和處分必須及時，並在公平、公正的基礎上作出，以示學校絕不容忍任何失當行為。b. 採取紀律處分的決定必須由校董會／法團校董會根據相關的《資助則例》作出。」</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對嚴重失當行為或刑事罪行，學校可考慮暫停發放按年增薪額、停職、解僱或即時解僱；處理投訴的相關資料必須妥為記錄。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k9xcbqhizivnznezssqbl">
        <w:r>
          <w:rPr>
            <w:rStyle w:val="Hyperlink"/>
            <w:rFonts w:ascii="Microsoft JhengHei" w:cs="Microsoft JhengHei" w:eastAsia="Microsoft JhengHei" w:hAnsi="Microsoft JhengHei"/>
            <w:sz w:val="20"/>
            <w:szCs w:val="20"/>
          </w:rPr>
          <w:t xml:space="preserve">《學校行政手冊（2025年11月版）》第 236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引文：「對於嚴重失當行為或刑事罪行，學校可考慮暫停發放按年增薪額、停職、解僱或即時解僱。14. 由於涉案的教師可能被紀律處分，學校應確保符合香港法例、《教育條例》及規例、《資助則例》及教育局相關通告，並把相關資料妥為記錄」</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教師不得向學生施行體罰（《教育規例》第58條）；違反此規例即屬違法。</w:t>
      </w:r>
    </w:p>
    <w:p>
      <w:pPr>
        <w:spacing w:after="20"/>
        <w:ind w:left="360"/>
      </w:pPr>
      <w:r>
        <w:rPr>
          <w:rFonts w:ascii="Microsoft JhengHei" w:cs="Microsoft JhengHei" w:eastAsia="Microsoft JhengHei" w:hAnsi="Microsoft JhengHei"/>
          <w:color w:val="555555"/>
          <w:sz w:val="20"/>
          <w:szCs w:val="20"/>
        </w:rPr>
        <w:t xml:space="preserve">出處：</w:t>
      </w:r>
      <w:hyperlink w:history="1" r:id="rIdf2ehq4vmjn7npfqia2keb">
        <w:r>
          <w:rPr>
            <w:rStyle w:val="Hyperlink"/>
            <w:rFonts w:ascii="Microsoft JhengHei" w:cs="Microsoft JhengHei" w:eastAsia="Microsoft JhengHei" w:hAnsi="Microsoft JhengHei"/>
            <w:sz w:val="20"/>
            <w:szCs w:val="20"/>
          </w:rPr>
          <w:t xml:space="preserve">《教師專業操守指引》第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引文：「香港法例第 279 章附屬法例 A《教育規例》第 58 條訂明：「教員不得向學生施行體罰」。如違反此規例，即屬違法。」</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當教師發現兒童有可能受到虐待時，須立即向學校匯報；按《強制舉報虐待兒童條例》，教師察覺有合理懷疑兒童正遭受嚴重傷害或面對嚴重傷害的實際風險，須盡快作出舉報。</w:t>
      </w:r>
    </w:p>
    <w:p>
      <w:pPr>
        <w:spacing w:after="20"/>
        <w:ind w:left="360"/>
      </w:pPr>
      <w:r>
        <w:rPr>
          <w:rFonts w:ascii="Microsoft JhengHei" w:cs="Microsoft JhengHei" w:eastAsia="Microsoft JhengHei" w:hAnsi="Microsoft JhengHei"/>
          <w:color w:val="555555"/>
          <w:sz w:val="20"/>
          <w:szCs w:val="20"/>
        </w:rPr>
        <w:t xml:space="preserve">出處：</w:t>
      </w:r>
      <w:hyperlink w:history="1" r:id="rIdmmnxhptaaczafymo62ugb">
        <w:r>
          <w:rPr>
            <w:rStyle w:val="Hyperlink"/>
            <w:rFonts w:ascii="Microsoft JhengHei" w:cs="Microsoft JhengHei" w:eastAsia="Microsoft JhengHei" w:hAnsi="Microsoft JhengHei"/>
            <w:sz w:val="20"/>
            <w:szCs w:val="20"/>
          </w:rPr>
          <w:t xml:space="preserve">《教師專業操守指引》第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引文：「當教師發現兒童有可能受到虐待時，須立即向學校匯報。學校須遵照社會福利署及各有關專業共同制定的「保護兒童免受虐待—多專業合作程序指引」」</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資助學校在管理員工時，須根據《僱傭條例》及《資助則例》，因應情況採取適當紀律處分，包括口頭警告、書面警告、暫停增薪額、暫停正常職務、降級、解僱及即時解僱。</w:t>
      </w:r>
    </w:p>
    <w:p>
      <w:pPr>
        <w:spacing w:after="20"/>
        <w:ind w:left="360"/>
      </w:pPr>
      <w:r>
        <w:rPr>
          <w:rFonts w:ascii="Microsoft JhengHei" w:cs="Microsoft JhengHei" w:eastAsia="Microsoft JhengHei" w:hAnsi="Microsoft JhengHei"/>
          <w:color w:val="555555"/>
          <w:sz w:val="20"/>
          <w:szCs w:val="20"/>
        </w:rPr>
        <w:t xml:space="preserve">出處：</w:t>
      </w:r>
      <w:hyperlink w:history="1" r:id="rId-gn2r1qpgkxcat7_857r0">
        <w:r>
          <w:rPr>
            <w:rStyle w:val="Hyperlink"/>
            <w:rFonts w:ascii="Microsoft JhengHei" w:cs="Microsoft JhengHei" w:eastAsia="Microsoft JhengHei" w:hAnsi="Microsoft JhengHei"/>
            <w:sz w:val="20"/>
            <w:szCs w:val="20"/>
          </w:rPr>
          <w:t xml:space="preserve">《教師專業操守指引》第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助學校在管理員工時，須根據《僱傭條例》及《資助則例》各有關條文的規定，因應情況採取適當的紀律處分，包括口頭警告、書面警告、暫停發放按年增薪額、暫停有關教師的正常職務、降級、解僱及即時解僱。」</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若學校得悉教師涉嫌干犯嚴重罪行或失德行為，必須向教育局呈報。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5zswywuinmjl7sj7wgld0">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引文：「若學校得悉教師涉嫌干犯嚴重罪行或失德行為，必須向教育局呈報。」</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教師涉嫌不當行為個案裁定有罪後，若有關教師的合約仍然有效，須召開緊急校董會/法團校董會會議以考慮有需要採取的紀律行動，並通知所屬地區學校發展組有關法庭的裁決結果和詳情。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pvusxyhwqux9re7mgzi5l">
        <w:r>
          <w:rPr>
            <w:rStyle w:val="Hyperlink"/>
            <w:rFonts w:ascii="Microsoft JhengHei" w:cs="Microsoft JhengHei" w:eastAsia="Microsoft JhengHei" w:hAnsi="Microsoft JhengHei"/>
            <w:sz w:val="20"/>
            <w:szCs w:val="20"/>
          </w:rPr>
          <w:t xml:space="preserve">《學校行政手冊（2025年11月版）》第 240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引文：「裁定有罪• 如有關教師的合約仍然有效，須召開緊急校董會/ 法團校董會會議，以考慮有需要採取的紀律行動；以及• 通知所屬地區的學校發展組有關法庭的裁決結果和詳情」</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學校必須就紀律行動的理由及處理程序讓所有員工知悉；除即時革職外，採取紀律行動前必須盡力確保員工獲充分告知。</w:t>
      </w:r>
    </w:p>
    <w:p>
      <w:pPr>
        <w:spacing w:after="20"/>
        <w:ind w:left="360"/>
      </w:pPr>
      <w:r>
        <w:rPr>
          <w:rFonts w:ascii="Microsoft JhengHei" w:cs="Microsoft JhengHei" w:eastAsia="Microsoft JhengHei" w:hAnsi="Microsoft JhengHei"/>
          <w:color w:val="555555"/>
          <w:sz w:val="20"/>
          <w:szCs w:val="20"/>
        </w:rPr>
        <w:t xml:space="preserve">出處：</w:t>
      </w:r>
      <w:hyperlink w:history="1" r:id="rId5f_dzxepppm8rnu18ikvf">
        <w:r>
          <w:rPr>
            <w:rStyle w:val="Hyperlink"/>
            <w:rFonts w:ascii="Microsoft JhengHei" w:cs="Microsoft JhengHei" w:eastAsia="Microsoft JhengHei" w:hAnsi="Microsoft JhengHei"/>
            <w:sz w:val="20"/>
            <w:szCs w:val="20"/>
          </w:rPr>
          <w:t xml:space="preserve">《學校行政手冊（2025年11月版）》第 206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引文：「學校必須將採取紀律行動的理由及其處理程序，讓所有員工知悉。校方宜在員工聘用合約內加入有關條款。」</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給假事宜應依照《資助則例》或《僱傭條例》的有關規定處理，合約應清楚載列有關紀律處分的安排及處理員工投訴的程序。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7fbxbrs7cnybm2knty3uo">
        <w:r>
          <w:rPr>
            <w:rStyle w:val="Hyperlink"/>
            <w:rFonts w:ascii="Microsoft JhengHei" w:cs="Microsoft JhengHei" w:eastAsia="Microsoft JhengHei" w:hAnsi="Microsoft JhengHei"/>
            <w:sz w:val="20"/>
            <w:szCs w:val="20"/>
          </w:rPr>
          <w:t xml:space="preserve">《學校行政手冊（2025年11月版）》第 196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引文：「給假事宜應依照《資助則例》或《僱傭條例》的有關規定處理。g. 合約應載列有關紀律處分的安排，以及有關處理員工紀律及投訴的程序。」</w:t>
      </w:r>
    </w:p>
    <w:p>
      <w:pPr>
        <w:pStyle w:val="Heading1"/>
        <w:spacing w:after="80" w:before="320"/>
      </w:pPr>
      <w:r>
        <w:rPr>
          <w:rFonts w:ascii="Microsoft JhengHei" w:cs="Microsoft JhengHei" w:eastAsia="Microsoft JhengHei" w:hAnsi="Microsoft JhengHei"/>
          <w:b/>
          <w:bCs/>
          <w:sz w:val="28"/>
          <w:szCs w:val="28"/>
        </w:rPr>
        <w:t xml:space="preserve">8. 申訴機制</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被取消註冊的教師如不滿有關決定，可於21天內向上訴委員團提出上訴；若教師行為屬嚴重專業失當，可「終身停牌」，不得重新註冊。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l4qxuvkkgysor0fmfk2tr">
        <w:r>
          <w:rPr>
            <w:rStyle w:val="Hyperlink"/>
            <w:rFonts w:ascii="Microsoft JhengHei" w:cs="Microsoft JhengHei" w:eastAsia="Microsoft JhengHei" w:hAnsi="Microsoft JhengHei"/>
            <w:sz w:val="20"/>
            <w:szCs w:val="20"/>
          </w:rPr>
          <w:t xml:space="preserve">《教師專業操守指引》第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引文：「被取消註冊的教師如不滿有關決定，可於 21 天內向上訴委員團提出上訴。」</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教育局如初步認為投訴有機會成立，須通知被投訴教師，並邀請其在合理時間內提出書面申述；如個案可能涉及取消教師註冊，教師須在14天內作出申述。</w:t>
      </w:r>
    </w:p>
    <w:p>
      <w:pPr>
        <w:spacing w:after="20"/>
        <w:ind w:left="360"/>
      </w:pPr>
      <w:r>
        <w:rPr>
          <w:rFonts w:ascii="Microsoft JhengHei" w:cs="Microsoft JhengHei" w:eastAsia="Microsoft JhengHei" w:hAnsi="Microsoft JhengHei"/>
          <w:color w:val="555555"/>
          <w:sz w:val="20"/>
          <w:szCs w:val="20"/>
        </w:rPr>
        <w:t xml:space="preserve">出處：</w:t>
      </w:r>
      <w:hyperlink w:history="1" r:id="rIdmu4epazep5suzzploik8r">
        <w:r>
          <w:rPr>
            <w:rStyle w:val="Hyperlink"/>
            <w:rFonts w:ascii="Microsoft JhengHei" w:cs="Microsoft JhengHei" w:eastAsia="Microsoft JhengHei" w:hAnsi="Microsoft JhengHei"/>
            <w:sz w:val="20"/>
            <w:szCs w:val="20"/>
          </w:rPr>
          <w:t xml:space="preserve">《教師專業操守指引》第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引文：「如個案可能涉及取消教師註冊，當中會包括通知有關教師其教師註冊將會被取消，讓有關教師在充分了解事態嚴重的情況下，在 14 天內作出申述。」</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校董會應徵詢員工意見，訂立一套處理員工投訴的校本政策及程序，包括上訴機制，並須通知所有員工及確保員工充分了解有關內容。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3wtgvywwcbe_6jgcnada9">
        <w:r>
          <w:rPr>
            <w:rStyle w:val="Hyperlink"/>
            <w:rFonts w:ascii="Microsoft JhengHei" w:cs="Microsoft JhengHei" w:eastAsia="Microsoft JhengHei" w:hAnsi="Microsoft JhengHei"/>
            <w:sz w:val="20"/>
            <w:szCs w:val="20"/>
          </w:rPr>
          <w:t xml:space="preserve">《學校行政手冊（2025年11月版）》第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引文：「校董會應徵詢員工的意見，訂立一套處理員工投訴的校本政策及程序。b. 校方須清楚訂明有關政策及程序，包括上訴機制，並須通知所有員工及確保員工充分了解有關內容。」</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如員工投訴對象是校長，又或在校長層面未能解決，須由校董會或其委任的委員會負責處理及採取跟進行動。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m_mkumbnseafymzlmyvag">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引文：「如不滿／投訴的對象是校長，又或在校長的層面未能圓滿解決有關不滿／投訴，則須由校董會或其委任的委員會負責處理和採取所需的跟進行動。」</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學校須將所有投訴個案的資料，包括所有面見記錄及調查報告，妥為保存，並確保投訴內容及資料絕對保密。</w:t>
      </w:r>
    </w:p>
    <w:p>
      <w:pPr>
        <w:spacing w:after="20"/>
        <w:ind w:left="360"/>
      </w:pPr>
      <w:r>
        <w:rPr>
          <w:rFonts w:ascii="Microsoft JhengHei" w:cs="Microsoft JhengHei" w:eastAsia="Microsoft JhengHei" w:hAnsi="Microsoft JhengHei"/>
          <w:color w:val="555555"/>
          <w:sz w:val="20"/>
          <w:szCs w:val="20"/>
        </w:rPr>
        <w:t xml:space="preserve">出處：</w:t>
      </w:r>
      <w:hyperlink w:history="1" r:id="rIdts-whyv0ssflddny85xtd">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引文：「學校須將所有投訴個案的資料，包括所有面見記錄及調查報告，妥為保存。所有投訴內容及資料應絕對保密，以及只有獲授權人員才可查閱。」</w:t>
      </w:r>
    </w:p>
    <w:p>
      <w:pPr>
        <w:pStyle w:val="Heading1"/>
        <w:spacing w:after="80" w:before="320"/>
      </w:pPr>
      <w:r>
        <w:rPr>
          <w:rFonts w:ascii="Microsoft JhengHei" w:cs="Microsoft JhengHei" w:eastAsia="Microsoft JhengHei" w:hAnsi="Microsoft JhengHei"/>
          <w:b/>
          <w:bCs/>
          <w:sz w:val="28"/>
          <w:szCs w:val="28"/>
        </w:rPr>
        <w:t xml:space="preserve">9. 退休離職補償</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如學校就遣散費或長服金資格或金額有疑問，校監有責任徵詢勞工處的意見，並在申領發還款項時一併夾附勞工處回覆信函。</w:t>
      </w:r>
    </w:p>
    <w:p>
      <w:pPr>
        <w:spacing w:after="20"/>
        <w:ind w:left="360"/>
      </w:pPr>
      <w:r>
        <w:rPr>
          <w:rFonts w:ascii="Microsoft JhengHei" w:cs="Microsoft JhengHei" w:eastAsia="Microsoft JhengHei" w:hAnsi="Microsoft JhengHei"/>
          <w:color w:val="555555"/>
          <w:sz w:val="20"/>
          <w:szCs w:val="20"/>
        </w:rPr>
        <w:t xml:space="preserve">出處：</w:t>
      </w:r>
      <w:hyperlink w:history="1" r:id="rIdisvixrczwihmq9re-tmpe">
        <w:r>
          <w:rPr>
            <w:rStyle w:val="Hyperlink"/>
            <w:rFonts w:ascii="Microsoft JhengHei" w:cs="Microsoft JhengHei" w:eastAsia="Microsoft JhengHei" w:hAnsi="Microsoft JhengHei"/>
            <w:sz w:val="20"/>
            <w:szCs w:val="20"/>
          </w:rPr>
          <w:t xml:space="preserve">《發放遣散費及長期服務金的指引 (2025年5月)》第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引文：「如有疑問，校監有責任徵詢勞工處的意見。學校如獲得勞工處的答覆，在向教育局申領發還遣散費或長服金時，應一併夾附該信函」</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學校支付遣散費及長服金時，校監均應填寫附錄甲或附錄乙（視乎受僱日期是否在轉制日2025年5月1日之前或之後），連同所需證明文件交回教育局財政分部。</w:t>
      </w:r>
    </w:p>
    <w:p>
      <w:pPr>
        <w:spacing w:after="20"/>
        <w:ind w:left="360"/>
      </w:pPr>
      <w:r>
        <w:rPr>
          <w:rFonts w:ascii="Microsoft JhengHei" w:cs="Microsoft JhengHei" w:eastAsia="Microsoft JhengHei" w:hAnsi="Microsoft JhengHei"/>
          <w:color w:val="555555"/>
          <w:sz w:val="20"/>
          <w:szCs w:val="20"/>
        </w:rPr>
        <w:t xml:space="preserve">出處：</w:t>
      </w:r>
      <w:hyperlink w:history="1" r:id="rId7cexz5k7jldtqdqeiofoz">
        <w:r>
          <w:rPr>
            <w:rStyle w:val="Hyperlink"/>
            <w:rFonts w:ascii="Microsoft JhengHei" w:cs="Microsoft JhengHei" w:eastAsia="Microsoft JhengHei" w:hAnsi="Microsoft JhengHei"/>
            <w:sz w:val="20"/>
            <w:szCs w:val="20"/>
          </w:rPr>
          <w:t xml:space="preserve">《發放遣散費及長期服務金的指引 (2025年5月)》第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引文：「校監均應就領取有關款項的個別人員，填寫附錄甲（適用於僱傭合約在轉制日（即2025 年 5 月 1 日）之前開始，並在轉制日或之後終止的個案）或附錄乙（適用於僱傭合約在轉制日或之後開始的個案）」</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申請發還遣散費或長服金須附上的證明文件包括：員工所收到的款項正本收據、僱主供款累算權益副本、薪金記錄副本，以及（如適用）補助／津貼學校公積金提款申請書。</w:t>
      </w:r>
    </w:p>
    <w:p>
      <w:pPr>
        <w:spacing w:after="20"/>
        <w:ind w:left="360"/>
      </w:pPr>
      <w:r>
        <w:rPr>
          <w:rFonts w:ascii="Microsoft JhengHei" w:cs="Microsoft JhengHei" w:eastAsia="Microsoft JhengHei" w:hAnsi="Microsoft JhengHei"/>
          <w:color w:val="555555"/>
          <w:sz w:val="20"/>
          <w:szCs w:val="20"/>
        </w:rPr>
        <w:t xml:space="preserve">出處：</w:t>
      </w:r>
      <w:hyperlink w:history="1" r:id="rIdcfwvxlbqz9mmwtrdrfcri">
        <w:r>
          <w:rPr>
            <w:rStyle w:val="Hyperlink"/>
            <w:rFonts w:ascii="Microsoft JhengHei" w:cs="Microsoft JhengHei" w:eastAsia="Microsoft JhengHei" w:hAnsi="Microsoft JhengHei"/>
            <w:sz w:val="20"/>
            <w:szCs w:val="20"/>
          </w:rPr>
          <w:t xml:space="preserve">《發放遣散費及長期服務金的指引 (2025年5月)》第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 員工所收到的遣散費╱長服金總額的正本收據；(2) 僱主供款累算權益副本；(3) 薪金記錄副本；及 (4) 持有補助╱津貼學校公積金帳戶的教學人員，須填妥補助╱津貼學校公積金提款申請書」</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遣散費／長期服務金上限為$390,000；計算公式為：月薪（上限$22,500）× 2/3 × 服務年資（未足1年按比例計算）。</w:t>
      </w:r>
    </w:p>
    <w:p>
      <w:pPr>
        <w:spacing w:after="20"/>
        <w:ind w:left="360"/>
      </w:pPr>
      <w:r>
        <w:rPr>
          <w:rFonts w:ascii="Microsoft JhengHei" w:cs="Microsoft JhengHei" w:eastAsia="Microsoft JhengHei" w:hAnsi="Microsoft JhengHei"/>
          <w:color w:val="555555"/>
          <w:sz w:val="20"/>
          <w:szCs w:val="20"/>
        </w:rPr>
        <w:t xml:space="preserve">出處：</w:t>
      </w:r>
      <w:hyperlink w:history="1" r:id="rIdhju3ju1mskfupnyub9xhi">
        <w:r>
          <w:rPr>
            <w:rStyle w:val="Hyperlink"/>
            <w:rFonts w:ascii="Microsoft JhengHei" w:cs="Microsoft JhengHei" w:eastAsia="Microsoft JhengHei" w:hAnsi="Microsoft JhengHei"/>
            <w:sz w:val="20"/>
            <w:szCs w:val="20"/>
          </w:rPr>
          <w:t xml:space="preserve">《發放遣散費及長期服務金的指引 (2025年5月)》第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引文：「遣散費／長期服務金 (上限為$390,000)(F（上限為$22,500）x 2/3 x E▲) 或 $390,000（取其小者）」</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僱員可選擇以最後12個月的平均工資計算遣散費或長期服務金；未足1年的服務年期按比例計算。</w:t>
      </w:r>
    </w:p>
    <w:p>
      <w:pPr>
        <w:spacing w:after="20"/>
        <w:ind w:left="360"/>
      </w:pPr>
      <w:r>
        <w:rPr>
          <w:rFonts w:ascii="Microsoft JhengHei" w:cs="Microsoft JhengHei" w:eastAsia="Microsoft JhengHei" w:hAnsi="Microsoft JhengHei"/>
          <w:color w:val="555555"/>
          <w:sz w:val="20"/>
          <w:szCs w:val="20"/>
        </w:rPr>
        <w:t xml:space="preserve">出處：</w:t>
      </w:r>
      <w:hyperlink w:history="1" r:id="rIds40q2sazjn2yc-q-pucxx">
        <w:r>
          <w:rPr>
            <w:rStyle w:val="Hyperlink"/>
            <w:rFonts w:ascii="Microsoft JhengHei" w:cs="Microsoft JhengHei" w:eastAsia="Microsoft JhengHei" w:hAnsi="Microsoft JhengHei"/>
            <w:sz w:val="20"/>
            <w:szCs w:val="20"/>
          </w:rPr>
          <w:t xml:space="preserve">《發放遣散費及長期服務金的指引 (2025年5月)》第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引文：「僱員可選擇以最後12個月的平均工資計算遣散費或長期服務金。▲ 未足1年的服務年期則按比例計算」</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員工離職時，校方發給員工的服務證書應列明該員工曾放取的無薪假（如有）及離職前病假積存額等資料。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d76231vuk8abtzhios8dm">
        <w:r>
          <w:rPr>
            <w:rStyle w:val="Hyperlink"/>
            <w:rFonts w:ascii="Microsoft JhengHei" w:cs="Microsoft JhengHei" w:eastAsia="Microsoft JhengHei" w:hAnsi="Microsoft JhengHei"/>
            <w:sz w:val="20"/>
            <w:szCs w:val="20"/>
          </w:rPr>
          <w:t xml:space="preserve">《教職員批假指引》（無頁碼源）</w:t>
        </w:r>
      </w:hyperlink>
    </w:p>
    <w:p>
      <w:pPr>
        <w:spacing w:after="60"/>
        <w:ind w:left="360"/>
      </w:pPr>
      <w:r>
        <w:rPr>
          <w:rFonts w:ascii="Microsoft JhengHei" w:cs="Microsoft JhengHei" w:eastAsia="Microsoft JhengHei" w:hAnsi="Microsoft JhengHei"/>
          <w:i/>
          <w:iCs/>
          <w:color w:val="777777"/>
          <w:sz w:val="20"/>
          <w:szCs w:val="20"/>
        </w:rPr>
        <w:t xml:space="preserve">引文：「員工離職時，校方發給員工的服務證書應列明該員工曾放取的無薪假（如有）及離職前病假積存額等資料。」</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當教師離職，學校須在其服務證明書上列明原因（例如辭職、退休、合約屆滿或解僱），方便其他學校作聘用的參考。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usyzr3av6wcvwwqgeexx9">
        <w:r>
          <w:rPr>
            <w:rStyle w:val="Hyperlink"/>
            <w:rFonts w:ascii="Microsoft JhengHei" w:cs="Microsoft JhengHei" w:eastAsia="Microsoft JhengHei" w:hAnsi="Microsoft JhengHei"/>
            <w:sz w:val="20"/>
            <w:szCs w:val="20"/>
          </w:rPr>
          <w:t xml:space="preserve">《教育局通告第14/2023號 加強保障學童的措施》第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引文：「當教師離職，學校須在其服務證明書上列明原因，例如辭職、退休、合約屆滿或解僱，方便其他學校作聘用的參考。」</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學校申請發還由政府撥款支付的員工遣散費或長服金，有關人員的薪金必須全數由政府資助，且用作計算的服務年資必須由政府津貼支薪。</w:t>
      </w:r>
    </w:p>
    <w:p>
      <w:pPr>
        <w:spacing w:after="20"/>
        <w:ind w:left="360"/>
      </w:pPr>
      <w:r>
        <w:rPr>
          <w:rFonts w:ascii="Microsoft JhengHei" w:cs="Microsoft JhengHei" w:eastAsia="Microsoft JhengHei" w:hAnsi="Microsoft JhengHei"/>
          <w:color w:val="555555"/>
          <w:sz w:val="20"/>
          <w:szCs w:val="20"/>
        </w:rPr>
        <w:t xml:space="preserve">出處：</w:t>
      </w:r>
      <w:hyperlink w:history="1" r:id="rIdtjalk4pv5hi1yqnzmusyg">
        <w:r>
          <w:rPr>
            <w:rStyle w:val="Hyperlink"/>
            <w:rFonts w:ascii="Microsoft JhengHei" w:cs="Microsoft JhengHei" w:eastAsia="Microsoft JhengHei" w:hAnsi="Microsoft JhengHei"/>
            <w:sz w:val="20"/>
            <w:szCs w:val="20"/>
          </w:rPr>
          <w:t xml:space="preserve">《發放遣散費及長期服務金的指引 (2025年5月)》第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引文：「(a) 有關人員的薪金，必須全數由政府資助；(b) 用作計算遣散費或長服金的服務年資，必須由政府津貼支薪」</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學校計算遣散費或長服金時，必須以《僱傭條例》所允許的最大範圍，從款項中扣除任何酬金及僱主強積金供款連同利息／股息。</w:t>
      </w:r>
    </w:p>
    <w:p>
      <w:pPr>
        <w:spacing w:after="20"/>
        <w:ind w:left="360"/>
      </w:pPr>
      <w:r>
        <w:rPr>
          <w:rFonts w:ascii="Microsoft JhengHei" w:cs="Microsoft JhengHei" w:eastAsia="Microsoft JhengHei" w:hAnsi="Microsoft JhengHei"/>
          <w:color w:val="555555"/>
          <w:sz w:val="20"/>
          <w:szCs w:val="20"/>
        </w:rPr>
        <w:t xml:space="preserve">出處：</w:t>
      </w:r>
      <w:hyperlink w:history="1" r:id="rIdblaedyz4cq08uu_qehdvj">
        <w:r>
          <w:rPr>
            <w:rStyle w:val="Hyperlink"/>
            <w:rFonts w:ascii="Microsoft JhengHei" w:cs="Microsoft JhengHei" w:eastAsia="Microsoft JhengHei" w:hAnsi="Microsoft JhengHei"/>
            <w:sz w:val="20"/>
            <w:szCs w:val="20"/>
          </w:rPr>
          <w:t xml:space="preserve">《發放遣散費及長期服務金的指引 (2025年5月)》第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酬金及╱或僱主根據強制性公積金（強積金）計劃╱補助╱津貼學校公積金╱其他職業退休計劃所作的供款，連同該計劃所發放的利息╱股息，必須以《僱傭條例》所允許的最大範圍，從遣散費或長服金中扣除」</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如資助學校運用行政津貼聘用員工，應在該津貼撥款中預留部分款項作為承擔額，以支付相關員工的遣散費或長服金。</w:t>
      </w:r>
    </w:p>
    <w:p>
      <w:pPr>
        <w:spacing w:after="20"/>
        <w:ind w:left="360"/>
      </w:pPr>
      <w:r>
        <w:rPr>
          <w:rFonts w:ascii="Microsoft JhengHei" w:cs="Microsoft JhengHei" w:eastAsia="Microsoft JhengHei" w:hAnsi="Microsoft JhengHei"/>
          <w:color w:val="555555"/>
          <w:sz w:val="20"/>
          <w:szCs w:val="20"/>
        </w:rPr>
        <w:t xml:space="preserve">出處：</w:t>
      </w:r>
      <w:hyperlink w:history="1" r:id="rIdi3itciybejzmxdbowgcvc">
        <w:r>
          <w:rPr>
            <w:rStyle w:val="Hyperlink"/>
            <w:rFonts w:ascii="Microsoft JhengHei" w:cs="Microsoft JhengHei" w:eastAsia="Microsoft JhengHei" w:hAnsi="Microsoft JhengHei"/>
            <w:sz w:val="20"/>
            <w:szCs w:val="20"/>
          </w:rPr>
          <w:t xml:space="preserve">《發放遣散費及長期服務金的指引 (2025年5月)》第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引文：「如資助學校運用行政津貼╱修訂的行政津貼聘用員工，應在該津貼撥款中預留部分款項作為承擔額，支付以該津貼支薪的員工的遣散費或長服金」</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若僱員因健康理由而辭職申領長服金，須提交由註冊醫生或註冊中醫按勞工處處長指明格式發出的特定證明書，證明該僱員永久不適宜擔任現時的工作。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cmcqv8b9ur1nzg-9jp75f">
        <w:r>
          <w:rPr>
            <w:rStyle w:val="Hyperlink"/>
            <w:rFonts w:ascii="Microsoft JhengHei" w:cs="Microsoft JhengHei" w:eastAsia="Microsoft JhengHei" w:hAnsi="Microsoft JhengHei"/>
            <w:sz w:val="20"/>
            <w:szCs w:val="20"/>
          </w:rPr>
          <w:t xml:space="preserve">《發放遣散費及長期服務金的指引 (2025年5月)》第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引文：「若僱員因健康理由而辭職，須提交由註冊醫生或註冊中醫按照勞工處處長指明的格式發出的特定證明書，證明該僱員永久不適宜擔任現時的工作」</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學校如打算解僱或終止聘任（包括不續約）教學人員，校董會須遵從資助則例所定的相關程序。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vylutddz-zvxa9lzsvv0v">
        <w:r>
          <w:rPr>
            <w:rStyle w:val="Hyperlink"/>
            <w:rFonts w:ascii="Microsoft JhengHei" w:cs="Microsoft JhengHei" w:eastAsia="Microsoft JhengHei" w:hAnsi="Microsoft JhengHei"/>
            <w:sz w:val="20"/>
            <w:szCs w:val="20"/>
          </w:rPr>
          <w:t xml:space="preserve">《學校行政手冊（2025年11月版）》第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引文：「學校如打算解僱或終止聘任（包括不續約）教學人員，校董會須遵從資助則例所定的相關程序。」</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非教學人員如被解僱／辭職／退休時，學校應根據《僱傭條例》訂明的款額向有關人員發放應得的長期服務金／遣散費，並按2025年5月1日起實施的取消強積金「對沖」規定辦理。</w:t>
      </w:r>
    </w:p>
    <w:p>
      <w:pPr>
        <w:spacing w:after="20"/>
        <w:ind w:left="360"/>
      </w:pPr>
      <w:r>
        <w:rPr>
          <w:rFonts w:ascii="Microsoft JhengHei" w:cs="Microsoft JhengHei" w:eastAsia="Microsoft JhengHei" w:hAnsi="Microsoft JhengHei"/>
          <w:color w:val="555555"/>
          <w:sz w:val="20"/>
          <w:szCs w:val="20"/>
        </w:rPr>
        <w:t xml:space="preserve">出處：</w:t>
      </w:r>
      <w:hyperlink w:history="1" r:id="rId7k3iyhcgpzcl1tkgmwtbm">
        <w:r>
          <w:rPr>
            <w:rStyle w:val="Hyperlink"/>
            <w:rFonts w:ascii="Microsoft JhengHei" w:cs="Microsoft JhengHei" w:eastAsia="Microsoft JhengHei" w:hAnsi="Microsoft JhengHei"/>
            <w:sz w:val="20"/>
            <w:szCs w:val="20"/>
          </w:rPr>
          <w:t xml:space="preserve">《學校行政手冊（2025年11月版）》第 201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非教學人員如被解僱／辭職／退休時，學校應根據《僱傭條例》訂明的款額，向有關人員發放其應得的長期服務金／遣散費。但付予有關人員的款項，須以《僱傭條例》所允許的最大範圍，包括因應有關人員的受僱日和終止受僱日，適切按在2025 年5 月1 日起實施的取消強積金「對沖」的規定」</w:t>
      </w:r>
    </w:p>
    <w:p>
      <w:pPr>
        <w:spacing w:after="40" w:before="160"/>
        <w:ind w:left="360" w:hanging="360"/>
      </w:pPr>
      <w:r>
        <w:rPr>
          <w:rFonts w:ascii="Microsoft JhengHei" w:cs="Microsoft JhengHei" w:eastAsia="Microsoft JhengHei" w:hAnsi="Microsoft JhengHei"/>
          <w:b/>
          <w:bCs/>
          <w:sz w:val="22"/>
          <w:szCs w:val="22"/>
        </w:rPr>
        <w:t xml:space="preserve">R-9.14  </w:t>
      </w:r>
      <w:r>
        <w:rPr>
          <w:rFonts w:ascii="Microsoft JhengHei" w:cs="Microsoft JhengHei" w:eastAsia="Microsoft JhengHei" w:hAnsi="Microsoft JhengHei"/>
          <w:sz w:val="22"/>
          <w:szCs w:val="22"/>
        </w:rPr>
        <w:t xml:space="preserve">校董會須負責批核所有員工的辭職及退休事宜。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ayfc5jvo6exxqpdzofa0x">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引文：「校董會須負責批核所有員工的辭職及退休事宜。」</w:t>
      </w:r>
    </w:p>
    <w:p>
      <w:pPr>
        <w:spacing w:after="40" w:before="160"/>
        <w:ind w:left="360" w:hanging="360"/>
      </w:pPr>
      <w:r>
        <w:rPr>
          <w:rFonts w:ascii="Microsoft JhengHei" w:cs="Microsoft JhengHei" w:eastAsia="Microsoft JhengHei" w:hAnsi="Microsoft JhengHei"/>
          <w:b/>
          <w:bCs/>
          <w:sz w:val="22"/>
          <w:szCs w:val="22"/>
        </w:rPr>
        <w:t xml:space="preserve">R-9.15  </w:t>
      </w:r>
      <w:r>
        <w:rPr>
          <w:rFonts w:ascii="Microsoft JhengHei" w:cs="Microsoft JhengHei" w:eastAsia="Microsoft JhengHei" w:hAnsi="Microsoft JhengHei"/>
          <w:sz w:val="22"/>
          <w:szCs w:val="22"/>
        </w:rPr>
        <w:t xml:space="preserve">教師如被解僱／辭職／退休，其應得的遣散費或長期服務金，須按在2025年5月1日起實施的取消強積金「對沖」安排，扣除僱主所繳付的贈款、利息及退休酬金。</w:t>
      </w:r>
    </w:p>
    <w:p>
      <w:pPr>
        <w:spacing w:after="20"/>
        <w:ind w:left="360"/>
      </w:pPr>
      <w:r>
        <w:rPr>
          <w:rFonts w:ascii="Microsoft JhengHei" w:cs="Microsoft JhengHei" w:eastAsia="Microsoft JhengHei" w:hAnsi="Microsoft JhengHei"/>
          <w:color w:val="555555"/>
          <w:sz w:val="20"/>
          <w:szCs w:val="20"/>
        </w:rPr>
        <w:t xml:space="preserve">出處：</w:t>
      </w:r>
      <w:hyperlink w:history="1" r:id="rIdkl1lin5vrach28mjxrim4">
        <w:r>
          <w:rPr>
            <w:rStyle w:val="Hyperlink"/>
            <w:rFonts w:ascii="Microsoft JhengHei" w:cs="Microsoft JhengHei" w:eastAsia="Microsoft JhengHei" w:hAnsi="Microsoft JhengHei"/>
            <w:sz w:val="20"/>
            <w:szCs w:val="20"/>
          </w:rPr>
          <w:t xml:space="preserve">《學校行政手冊（2025年11月版）》第 200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引文：「教學人員如被解僱／辭職／退休，其應得的遣散費或長期服務金，須包括因應有關人員的受僱日和終止受僱日，適切按在2025 年5 月1 日起實施的取消強制性公積金（強積金）「對沖」安排，扣除其僱主在公積金計劃中為該員所繳付的贈款」</w:t>
      </w:r>
    </w:p>
    <w:p>
      <w:pPr>
        <w:spacing w:after="40" w:before="160"/>
        <w:ind w:left="360" w:hanging="360"/>
      </w:pPr>
      <w:r>
        <w:rPr>
          <w:rFonts w:ascii="Microsoft JhengHei" w:cs="Microsoft JhengHei" w:eastAsia="Microsoft JhengHei" w:hAnsi="Microsoft JhengHei"/>
          <w:b/>
          <w:bCs/>
          <w:sz w:val="22"/>
          <w:szCs w:val="22"/>
        </w:rPr>
        <w:t xml:space="preserve">R-9.16  </w:t>
      </w:r>
      <w:r>
        <w:rPr>
          <w:rFonts w:ascii="Microsoft JhengHei" w:cs="Microsoft JhengHei" w:eastAsia="Microsoft JhengHei" w:hAnsi="Microsoft JhengHei"/>
          <w:sz w:val="22"/>
          <w:szCs w:val="22"/>
        </w:rPr>
        <w:t xml:space="preserve">教師如在試用期滿後離職，須預早三個月向校方發出書面通知；若未給予足夠通知期，應繳付所欠日數薪酬作代通知金，金額上限為一個月薪酬。</w:t>
      </w:r>
    </w:p>
    <w:p>
      <w:pPr>
        <w:spacing w:after="20"/>
        <w:ind w:left="360"/>
      </w:pPr>
      <w:r>
        <w:rPr>
          <w:rFonts w:ascii="Microsoft JhengHei" w:cs="Microsoft JhengHei" w:eastAsia="Microsoft JhengHei" w:hAnsi="Microsoft JhengHei"/>
          <w:color w:val="555555"/>
          <w:sz w:val="20"/>
          <w:szCs w:val="20"/>
        </w:rPr>
        <w:t xml:space="preserve">出處：</w:t>
      </w:r>
      <w:hyperlink w:history="1" r:id="rIdnjoucyyesiucs7aaflfvg">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引文：「教師如在試用期滿後離職，須預早三個月向校方發出書面通知。若教師沒有給予校方足夠的通知期，則應繳付所欠日數的薪酬作為代通知金，而金額的上限為教師一個月的薪酬。」</w:t>
      </w:r>
    </w:p>
    <w:p>
      <w:pPr>
        <w:spacing w:after="40" w:before="160"/>
        <w:ind w:left="360" w:hanging="360"/>
      </w:pPr>
      <w:r>
        <w:rPr>
          <w:rFonts w:ascii="Microsoft JhengHei" w:cs="Microsoft JhengHei" w:eastAsia="Microsoft JhengHei" w:hAnsi="Microsoft JhengHei"/>
          <w:b/>
          <w:bCs/>
          <w:sz w:val="22"/>
          <w:szCs w:val="22"/>
        </w:rPr>
        <w:t xml:space="preserve">R-9.17  </w:t>
      </w:r>
      <w:r>
        <w:rPr>
          <w:rFonts w:ascii="Microsoft JhengHei" w:cs="Microsoft JhengHei" w:eastAsia="Microsoft JhengHei" w:hAnsi="Microsoft JhengHei"/>
          <w:sz w:val="22"/>
          <w:szCs w:val="22"/>
        </w:rPr>
        <w:t xml:space="preserve">除獲教育局常任秘書長書面准許外，校長或其他教師如在某學年開始前已年滿60歲，則不得在該學年內繼續受僱。</w:t>
      </w:r>
    </w:p>
    <w:p>
      <w:pPr>
        <w:spacing w:after="20"/>
        <w:ind w:left="360"/>
      </w:pPr>
      <w:r>
        <w:rPr>
          <w:rFonts w:ascii="Microsoft JhengHei" w:cs="Microsoft JhengHei" w:eastAsia="Microsoft JhengHei" w:hAnsi="Microsoft JhengHei"/>
          <w:color w:val="555555"/>
          <w:sz w:val="20"/>
          <w:szCs w:val="20"/>
        </w:rPr>
        <w:t xml:space="preserve">出處：</w:t>
      </w:r>
      <w:hyperlink w:history="1" r:id="rIdyjv5wtwu1xc-7mkhxa4ln">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引文：「除非得到教育局常任秘書長書面准許，校長或其他教師如在某學年開始前已年滿60 歲，則不得在該學年內繼續如此受僱。」</w:t>
      </w:r>
    </w:p>
    <w:p>
      <w:pPr>
        <w:spacing w:after="40" w:before="160"/>
        <w:ind w:left="360" w:hanging="360"/>
      </w:pPr>
      <w:r>
        <w:rPr>
          <w:rFonts w:ascii="Microsoft JhengHei" w:cs="Microsoft JhengHei" w:eastAsia="Microsoft JhengHei" w:hAnsi="Microsoft JhengHei"/>
          <w:b/>
          <w:bCs/>
          <w:sz w:val="22"/>
          <w:szCs w:val="22"/>
        </w:rPr>
        <w:t xml:space="preserve">R-9.18  </w:t>
      </w:r>
      <w:r>
        <w:rPr>
          <w:rFonts w:ascii="Microsoft JhengHei" w:cs="Microsoft JhengHei" w:eastAsia="Microsoft JhengHei" w:hAnsi="Microsoft JhengHei"/>
          <w:sz w:val="22"/>
          <w:szCs w:val="22"/>
        </w:rPr>
        <w:t xml:space="preserve">校董會應在發給離校校長或教師的服務證明書上，註明離職原因及其他相關僱傭資料（包括受僱職級、增薪日期、病假積存額等）。</w:t>
      </w:r>
    </w:p>
    <w:p>
      <w:pPr>
        <w:spacing w:after="20"/>
        <w:ind w:left="360"/>
      </w:pPr>
      <w:r>
        <w:rPr>
          <w:rFonts w:ascii="Microsoft JhengHei" w:cs="Microsoft JhengHei" w:eastAsia="Microsoft JhengHei" w:hAnsi="Microsoft JhengHei"/>
          <w:color w:val="555555"/>
          <w:sz w:val="20"/>
          <w:szCs w:val="20"/>
        </w:rPr>
        <w:t xml:space="preserve">出處：</w:t>
      </w:r>
      <w:hyperlink w:history="1" r:id="rId3omxrhhz3ttntrbymvkab">
        <w:r>
          <w:rPr>
            <w:rStyle w:val="Hyperlink"/>
            <w:rFonts w:ascii="Microsoft JhengHei" w:cs="Microsoft JhengHei" w:eastAsia="Microsoft JhengHei" w:hAnsi="Microsoft JhengHei"/>
            <w:sz w:val="20"/>
            <w:szCs w:val="20"/>
          </w:rPr>
          <w:t xml:space="preserve">《學校行政手冊（2025年11月版）》第 208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引文：「校董會應在發給離校校長或教師（包括合約教師）的服務證明書上，註明他們的離職原因（主要類別包括：辭職、退休、合約屆滿、解僱、即時解僱等）及其他相關僱傭資料。」</w:t>
      </w:r>
    </w:p>
    <w:p>
      <w:pPr>
        <w:pStyle w:val="Heading1"/>
        <w:spacing w:after="80" w:before="320"/>
      </w:pPr>
      <w:r>
        <w:rPr>
          <w:rFonts w:ascii="Microsoft JhengHei" w:cs="Microsoft JhengHei" w:eastAsia="Microsoft JhengHei" w:hAnsi="Microsoft JhengHei"/>
          <w:b/>
          <w:bCs/>
          <w:sz w:val="28"/>
          <w:szCs w:val="28"/>
        </w:rPr>
        <w:t xml:space="preserve">10. 人事記錄管理</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法團校董會應按《資助學校資助則例》決定應否規定每名教職員（按日支薪的代職人員除外）在受聘前由註冊醫生進行體格檢驗，包括胸肺X光檢查。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gxjx8jgfojvgxmzs9wb5n">
        <w:r>
          <w:rPr>
            <w:rStyle w:val="Hyperlink"/>
            <w:rFonts w:ascii="Microsoft JhengHei" w:cs="Microsoft JhengHei" w:eastAsia="Microsoft JhengHei" w:hAnsi="Microsoft JhengHei"/>
            <w:sz w:val="20"/>
            <w:szCs w:val="20"/>
          </w:rPr>
          <w:t xml:space="preserve">《學校員工的體格檢驗及健康狀況》第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引文：「法團校董會應按《資助學校資助則例》決定應否規定每名教職員（按日支薪的代職人員除外）在受聘前由註冊醫生進行體格檢驗，包括胸肺X 光檢查。」</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在職教師如在資助學校之間轉職而期間並無中止服務，學校可考慮讓他們豁免接受體格檢驗；能證明在受聘日期前十二個月內曾接受胸肺X光檢查的員工，可豁免再接受胸肺X光檢查。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uagk2ru1optn4cpku7_1k">
        <w:r>
          <w:rPr>
            <w:rStyle w:val="Hyperlink"/>
            <w:rFonts w:ascii="Microsoft JhengHei" w:cs="Microsoft JhengHei" w:eastAsia="Microsoft JhengHei" w:hAnsi="Microsoft JhengHei"/>
            <w:sz w:val="20"/>
            <w:szCs w:val="20"/>
          </w:rPr>
          <w:t xml:space="preserve">《學校員工的體格檢驗及健康狀況》第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引文：「在職教師如在資助學校之間轉職而期間並無中止服務，學校可考慮讓他們豁免接受體格檢驗，包括胸肺X 光檢查。學校亦可讓以下僱員豁免接受胸肺X光檢查：(a) 能證明在受聘日期前十二個月內曾接受胸肺X 光檢查。」</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各校校監／校長須勸諭員工，如果出現懷疑感染傳染病的徵狀，應盡快求醫；校方應勸告患有傳染病的員工將情況通知學校管方。</w:t>
      </w:r>
    </w:p>
    <w:p>
      <w:pPr>
        <w:spacing w:after="20"/>
        <w:ind w:left="360"/>
      </w:pPr>
      <w:r>
        <w:rPr>
          <w:rFonts w:ascii="Microsoft JhengHei" w:cs="Microsoft JhengHei" w:eastAsia="Microsoft JhengHei" w:hAnsi="Microsoft JhengHei"/>
          <w:color w:val="555555"/>
          <w:sz w:val="20"/>
          <w:szCs w:val="20"/>
        </w:rPr>
        <w:t xml:space="preserve">出處：</w:t>
      </w:r>
      <w:hyperlink w:history="1" r:id="rId3vxllincv4etbxfg_r42w">
        <w:r>
          <w:rPr>
            <w:rStyle w:val="Hyperlink"/>
            <w:rFonts w:ascii="Microsoft JhengHei" w:cs="Microsoft JhengHei" w:eastAsia="Microsoft JhengHei" w:hAnsi="Microsoft JhengHei"/>
            <w:sz w:val="20"/>
            <w:szCs w:val="20"/>
          </w:rPr>
          <w:t xml:space="preserve">《學校員工的體格檢驗及健康狀況》第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引文：「各校校監／校長須勸諭員工，如果出現懷疑感染傳染病的徵狀，應盡快求醫。為同事及學生健康著想，校方應勸告患有傳染病的員工，將情況通知學校管方。」</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除非獲教育局常任秘書長書面准許，曾被取消／拒絕教師註冊的人士不得進入或逗留在任何學校。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wxyhzj9qu8mnorehrj1kg">
        <w:r>
          <w:rPr>
            <w:rStyle w:val="Hyperlink"/>
            <w:rFonts w:ascii="Microsoft JhengHei" w:cs="Microsoft JhengHei" w:eastAsia="Microsoft JhengHei" w:hAnsi="Microsoft JhengHei"/>
            <w:sz w:val="20"/>
            <w:szCs w:val="20"/>
          </w:rPr>
          <w:t xml:space="preserve">《資助學校聘用代課教師的指引》第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引文：「確保除非得到教育局常任秘書長的書面准許，曾被取消／拒絕教師註冊的人士不得進入或逗留在任何學校」</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學校須保存有關代課教師聘任的記錄，包括獲聘／不獲聘的原因及擬聘者拒絕受聘的記錄。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kr5c3lpuy9dhrycfitrtu">
        <w:r>
          <w:rPr>
            <w:rStyle w:val="Hyperlink"/>
            <w:rFonts w:ascii="Microsoft JhengHei" w:cs="Microsoft JhengHei" w:eastAsia="Microsoft JhengHei" w:hAnsi="Microsoft JhengHei"/>
            <w:sz w:val="20"/>
            <w:szCs w:val="20"/>
          </w:rPr>
          <w:t xml:space="preserve">《資助學校聘用代課教師的指引》第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引文：「保存有關的聘任記錄，包括獲聘／不獲聘的原因、擬聘者拒絶受聘的記錄等」</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每名教職員（按日薪聘用的代職人員除外）在受聘前均須由註冊醫生進行體格檢驗，包括胸肺X光檢查。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1df3urktprlrlkidd7md3">
        <w:r>
          <w:rPr>
            <w:rStyle w:val="Hyperlink"/>
            <w:rFonts w:ascii="Microsoft JhengHei" w:cs="Microsoft JhengHei" w:eastAsia="Microsoft JhengHei" w:hAnsi="Microsoft JhengHei"/>
            <w:sz w:val="20"/>
            <w:szCs w:val="20"/>
          </w:rPr>
          <w:t xml:space="preserve">《學校行政手冊（2025年11月版）》第 191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引文：「每名教職員（按日薪聘用的代職人員除外）在受聘前，均須由註冊醫生進行體格檢驗，包括胸肺X 光檢查（註）。」</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學校須委任一位資深教師負責統籌校內所有健康事務，並確保校內每一位員工都清楚認識及支援「健康校園政策」。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tdbpa2znlegp_o4n43fdl">
        <w:r>
          <w:rPr>
            <w:rStyle w:val="Hyperlink"/>
            <w:rFonts w:ascii="Microsoft JhengHei" w:cs="Microsoft JhengHei" w:eastAsia="Microsoft JhengHei" w:hAnsi="Microsoft JhengHei"/>
            <w:sz w:val="20"/>
            <w:szCs w:val="20"/>
          </w:rPr>
          <w:t xml:space="preserve">《學校行政手冊（2025年11月版）》第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引文：「a.委任一位資深教師，負責統籌校內所有健康事務；b. 學校須確保校內每一位員工，都清楚認識及支援「健康校園政策」」</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校監及校長應確保所有任教教師均已辦妥教師註冊手續，並在上任前遞交教育局辦理。</w:t>
      </w:r>
    </w:p>
    <w:p>
      <w:pPr>
        <w:spacing w:after="20"/>
        <w:ind w:left="360"/>
      </w:pPr>
      <w:r>
        <w:rPr>
          <w:rFonts w:ascii="Microsoft JhengHei" w:cs="Microsoft JhengHei" w:eastAsia="Microsoft JhengHei" w:hAnsi="Microsoft JhengHei"/>
          <w:color w:val="555555"/>
          <w:sz w:val="20"/>
          <w:szCs w:val="20"/>
        </w:rPr>
        <w:t xml:space="preserve">出處：</w:t>
      </w:r>
      <w:hyperlink w:history="1" r:id="rIdiwddr-zejbjbm2xdv_anc">
        <w:r>
          <w:rPr>
            <w:rStyle w:val="Hyperlink"/>
            <w:rFonts w:ascii="Microsoft JhengHei" w:cs="Microsoft JhengHei" w:eastAsia="Microsoft JhengHei" w:hAnsi="Microsoft JhengHei"/>
            <w:sz w:val="20"/>
            <w:szCs w:val="20"/>
          </w:rPr>
          <w:t xml:space="preserve">《學校行政手冊（2025年11月版）》第 194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引文：「校監及校長應確保所有任教教師均已辦妥註冊手續。教師如持有《教育規例》附表2 第I 部所指定的資格，必須填妥訂明的表格（表格8），並於上任前遞交教育局教師註冊組辦理註冊事宜。」</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除非得到教育局常任秘書長的書面准許，曾被取消／拒絕教師註冊的人士不得進入或逗留在任何學校，亦不得在學校任教或擔任其他非教學職務。</w:t>
      </w:r>
    </w:p>
    <w:p>
      <w:pPr>
        <w:spacing w:after="20"/>
        <w:ind w:left="360"/>
      </w:pPr>
      <w:r>
        <w:rPr>
          <w:rFonts w:ascii="Microsoft JhengHei" w:cs="Microsoft JhengHei" w:eastAsia="Microsoft JhengHei" w:hAnsi="Microsoft JhengHei"/>
          <w:color w:val="555555"/>
          <w:sz w:val="20"/>
          <w:szCs w:val="20"/>
        </w:rPr>
        <w:t xml:space="preserve">出處：</w:t>
      </w:r>
      <w:hyperlink w:history="1" r:id="rIdrws12jnatcrvkxo6vlcav">
        <w:r>
          <w:rPr>
            <w:rStyle w:val="Hyperlink"/>
            <w:rFonts w:ascii="Microsoft JhengHei" w:cs="Microsoft JhengHei" w:eastAsia="Microsoft JhengHei" w:hAnsi="Microsoft JhengHei"/>
            <w:sz w:val="20"/>
            <w:szCs w:val="20"/>
          </w:rPr>
          <w:t xml:space="preserve">《學校行政手冊（2025年11月版）》第 194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引文：「除非得到教育局常任秘書長的書面准許，曾被取消／拒絕教師註冊的人士不得進入或逗留在任何學校。b. 教師的註冊資格一經取消，將不得在學校任教或擔任其他非教學職務。」</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學校須提醒教師，如個人資料（如通訊地址）有所更改，應在一個月內通知教育局。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wfdclch-ybb1jgddjy23j">
        <w:r>
          <w:rPr>
            <w:rStyle w:val="Hyperlink"/>
            <w:rFonts w:ascii="Microsoft JhengHei" w:cs="Microsoft JhengHei" w:eastAsia="Microsoft JhengHei" w:hAnsi="Microsoft JhengHei"/>
            <w:sz w:val="20"/>
            <w:szCs w:val="20"/>
          </w:rPr>
          <w:t xml:space="preserve">《學校行政手冊（2025年11月版）》第 194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引文：「學校應提醒教師，如個人資料（例如通訊地址、電話號碼等）有所更改，應盡快通知學校，並須在一個月內通知教育局。」</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由2023/24學年開始，學校必須收回准用教員許可證副本，並與正本一同交回教育局，並須於該學年完結前交回。</w:t>
      </w:r>
    </w:p>
    <w:p>
      <w:pPr>
        <w:spacing w:after="20"/>
        <w:ind w:left="360"/>
      </w:pPr>
      <w:r>
        <w:rPr>
          <w:rFonts w:ascii="Microsoft JhengHei" w:cs="Microsoft JhengHei" w:eastAsia="Microsoft JhengHei" w:hAnsi="Microsoft JhengHei"/>
          <w:color w:val="555555"/>
          <w:sz w:val="20"/>
          <w:szCs w:val="20"/>
        </w:rPr>
        <w:t xml:space="preserve">出處：</w:t>
      </w:r>
      <w:hyperlink w:history="1" r:id="rId5qtqss-c2uy1gk4g_afps">
        <w:r>
          <w:rPr>
            <w:rStyle w:val="Hyperlink"/>
            <w:rFonts w:ascii="Microsoft JhengHei" w:cs="Microsoft JhengHei" w:eastAsia="Microsoft JhengHei" w:hAnsi="Microsoft JhengHei"/>
            <w:sz w:val="20"/>
            <w:szCs w:val="20"/>
          </w:rPr>
          <w:t xml:space="preserve">《學校行政手冊（2025年11月版）》第 209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2023/24學年開始，學校必須收回其准用教員許可證副本，並與正本一同交回教育局。如他／她未能交回准用教員許可證副本，學校須以書面形式將未能收回副本的原因妥善紀錄。學校須於該學年完結前將上述文件」</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學校必須盡早為所有新聘任的月薪教師及教學助理（不包括特殊學校的「教師助理」）開設「電子化服務入門網站」(e-Services Portal)戶口。</w:t>
      </w:r>
    </w:p>
    <w:p>
      <w:pPr>
        <w:spacing w:after="20"/>
        <w:ind w:left="360"/>
      </w:pPr>
      <w:r>
        <w:rPr>
          <w:rFonts w:ascii="Microsoft JhengHei" w:cs="Microsoft JhengHei" w:eastAsia="Microsoft JhengHei" w:hAnsi="Microsoft JhengHei"/>
          <w:color w:val="555555"/>
          <w:sz w:val="20"/>
          <w:szCs w:val="20"/>
        </w:rPr>
        <w:t xml:space="preserve">出處：</w:t>
      </w:r>
      <w:hyperlink w:history="1" r:id="rIdujwa_w9d9yxdyh7v0hq1q">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引文：「學校必須盡早為所有新聘任的月薪教師及教學助理（不包括特殊學校的「教師助理」）開設「電子化服務入門網站」(e-Services Portal)戶口」</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任何人不得在學校任教，除非他／她是檢定教員或准用教員；學校僱用或准許非檢定教員或准用教員在學校教學者，屬違法行為。</w:t>
      </w:r>
    </w:p>
    <w:p>
      <w:pPr>
        <w:spacing w:after="20"/>
        <w:ind w:left="360"/>
      </w:pPr>
      <w:r>
        <w:rPr>
          <w:rFonts w:ascii="Microsoft JhengHei" w:cs="Microsoft JhengHei" w:eastAsia="Microsoft JhengHei" w:hAnsi="Microsoft JhengHei"/>
          <w:color w:val="555555"/>
          <w:sz w:val="20"/>
          <w:szCs w:val="20"/>
        </w:rPr>
        <w:t xml:space="preserve">出處：</w:t>
      </w:r>
      <w:hyperlink w:history="1" r:id="rIdspngigiogwf_hzxsobqzb">
        <w:r>
          <w:rPr>
            <w:rStyle w:val="Hyperlink"/>
            <w:rFonts w:ascii="Microsoft JhengHei" w:cs="Microsoft JhengHei" w:eastAsia="Microsoft JhengHei" w:hAnsi="Microsoft JhengHei"/>
            <w:sz w:val="20"/>
            <w:szCs w:val="20"/>
          </w:rPr>
          <w:t xml:space="preserve">《學校行政手冊（2025年11月版）》第 193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引文：「《教育條例》第42(1)條訂明，任何人不得在學校任教，除非他／她是檢定教員或准用教員。b. 《教育條例》第87(3)條訂明，任何人如並非檢定教員或准用教員而在學校任教，即屬犯罪；僱用或准許該名人士在學校教學者，亦屬違法」</w:t>
      </w:r>
    </w:p>
    <w:p>
      <w:pPr>
        <w:pStyle w:val="Heading1"/>
        <w:spacing w:after="80" w:before="320"/>
      </w:pPr>
      <w:r>
        <w:rPr>
          <w:rFonts w:ascii="Microsoft JhengHei" w:cs="Microsoft JhengHei" w:eastAsia="Microsoft JhengHei" w:hAnsi="Microsoft JhengHei"/>
          <w:b/>
          <w:bCs/>
          <w:sz w:val="28"/>
          <w:szCs w:val="28"/>
        </w:rPr>
        <w:t xml:space="preserve">11. 其他</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共享教職的安排應屬自願性質，所有教師均可申請參加；根據《教育條例》和《教育規例》，校長一職不得以共享教職方式填補。</w:t>
      </w:r>
    </w:p>
    <w:p>
      <w:pPr>
        <w:spacing w:after="20"/>
        <w:ind w:left="360"/>
      </w:pPr>
      <w:r>
        <w:rPr>
          <w:rFonts w:ascii="Microsoft JhengHei" w:cs="Microsoft JhengHei" w:eastAsia="Microsoft JhengHei" w:hAnsi="Microsoft JhengHei"/>
          <w:color w:val="555555"/>
          <w:sz w:val="20"/>
          <w:szCs w:val="20"/>
        </w:rPr>
        <w:t xml:space="preserve">出處：</w:t>
      </w:r>
      <w:hyperlink w:history="1" r:id="rIdu90uh1s71w7fcegclr2p9">
        <w:r>
          <w:rPr>
            <w:rStyle w:val="Hyperlink"/>
            <w:rFonts w:ascii="Microsoft JhengHei" w:cs="Microsoft JhengHei" w:eastAsia="Microsoft JhengHei" w:hAnsi="Microsoft JhengHei"/>
            <w:sz w:val="20"/>
            <w:szCs w:val="20"/>
          </w:rPr>
          <w:t xml:space="preserve">《資助學校處理共享教職指引》第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引文：「根據《教育條例》和《教育規例》，校長一職不得以共享教職方式填補。」</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部分教席教師的教學經驗會按比例計算（例如：四年擔任0.5個教席的經驗，視作兩年的全職教學經驗）；部分教席教師及全職教師無間斷的教學年資，在計算公積金供款無間年資時並無分別。</w:t>
      </w:r>
    </w:p>
    <w:p>
      <w:pPr>
        <w:spacing w:after="20"/>
        <w:ind w:left="360"/>
      </w:pPr>
      <w:r>
        <w:rPr>
          <w:rFonts w:ascii="Microsoft JhengHei" w:cs="Microsoft JhengHei" w:eastAsia="Microsoft JhengHei" w:hAnsi="Microsoft JhengHei"/>
          <w:color w:val="555555"/>
          <w:sz w:val="20"/>
          <w:szCs w:val="20"/>
        </w:rPr>
        <w:t xml:space="preserve">出處：</w:t>
      </w:r>
      <w:hyperlink w:history="1" r:id="rId9zgjjob059ikbkf3b0iy3">
        <w:r>
          <w:rPr>
            <w:rStyle w:val="Hyperlink"/>
            <w:rFonts w:ascii="Microsoft JhengHei" w:cs="Microsoft JhengHei" w:eastAsia="Microsoft JhengHei" w:hAnsi="Microsoft JhengHei"/>
            <w:sz w:val="20"/>
            <w:szCs w:val="20"/>
          </w:rPr>
          <w:t xml:space="preserve">《資助學校處理共享教職指引》第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引文：「部分教席教師的經驗會按比例計算。例如：教師有四年擔任0 . 5 個教席的經驗，會視作兩年的全職教學經驗( 0 . 5 × 4 年＝2 年) 。」</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193。生成方法：原文片段蒸餾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校本「人事管理」要求清單（草擬本）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fjlt6tj0a5hphof00udc" Type="http://schemas.openxmlformats.org/officeDocument/2006/relationships/hyperlink" Target="https://www.edb.gov.hk/tc/sch-admin/admin/about-sch-staff/guideline-granting-leave/index.html" TargetMode="External"/><Relationship Id="rIdbpotnt00dqssppin9i9mx" Type="http://schemas.openxmlformats.org/officeDocument/2006/relationships/hyperlink" Target="https://www.edb.gov.hk/tc/teacher/guidelines_tpc/" TargetMode="External"/><Relationship Id="rIdo3daojmcd_ahrij0gdi1z" Type="http://schemas.openxmlformats.org/officeDocument/2006/relationships/hyperlink" Target="https://www.edb.gov.hk/tc/curriculum-development/resource-support/guidelines-sch-calendar/index.html" TargetMode="External"/><Relationship Id="rIdgcqy8un-d2ncndqjucy5i" Type="http://schemas.openxmlformats.org/officeDocument/2006/relationships/hyperlink" Target="https://www.edb.gov.hk/attachment/en/sch-admin/admin/about-sch-staff/blnst/EDBC13_2022_tc.pdf" TargetMode="External"/><Relationship Id="rIdp5692gtyu5rv0tcl5_-id" Type="http://schemas.openxmlformats.org/officeDocument/2006/relationships/hyperlink" Target="https://www.edb.gov.hk/attachment/en/sch-admin/admin/about-sch-staff/blnst/EDBCM1412025_tc.pdf" TargetMode="External"/><Relationship Id="rIdsbumcguxbcjm2pjkjmyrn" Type="http://schemas.openxmlformats.org/officeDocument/2006/relationships/hyperlink" Target="https://www.edb.gov.hk/attachment/tc/sch-admin/admin/about-sch-staff/appointment/EDBC_14_2023_TC.pdf" TargetMode="External"/><Relationship Id="rId8kwyt18-jj2jqtx9rexcz" Type="http://schemas.openxmlformats.org/officeDocument/2006/relationships/hyperlink" Target="https://www.edb.gov.hk/attachment/en/sch-admin/admin/about-sch-staff/blnst/Notes_ND_tc.pdf" TargetMode="External"/><Relationship Id="rId_7isrshfe-dp5hc4pmmbq" Type="http://schemas.openxmlformats.org/officeDocument/2006/relationships/hyperlink" Target="https://www.edb.gov.hk/attachment/tc/sch-admin/admin/about-sch-staff/appointment/embc%205_2005_c_16.6.pdf" TargetMode="External"/><Relationship Id="rIdn0srmk3u5cr2ilxsmgj7k" Type="http://schemas.openxmlformats.org/officeDocument/2006/relationships/hyperlink" Target="https://www.edb.gov.hk/attachment/tc/sch-admin/admin/about-sch-staff/appointment/medical%20examination%20and%20health%20condition%20of%20staff_c.pdf" TargetMode="External"/><Relationship Id="rIdykyxsfw6lk026zzrkfv1o" Type="http://schemas.openxmlformats.org/officeDocument/2006/relationships/hyperlink" Target="https://www.edb.gov.hk/attachment/tc/sch-admin/admin/about-sch-staff/appointment/guidelines(web)-job_sharing_c.pdf" TargetMode="External"/><Relationship Id="rIdrux8qpkg2ft3x8bja0uub" Type="http://schemas.openxmlformats.org/officeDocument/2006/relationships/hyperlink" Target="https://www.edb.gov.hk/attachment/tc/sch-admin/admin/about-sch-staff/appointment/Arrangements for ST and LT 2026_tc.pdf" TargetMode="External"/><Relationship Id="rIdr3tmtiokjsiwsn5iggbxk" Type="http://schemas.openxmlformats.org/officeDocument/2006/relationships/hyperlink" Target="https://www.edb.gov.hk/attachment/tc/sch-admin/admin/about-sch-staff/appointment/Points_to_Note_Private_C.pdf" TargetMode="External"/><Relationship Id="rIdmanfwsz06jbyleapytwxl" Type="http://schemas.openxmlformats.org/officeDocument/2006/relationships/hyperlink" Target="https://www.edb.gov.hk/attachment/tc/teacher/appointments-related/supply-teachers/supply_teacher_guideline_tc.pdf" TargetMode="External"/><Relationship Id="rIdioyn7hlbx5khf744v9gsy" Type="http://schemas.openxmlformats.org/officeDocument/2006/relationships/hyperlink" Target="https://www.edb.gov.hk/attachment/tc/teacher/appointments-related/severance-payment/long service payment homepage_c (updated_052025).pdf" TargetMode="External"/><Relationship Id="rIdknqntldbxhiwc9hlqtms7" Type="http://schemas.openxmlformats.org/officeDocument/2006/relationships/hyperlink" Target="https://www.edb.gov.hk/attachment/tc/curriculum-development/resource-support/guidelines-sch-calendar/General Holidays_2526_C.pdf" TargetMode="External"/><Relationship Id="rIdgr-fe1lcxgyyxqz866ipe" Type="http://schemas.openxmlformats.org/officeDocument/2006/relationships/hyperlink" Target="https://www.edb.gov.hk/attachment/tc/sch-admin/regulations/sch-admin-guide/SAG_C_markup.pdf" TargetMode="External"/><Relationship Id="rIdkrrs47zbplb4coihcirdy" Type="http://schemas.openxmlformats.org/officeDocument/2006/relationships/hyperlink" Target="https://www.edb.gov.hk/attachment/tc/sch-admin/admin/about-sch-staff/appointment/EDBC_14_2023_TC.pdf#page=4" TargetMode="External"/><Relationship Id="rIdey4jq67jqwj80l5v1rmbc" Type="http://schemas.openxmlformats.org/officeDocument/2006/relationships/hyperlink" Target="https://www.edb.gov.hk/attachment/en/sch-admin/admin/about-sch-staff/blnst/Notes_ND_tc.pdf#page=2" TargetMode="External"/><Relationship Id="rIdhuzygj_ieykrka0qwwsgs" Type="http://schemas.openxmlformats.org/officeDocument/2006/relationships/hyperlink" Target="https://www.edb.gov.hk/attachment/en/sch-admin/admin/about-sch-staff/blnst/Notes_ND_tc.pdf#page=2" TargetMode="External"/><Relationship Id="rIdssaxa_1fgywrf823ntckv" Type="http://schemas.openxmlformats.org/officeDocument/2006/relationships/hyperlink" Target="https://www.edb.gov.hk/attachment/en/sch-admin/admin/about-sch-staff/blnst/Notes_ND_tc.pdf#page=1" TargetMode="External"/><Relationship Id="rIdquaudrym7ix3ioa1k5qus" Type="http://schemas.openxmlformats.org/officeDocument/2006/relationships/hyperlink" Target="https://www.edb.gov.hk/attachment/tc/teacher/appointments-related/supply-teachers/supply_teacher_guideline_tc.pdf#page=2" TargetMode="External"/><Relationship Id="rIdg_ygib-rjqydglre7xt8l" Type="http://schemas.openxmlformats.org/officeDocument/2006/relationships/hyperlink" Target="https://www.edb.gov.hk/attachment/tc/teacher/appointments-related/supply-teachers/supply_teacher_guideline_tc.pdf#page=2" TargetMode="External"/><Relationship Id="rIdx5bi1b3dbtnsdhhsu7smm" Type="http://schemas.openxmlformats.org/officeDocument/2006/relationships/hyperlink" Target="https://www.edb.gov.hk/attachment/tc/teacher/appointments-related/supply-teachers/supply_teacher_guideline_tc.pdf#page=2" TargetMode="External"/><Relationship Id="rIddxau7kfbfmpvophxblzdm" Type="http://schemas.openxmlformats.org/officeDocument/2006/relationships/hyperlink" Target="https://www.edb.gov.hk/attachment/tc/teacher/appointments-related/supply-teachers/supply_teacher_guideline_tc.pdf#page=2" TargetMode="External"/><Relationship Id="rIdkrm8gpkj3lwnmnntsfdek" Type="http://schemas.openxmlformats.org/officeDocument/2006/relationships/hyperlink" Target="https://www.edb.gov.hk/attachment/tc/sch-admin/admin/about-sch-staff/appointment/EDBC_14_2023_TC.pdf#page=4" TargetMode="External"/><Relationship Id="rIdguxzmbjwhzurl_evfcfoi" Type="http://schemas.openxmlformats.org/officeDocument/2006/relationships/hyperlink" Target="https://www.edb.gov.hk/attachment/tc/sch-admin/admin/about-sch-staff/appointment/EDBC_14_2023_TC.pdf#page=5" TargetMode="External"/><Relationship Id="rIdhqtxus7hs6avjjq-mvoe5" Type="http://schemas.openxmlformats.org/officeDocument/2006/relationships/hyperlink" Target="https://www.edb.gov.hk/attachment/tc/sch-admin/admin/about-sch-staff/appointment/embc%205_2005_c_16.6.pdf#page=2" TargetMode="External"/><Relationship Id="rIdiw1gc5tf3crwj0umnnct-" Type="http://schemas.openxmlformats.org/officeDocument/2006/relationships/hyperlink" Target="https://www.edb.gov.hk/attachment/tc/sch-admin/admin/about-sch-staff/appointment/embc%205_2005_c_16.6.pdf#page=2" TargetMode="External"/><Relationship Id="rIdlmmulddnjzhvwisa4cv_3" Type="http://schemas.openxmlformats.org/officeDocument/2006/relationships/hyperlink" Target="https://www.edb.gov.hk/attachment/tc/sch-admin/admin/about-sch-staff/appointment/embc%205_2005_c_16.6.pdf#page=2" TargetMode="External"/><Relationship Id="rId4u3mrbxklwrdd1kqrtghd" Type="http://schemas.openxmlformats.org/officeDocument/2006/relationships/hyperlink" Target="https://www.edb.gov.hk/attachment/tc/sch-admin/admin/about-sch-staff/appointment/Points_to_Note_Private_C.pdf#page=1" TargetMode="External"/><Relationship Id="rId6lbwznat-ryapmzqmfnup" Type="http://schemas.openxmlformats.org/officeDocument/2006/relationships/hyperlink" Target="https://www.edb.gov.hk/attachment/tc/sch-admin/admin/about-sch-staff/appointment/embc%205_2005_c_16.6.pdf#page=1" TargetMode="External"/><Relationship Id="rIdgilwr42jlbfuuysfsw0o6" Type="http://schemas.openxmlformats.org/officeDocument/2006/relationships/hyperlink" Target="https://www.edb.gov.hk/attachment/tc/sch-admin/admin/about-sch-staff/appointment/EDBC_14_2023_TC.pdf#page=4" TargetMode="External"/><Relationship Id="rIdtn2frlcuzaka52mc0bkfv" Type="http://schemas.openxmlformats.org/officeDocument/2006/relationships/hyperlink" Target="https://www.edb.gov.hk/attachment/tc/sch-admin/admin/about-sch-staff/appointment/Arrangements for ST and LT 2026_tc.pdf#page=2" TargetMode="External"/><Relationship Id="rIdmw_n-c2abp2zrhxdn0dyc" Type="http://schemas.openxmlformats.org/officeDocument/2006/relationships/hyperlink" Target="https://www.edb.gov.hk/attachment/tc/sch-admin/admin/about-sch-staff/appointment/Arrangements for ST and LT 2026_tc.pdf#page=3" TargetMode="External"/><Relationship Id="rId7afugwu1qsjw2lsgqjibb" Type="http://schemas.openxmlformats.org/officeDocument/2006/relationships/hyperlink" Target="https://www.edb.gov.hk/attachment/tc/sch-admin/admin/about-sch-staff/appointment/Arrangements for ST and LT 2026_tc.pdf#page=5" TargetMode="External"/><Relationship Id="rId-_q7j2ocosgcyrpklls5b" Type="http://schemas.openxmlformats.org/officeDocument/2006/relationships/hyperlink" Target="https://www.edb.gov.hk/attachment/tc/sch-admin/admin/about-sch-staff/appointment/Arrangements for ST and LT 2026_tc.pdf#page=1" TargetMode="External"/><Relationship Id="rIdcaukey9_uikfsvju6iz2n" Type="http://schemas.openxmlformats.org/officeDocument/2006/relationships/hyperlink" Target="https://www.edb.gov.hk/attachment/tc/teacher/appointments-related/supply-teachers/supply_teacher_guideline_tc.pdf#page=4" TargetMode="External"/><Relationship Id="rId6z3jhzzoifty8oywmwov7" Type="http://schemas.openxmlformats.org/officeDocument/2006/relationships/hyperlink" Target="https://www.edb.gov.hk/attachment/tc/teacher/appointments-related/supply-teachers/supply_teacher_guideline_tc.pdf#page=4" TargetMode="External"/><Relationship Id="rIdfkh2zljpelphzphood5ai" Type="http://schemas.openxmlformats.org/officeDocument/2006/relationships/hyperlink" Target="https://www.edb.gov.hk/attachment/tc/teacher/appointments-related/supply-teachers/supply_teacher_guideline_tc.pdf#page=4" TargetMode="External"/><Relationship Id="rIdhdouylkipgjm_bg33kv23" Type="http://schemas.openxmlformats.org/officeDocument/2006/relationships/hyperlink" Target="https://www.edb.gov.hk/attachment/tc/teacher/appointments-related/supply-teachers/supply_teacher_guideline_tc.pdf#page=4" TargetMode="External"/><Relationship Id="rIdbwjywbyede0vgrqpawhyk" Type="http://schemas.openxmlformats.org/officeDocument/2006/relationships/hyperlink" Target="https://www.edb.gov.hk/attachment/tc/teacher/appointments-related/supply-teachers/supply_teacher_guideline_tc.pdf#page=4" TargetMode="External"/><Relationship Id="rId0yszawv_njpixyf9alwjj" Type="http://schemas.openxmlformats.org/officeDocument/2006/relationships/hyperlink" Target="https://www.edb.gov.hk/attachment/tc/sch-admin/admin/about-sch-staff/appointment/EDBC_14_2023_TC.pdf#page=7" TargetMode="External"/><Relationship Id="rIdxugwfj8pkdb5qevzle3ez" Type="http://schemas.openxmlformats.org/officeDocument/2006/relationships/hyperlink" Target="https://www.edb.gov.hk/attachment/tc/teacher/appointments-related/supply-teachers/supply_teacher_guideline_tc.pdf#page=2" TargetMode="External"/><Relationship Id="rIdttmecawsfslzqkmj2axjn" Type="http://schemas.openxmlformats.org/officeDocument/2006/relationships/hyperlink" Target="https://www.edb.gov.hk/attachment/tc/teacher/appointments-related/supply-teachers/supply_teacher_guideline_tc.pdf#page=6" TargetMode="External"/><Relationship Id="rIdbcd2smc04amgxwtajmexs" Type="http://schemas.openxmlformats.org/officeDocument/2006/relationships/hyperlink" Target="https://www.edb.gov.hk/attachment/tc/teacher/appointments-related/supply-teachers/supply_teacher_guideline_tc.pdf#page=6" TargetMode="External"/><Relationship Id="rIdp6vc1pgcwfemu23zlsnzb" Type="http://schemas.openxmlformats.org/officeDocument/2006/relationships/hyperlink" Target="https://www.edb.gov.hk/attachment/tc/sch-admin/regulations/sch-admin-guide/SAG_C_markup.pdf#page=182" TargetMode="External"/><Relationship Id="rIdu9qoa38axsqvt1589pyxt" Type="http://schemas.openxmlformats.org/officeDocument/2006/relationships/hyperlink" Target="https://www.edb.gov.hk/attachment/tc/sch-admin/regulations/sch-admin-guide/SAG_C_markup.pdf#page=148" TargetMode="External"/><Relationship Id="rId8drjh5xpbsqnbw4vi58l4" Type="http://schemas.openxmlformats.org/officeDocument/2006/relationships/hyperlink" Target="https://www.edb.gov.hk/attachment/tc/sch-admin/regulations/sch-admin-guide/SAG_C_markup.pdf#page=19" TargetMode="External"/><Relationship Id="rIdh0-ajq42ary7k9npn7_if" Type="http://schemas.openxmlformats.org/officeDocument/2006/relationships/hyperlink" Target="https://www.edb.gov.hk/attachment/tc/sch-admin/regulations/sch-admin-guide/SAG_C_markup.pdf#page=19" TargetMode="External"/><Relationship Id="rIdij5xhah7nsk-ojqxajix4" Type="http://schemas.openxmlformats.org/officeDocument/2006/relationships/hyperlink" Target="https://www.edb.gov.hk/attachment/tc/sch-admin/regulations/sch-admin-guide/SAG_C_markup.pdf#page=185" TargetMode="External"/><Relationship Id="rId4ahtll0hgu2m4vkvkamz0" Type="http://schemas.openxmlformats.org/officeDocument/2006/relationships/hyperlink" Target="https://www.edb.gov.hk/attachment/tc/sch-admin/regulations/sch-admin-guide/SAG_C_markup.pdf#page=20" TargetMode="External"/><Relationship Id="rIdpuya2fh8erz3xebwfpjtk" Type="http://schemas.openxmlformats.org/officeDocument/2006/relationships/hyperlink" Target="https://www.edb.gov.hk/attachment/tc/sch-admin/regulations/sch-admin-guide/SAG_C_markup.pdf#page=189" TargetMode="External"/><Relationship Id="rId4jtcmce6o5mcuw88oyuqp" Type="http://schemas.openxmlformats.org/officeDocument/2006/relationships/hyperlink" Target="https://www.edb.gov.hk/attachment/tc/sch-admin/regulations/sch-admin-guide/SAG_C_markup.pdf#page=189" TargetMode="External"/><Relationship Id="rIddp64jiolbhyuou84qvfsg" Type="http://schemas.openxmlformats.org/officeDocument/2006/relationships/hyperlink" Target="https://www.edb.gov.hk/attachment/tc/sch-admin/regulations/sch-admin-guide/SAG_C_markup.pdf#page=214" TargetMode="External"/><Relationship Id="rIdlgl_fylbbelyzwlq_oets" Type="http://schemas.openxmlformats.org/officeDocument/2006/relationships/hyperlink" Target="https://www.edb.gov.hk/attachment/tc/sch-admin/regulations/sch-admin-guide/SAG_C_markup.pdf#page=181" TargetMode="External"/><Relationship Id="rId3-nxfqcmojfjuolfannpy" Type="http://schemas.openxmlformats.org/officeDocument/2006/relationships/hyperlink" Target="https://www.edb.gov.hk/attachment/tc/sch-admin/regulations/sch-admin-guide/SAG_C_markup.pdf#page=188" TargetMode="External"/><Relationship Id="rIdcf8wh0ygsubcgjoo_-h3x" Type="http://schemas.openxmlformats.org/officeDocument/2006/relationships/hyperlink" Target="https://www.edb.gov.hk/attachment/tc/sch-admin/regulations/sch-admin-guide/SAG_C_markup.pdf#page=192" TargetMode="External"/><Relationship Id="rIdaayscphmutadvhycbko6s" Type="http://schemas.openxmlformats.org/officeDocument/2006/relationships/hyperlink" Target="https://www.edb.gov.hk/attachment/tc/sch-admin/regulations/sch-admin-guide/SAG_C_markup.pdf#page=193" TargetMode="External"/><Relationship Id="rIdmm8vuxsqgynwjkzt-jijq" Type="http://schemas.openxmlformats.org/officeDocument/2006/relationships/hyperlink" Target="https://www.edb.gov.hk/attachment/tc/sch-admin/regulations/sch-admin-guide/SAG_C_markup.pdf#page=193" TargetMode="External"/><Relationship Id="rIddv6ypf6oedrxpjqo-cc22" Type="http://schemas.openxmlformats.org/officeDocument/2006/relationships/hyperlink" Target="https://www.edb.gov.hk/attachment/tc/sch-admin/regulations/sch-admin-guide/SAG_C_markup.pdf#page=193" TargetMode="External"/><Relationship Id="rId_dmpfq41kn3tdly7ycrx9" Type="http://schemas.openxmlformats.org/officeDocument/2006/relationships/hyperlink" Target="https://www.edb.gov.hk/attachment/tc/sch-admin/regulations/sch-admin-guide/SAG_C_markup.pdf#page=193" TargetMode="External"/><Relationship Id="rId_fz3gqhuy0mqotacfcpxs" Type="http://schemas.openxmlformats.org/officeDocument/2006/relationships/hyperlink" Target="https://www.edb.gov.hk/attachment/tc/sch-admin/regulations/sch-admin-guide/SAG_C_markup.pdf#page=217" TargetMode="External"/><Relationship Id="rIdclaywf4jihh0ue2ol2t-f" Type="http://schemas.openxmlformats.org/officeDocument/2006/relationships/hyperlink" Target="https://www.edb.gov.hk/attachment/tc/sch-admin/regulations/sch-admin-guide/SAG_C_markup.pdf#page=97" TargetMode="External"/><Relationship Id="rIdqpqgohbi317vwxccdcxqu" Type="http://schemas.openxmlformats.org/officeDocument/2006/relationships/hyperlink" Target="https://www.edb.gov.hk/attachment/tc/sch-admin/regulations/sch-admin-guide/SAG_C_markup.pdf#page=182" TargetMode="External"/><Relationship Id="rIdnybregzolwzl5s5twsyi6" Type="http://schemas.openxmlformats.org/officeDocument/2006/relationships/hyperlink" Target="https://www.edb.gov.hk/attachment/tc/sch-admin/regulations/sch-admin-guide/SAG_C_markup.pdf#page=215" TargetMode="External"/><Relationship Id="rIdtsfxtrrsjzc6-fsjek-ab" Type="http://schemas.openxmlformats.org/officeDocument/2006/relationships/hyperlink" Target="https://www.edb.gov.hk/attachment/tc/sch-admin/admin/about-sch-staff/appointment/embc%205_2005_c_16.6.pdf#page=4" TargetMode="External"/><Relationship Id="rIdvi7ap9cob7k232l-lkq6u" Type="http://schemas.openxmlformats.org/officeDocument/2006/relationships/hyperlink" Target="https://www.edb.gov.hk/attachment/tc/sch-admin/admin/about-sch-staff/appointment/Points_to_Note_Private_C.pdf#page=3" TargetMode="External"/><Relationship Id="rIdqo8aclx-9492le4mhezej" Type="http://schemas.openxmlformats.org/officeDocument/2006/relationships/hyperlink" Target="https://www.edb.gov.hk/attachment/tc/sch-admin/admin/about-sch-staff/appointment/Points_to_Note_Private_C.pdf#page=4" TargetMode="External"/><Relationship Id="rIdf9pu6gmcpynyfbbgb7mq1" Type="http://schemas.openxmlformats.org/officeDocument/2006/relationships/hyperlink" Target="https://www.edb.gov.hk/attachment/tc/sch-admin/regulations/sch-admin-guide/SAG_C_markup.pdf#page=196" TargetMode="External"/><Relationship Id="rIdchb_7iuuvmw2bt8mw9apc" Type="http://schemas.openxmlformats.org/officeDocument/2006/relationships/hyperlink" Target="https://www.edb.gov.hk/attachment/tc/sch-admin/regulations/sch-admin-guide/SAG_C_markup.pdf#page=196" TargetMode="External"/><Relationship Id="rIdk7slhjbmsbepsionxhu8m" Type="http://schemas.openxmlformats.org/officeDocument/2006/relationships/hyperlink" Target="https://www.edb.gov.hk/attachment/tc/sch-admin/regulations/sch-admin-guide/SAG_C_markup.pdf#page=197" TargetMode="External"/><Relationship Id="rIdegoqtqasr8mjlqfqw0bwe" Type="http://schemas.openxmlformats.org/officeDocument/2006/relationships/hyperlink" Target="https://www.edb.gov.hk/attachment/tc/sch-admin/regulations/sch-admin-guide/SAG_C_markup.pdf#page=197" TargetMode="External"/><Relationship Id="rId0x8fbhr4xehchwpcy5iei" Type="http://schemas.openxmlformats.org/officeDocument/2006/relationships/hyperlink" Target="https://www.edb.gov.hk/attachment/tc/sch-admin/regulations/sch-admin-guide/SAG_C_markup.pdf#page=181" TargetMode="External"/><Relationship Id="rIdys46cf_kbkxukapsxdsme" Type="http://schemas.openxmlformats.org/officeDocument/2006/relationships/hyperlink" Target="https://www.edb.gov.hk/attachment/tc/sch-admin/regulations/sch-admin-guide/SAG_C_markup.pdf#page=182" TargetMode="External"/><Relationship Id="rIdh80ukowvucn7pxngj2zy6" Type="http://schemas.openxmlformats.org/officeDocument/2006/relationships/hyperlink" Target="https://www.edb.gov.hk/attachment/tc/sch-admin/regulations/sch-admin-guide/SAG_C_markup.pdf#page=195" TargetMode="External"/><Relationship Id="rIdhuwqecynitnvr0dnbcohx" Type="http://schemas.openxmlformats.org/officeDocument/2006/relationships/hyperlink" Target="https://www.edb.gov.hk/attachment/tc/sch-admin/regulations/sch-admin-guide/SAG_C_markup.pdf#page=21" TargetMode="External"/><Relationship Id="rIdql4fxmvczd_qel81hle0i" Type="http://schemas.openxmlformats.org/officeDocument/2006/relationships/hyperlink" Target="https://www.edb.gov.hk/attachment/tc/sch-admin/regulations/sch-admin-guide/SAG_C_markup.pdf#page=19" TargetMode="External"/><Relationship Id="rId260lsra_x9pcl8khbxkum" Type="http://schemas.openxmlformats.org/officeDocument/2006/relationships/hyperlink" Target="https://www.edb.gov.hk/attachment/tc/sch-admin/regulations/sch-admin-guide/SAG_C_markup.pdf#page=20" TargetMode="External"/><Relationship Id="rIdbnbnev0tbr5yhqj0n-rc2" Type="http://schemas.openxmlformats.org/officeDocument/2006/relationships/hyperlink" Target="https://www.edb.gov.hk/attachment/tc/sch-admin/regulations/sch-admin-guide/SAG_C_markup.pdf#page=179" TargetMode="External"/><Relationship Id="rIdbygpnguqq2j71a7zrafhp" Type="http://schemas.openxmlformats.org/officeDocument/2006/relationships/hyperlink" Target="https://www.edb.gov.hk/attachment/tc/sch-admin/regulations/sch-admin-guide/SAG_C_markup.pdf#page=184" TargetMode="External"/><Relationship Id="rIdgn9tufbqzg_wzdidiruly" Type="http://schemas.openxmlformats.org/officeDocument/2006/relationships/hyperlink" Target="https://www.edb.gov.hk/attachment/tc/sch-admin/regulations/sch-admin-guide/SAG_C_markup.pdf#page=179" TargetMode="External"/><Relationship Id="rId3en11mda9xzjndzlyokvo" Type="http://schemas.openxmlformats.org/officeDocument/2006/relationships/hyperlink" Target="https://www.edb.gov.hk/attachment/tc/sch-admin/regulations/sch-admin-guide/SAG_C_markup.pdf#page=14" TargetMode="External"/><Relationship Id="rIdaonnkirv8e_-mqv-bdpe3" Type="http://schemas.openxmlformats.org/officeDocument/2006/relationships/hyperlink" Target="https://www.edb.gov.hk/attachment/tc/sch-admin/admin/about-sch-staff/appointment/embc%205_2005_c_16.6.pdf#page=4" TargetMode="External"/><Relationship Id="rIdpveei5ks_6jy6hgqdhxcp" Type="http://schemas.openxmlformats.org/officeDocument/2006/relationships/hyperlink" Target="https://www.edb.gov.hk/attachment/tc/teacher/appointments-related/supply-teachers/supply_teacher_guideline_tc.pdf#page=5" TargetMode="External"/><Relationship Id="rIdxmecicjaypuxauhc6i46q" Type="http://schemas.openxmlformats.org/officeDocument/2006/relationships/hyperlink" Target="https://www.edb.gov.hk/attachment/tc/teacher/appointments-related/supply-teachers/supply_teacher_guideline_tc.pdf#page=3" TargetMode="External"/><Relationship Id="rId3k_qvzbl8iyfp3fs7se2y" Type="http://schemas.openxmlformats.org/officeDocument/2006/relationships/hyperlink" Target="https://www.edb.gov.hk/attachment/tc/sch-admin/regulations/sch-admin-guide/SAG_C_markup.pdf#page=21" TargetMode="External"/><Relationship Id="rId2wq2naip65blpb58rsvwz" Type="http://schemas.openxmlformats.org/officeDocument/2006/relationships/hyperlink" Target="https://www.edb.gov.hk/attachment/tc/sch-admin/regulations/sch-admin-guide/SAG_C_markup.pdf#page=201" TargetMode="External"/><Relationship Id="rIdc6ob4rof8tqhrvczatvit" Type="http://schemas.openxmlformats.org/officeDocument/2006/relationships/hyperlink" Target="https://www.edb.gov.hk/attachment/tc/sch-admin/regulations/sch-admin-guide/SAG_C_markup.pdf#page=200" TargetMode="External"/><Relationship Id="rIdi37vokrfdukfi1ewlzhqb" Type="http://schemas.openxmlformats.org/officeDocument/2006/relationships/hyperlink" Target="https://www.edb.gov.hk/tc/sch-admin/admin/about-sch-staff/guideline-granting-leave/index.html" TargetMode="External"/><Relationship Id="rIdg0_q-cw0mtao2nhcfo2tn" Type="http://schemas.openxmlformats.org/officeDocument/2006/relationships/hyperlink" Target="https://www.edb.gov.hk/attachment/tc/sch-admin/regulations/sch-admin-guide/SAG_C_markup.pdf#page=199" TargetMode="External"/><Relationship Id="rIdt8ntuccixbqwyj7jvldpe" Type="http://schemas.openxmlformats.org/officeDocument/2006/relationships/hyperlink" Target="https://www.edb.gov.hk/tc/sch-admin/admin/about-sch-staff/guideline-granting-leave/index.html" TargetMode="External"/><Relationship Id="rIdxgbic9schn1ciotgrx2ws" Type="http://schemas.openxmlformats.org/officeDocument/2006/relationships/hyperlink" Target="https://www.edb.gov.hk/tc/sch-admin/admin/about-sch-staff/guideline-granting-leave/index.html" TargetMode="External"/><Relationship Id="rId--uxgupfzoxzjrtpwebtc" Type="http://schemas.openxmlformats.org/officeDocument/2006/relationships/hyperlink" Target="https://www.edb.gov.hk/tc/sch-admin/admin/about-sch-staff/guideline-granting-leave/index.html" TargetMode="External"/><Relationship Id="rId_kwgozezeju3py6ajxan3" Type="http://schemas.openxmlformats.org/officeDocument/2006/relationships/hyperlink" Target="https://www.edb.gov.hk/tc/sch-admin/admin/about-sch-staff/guideline-granting-leave/index.html" TargetMode="External"/><Relationship Id="rIdtjejvallnbwvrilxzwnjs" Type="http://schemas.openxmlformats.org/officeDocument/2006/relationships/hyperlink" Target="https://www.edb.gov.hk/tc/sch-admin/admin/about-sch-staff/guideline-granting-leave/index.html" TargetMode="External"/><Relationship Id="rIdxcdzjdxn4eqppwh_q_la2" Type="http://schemas.openxmlformats.org/officeDocument/2006/relationships/hyperlink" Target="https://www.edb.gov.hk/tc/sch-admin/admin/about-sch-staff/guideline-granting-leave/index.html" TargetMode="External"/><Relationship Id="rIdoqtl7rsheddbf1xmdbwta" Type="http://schemas.openxmlformats.org/officeDocument/2006/relationships/hyperlink" Target="https://www.edb.gov.hk/tc/sch-admin/admin/about-sch-staff/guideline-granting-leave/index.html" TargetMode="External"/><Relationship Id="rIdwtuqrk-rtxvsckisa6voi" Type="http://schemas.openxmlformats.org/officeDocument/2006/relationships/hyperlink" Target="https://www.edb.gov.hk/tc/sch-admin/admin/about-sch-staff/guideline-granting-leave/index.html" TargetMode="External"/><Relationship Id="rId8rovlfdpdqpypu4qzevij" Type="http://schemas.openxmlformats.org/officeDocument/2006/relationships/hyperlink" Target="https://www.edb.gov.hk/tc/sch-admin/admin/about-sch-staff/guideline-granting-leave/index.html" TargetMode="External"/><Relationship Id="rIdqzsdd31eafacmszqqzukv" Type="http://schemas.openxmlformats.org/officeDocument/2006/relationships/hyperlink" Target="https://www.edb.gov.hk/tc/sch-admin/admin/about-sch-staff/guideline-granting-leave/index.html" TargetMode="External"/><Relationship Id="rIdw29jxz-86tplnqsho3vtn" Type="http://schemas.openxmlformats.org/officeDocument/2006/relationships/hyperlink" Target="https://www.edb.gov.hk/tc/sch-admin/admin/about-sch-staff/guideline-granting-leave/index.html" TargetMode="External"/><Relationship Id="rIdgsgmizjvjscfd1vmfl9pa" Type="http://schemas.openxmlformats.org/officeDocument/2006/relationships/hyperlink" Target="https://www.edb.gov.hk/tc/sch-admin/admin/about-sch-staff/guideline-granting-leave/index.html" TargetMode="External"/><Relationship Id="rIdo_ytf5es6r5zkdq--u9oo" Type="http://schemas.openxmlformats.org/officeDocument/2006/relationships/hyperlink" Target="https://www.edb.gov.hk/tc/sch-admin/admin/about-sch-staff/guideline-granting-leave/index.html" TargetMode="External"/><Relationship Id="rIdkii-p64sl6h3sld97z9d8" Type="http://schemas.openxmlformats.org/officeDocument/2006/relationships/hyperlink" Target="https://www.edb.gov.hk/tc/curriculum-development/resource-support/guidelines-sch-calendar/index.html#page=2" TargetMode="External"/><Relationship Id="rIdnlm8tvd9uxnykduyomubb" Type="http://schemas.openxmlformats.org/officeDocument/2006/relationships/hyperlink" Target="https://www.edb.gov.hk/tc/curriculum-development/resource-support/guidelines-sch-calendar/index.html#page=3" TargetMode="External"/><Relationship Id="rIdj62een1sglihsrc2jnew8" Type="http://schemas.openxmlformats.org/officeDocument/2006/relationships/hyperlink" Target="https://www.edb.gov.hk/attachment/tc/sch-admin/admin/about-sch-staff/appointment/guidelines(web)-job_sharing_c.pdf#page=4" TargetMode="External"/><Relationship Id="rIdqpbgezmg3s7v_dfu3olki" Type="http://schemas.openxmlformats.org/officeDocument/2006/relationships/hyperlink" Target="https://www.edb.gov.hk/attachment/tc/curriculum-development/resource-support/guidelines-sch-calendar/General Holidays_2526_C.pdf#page=4" TargetMode="External"/><Relationship Id="rIdhkl_kyik311b4i1xkhahl" Type="http://schemas.openxmlformats.org/officeDocument/2006/relationships/hyperlink" Target="https://www.edb.gov.hk/attachment/tc/curriculum-development/resource-support/guidelines-sch-calendar/General Holidays_2526_C.pdf#page=4" TargetMode="External"/><Relationship Id="rIdefb7myw2vm9498rnb14a6" Type="http://schemas.openxmlformats.org/officeDocument/2006/relationships/hyperlink" Target="https://www.edb.gov.hk/attachment/tc/curriculum-development/resource-support/guidelines-sch-calendar/General Holidays_2526_C.pdf#page=4" TargetMode="External"/><Relationship Id="rIdewb55vves44losiujokon" Type="http://schemas.openxmlformats.org/officeDocument/2006/relationships/hyperlink" Target="https://www.edb.gov.hk/attachment/tc/sch-admin/regulations/sch-admin-guide/SAG_C_markup.pdf#page=225" TargetMode="External"/><Relationship Id="rId1jabajsnkduqjv2yowswu" Type="http://schemas.openxmlformats.org/officeDocument/2006/relationships/hyperlink" Target="https://www.edb.gov.hk/attachment/tc/sch-admin/regulations/sch-admin-guide/SAG_C_markup.pdf#page=225" TargetMode="External"/><Relationship Id="rIdjxtyx5ir6og5hqqlqdk9b" Type="http://schemas.openxmlformats.org/officeDocument/2006/relationships/hyperlink" Target="https://www.edb.gov.hk/attachment/tc/sch-admin/regulations/sch-admin-guide/SAG_C_markup.pdf#page=199" TargetMode="External"/><Relationship Id="rIdpmde55xqsrxni96gfngpv" Type="http://schemas.openxmlformats.org/officeDocument/2006/relationships/hyperlink" Target="https://www.edb.gov.hk/attachment/tc/sch-admin/regulations/sch-admin-guide/SAG_C_markup.pdf#page=231" TargetMode="External"/><Relationship Id="rIdpzm-ej5drnfbcgo-4zqro" Type="http://schemas.openxmlformats.org/officeDocument/2006/relationships/hyperlink" Target="https://www.edb.gov.hk/attachment/tc/sch-admin/regulations/sch-admin-guide/SAG_C_markup.pdf#page=224" TargetMode="External"/><Relationship Id="rId62qhw1oo2e_eiw-haep-0" Type="http://schemas.openxmlformats.org/officeDocument/2006/relationships/hyperlink" Target="https://www.edb.gov.hk/attachment/tc/sch-admin/regulations/sch-admin-guide/SAG_C_markup.pdf#page=229" TargetMode="External"/><Relationship Id="rIdhonmyylzbvowpyjmxhfnx" Type="http://schemas.openxmlformats.org/officeDocument/2006/relationships/hyperlink" Target="https://www.edb.gov.hk/attachment/tc/sch-admin/regulations/sch-admin-guide/SAG_C_markup.pdf#page=47" TargetMode="External"/><Relationship Id="rIdl2__wj0wrcmmswtbvko7e" Type="http://schemas.openxmlformats.org/officeDocument/2006/relationships/hyperlink" Target="https://www.edb.gov.hk/attachment/tc/sch-admin/regulations/sch-admin-guide/SAG_C_markup.pdf#page=226" TargetMode="External"/><Relationship Id="rId-3yzhiaufkox-x3v7-jgl" Type="http://schemas.openxmlformats.org/officeDocument/2006/relationships/hyperlink" Target="https://www.edb.gov.hk/attachment/tc/sch-admin/regulations/sch-admin-guide/SAG_C_markup.pdf#page=229" TargetMode="External"/><Relationship Id="rIdylciu-9se5n2iopqs9kz0" Type="http://schemas.openxmlformats.org/officeDocument/2006/relationships/hyperlink" Target="https://www.edb.gov.hk/attachment/tc/sch-admin/regulations/sch-admin-guide/SAG_C_markup.pdf#page=182" TargetMode="External"/><Relationship Id="rIdscrti7kbwpqcviuwnoyy9" Type="http://schemas.openxmlformats.org/officeDocument/2006/relationships/hyperlink" Target="https://www.edb.gov.hk/attachment/tc/sch-admin/regulations/sch-admin-guide/SAG_C_markup.pdf#page=182" TargetMode="External"/><Relationship Id="rId7dzvtp0jltgixfiflwkg2" Type="http://schemas.openxmlformats.org/officeDocument/2006/relationships/hyperlink" Target="https://www.edb.gov.hk/attachment/tc/sch-admin/regulations/sch-admin-guide/SAG_C_markup.pdf#page=204" TargetMode="External"/><Relationship Id="rIdvumnqe-r_kripzlczlv2e" Type="http://schemas.openxmlformats.org/officeDocument/2006/relationships/hyperlink" Target="https://www.edb.gov.hk/attachment/tc/sch-admin/regulations/sch-admin-guide/SAG_C_markup.pdf#page=204" TargetMode="External"/><Relationship Id="rIduyl-6jvfu6pa60t4pz5nh" Type="http://schemas.openxmlformats.org/officeDocument/2006/relationships/hyperlink" Target="https://www.edb.gov.hk/attachment/tc/teacher/appointments-related/supply-teachers/supply_teacher_guideline_tc.pdf#page=6" TargetMode="External"/><Relationship Id="rIdzt-exvkfejuhqof7bzl90" Type="http://schemas.openxmlformats.org/officeDocument/2006/relationships/hyperlink" Target="https://www.edb.gov.hk/attachment/tc/sch-admin/regulations/sch-admin-guide/SAG_C_markup.pdf#page=221" TargetMode="External"/><Relationship Id="rId0d_46xpc8ylh_31wx4tsm" Type="http://schemas.openxmlformats.org/officeDocument/2006/relationships/hyperlink" Target="https://www.edb.gov.hk/attachment/tc/sch-admin/regulations/sch-admin-guide/SAG_C_markup.pdf#page=187" TargetMode="External"/><Relationship Id="rIdofbfifgc47qpq3fid3wyb" Type="http://schemas.openxmlformats.org/officeDocument/2006/relationships/hyperlink" Target="https://www.edb.gov.hk/attachment/tc/sch-admin/regulations/sch-admin-guide/SAG_C_markup.pdf#page=187" TargetMode="External"/><Relationship Id="rIdwbzyvfczrvhkgrbktv0cx" Type="http://schemas.openxmlformats.org/officeDocument/2006/relationships/hyperlink" Target="https://www.edb.gov.hk/attachment/tc/sch-admin/regulations/sch-admin-guide/SAG_C_markup.pdf#page=188" TargetMode="External"/><Relationship Id="rIdokulat4qnxkldoxkucc85" Type="http://schemas.openxmlformats.org/officeDocument/2006/relationships/hyperlink" Target="https://www.edb.gov.hk/attachment/tc/sch-admin/regulations/sch-admin-guide/SAG_C_markup.pdf#page=220" TargetMode="External"/><Relationship Id="rIdxps6-n0vnk6eplefe38y5" Type="http://schemas.openxmlformats.org/officeDocument/2006/relationships/hyperlink" Target="https://www.edb.gov.hk/attachment/tc/sch-admin/regulations/sch-admin-guide/SAG_C_markup.pdf#page=202" TargetMode="External"/><Relationship Id="rIdksw75lc6uzdyxedpmvli3" Type="http://schemas.openxmlformats.org/officeDocument/2006/relationships/hyperlink" Target="https://www.edb.gov.hk/attachment/tc/sch-admin/regulations/sch-admin-guide/SAG_C_markup.pdf#page=187" TargetMode="External"/><Relationship Id="rIdcjydxitvzackz8fv6icqy" Type="http://schemas.openxmlformats.org/officeDocument/2006/relationships/hyperlink" Target="https://www.edb.gov.hk/attachment/tc/sch-admin/admin/about-sch-staff/appointment/EDBC_14_2023_TC.pdf#page=5" TargetMode="External"/><Relationship Id="rId89pfvhs_zeydilty0zow5" Type="http://schemas.openxmlformats.org/officeDocument/2006/relationships/hyperlink" Target="https://www.edb.gov.hk/attachment/tc/sch-admin/regulations/sch-admin-guide/SAG_C_markup.pdf#page=98" TargetMode="External"/><Relationship Id="rIdiclcks0pbbgmvxz6t-cb6" Type="http://schemas.openxmlformats.org/officeDocument/2006/relationships/hyperlink" Target="https://www.edb.gov.hk/attachment/tc/teacher/appointments-related/supply-teachers/supply_teacher_guideline_tc.pdf#page=4" TargetMode="External"/><Relationship Id="rIdytkeqvzxxehj7u-p6a4jn" Type="http://schemas.openxmlformats.org/officeDocument/2006/relationships/hyperlink" Target="https://www.edb.gov.hk/attachment/tc/teacher/appointments-related/supply-teachers/supply_teacher_guideline_tc.pdf#page=4" TargetMode="External"/><Relationship Id="rIdx1dneb5n5dj9ok4znie4j" Type="http://schemas.openxmlformats.org/officeDocument/2006/relationships/hyperlink" Target="https://www.edb.gov.hk/tc/teacher/guidelines_tpc/#page=8" TargetMode="External"/><Relationship Id="rIdjplrnw8agktlklmtce6nn" Type="http://schemas.openxmlformats.org/officeDocument/2006/relationships/hyperlink" Target="https://www.edb.gov.hk/tc/teacher/guidelines_tpc/#page=11" TargetMode="External"/><Relationship Id="rIdhqgerdkm15tmucr4z6rza" Type="http://schemas.openxmlformats.org/officeDocument/2006/relationships/hyperlink" Target="https://www.edb.gov.hk/attachment/en/sch-admin/admin/about-sch-staff/blnst/EDBC13_2022_tc.pdf#page=2" TargetMode="External"/><Relationship Id="rIdvqouvyxsi_kaj_q635rhm" Type="http://schemas.openxmlformats.org/officeDocument/2006/relationships/hyperlink" Target="https://www.edb.gov.hk/attachment/en/sch-admin/admin/about-sch-staff/blnst/EDBC13_2022_tc.pdf#page=4" TargetMode="External"/><Relationship Id="rIdd0dwni3dblxarrvher6du" Type="http://schemas.openxmlformats.org/officeDocument/2006/relationships/hyperlink" Target="https://www.edb.gov.hk/attachment/en/sch-admin/admin/about-sch-staff/blnst/EDBCM1412025_tc.pdf#page=3" TargetMode="External"/><Relationship Id="rIdxr_vnxsdzsed4v6-u9uyt" Type="http://schemas.openxmlformats.org/officeDocument/2006/relationships/hyperlink" Target="https://www.edb.gov.hk/attachment/en/sch-admin/admin/about-sch-staff/blnst/EDBCM1412025_tc.pdf#page=3" TargetMode="External"/><Relationship Id="rIdj74uaphh5e1j0vsflbsxc" Type="http://schemas.openxmlformats.org/officeDocument/2006/relationships/hyperlink" Target="https://www.edb.gov.hk/attachment/en/sch-admin/admin/about-sch-staff/blnst/EDBCM1412025_tc.pdf#page=3" TargetMode="External"/><Relationship Id="rIdwe_dk6ouluvlyfk2hy5or" Type="http://schemas.openxmlformats.org/officeDocument/2006/relationships/hyperlink" Target="https://www.edb.gov.hk/attachment/tc/sch-admin/admin/about-sch-staff/appointment/EDBC_14_2023_TC.pdf#page=2" TargetMode="External"/><Relationship Id="rIdcntpzsdhrx2laavqopch-" Type="http://schemas.openxmlformats.org/officeDocument/2006/relationships/hyperlink" Target="https://www.edb.gov.hk/attachment/tc/sch-admin/regulations/sch-admin-guide/SAG_C_markup.pdf#page=183" TargetMode="External"/><Relationship Id="rId0q4l03cgkkvfxclza0fh2" Type="http://schemas.openxmlformats.org/officeDocument/2006/relationships/hyperlink" Target="https://www.edb.gov.hk/attachment/tc/sch-admin/regulations/sch-admin-guide/SAG_C_markup.pdf#page=183" TargetMode="External"/><Relationship Id="rId5brbnejkxrm8lafprcug0" Type="http://schemas.openxmlformats.org/officeDocument/2006/relationships/hyperlink" Target="https://www.edb.gov.hk/attachment/tc/sch-admin/regulations/sch-admin-guide/SAG_C_markup.pdf#page=192" TargetMode="External"/><Relationship Id="rIdaaxkeyh2flf8uhdg2vuqx" Type="http://schemas.openxmlformats.org/officeDocument/2006/relationships/hyperlink" Target="https://www.edb.gov.hk/attachment/tc/sch-admin/regulations/sch-admin-guide/SAG_C_markup.pdf#page=192" TargetMode="External"/><Relationship Id="rId-qtpt7zdoqdllu51ttrmt" Type="http://schemas.openxmlformats.org/officeDocument/2006/relationships/hyperlink" Target="https://www.edb.gov.hk/attachment/tc/sch-admin/regulations/sch-admin-guide/SAG_C_markup.pdf#page=195" TargetMode="External"/><Relationship Id="rIdujr6y1dhdtat1z6bvywv4" Type="http://schemas.openxmlformats.org/officeDocument/2006/relationships/hyperlink" Target="https://www.edb.gov.hk/attachment/tc/sch-admin/regulations/sch-admin-guide/SAG_C_markup.pdf#page=239" TargetMode="External"/><Relationship Id="rId4jbkeasuz2jxbj7gald9v" Type="http://schemas.openxmlformats.org/officeDocument/2006/relationships/hyperlink" Target="https://www.edb.gov.hk/attachment/tc/sch-admin/regulations/sch-admin-guide/SAG_C_markup.pdf#page=206" TargetMode="External"/><Relationship Id="rIdgqftgojnqagvxy5teupun" Type="http://schemas.openxmlformats.org/officeDocument/2006/relationships/hyperlink" Target="https://www.edb.gov.hk/attachment/tc/sch-admin/regulations/sch-admin-guide/SAG_C_markup.pdf#page=191" TargetMode="External"/><Relationship Id="rIdurr8ugosfcyw11chfblsy" Type="http://schemas.openxmlformats.org/officeDocument/2006/relationships/hyperlink" Target="https://www.edb.gov.hk/attachment/tc/sch-admin/regulations/sch-admin-guide/SAG_C_markup.pdf#page=191" TargetMode="External"/><Relationship Id="rIdyza-cppegrvqjdmwekar4" Type="http://schemas.openxmlformats.org/officeDocument/2006/relationships/hyperlink" Target="https://www.edb.gov.hk/attachment/tc/sch-admin/regulations/sch-admin-guide/SAG_C_markup.pdf#page=191" TargetMode="External"/><Relationship Id="rIdx71stleupcpzm9plu8dm6" Type="http://schemas.openxmlformats.org/officeDocument/2006/relationships/hyperlink" Target="https://www.edb.gov.hk/attachment/tc/sch-admin/regulations/sch-admin-guide/SAG_C_markup.pdf#page=234" TargetMode="External"/><Relationship Id="rIdvlgzeazlc0rnvsymacuvm" Type="http://schemas.openxmlformats.org/officeDocument/2006/relationships/hyperlink" Target="https://www.edb.gov.hk/attachment/tc/sch-admin/regulations/sch-admin-guide/SAG_C_markup.pdf#page=192" TargetMode="External"/><Relationship Id="rIdn-horthsg8xnwcp5bv67m" Type="http://schemas.openxmlformats.org/officeDocument/2006/relationships/hyperlink" Target="https://www.edb.gov.hk/attachment/tc/sch-admin/regulations/sch-admin-guide/SAG_C_markup.pdf#page=217" TargetMode="External"/><Relationship Id="rIdv4n2bpmetnfblx5gqxbg1" Type="http://schemas.openxmlformats.org/officeDocument/2006/relationships/hyperlink" Target="https://www.edb.gov.hk/attachment/tc/sch-admin/regulations/sch-admin-guide/SAG_C_markup.pdf#page=185" TargetMode="External"/><Relationship Id="rId2swhml1vvmftwlzhguiqo" Type="http://schemas.openxmlformats.org/officeDocument/2006/relationships/hyperlink" Target="https://www.edb.gov.hk/attachment/tc/sch-admin/regulations/sch-admin-guide/SAG_C_markup.pdf#page=182" TargetMode="External"/><Relationship Id="rIdif8ut1cbqp1y9_tbd65i0" Type="http://schemas.openxmlformats.org/officeDocument/2006/relationships/hyperlink" Target="https://www.edb.gov.hk/attachment/tc/sch-admin/regulations/sch-admin-guide/SAG_C_markup.pdf#page=215" TargetMode="External"/><Relationship Id="rIdm18yteus3icab88msfug9" Type="http://schemas.openxmlformats.org/officeDocument/2006/relationships/hyperlink" Target="https://www.edb.gov.hk/attachment/tc/sch-admin/admin/about-sch-staff/appointment/EDBC_14_2023_TC.pdf#page=6" TargetMode="External"/><Relationship Id="rIdnflhjbfulyrgoj_qyu7_c" Type="http://schemas.openxmlformats.org/officeDocument/2006/relationships/hyperlink" Target="https://www.edb.gov.hk/attachment/tc/sch-admin/admin/about-sch-staff/appointment/EDBC_14_2023_TC.pdf#page=6" TargetMode="External"/><Relationship Id="rIdb7-rjrxazoxuvq4yzuept" Type="http://schemas.openxmlformats.org/officeDocument/2006/relationships/hyperlink" Target="https://www.edb.gov.hk/attachment/tc/sch-admin/admin/about-sch-staff/appointment/EDBC_14_2023_TC.pdf#page=6" TargetMode="External"/><Relationship Id="rIdtwnldw5iyq57ixkdgx_dr" Type="http://schemas.openxmlformats.org/officeDocument/2006/relationships/hyperlink" Target="https://www.edb.gov.hk/attachment/tc/sch-admin/admin/about-sch-staff/appointment/EDBC_14_2023_TC.pdf#page=6" TargetMode="External"/><Relationship Id="rIdj5fao1uqyrj9tkqinn8op" Type="http://schemas.openxmlformats.org/officeDocument/2006/relationships/hyperlink" Target="https://www.edb.gov.hk/attachment/tc/sch-admin/regulations/sch-admin-guide/SAG_C_markup.pdf#page=236" TargetMode="External"/><Relationship Id="rIdk9xcbqhizivnznezssqbl" Type="http://schemas.openxmlformats.org/officeDocument/2006/relationships/hyperlink" Target="https://www.edb.gov.hk/attachment/tc/sch-admin/regulations/sch-admin-guide/SAG_C_markup.pdf#page=236" TargetMode="External"/><Relationship Id="rIdf2ehq4vmjn7npfqia2keb" Type="http://schemas.openxmlformats.org/officeDocument/2006/relationships/hyperlink" Target="https://www.edb.gov.hk/tc/teacher/guidelines_tpc/#page=14" TargetMode="External"/><Relationship Id="rIdmmnxhptaaczafymo62ugb" Type="http://schemas.openxmlformats.org/officeDocument/2006/relationships/hyperlink" Target="https://www.edb.gov.hk/tc/teacher/guidelines_tpc/#page=13" TargetMode="External"/><Relationship Id="rId-gn2r1qpgkxcat7_857r0" Type="http://schemas.openxmlformats.org/officeDocument/2006/relationships/hyperlink" Target="https://www.edb.gov.hk/tc/teacher/guidelines_tpc/#page=19" TargetMode="External"/><Relationship Id="rId5zswywuinmjl7sj7wgld0" Type="http://schemas.openxmlformats.org/officeDocument/2006/relationships/hyperlink" Target="https://www.edb.gov.hk/attachment/tc/sch-admin/regulations/sch-admin-guide/SAG_C_markup.pdf#page=206" TargetMode="External"/><Relationship Id="rIdpvusxyhwqux9re7mgzi5l" Type="http://schemas.openxmlformats.org/officeDocument/2006/relationships/hyperlink" Target="https://www.edb.gov.hk/attachment/tc/sch-admin/regulations/sch-admin-guide/SAG_C_markup.pdf#page=240" TargetMode="External"/><Relationship Id="rId5f_dzxepppm8rnu18ikvf" Type="http://schemas.openxmlformats.org/officeDocument/2006/relationships/hyperlink" Target="https://www.edb.gov.hk/attachment/tc/sch-admin/regulations/sch-admin-guide/SAG_C_markup.pdf#page=206" TargetMode="External"/><Relationship Id="rId7fbxbrs7cnybm2knty3uo" Type="http://schemas.openxmlformats.org/officeDocument/2006/relationships/hyperlink" Target="https://www.edb.gov.hk/attachment/tc/sch-admin/regulations/sch-admin-guide/SAG_C_markup.pdf#page=196" TargetMode="External"/><Relationship Id="rIdl4qxuvkkgysor0fmfk2tr" Type="http://schemas.openxmlformats.org/officeDocument/2006/relationships/hyperlink" Target="https://www.edb.gov.hk/tc/teacher/guidelines_tpc/#page=25" TargetMode="External"/><Relationship Id="rIdmu4epazep5suzzploik8r" Type="http://schemas.openxmlformats.org/officeDocument/2006/relationships/hyperlink" Target="https://www.edb.gov.hk/tc/teacher/guidelines_tpc/#page=24" TargetMode="External"/><Relationship Id="rId3wtgvywwcbe_6jgcnada9" Type="http://schemas.openxmlformats.org/officeDocument/2006/relationships/hyperlink" Target="https://www.edb.gov.hk/attachment/tc/sch-admin/regulations/sch-admin-guide/SAG_C_markup.pdf#page=207" TargetMode="External"/><Relationship Id="rIdm_mkumbnseafymzlmyvag" Type="http://schemas.openxmlformats.org/officeDocument/2006/relationships/hyperlink" Target="https://www.edb.gov.hk/attachment/tc/sch-admin/regulations/sch-admin-guide/SAG_C_markup.pdf#page=208" TargetMode="External"/><Relationship Id="rIdts-whyv0ssflddny85xtd" Type="http://schemas.openxmlformats.org/officeDocument/2006/relationships/hyperlink" Target="https://www.edb.gov.hk/attachment/tc/sch-admin/regulations/sch-admin-guide/SAG_C_markup.pdf#page=208" TargetMode="External"/><Relationship Id="rIdisvixrczwihmq9re-tmpe" Type="http://schemas.openxmlformats.org/officeDocument/2006/relationships/hyperlink" Target="https://www.edb.gov.hk/attachment/tc/teacher/appointments-related/severance-payment/long service payment homepage_c (updated_052025).pdf#page=2" TargetMode="External"/><Relationship Id="rId7cexz5k7jldtqdqeiofoz" Type="http://schemas.openxmlformats.org/officeDocument/2006/relationships/hyperlink" Target="https://www.edb.gov.hk/attachment/tc/teacher/appointments-related/severance-payment/long service payment homepage_c (updated_052025).pdf#page=2" TargetMode="External"/><Relationship Id="rIdcfwvxlbqz9mmwtrdrfcri" Type="http://schemas.openxmlformats.org/officeDocument/2006/relationships/hyperlink" Target="https://www.edb.gov.hk/attachment/tc/teacher/appointments-related/severance-payment/long service payment homepage_c (updated_052025).pdf#page=2" TargetMode="External"/><Relationship Id="rIdhju3ju1mskfupnyub9xhi" Type="http://schemas.openxmlformats.org/officeDocument/2006/relationships/hyperlink" Target="https://www.edb.gov.hk/attachment/tc/teacher/appointments-related/severance-payment/long service payment homepage_c (updated_052025).pdf#page=6" TargetMode="External"/><Relationship Id="rIds40q2sazjn2yc-q-pucxx" Type="http://schemas.openxmlformats.org/officeDocument/2006/relationships/hyperlink" Target="https://www.edb.gov.hk/attachment/tc/teacher/appointments-related/severance-payment/long service payment homepage_c (updated_052025).pdf#page=6" TargetMode="External"/><Relationship Id="rIdd76231vuk8abtzhios8dm" Type="http://schemas.openxmlformats.org/officeDocument/2006/relationships/hyperlink" Target="https://www.edb.gov.hk/tc/sch-admin/admin/about-sch-staff/guideline-granting-leave/index.html" TargetMode="External"/><Relationship Id="rIdusyzr3av6wcvwwqgeexx9" Type="http://schemas.openxmlformats.org/officeDocument/2006/relationships/hyperlink" Target="https://www.edb.gov.hk/attachment/tc/sch-admin/admin/about-sch-staff/appointment/EDBC_14_2023_TC.pdf#page=6" TargetMode="External"/><Relationship Id="rIdtjalk4pv5hi1yqnzmusyg" Type="http://schemas.openxmlformats.org/officeDocument/2006/relationships/hyperlink" Target="https://www.edb.gov.hk/attachment/tc/teacher/appointments-related/severance-payment/long service payment homepage_c (updated_052025).pdf#page=1" TargetMode="External"/><Relationship Id="rIdblaedyz4cq08uu_qehdvj" Type="http://schemas.openxmlformats.org/officeDocument/2006/relationships/hyperlink" Target="https://www.edb.gov.hk/attachment/tc/teacher/appointments-related/severance-payment/long service payment homepage_c (updated_052025).pdf#page=1" TargetMode="External"/><Relationship Id="rIdi3itciybejzmxdbowgcvc" Type="http://schemas.openxmlformats.org/officeDocument/2006/relationships/hyperlink" Target="https://www.edb.gov.hk/attachment/tc/teacher/appointments-related/severance-payment/long service payment homepage_c (updated_052025).pdf#page=2" TargetMode="External"/><Relationship Id="rIdcmcqv8b9ur1nzg-9jp75f" Type="http://schemas.openxmlformats.org/officeDocument/2006/relationships/hyperlink" Target="https://www.edb.gov.hk/attachment/tc/teacher/appointments-related/severance-payment/long service payment homepage_c (updated_052025).pdf#page=6" TargetMode="External"/><Relationship Id="rIdvylutddz-zvxa9lzsvv0v" Type="http://schemas.openxmlformats.org/officeDocument/2006/relationships/hyperlink" Target="https://www.edb.gov.hk/attachment/tc/sch-admin/regulations/sch-admin-guide/SAG_C_markup.pdf#page=20" TargetMode="External"/><Relationship Id="rId7k3iyhcgpzcl1tkgmwtbm" Type="http://schemas.openxmlformats.org/officeDocument/2006/relationships/hyperlink" Target="https://www.edb.gov.hk/attachment/tc/sch-admin/regulations/sch-admin-guide/SAG_C_markup.pdf#page=201" TargetMode="External"/><Relationship Id="rIdayfc5jvo6exxqpdzofa0x" Type="http://schemas.openxmlformats.org/officeDocument/2006/relationships/hyperlink" Target="https://www.edb.gov.hk/attachment/tc/sch-admin/regulations/sch-admin-guide/SAG_C_markup.pdf#page=208" TargetMode="External"/><Relationship Id="rIdkl1lin5vrach28mjxrim4" Type="http://schemas.openxmlformats.org/officeDocument/2006/relationships/hyperlink" Target="https://www.edb.gov.hk/attachment/tc/sch-admin/regulations/sch-admin-guide/SAG_C_markup.pdf#page=200" TargetMode="External"/><Relationship Id="rIdnjoucyyesiucs7aaflfvg" Type="http://schemas.openxmlformats.org/officeDocument/2006/relationships/hyperlink" Target="https://www.edb.gov.hk/attachment/tc/sch-admin/regulations/sch-admin-guide/SAG_C_markup.pdf#page=208" TargetMode="External"/><Relationship Id="rIdyjv5wtwu1xc-7mkhxa4ln" Type="http://schemas.openxmlformats.org/officeDocument/2006/relationships/hyperlink" Target="https://www.edb.gov.hk/attachment/tc/sch-admin/regulations/sch-admin-guide/SAG_C_markup.pdf#page=208" TargetMode="External"/><Relationship Id="rId3omxrhhz3ttntrbymvkab" Type="http://schemas.openxmlformats.org/officeDocument/2006/relationships/hyperlink" Target="https://www.edb.gov.hk/attachment/tc/sch-admin/regulations/sch-admin-guide/SAG_C_markup.pdf#page=208" TargetMode="External"/><Relationship Id="rIdgxjx8jgfojvgxmzs9wb5n" Type="http://schemas.openxmlformats.org/officeDocument/2006/relationships/hyperlink" Target="https://www.edb.gov.hk/attachment/tc/sch-admin/admin/about-sch-staff/appointment/medical%20examination%20and%20health%20condition%20of%20staff_c.pdf#page=1" TargetMode="External"/><Relationship Id="rIduagk2ru1optn4cpku7_1k" Type="http://schemas.openxmlformats.org/officeDocument/2006/relationships/hyperlink" Target="https://www.edb.gov.hk/attachment/tc/sch-admin/admin/about-sch-staff/appointment/medical%20examination%20and%20health%20condition%20of%20staff_c.pdf#page=1" TargetMode="External"/><Relationship Id="rId3vxllincv4etbxfg_r42w" Type="http://schemas.openxmlformats.org/officeDocument/2006/relationships/hyperlink" Target="https://www.edb.gov.hk/attachment/tc/sch-admin/admin/about-sch-staff/appointment/medical%20examination%20and%20health%20condition%20of%20staff_c.pdf#page=1" TargetMode="External"/><Relationship Id="rIdwxyhzj9qu8mnorehrj1kg" Type="http://schemas.openxmlformats.org/officeDocument/2006/relationships/hyperlink" Target="https://www.edb.gov.hk/attachment/tc/teacher/appointments-related/supply-teachers/supply_teacher_guideline_tc.pdf#page=4" TargetMode="External"/><Relationship Id="rIdkr5c3lpuy9dhrycfitrtu" Type="http://schemas.openxmlformats.org/officeDocument/2006/relationships/hyperlink" Target="https://www.edb.gov.hk/attachment/tc/teacher/appointments-related/supply-teachers/supply_teacher_guideline_tc.pdf#page=5" TargetMode="External"/><Relationship Id="rId1df3urktprlrlkidd7md3" Type="http://schemas.openxmlformats.org/officeDocument/2006/relationships/hyperlink" Target="https://www.edb.gov.hk/attachment/tc/sch-admin/regulations/sch-admin-guide/SAG_C_markup.pdf#page=191" TargetMode="External"/><Relationship Id="rIdtdbpa2znlegp_o4n43fdl" Type="http://schemas.openxmlformats.org/officeDocument/2006/relationships/hyperlink" Target="https://www.edb.gov.hk/attachment/tc/sch-admin/regulations/sch-admin-guide/SAG_C_markup.pdf#page=78" TargetMode="External"/><Relationship Id="rIdiwddr-zejbjbm2xdv_anc" Type="http://schemas.openxmlformats.org/officeDocument/2006/relationships/hyperlink" Target="https://www.edb.gov.hk/attachment/tc/sch-admin/regulations/sch-admin-guide/SAG_C_markup.pdf#page=194" TargetMode="External"/><Relationship Id="rIdrws12jnatcrvkxo6vlcav" Type="http://schemas.openxmlformats.org/officeDocument/2006/relationships/hyperlink" Target="https://www.edb.gov.hk/attachment/tc/sch-admin/regulations/sch-admin-guide/SAG_C_markup.pdf#page=194" TargetMode="External"/><Relationship Id="rIdwfdclch-ybb1jgddjy23j" Type="http://schemas.openxmlformats.org/officeDocument/2006/relationships/hyperlink" Target="https://www.edb.gov.hk/attachment/tc/sch-admin/regulations/sch-admin-guide/SAG_C_markup.pdf#page=194" TargetMode="External"/><Relationship Id="rId5qtqss-c2uy1gk4g_afps" Type="http://schemas.openxmlformats.org/officeDocument/2006/relationships/hyperlink" Target="https://www.edb.gov.hk/attachment/tc/sch-admin/regulations/sch-admin-guide/SAG_C_markup.pdf#page=209" TargetMode="External"/><Relationship Id="rIdujwa_w9d9yxdyh7v0hq1q" Type="http://schemas.openxmlformats.org/officeDocument/2006/relationships/hyperlink" Target="https://www.edb.gov.hk/attachment/tc/sch-admin/regulations/sch-admin-guide/SAG_C_markup.pdf#page=193" TargetMode="External"/><Relationship Id="rIdspngigiogwf_hzxsobqzb" Type="http://schemas.openxmlformats.org/officeDocument/2006/relationships/hyperlink" Target="https://www.edb.gov.hk/attachment/tc/sch-admin/regulations/sch-admin-guide/SAG_C_markup.pdf#page=193" TargetMode="External"/><Relationship Id="rIdu90uh1s71w7fcegclr2p9" Type="http://schemas.openxmlformats.org/officeDocument/2006/relationships/hyperlink" Target="https://www.edb.gov.hk/attachment/tc/sch-admin/admin/about-sch-staff/appointment/guidelines(web)-job_sharing_c.pdf#page=1" TargetMode="External"/><Relationship Id="rId9zgjjob059ikbkf3b0iy3" Type="http://schemas.openxmlformats.org/officeDocument/2006/relationships/hyperlink" Target="https://www.edb.gov.hk/attachment/tc/sch-admin/admin/about-sch-staff/appointment/guidelines(web)-job_sharing_c.pdf#page=4" TargetMode="External"/><Relationship Id="rId2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2026-06-13T21:06:01.990Z</dcterms:created>
  <dcterms:modified xsi:type="dcterms:W3CDTF">2026-06-13T21:06:01.990Z</dcterms:modified>
</cp:coreProperties>
</file>

<file path=docProps/custom.xml><?xml version="1.0" encoding="utf-8"?>
<Properties xmlns="http://schemas.openxmlformats.org/officeDocument/2006/custom-properties" xmlns:vt="http://schemas.openxmlformats.org/officeDocument/2006/docPropsVTypes"/>
</file>