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校本「學位分配」政策文件要求清單（中學適用版）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edbc18_2019_sspa</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《教育局通告第18/2019號 中學學位分配辦法》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20ibf0mvjbmz22fmlliuk">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s4_placement_2026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《中四學位安排機制簡介（2026）》</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698ykzkypnucueocb1rar">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stims_guide_2025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《學生資料管理系統（STIMS）指引（2025年9月版）》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c5ouufgoc1xrefvb_ai9c">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自行派位名單管理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學生資料登記管理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出缺課呈報程序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中四學位安排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特殊背景學生填報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資料合規與保存</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自行派位申請程序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直資學校銜接安排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學生編號通知管理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收生調查呈報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派位結果及中一註冊</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自行派位名單管理</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參加派位中學須於3月底前完成所有甄選程序，並於教育局指定的日期（一般在3月底／4月初）透過書面及電話通知正取學生家長其子女已獲納入自行分配學位正取學生名單。</w:t>
      </w:r>
    </w:p>
    <w:p>
      <w:pPr>
        <w:spacing w:after="20"/>
        <w:ind w:left="360"/>
      </w:pPr>
      <w:r>
        <w:rPr>
          <w:rFonts w:ascii="Microsoft JhengHei" w:cs="Microsoft JhengHei" w:eastAsia="Microsoft JhengHei" w:hAnsi="Microsoft JhengHei"/>
          <w:color w:val="555555"/>
          <w:sz w:val="20"/>
          <w:szCs w:val="20"/>
        </w:rPr>
        <w:t xml:space="preserve">出處：</w:t>
      </w:r>
      <w:hyperlink w:history="1" r:id="rIdh8zfw8u3idg-nyfcgwruu">
        <w:r>
          <w:rPr>
            <w:rStyle w:val="Hyperlink"/>
            <w:rFonts w:ascii="Microsoft JhengHei" w:cs="Microsoft JhengHei" w:eastAsia="Microsoft JhengHei" w:hAnsi="Microsoft JhengHei"/>
            <w:sz w:val="20"/>
            <w:szCs w:val="20"/>
          </w:rPr>
          <w:t xml:space="preserve">《教育局通告第18/2019號 中學學位分配辦法》第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引文：「參加派位中學須於3 月底前完成所有甄選程序後，於教育局指定的日期（一般在3 月底／4 月初）通知正取學生家長其子女已獲學校納入其自行分配學位正取學生名單。」</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參加派位中學須於3月底前完成所有甄選程序，並向教育局遞交《自行分配學位正取／備取學生名單》，且必須小心核對名單確保資料正確無誤。</w:t>
      </w:r>
    </w:p>
    <w:p>
      <w:pPr>
        <w:spacing w:after="20"/>
        <w:ind w:left="360"/>
      </w:pPr>
      <w:r>
        <w:rPr>
          <w:rFonts w:ascii="Microsoft JhengHei" w:cs="Microsoft JhengHei" w:eastAsia="Microsoft JhengHei" w:hAnsi="Microsoft JhengHei"/>
          <w:color w:val="555555"/>
          <w:sz w:val="20"/>
          <w:szCs w:val="20"/>
        </w:rPr>
        <w:t xml:space="preserve">出處：</w:t>
      </w:r>
      <w:hyperlink w:history="1" r:id="rId7n8e_0ffc2caqoq8izq8u">
        <w:r>
          <w:rPr>
            <w:rStyle w:val="Hyperlink"/>
            <w:rFonts w:ascii="Microsoft JhengHei" w:cs="Microsoft JhengHei" w:eastAsia="Microsoft JhengHei" w:hAnsi="Microsoft JhengHei"/>
            <w:sz w:val="20"/>
            <w:szCs w:val="20"/>
          </w:rPr>
          <w:t xml:space="preserve">《教育局通告第18/2019號 中學學位分配辦法》第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引文：「參加派位中學須於3 月底前完成所有甄選程序，並向教育局遞交《自行分配學位正取／備取學生名單》。學校必須小心核對正取／備取學生名單，確保有關資料正確無誤。」</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參加派位中學不可向家長查詢會否接受其自行分配學位或家長在自行分配學位階段的選校次序。</w:t>
      </w:r>
    </w:p>
    <w:p>
      <w:pPr>
        <w:spacing w:after="20"/>
        <w:ind w:left="360"/>
      </w:pPr>
      <w:r>
        <w:rPr>
          <w:rFonts w:ascii="Microsoft JhengHei" w:cs="Microsoft JhengHei" w:eastAsia="Microsoft JhengHei" w:hAnsi="Microsoft JhengHei"/>
          <w:color w:val="555555"/>
          <w:sz w:val="20"/>
          <w:szCs w:val="20"/>
        </w:rPr>
        <w:t xml:space="preserve">出處：</w:t>
      </w:r>
      <w:hyperlink w:history="1" r:id="rId8aptpdfmq9bdd24f6ii6r">
        <w:r>
          <w:rPr>
            <w:rStyle w:val="Hyperlink"/>
            <w:rFonts w:ascii="Microsoft JhengHei" w:cs="Microsoft JhengHei" w:eastAsia="Microsoft JhengHei" w:hAnsi="Microsoft JhengHei"/>
            <w:sz w:val="20"/>
            <w:szCs w:val="20"/>
          </w:rPr>
          <w:t xml:space="preserve">《教育局通告第18/2019號 中學學位分配辦法》第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引文：「參加派位中學不可向有關家長查詢會否接受其自行分配學位或家長在自行分配學位階段的選校次序。」</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學校不可聯絡備取學生家長或向他們透露其子女最終可能獲錄取，以避免家長有不必要的誤會及不確切的期望。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unmne8qshjijti3biizzr">
        <w:r>
          <w:rPr>
            <w:rStyle w:val="Hyperlink"/>
            <w:rFonts w:ascii="Microsoft JhengHei" w:cs="Microsoft JhengHei" w:eastAsia="Microsoft JhengHei" w:hAnsi="Microsoft JhengHei"/>
            <w:sz w:val="20"/>
            <w:szCs w:val="20"/>
          </w:rPr>
          <w:t xml:space="preserve">《教育局通告第18/2019號 中學學位分配辦法》第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引文：「學校不可聯絡備取學生家長或向他們透露其子女最終可能獲錄取，避免家長有不必要的誤會及不確切的期望。」</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學校不可將其正取學生名單或相關資料向外披露，以免影響其他學生在統一派位階段的選校策略。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ev9y_mzgjjoo82g_m4upt">
        <w:r>
          <w:rPr>
            <w:rStyle w:val="Hyperlink"/>
            <w:rFonts w:ascii="Microsoft JhengHei" w:cs="Microsoft JhengHei" w:eastAsia="Microsoft JhengHei" w:hAnsi="Microsoft JhengHei"/>
            <w:sz w:val="20"/>
            <w:szCs w:val="20"/>
          </w:rPr>
          <w:t xml:space="preserve">《教育局通告第18/2019號 中學學位分配辦法》第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引文：「學校不可將其正取學生名單或相關資料向外披露，以免影響其他學生在統一派位階段的選校策略。」</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學校向教育局遞交《自行分配學位正取／備取學生名單》後，除特殊情況外不應更改有關名單；如有需要更改，學校必須適時向教育局提交書面解釋，並盡快徵得局方同意後通知相關家長。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f2qdor_s_tu7b9hv-yeoe">
        <w:r>
          <w:rPr>
            <w:rStyle w:val="Hyperlink"/>
            <w:rFonts w:ascii="Microsoft JhengHei" w:cs="Microsoft JhengHei" w:eastAsia="Microsoft JhengHei" w:hAnsi="Microsoft JhengHei"/>
            <w:sz w:val="20"/>
            <w:szCs w:val="20"/>
          </w:rPr>
          <w:t xml:space="preserve">《教育局通告第18/2019號 中學學位分配辦法》第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向教育局遞交《自行分配學位正取／備取學生名單》後，除特殊情況外，學校不應及不可更改有關名單。如有需要更改名單，學校必須適時向教育局提交書面解釋，並盡快徵得局方的同意後妥善通知相關家長。」</w:t>
      </w:r>
    </w:p>
    <w:p>
      <w:pPr>
        <w:pStyle w:val="Heading1"/>
        <w:spacing w:after="80" w:before="320"/>
      </w:pPr>
      <w:r>
        <w:rPr>
          <w:rFonts w:ascii="Microsoft JhengHei" w:cs="Microsoft JhengHei" w:eastAsia="Microsoft JhengHei" w:hAnsi="Microsoft JhengHei"/>
          <w:b/>
          <w:bCs/>
          <w:sz w:val="28"/>
          <w:szCs w:val="28"/>
        </w:rPr>
        <w:t xml:space="preserve">2. 學生資料登記管理</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學校須於學生首次上課日後10天內呈交CloudSAMS表格C或電子表格C，以呈報從來未曾在本港其他STIMS中小學就讀（沒有STRN）的新生資料。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t96bjs5wvniu9sse3vk9r">
        <w:r>
          <w:rPr>
            <w:rStyle w:val="Hyperlink"/>
            <w:rFonts w:ascii="Microsoft JhengHei" w:cs="Microsoft JhengHei" w:eastAsia="Microsoft JhengHei" w:hAnsi="Microsoft JhengHei"/>
            <w:sz w:val="20"/>
            <w:szCs w:val="20"/>
          </w:rPr>
          <w:t xml:space="preserve">《學生資料管理系統（STIMS）指引（2025年9月版）》第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引文：「學校須於學生首次上課日後10 天內呈交CloudSAMS 表格C 或電子表格C。」</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切勿用CloudSAMS表格C或電子表格C呈報新收錄而已有STRN的學生，否則系統內同一學生可能會擁有多個STRN和記錄，影響系統內資料的準確性及系統的正常運作。</w:t>
      </w:r>
    </w:p>
    <w:p>
      <w:pPr>
        <w:spacing w:after="20"/>
        <w:ind w:left="360"/>
      </w:pPr>
      <w:r>
        <w:rPr>
          <w:rFonts w:ascii="Microsoft JhengHei" w:cs="Microsoft JhengHei" w:eastAsia="Microsoft JhengHei" w:hAnsi="Microsoft JhengHei"/>
          <w:color w:val="555555"/>
          <w:sz w:val="20"/>
          <w:szCs w:val="20"/>
        </w:rPr>
        <w:t xml:space="preserve">出處：</w:t>
      </w:r>
      <w:hyperlink w:history="1" r:id="rIdotex_u2oukfr75xf0uhbn">
        <w:r>
          <w:rPr>
            <w:rStyle w:val="Hyperlink"/>
            <w:rFonts w:ascii="Microsoft JhengHei" w:cs="Microsoft JhengHei" w:eastAsia="Microsoft JhengHei" w:hAnsi="Microsoft JhengHei"/>
            <w:sz w:val="20"/>
            <w:szCs w:val="20"/>
          </w:rPr>
          <w:t xml:space="preserve">《學生資料管理系統（STIMS）指引（2025年9月版）》第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引文：「切勿用CloudSAMS表格C或電子表格C去呈報新收錄而已有STRN的學生，否則，系統內同一學生可能會擁有多個STRN和記錄，這會影響系統內資料的準確性及系統的正常運作。」</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呈報學生姓名、性別及出生日期時，呈報的資料必須與學生的身份證明文件正本上列出的資料相符；參考文件應以香港身份證（或香港出生證明書）為主，只有在學生沒有這兩項文件時，其他身份證明文件方可視為依據。</w:t>
      </w:r>
    </w:p>
    <w:p>
      <w:pPr>
        <w:spacing w:after="20"/>
        <w:ind w:left="360"/>
      </w:pPr>
      <w:r>
        <w:rPr>
          <w:rFonts w:ascii="Microsoft JhengHei" w:cs="Microsoft JhengHei" w:eastAsia="Microsoft JhengHei" w:hAnsi="Microsoft JhengHei"/>
          <w:color w:val="555555"/>
          <w:sz w:val="20"/>
          <w:szCs w:val="20"/>
        </w:rPr>
        <w:t xml:space="preserve">出處：</w:t>
      </w:r>
      <w:hyperlink w:history="1" r:id="rIdpcwibdh-kodkxitbhze2e">
        <w:r>
          <w:rPr>
            <w:rStyle w:val="Hyperlink"/>
            <w:rFonts w:ascii="Microsoft JhengHei" w:cs="Microsoft JhengHei" w:eastAsia="Microsoft JhengHei" w:hAnsi="Microsoft JhengHei"/>
            <w:sz w:val="20"/>
            <w:szCs w:val="20"/>
          </w:rPr>
          <w:t xml:space="preserve">《學生資料管理系統（STIMS）指引（2025年9月版）》第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呈報學生姓名、性別及出生日期時，請留意呈報的資料必須與學生的身份證明文件正本上列出的資料相符。[注意︰參考文件應以香港身份證（或香港出生證明書如該生仍未有香港身份證）為主，只有在學生沒有這兩項文件時，其他身份證明文件方可視為資料的依據。]」</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以表格C呈報首次入讀本港學校的新生時，如學生在香港出生，學校必須填報其香港出生證明書號碼或香港身份證號碼；如學生在內地出生，學校亦須填報其內地來港日期。</w:t>
      </w:r>
    </w:p>
    <w:p>
      <w:pPr>
        <w:spacing w:after="20"/>
        <w:ind w:left="360"/>
      </w:pPr>
      <w:r>
        <w:rPr>
          <w:rFonts w:ascii="Microsoft JhengHei" w:cs="Microsoft JhengHei" w:eastAsia="Microsoft JhengHei" w:hAnsi="Microsoft JhengHei"/>
          <w:color w:val="555555"/>
          <w:sz w:val="20"/>
          <w:szCs w:val="20"/>
        </w:rPr>
        <w:t xml:space="preserve">出處：</w:t>
      </w:r>
      <w:hyperlink w:history="1" r:id="rIdzzmwmiywohxyslwjit0uu">
        <w:r>
          <w:rPr>
            <w:rStyle w:val="Hyperlink"/>
            <w:rFonts w:ascii="Microsoft JhengHei" w:cs="Microsoft JhengHei" w:eastAsia="Microsoft JhengHei" w:hAnsi="Microsoft JhengHei"/>
            <w:sz w:val="20"/>
            <w:szCs w:val="20"/>
          </w:rPr>
          <w:t xml:space="preserve">《學生資料管理系統（STIMS）指引（2025年9月版）》第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表格C呈報首次入讀本港學校的新生時（即仍未有STRN的新生），如學生在香港出生，學校必須填報他們的香港出生證明書號碼或香港身份證號碼。如學生在內地出生，學校亦須填報他們的內地來港日期。」</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「在現時班別首天上課日期」不應早於每學年開課日期（9月1日），亦不應晚於每學年年終日（7月15日）；此日期是指學生首天正式上課或復課的日期，而非學校為其註冊入學的日期。</w:t>
      </w:r>
    </w:p>
    <w:p>
      <w:pPr>
        <w:spacing w:after="20"/>
        <w:ind w:left="360"/>
      </w:pPr>
      <w:r>
        <w:rPr>
          <w:rFonts w:ascii="Microsoft JhengHei" w:cs="Microsoft JhengHei" w:eastAsia="Microsoft JhengHei" w:hAnsi="Microsoft JhengHei"/>
          <w:color w:val="555555"/>
          <w:sz w:val="20"/>
          <w:szCs w:val="20"/>
        </w:rPr>
        <w:t xml:space="preserve">出處：</w:t>
      </w:r>
      <w:hyperlink w:history="1" r:id="rIdu-yfborzlypkd2jfmk1c8">
        <w:r>
          <w:rPr>
            <w:rStyle w:val="Hyperlink"/>
            <w:rFonts w:ascii="Microsoft JhengHei" w:cs="Microsoft JhengHei" w:eastAsia="Microsoft JhengHei" w:hAnsi="Microsoft JhengHei"/>
            <w:sz w:val="20"/>
            <w:szCs w:val="20"/>
          </w:rPr>
          <w:t xml:space="preserve">《學生資料管理系統（STIMS）指引（2025年9月版）》第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引文：「每學年開課日期設定為9月1日，首天上課日期不應填報為該日之前。每學年年終日設定為7月15日，首天上課日期不應填報為該日之後。」</w:t>
      </w:r>
    </w:p>
    <w:p>
      <w:pPr>
        <w:pStyle w:val="Heading1"/>
        <w:spacing w:after="80" w:before="320"/>
      </w:pPr>
      <w:r>
        <w:rPr>
          <w:rFonts w:ascii="Microsoft JhengHei" w:cs="Microsoft JhengHei" w:eastAsia="Microsoft JhengHei" w:hAnsi="Microsoft JhengHei"/>
          <w:b/>
          <w:bCs/>
          <w:sz w:val="28"/>
          <w:szCs w:val="28"/>
        </w:rPr>
        <w:t xml:space="preserve">3. 出缺課呈報程序</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學校應於曾以缺課原因「學生缺課原因有待確認」呈報後，在確認缺課原因後儘快以確認原因再次呈報CloudSAMS表格A或電子表格A。</w:t>
      </w:r>
    </w:p>
    <w:p>
      <w:pPr>
        <w:spacing w:after="20"/>
        <w:ind w:left="360"/>
      </w:pPr>
      <w:r>
        <w:rPr>
          <w:rFonts w:ascii="Microsoft JhengHei" w:cs="Microsoft JhengHei" w:eastAsia="Microsoft JhengHei" w:hAnsi="Microsoft JhengHei"/>
          <w:color w:val="555555"/>
          <w:sz w:val="20"/>
          <w:szCs w:val="20"/>
        </w:rPr>
        <w:t xml:space="preserve">出處：</w:t>
      </w:r>
      <w:hyperlink w:history="1" r:id="rIdhjqm17qgmdno4jzdjjhrh">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引文：「學校在確認該學生缺課原因後，應儘快以確認的缺課原因再次使用CloudSAMS表格A或電子表格A呈報學生缺課。」</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學校須不論學生缺席原因為何，在學生連續缺課第7天呈報CloudSAMS表格A/As或電子表格A，不應延誤。</w:t>
      </w:r>
    </w:p>
    <w:p>
      <w:pPr>
        <w:spacing w:after="20"/>
        <w:ind w:left="360"/>
      </w:pPr>
      <w:r>
        <w:rPr>
          <w:rFonts w:ascii="Microsoft JhengHei" w:cs="Microsoft JhengHei" w:eastAsia="Microsoft JhengHei" w:hAnsi="Microsoft JhengHei"/>
          <w:color w:val="555555"/>
          <w:sz w:val="20"/>
          <w:szCs w:val="20"/>
        </w:rPr>
        <w:t xml:space="preserve">出處：</w:t>
      </w:r>
      <w:hyperlink w:history="1" r:id="rIdi7zznfbmeknrdddygohw4">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引文：「學校須不論學生缺席原因為何，在學生連續缺課第7 天呈報此表格，不應延誤，詳情請參閱教育局通告第21/2024 號「確保學生接受教育的權利」。」</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呈報CloudSAMS表格A/As或電子表格A時，必須填報有關學生的父母／監護人及學生住址的資料。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tmrincso9ztcstjebok2r">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引文：「呈報CloudSAMS表格A/As或電子表格A時，必須填報有關學生的父母／監護人及學生住址的資料。」</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在呈報CloudSAMS表格A/As或電子表格A後，如果學生復課或重新入學，學校須以CloudSAMS表格B或電子表格B呈報，否則教育局電腦資料庫不會更新該生的在學資料。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9hccpo7d6v2jjchlyl0t">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引文：「在呈報CloudSAMS表格A、As或電子表格A後，如果學生復課或重新入學，學校須以CloudSAMS表格B或電子表格B呈報該生復課或重新入學，否則，教育局的電腦資料庫不會更新該生的在學資料。」</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學校應於曾以缺課呈報的學生後來已離校時，再使用CloudSAMS表格A或電子表格A呈報學生離校。</w:t>
      </w:r>
    </w:p>
    <w:p>
      <w:pPr>
        <w:spacing w:after="20"/>
        <w:ind w:left="360"/>
      </w:pPr>
      <w:r>
        <w:rPr>
          <w:rFonts w:ascii="Microsoft JhengHei" w:cs="Microsoft JhengHei" w:eastAsia="Microsoft JhengHei" w:hAnsi="Microsoft JhengHei"/>
          <w:color w:val="555555"/>
          <w:sz w:val="20"/>
          <w:szCs w:val="20"/>
        </w:rPr>
        <w:t xml:space="preserve">出處：</w:t>
      </w:r>
      <w:hyperlink w:history="1" r:id="rIdvis1nfftgrjbmhkdfqytn">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引文：「就學校曾經使用CloudSAMS表格A或電子表格A呈報缺課的學生，如該學生後來已離校，學校應再使用CloudSAMS表格A或電子表格A呈報學生離校。」</w:t>
      </w:r>
    </w:p>
    <w:p>
      <w:pPr>
        <w:pStyle w:val="Heading1"/>
        <w:spacing w:after="80" w:before="320"/>
      </w:pPr>
      <w:r>
        <w:rPr>
          <w:rFonts w:ascii="Microsoft JhengHei" w:cs="Microsoft JhengHei" w:eastAsia="Microsoft JhengHei" w:hAnsi="Microsoft JhengHei"/>
          <w:b/>
          <w:bCs/>
          <w:sz w:val="28"/>
          <w:szCs w:val="28"/>
        </w:rPr>
        <w:t xml:space="preserve">4. 中四學位安排</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官立、資助及按位津貼學校除特殊情況外，均應提供足夠的中四學位收納所有原校的中三學生，並在學年初與中三學生的家長確定有關安排。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zbtmeulxdpvxzyqtnekgi">
        <w:r>
          <w:rPr>
            <w:rStyle w:val="Hyperlink"/>
            <w:rFonts w:ascii="Microsoft JhengHei" w:cs="Microsoft JhengHei" w:eastAsia="Microsoft JhengHei" w:hAnsi="Microsoft JhengHei"/>
            <w:sz w:val="20"/>
            <w:szCs w:val="20"/>
          </w:rPr>
          <w:t xml:space="preserve">《中四學位安排機制簡介（2026）》第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引文：「所有官立、資助及按位津貼學校均應提供足夠的中四學位收納所有原校的中三學生，並在學年初與中三學生的家長確定有關安排。在這些學校就讀的中三學生，將不會參加中央學位安排。」</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個別未能提供足夠中四學位收納所有原校中三學生的學校，應按其中四學位數目及中三學生校內考試成績名次，決定學生在原校升讀中四的先後次序；未能升讀原校的中三學生，將由教育局中央安排他校的中四學位。</w:t>
      </w:r>
    </w:p>
    <w:p>
      <w:pPr>
        <w:spacing w:after="20"/>
        <w:ind w:left="360"/>
      </w:pPr>
      <w:r>
        <w:rPr>
          <w:rFonts w:ascii="Microsoft JhengHei" w:cs="Microsoft JhengHei" w:eastAsia="Microsoft JhengHei" w:hAnsi="Microsoft JhengHei"/>
          <w:color w:val="555555"/>
          <w:sz w:val="20"/>
          <w:szCs w:val="20"/>
        </w:rPr>
        <w:t xml:space="preserve">出處：</w:t>
      </w:r>
      <w:hyperlink w:history="1" r:id="rIdetcxrnp6ebp2sbbpuxzdl">
        <w:r>
          <w:rPr>
            <w:rStyle w:val="Hyperlink"/>
            <w:rFonts w:ascii="Microsoft JhengHei" w:cs="Microsoft JhengHei" w:eastAsia="Microsoft JhengHei" w:hAnsi="Microsoft JhengHei"/>
            <w:sz w:val="20"/>
            <w:szCs w:val="20"/>
          </w:rPr>
          <w:t xml:space="preserve">《中四學位安排機制簡介（2026）》第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引文：「這些學校應按其中四學位的數目及中三學生的校內考試成績名次，決定學生在原校升讀中四的先後次序。未能升讀原校的中三學生，將由教育局中央安排他校的中四學位。」</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原則上學生不應在同一時間內佔有超過一個由公帑資助的中四學位；獲取錄入讀直資高中學校或職業訓練課程的學生，將不獲安排官立、資助及按位津貼學校的中四學位。</w:t>
      </w:r>
    </w:p>
    <w:p>
      <w:pPr>
        <w:spacing w:after="20"/>
        <w:ind w:left="360"/>
      </w:pPr>
      <w:r>
        <w:rPr>
          <w:rFonts w:ascii="Microsoft JhengHei" w:cs="Microsoft JhengHei" w:eastAsia="Microsoft JhengHei" w:hAnsi="Microsoft JhengHei"/>
          <w:color w:val="555555"/>
          <w:sz w:val="20"/>
          <w:szCs w:val="20"/>
        </w:rPr>
        <w:t xml:space="preserve">出處：</w:t>
      </w:r>
      <w:hyperlink w:history="1" r:id="rIdfie4zp4hqd7kzmqjlj4pu">
        <w:r>
          <w:rPr>
            <w:rStyle w:val="Hyperlink"/>
            <w:rFonts w:ascii="Microsoft JhengHei" w:cs="Microsoft JhengHei" w:eastAsia="Microsoft JhengHei" w:hAnsi="Microsoft JhengHei"/>
            <w:sz w:val="20"/>
            <w:szCs w:val="20"/>
          </w:rPr>
          <w:t xml:space="preserve">《中四學位安排機制簡介（2026）》第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引文：「原則上學生不應在同一時間內佔有超過一個由公帑資助的中四學位。」</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獲中央安排中四學位的學生，會獲發一張中四註冊證，學生應於指定日期前往獲安排學校辦理註冊手續。</w:t>
      </w:r>
    </w:p>
    <w:p>
      <w:pPr>
        <w:spacing w:after="20"/>
        <w:ind w:left="360"/>
      </w:pPr>
      <w:r>
        <w:rPr>
          <w:rFonts w:ascii="Microsoft JhengHei" w:cs="Microsoft JhengHei" w:eastAsia="Microsoft JhengHei" w:hAnsi="Microsoft JhengHei"/>
          <w:color w:val="555555"/>
          <w:sz w:val="20"/>
          <w:szCs w:val="20"/>
        </w:rPr>
        <w:t xml:space="preserve">出處：</w:t>
      </w:r>
      <w:hyperlink w:history="1" r:id="rIdk-eyuhvzsklsx3mddv1fk">
        <w:r>
          <w:rPr>
            <w:rStyle w:val="Hyperlink"/>
            <w:rFonts w:ascii="Microsoft JhengHei" w:cs="Microsoft JhengHei" w:eastAsia="Microsoft JhengHei" w:hAnsi="Microsoft JhengHei"/>
            <w:sz w:val="20"/>
            <w:szCs w:val="20"/>
          </w:rPr>
          <w:t xml:space="preserve">《中四學位安排機制簡介（2026）》第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引文：「獲中央安排中四學位的學生，會獲發一張中四註冊證，學生應於指定日期前往獲安排學校辦理註冊手續。」</w:t>
      </w:r>
    </w:p>
    <w:p>
      <w:pPr>
        <w:pStyle w:val="Heading1"/>
        <w:spacing w:after="80" w:before="320"/>
      </w:pPr>
      <w:r>
        <w:rPr>
          <w:rFonts w:ascii="Microsoft JhengHei" w:cs="Microsoft JhengHei" w:eastAsia="Microsoft JhengHei" w:hAnsi="Microsoft JhengHei"/>
          <w:b/>
          <w:bCs/>
          <w:sz w:val="28"/>
          <w:szCs w:val="28"/>
        </w:rPr>
        <w:t xml:space="preserve">5. 特殊背景學生填報</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居住在內地需要每天到香港上學的學生，其家居區議會分區必須以「中國內地」（或代碼以「X」）表示。</w:t>
      </w:r>
    </w:p>
    <w:p>
      <w:pPr>
        <w:spacing w:after="20"/>
        <w:ind w:left="360"/>
      </w:pPr>
      <w:r>
        <w:rPr>
          <w:rFonts w:ascii="Microsoft JhengHei" w:cs="Microsoft JhengHei" w:eastAsia="Microsoft JhengHei" w:hAnsi="Microsoft JhengHei"/>
          <w:color w:val="555555"/>
          <w:sz w:val="20"/>
          <w:szCs w:val="20"/>
        </w:rPr>
        <w:t xml:space="preserve">出處：</w:t>
      </w:r>
      <w:hyperlink w:history="1" r:id="rIdv8y7tghar2i7dn7qub2lb">
        <w:r>
          <w:rPr>
            <w:rStyle w:val="Hyperlink"/>
            <w:rFonts w:ascii="Microsoft JhengHei" w:cs="Microsoft JhengHei" w:eastAsia="Microsoft JhengHei" w:hAnsi="Microsoft JhengHei"/>
            <w:sz w:val="20"/>
            <w:szCs w:val="20"/>
          </w:rPr>
          <w:t xml:space="preserve">《學生資料管理系統（STIMS）指引（2025年9月版）》第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引文：「至於居住在內地需要每天到香港上學的學生，他們的家居區議會分區必須以「中國內地」（或代碼以「X」）表示。」</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對於所有持單程證由內地來港的學生，學校必須填報他們由內地到港日期。</w:t>
      </w:r>
    </w:p>
    <w:p>
      <w:pPr>
        <w:spacing w:after="20"/>
        <w:ind w:left="360"/>
      </w:pPr>
      <w:r>
        <w:rPr>
          <w:rFonts w:ascii="Microsoft JhengHei" w:cs="Microsoft JhengHei" w:eastAsia="Microsoft JhengHei" w:hAnsi="Microsoft JhengHei"/>
          <w:color w:val="555555"/>
          <w:sz w:val="20"/>
          <w:szCs w:val="20"/>
        </w:rPr>
        <w:t xml:space="preserve">出處：</w:t>
      </w:r>
      <w:hyperlink w:history="1" r:id="rId8oaczujl58pa76yicujx2">
        <w:r>
          <w:rPr>
            <w:rStyle w:val="Hyperlink"/>
            <w:rFonts w:ascii="Microsoft JhengHei" w:cs="Microsoft JhengHei" w:eastAsia="Microsoft JhengHei" w:hAnsi="Microsoft JhengHei"/>
            <w:sz w:val="20"/>
            <w:szCs w:val="20"/>
          </w:rPr>
          <w:t xml:space="preserve">《學生資料管理系統（STIMS）指引（2025年9月版）》第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引文：「對於所有持單程證由內地來港的同學，學校必須填報他們由內地到港日期。」</w:t>
      </w:r>
    </w:p>
    <w:p>
      <w:pPr>
        <w:pStyle w:val="Heading1"/>
        <w:spacing w:after="80" w:before="320"/>
      </w:pPr>
      <w:r>
        <w:rPr>
          <w:rFonts w:ascii="Microsoft JhengHei" w:cs="Microsoft JhengHei" w:eastAsia="Microsoft JhengHei" w:hAnsi="Microsoft JhengHei"/>
          <w:b/>
          <w:bCs/>
          <w:sz w:val="28"/>
          <w:szCs w:val="28"/>
        </w:rPr>
        <w:t xml:space="preserve">6. 資料合規與保存</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學校應把教育局在學年期間發出的學生身份資料清單妥善保存，直至收到新學年的全體在學學生清單為止，以備參考。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ecpspdm_bw7fy2lrrwuhq">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引文：「學校應把教育局在學年期間發出的這類清單妥善保存，直至收到新學年的全體在學學生清單為止，以備參考。」</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在向學位安排及支援組申請校本支援計劃津貼前，必須先把有關學生的表格C或電子表格C及時向學位分配組呈報，否則學位安排及支援組不能及時處理有關申請。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b3t0fnuamntawfmhuiofs">
        <w:r>
          <w:rPr>
            <w:rStyle w:val="Hyperlink"/>
            <w:rFonts w:ascii="Microsoft JhengHei" w:cs="Microsoft JhengHei" w:eastAsia="Microsoft JhengHei" w:hAnsi="Microsoft JhengHei"/>
            <w:sz w:val="20"/>
            <w:szCs w:val="20"/>
          </w:rPr>
          <w:t xml:space="preserve">《學生資料管理系統（STIMS）指引（2025年9月版）》第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引文：「在向該組申請校本支援計劃津貼前，必須先把有關學生的表格C 或電子表格C 及時向學位分配組呈報，否則學位安排及支援組不能及時處理有關申請。」</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學校在處理學生資料時（包括收集資料的目的和方式、資料的使用、資料的保安及查閱等方面），必須遵守《個人資料（私隱）條例》（香港法律第486章）的規定。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jbb_ummk8lp80o6upifss">
        <w:r>
          <w:rPr>
            <w:rStyle w:val="Hyperlink"/>
            <w:rFonts w:ascii="Microsoft JhengHei" w:cs="Microsoft JhengHei" w:eastAsia="Microsoft JhengHei" w:hAnsi="Microsoft JhengHei"/>
            <w:sz w:val="20"/>
            <w:szCs w:val="20"/>
          </w:rPr>
          <w:t xml:space="preserve">《學生資料管理系統（STIMS）指引（2025年9月版）》第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資料是個人私隱資料，學校在處理學生資料時（包括收集資料的目的和方式、資料的使用、資料的保安及查閱等方面），必須遵守《個人資料（私隱）條例》的規定，《個人資料（私隱）條例》是香港法律第486 章。」</w:t>
      </w:r>
    </w:p>
    <w:p>
      <w:pPr>
        <w:pStyle w:val="Heading1"/>
        <w:spacing w:after="80" w:before="320"/>
      </w:pPr>
      <w:r>
        <w:rPr>
          <w:rFonts w:ascii="Microsoft JhengHei" w:cs="Microsoft JhengHei" w:eastAsia="Microsoft JhengHei" w:hAnsi="Microsoft JhengHei"/>
          <w:b/>
          <w:bCs/>
          <w:sz w:val="28"/>
          <w:szCs w:val="28"/>
        </w:rPr>
        <w:t xml:space="preserve">7. 自行派位申請程序</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參加派位中學必須讓家長清楚知悉自行分配學位的收生準則、比重及申請程序，並設立查詢／處理投訴機制，同時須妥善紀錄所有有關自行分配學位收生的資料以備家長查閱。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qjshp9m7s2diiepxjyjpm">
        <w:r>
          <w:rPr>
            <w:rStyle w:val="Hyperlink"/>
            <w:rFonts w:ascii="Microsoft JhengHei" w:cs="Microsoft JhengHei" w:eastAsia="Microsoft JhengHei" w:hAnsi="Microsoft JhengHei"/>
            <w:sz w:val="20"/>
            <w:szCs w:val="20"/>
          </w:rPr>
          <w:t xml:space="preserve">《教育局通告第18/2019號 中學學位分配辦法》第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派位中學必須一如既往，讓家長清楚知悉其自行分配學位的收生準則、比重及申請程序，並設立查詢／處理投訴機制。學校亦須妥善紀錄所有有關自行分配學位收生的資料，以備家長有需要時查閱。」</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參加派位中學須於每年1月接受自行分配學位申請，並須在1月中／下旬將《中一自行分配學位申請表》的教育局存根交回教育局。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u7vbv4pg2_1umvnh0a5kq">
        <w:r>
          <w:rPr>
            <w:rStyle w:val="Hyperlink"/>
            <w:rFonts w:ascii="Microsoft JhengHei" w:cs="Microsoft JhengHei" w:eastAsia="Microsoft JhengHei" w:hAnsi="Microsoft JhengHei"/>
            <w:sz w:val="20"/>
            <w:szCs w:val="20"/>
          </w:rPr>
          <w:t xml:space="preserve">《教育局通告第18/2019號 中學學位分配辦法》第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引文：「參加派位中學會如常於每年1 月接受自行分配學位申請，並須在1 月中／下旬將《中一自行分配學位申請表》的教育局存根交回教育局。」</w:t>
      </w:r>
    </w:p>
    <w:p>
      <w:pPr>
        <w:pStyle w:val="Heading1"/>
        <w:spacing w:after="80" w:before="320"/>
      </w:pPr>
      <w:r>
        <w:rPr>
          <w:rFonts w:ascii="Microsoft JhengHei" w:cs="Microsoft JhengHei" w:eastAsia="Microsoft JhengHei" w:hAnsi="Microsoft JhengHei"/>
          <w:b/>
          <w:bCs/>
          <w:sz w:val="28"/>
          <w:szCs w:val="28"/>
        </w:rPr>
        <w:t xml:space="preserve">8. 直資學校銜接安排</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非參加派位直資中學須於4月底前完成所有收生程序，將《錄取的參加派位學生名單》及《家長承諾書》交回教育局。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f3_fhvx42o72jafmobxbl">
        <w:r>
          <w:rPr>
            <w:rStyle w:val="Hyperlink"/>
            <w:rFonts w:ascii="Microsoft JhengHei" w:cs="Microsoft JhengHei" w:eastAsia="Microsoft JhengHei" w:hAnsi="Microsoft JhengHei"/>
            <w:sz w:val="20"/>
            <w:szCs w:val="20"/>
          </w:rPr>
          <w:t xml:space="preserve">《教育局通告第18/2019號 中學學位分配辦法》第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引文：「非參加派位直資中學須於4 月底前完成所有收生程序，將《錄取的參加派位學生名單》及《家長承諾書》交回教育局。」</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家長若決定放棄非參加派位直資中學學位以保留自行分配學位，須於指定時間內（即收到參加派位中學通知後約一星期內）通知直資中學並取回《家長承諾書》和《小六學生資料表》正本。</w:t>
      </w:r>
    </w:p>
    <w:p>
      <w:pPr>
        <w:spacing w:after="20"/>
        <w:ind w:left="360"/>
      </w:pPr>
      <w:r>
        <w:rPr>
          <w:rFonts w:ascii="Microsoft JhengHei" w:cs="Microsoft JhengHei" w:eastAsia="Microsoft JhengHei" w:hAnsi="Microsoft JhengHei"/>
          <w:color w:val="555555"/>
          <w:sz w:val="20"/>
          <w:szCs w:val="20"/>
        </w:rPr>
        <w:t xml:space="preserve">出處：</w:t>
      </w:r>
      <w:hyperlink w:history="1" r:id="rIdbscdb1eywjm1uepmuf4w5">
        <w:r>
          <w:rPr>
            <w:rStyle w:val="Hyperlink"/>
            <w:rFonts w:ascii="Microsoft JhengHei" w:cs="Microsoft JhengHei" w:eastAsia="Microsoft JhengHei" w:hAnsi="Microsoft JhengHei"/>
            <w:sz w:val="20"/>
            <w:szCs w:val="20"/>
          </w:rPr>
          <w:t xml:space="preserve">《教育局通告第18/2019號 中學學位分配辦法》第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引文：「可於指定時間內（即收到學校通知後約一星期內）通知有關直資中學及取回《家長承諾書》和《小六學生資料表》的正本，以保留在自行分配學位階段成功申請的學位。」</w:t>
      </w:r>
    </w:p>
    <w:p>
      <w:pPr>
        <w:pStyle w:val="Heading1"/>
        <w:spacing w:after="80" w:before="320"/>
      </w:pPr>
      <w:r>
        <w:rPr>
          <w:rFonts w:ascii="Microsoft JhengHei" w:cs="Microsoft JhengHei" w:eastAsia="Microsoft JhengHei" w:hAnsi="Microsoft JhengHei"/>
          <w:b/>
          <w:bCs/>
          <w:sz w:val="28"/>
          <w:szCs w:val="28"/>
        </w:rPr>
        <w:t xml:space="preserve">9. 學生編號通知管理</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學校有責任確保所有學生都知道其STRN，以便在學生轉校時可通知新學校；不在香港出生的學生，待其領取香港身份證後，學校須儘快以表格D呈報教育局以更新STRN。</w:t>
      </w:r>
    </w:p>
    <w:p>
      <w:pPr>
        <w:spacing w:after="20"/>
        <w:ind w:left="360"/>
      </w:pPr>
      <w:r>
        <w:rPr>
          <w:rFonts w:ascii="Microsoft JhengHei" w:cs="Microsoft JhengHei" w:eastAsia="Microsoft JhengHei" w:hAnsi="Microsoft JhengHei"/>
          <w:color w:val="555555"/>
          <w:sz w:val="20"/>
          <w:szCs w:val="20"/>
        </w:rPr>
        <w:t xml:space="preserve">出處：</w:t>
      </w:r>
      <w:hyperlink w:history="1" r:id="rId8q1mzorx4heisd1hth8zk">
        <w:r>
          <w:rPr>
            <w:rStyle w:val="Hyperlink"/>
            <w:rFonts w:ascii="Microsoft JhengHei" w:cs="Microsoft JhengHei" w:eastAsia="Microsoft JhengHei" w:hAnsi="Microsoft JhengHei"/>
            <w:sz w:val="20"/>
            <w:szCs w:val="20"/>
          </w:rPr>
          <w:t xml:space="preserve">《學生資料管理系統（STIMS）指引（2025年9月版）》第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引文：「學校有責任確保所有學生都知道他／她的STRN，以便在學生轉校時可以通知新學校他／她的STRN。」</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學校收到教育局發出的STRN更新清單後應立即通知學生其最新編號；在收到教育局通知更新前，學校應繼續使用原有的STRN。</w:t>
      </w:r>
    </w:p>
    <w:p>
      <w:pPr>
        <w:spacing w:after="20"/>
        <w:ind w:left="360"/>
      </w:pPr>
      <w:r>
        <w:rPr>
          <w:rFonts w:ascii="Microsoft JhengHei" w:cs="Microsoft JhengHei" w:eastAsia="Microsoft JhengHei" w:hAnsi="Microsoft JhengHei"/>
          <w:color w:val="555555"/>
          <w:sz w:val="20"/>
          <w:szCs w:val="20"/>
        </w:rPr>
        <w:t xml:space="preserve">出處：</w:t>
      </w:r>
      <w:hyperlink w:history="1" r:id="rIdaxur8gxixqqj1lylvkpjv">
        <w:r>
          <w:rPr>
            <w:rStyle w:val="Hyperlink"/>
            <w:rFonts w:ascii="Microsoft JhengHei" w:cs="Microsoft JhengHei" w:eastAsia="Microsoft JhengHei" w:hAnsi="Microsoft JhengHei"/>
            <w:sz w:val="20"/>
            <w:szCs w:val="20"/>
          </w:rPr>
          <w:t xml:space="preserve">《學生資料管理系統（STIMS）指引（2025年9月版）》第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引文：「CloudSAMS 及Non-CloudSAMS 學校收到知會應立即通知學生他／她的最新編號。請注意，在收到教育局通知更新有關學生的STRN 前，學校應繼續使用原有的STRN。」</w:t>
      </w:r>
    </w:p>
    <w:p>
      <w:pPr>
        <w:pStyle w:val="Heading1"/>
        <w:spacing w:after="80" w:before="320"/>
      </w:pPr>
      <w:r>
        <w:rPr>
          <w:rFonts w:ascii="Microsoft JhengHei" w:cs="Microsoft JhengHei" w:eastAsia="Microsoft JhengHei" w:hAnsi="Microsoft JhengHei"/>
          <w:b/>
          <w:bCs/>
          <w:sz w:val="28"/>
          <w:szCs w:val="28"/>
        </w:rPr>
        <w:t xml:space="preserve">10. 收生調查呈報</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學校在截止日期或以前，須透過收生實況調查表格呈報調查日在學的學生，包括為有學生編號的學生呈報CloudSAMS表格E或電子表格E，及為沒有學生編號的學生呈報CloudSAMS表格C或電子表格C。</w:t>
      </w:r>
    </w:p>
    <w:p>
      <w:pPr>
        <w:spacing w:after="20"/>
        <w:ind w:left="360"/>
      </w:pPr>
      <w:r>
        <w:rPr>
          <w:rFonts w:ascii="Microsoft JhengHei" w:cs="Microsoft JhengHei" w:eastAsia="Microsoft JhengHei" w:hAnsi="Microsoft JhengHei"/>
          <w:color w:val="555555"/>
          <w:sz w:val="20"/>
          <w:szCs w:val="20"/>
        </w:rPr>
        <w:t xml:space="preserve">出處：</w:t>
      </w:r>
      <w:hyperlink w:history="1" r:id="rIddhbb6oidysrfi_rp0xmtc">
        <w:r>
          <w:rPr>
            <w:rStyle w:val="Hyperlink"/>
            <w:rFonts w:ascii="Microsoft JhengHei" w:cs="Microsoft JhengHei" w:eastAsia="Microsoft JhengHei" w:hAnsi="Microsoft JhengHei"/>
            <w:sz w:val="20"/>
            <w:szCs w:val="20"/>
          </w:rPr>
          <w:t xml:space="preserve">《學生資料管理系統（STIMS）指引（2025年9月版）》第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引文：「在截止日期*或以前透過有關收生實況調查的表格呈報調查日在學的學生，包括為有學生編號的學生呈報CloudSAMS 表格E 或電子表格E 及為沒有學生編號的學生呈報CloudSAMS 表格C 或電子表格C」</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學校應在調查日正確點核學生資料記錄，並在截止日期或以前呈報收生實況調查；收生實況調查日通常是9月15日（若該日是星期六、日或公眾假期，會改為該日後的第1個上學日）。</w:t>
      </w:r>
    </w:p>
    <w:p>
      <w:pPr>
        <w:spacing w:after="20"/>
        <w:ind w:left="360"/>
      </w:pPr>
      <w:r>
        <w:rPr>
          <w:rFonts w:ascii="Microsoft JhengHei" w:cs="Microsoft JhengHei" w:eastAsia="Microsoft JhengHei" w:hAnsi="Microsoft JhengHei"/>
          <w:color w:val="555555"/>
          <w:sz w:val="20"/>
          <w:szCs w:val="20"/>
        </w:rPr>
        <w:t xml:space="preserve">出處：</w:t>
      </w:r>
      <w:hyperlink w:history="1" r:id="rIdjtrm97da2sn7kwrx73ocx">
        <w:r>
          <w:rPr>
            <w:rStyle w:val="Hyperlink"/>
            <w:rFonts w:ascii="Microsoft JhengHei" w:cs="Microsoft JhengHei" w:eastAsia="Microsoft JhengHei" w:hAnsi="Microsoft JhengHei"/>
            <w:sz w:val="20"/>
            <w:szCs w:val="20"/>
          </w:rPr>
          <w:t xml:space="preserve">《學生資料管理系統（STIMS）指引（2025年9月版）》第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引文：「新學年收生實況調查日的日期 （通常是9 月15 日，若該日是星期六、日或公眾假期，會改為該日後的第1 個上學日）」</w:t>
      </w:r>
    </w:p>
    <w:p>
      <w:pPr>
        <w:pStyle w:val="Heading1"/>
        <w:spacing w:after="80" w:before="320"/>
      </w:pPr>
      <w:r>
        <w:rPr>
          <w:rFonts w:ascii="Microsoft JhengHei" w:cs="Microsoft JhengHei" w:eastAsia="Microsoft JhengHei" w:hAnsi="Microsoft JhengHei"/>
          <w:b/>
          <w:bCs/>
          <w:sz w:val="28"/>
          <w:szCs w:val="28"/>
        </w:rPr>
        <w:t xml:space="preserve">11. 派位結果及中一註冊</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所有學生均會如常於7月初獲通知中學學位分配辦法下的派位結果，家長須於指定時間內前往子女獲派的中學辦理註冊手續。</w:t>
      </w:r>
    </w:p>
    <w:p>
      <w:pPr>
        <w:spacing w:after="20"/>
        <w:ind w:left="360"/>
      </w:pPr>
      <w:r>
        <w:rPr>
          <w:rFonts w:ascii="Microsoft JhengHei" w:cs="Microsoft JhengHei" w:eastAsia="Microsoft JhengHei" w:hAnsi="Microsoft JhengHei"/>
          <w:color w:val="555555"/>
          <w:sz w:val="20"/>
          <w:szCs w:val="20"/>
        </w:rPr>
        <w:t xml:space="preserve">出處：</w:t>
      </w:r>
      <w:hyperlink w:history="1" r:id="rIdb_zv5iqe7r-pksb_a0ryb">
        <w:r>
          <w:rPr>
            <w:rStyle w:val="Hyperlink"/>
            <w:rFonts w:ascii="Microsoft JhengHei" w:cs="Microsoft JhengHei" w:eastAsia="Microsoft JhengHei" w:hAnsi="Microsoft JhengHei"/>
            <w:sz w:val="20"/>
            <w:szCs w:val="20"/>
          </w:rPr>
          <w:t xml:space="preserve">《教育局通告第18/2019號 中學學位分配辦法》第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引文：「所有學生均會如常於7 月初獲通知中學學位分配辦法下的派位結果（包括自行分配學位及統一派位的結果）。家長須於指定時間內前往子女獲派的中學辦理註冊手續。」</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34。生成方法：原文片段蒸餾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校本「學位分配」要求清單（草擬本）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0ibf0mvjbmz22fmlliuk" Type="http://schemas.openxmlformats.org/officeDocument/2006/relationships/hyperlink" Target="http://www.edb.gov.hk/attachment/tc/edu-system/primary-secondary/spa-systems/secondary-spa/general-info/EDBC18_2019_TC.pdf" TargetMode="External"/><Relationship Id="rId698ykzkypnucueocb1rar" Type="http://schemas.openxmlformats.org/officeDocument/2006/relationships/hyperlink" Target="http://www.edb.gov.hk/attachment/tc/edu-system/primary-secondary/spa-systems/secondary-4-placement/Secondary 4 Placement Mechanism 2026_web_TC.pdf" TargetMode="External"/><Relationship Id="rIdc5ouufgoc1xrefvb_ai9c" Type="http://schemas.openxmlformats.org/officeDocument/2006/relationships/hyperlink" Target="http://www.edb.gov.hk/attachment/tc/edu-system/primary-secondary/spa-systems/student-info-management-system/stimsguid_chi.pdf" TargetMode="External"/><Relationship Id="rIdh8zfw8u3idg-nyfcgwruu" Type="http://schemas.openxmlformats.org/officeDocument/2006/relationships/hyperlink" Target="http://www.edb.gov.hk/attachment/tc/edu-system/primary-secondary/spa-systems/secondary-spa/general-info/EDBC18_2019_TC.pdf#page=2" TargetMode="External"/><Relationship Id="rId7n8e_0ffc2caqoq8izq8u" Type="http://schemas.openxmlformats.org/officeDocument/2006/relationships/hyperlink" Target="http://www.edb.gov.hk/attachment/tc/edu-system/primary-secondary/spa-systems/secondary-spa/general-info/EDBC18_2019_TC.pdf#page=6" TargetMode="External"/><Relationship Id="rId8aptpdfmq9bdd24f6ii6r" Type="http://schemas.openxmlformats.org/officeDocument/2006/relationships/hyperlink" Target="http://www.edb.gov.hk/attachment/tc/edu-system/primary-secondary/spa-systems/secondary-spa/general-info/EDBC18_2019_TC.pdf#page=7" TargetMode="External"/><Relationship Id="rIdunmne8qshjijti3biizzr" Type="http://schemas.openxmlformats.org/officeDocument/2006/relationships/hyperlink" Target="http://www.edb.gov.hk/attachment/tc/edu-system/primary-secondary/spa-systems/secondary-spa/general-info/EDBC18_2019_TC.pdf#page=7" TargetMode="External"/><Relationship Id="rIdev9y_mzgjjoo82g_m4upt" Type="http://schemas.openxmlformats.org/officeDocument/2006/relationships/hyperlink" Target="http://www.edb.gov.hk/attachment/tc/edu-system/primary-secondary/spa-systems/secondary-spa/general-info/EDBC18_2019_TC.pdf#page=7" TargetMode="External"/><Relationship Id="rIdf2qdor_s_tu7b9hv-yeoe" Type="http://schemas.openxmlformats.org/officeDocument/2006/relationships/hyperlink" Target="http://www.edb.gov.hk/attachment/tc/edu-system/primary-secondary/spa-systems/secondary-spa/general-info/EDBC18_2019_TC.pdf#page=7" TargetMode="External"/><Relationship Id="rIdt96bjs5wvniu9sse3vk9r" Type="http://schemas.openxmlformats.org/officeDocument/2006/relationships/hyperlink" Target="http://www.edb.gov.hk/attachment/tc/edu-system/primary-secondary/spa-systems/student-info-management-system/stimsguid_chi.pdf#page=14" TargetMode="External"/><Relationship Id="rIdotex_u2oukfr75xf0uhbn" Type="http://schemas.openxmlformats.org/officeDocument/2006/relationships/hyperlink" Target="http://www.edb.gov.hk/attachment/tc/edu-system/primary-secondary/spa-systems/student-info-management-system/stimsguid_chi.pdf#page=15" TargetMode="External"/><Relationship Id="rIdpcwibdh-kodkxitbhze2e" Type="http://schemas.openxmlformats.org/officeDocument/2006/relationships/hyperlink" Target="http://www.edb.gov.hk/attachment/tc/edu-system/primary-secondary/spa-systems/student-info-management-system/stimsguid_chi.pdf#page=15" TargetMode="External"/><Relationship Id="rIdzzmwmiywohxyslwjit0uu" Type="http://schemas.openxmlformats.org/officeDocument/2006/relationships/hyperlink" Target="http://www.edb.gov.hk/attachment/tc/edu-system/primary-secondary/spa-systems/student-info-management-system/stimsguid_chi.pdf#page=15" TargetMode="External"/><Relationship Id="rIdu-yfborzlypkd2jfmk1c8" Type="http://schemas.openxmlformats.org/officeDocument/2006/relationships/hyperlink" Target="http://www.edb.gov.hk/attachment/tc/edu-system/primary-secondary/spa-systems/student-info-management-system/stimsguid_chi.pdf#page=13" TargetMode="External"/><Relationship Id="rIdhjqm17qgmdno4jzdjjhrh" Type="http://schemas.openxmlformats.org/officeDocument/2006/relationships/hyperlink" Target="http://www.edb.gov.hk/attachment/tc/edu-system/primary-secondary/spa-systems/student-info-management-system/stimsguid_chi.pdf#page=12" TargetMode="External"/><Relationship Id="rIdi7zznfbmeknrdddygohw4" Type="http://schemas.openxmlformats.org/officeDocument/2006/relationships/hyperlink" Target="http://www.edb.gov.hk/attachment/tc/edu-system/primary-secondary/spa-systems/student-info-management-system/stimsguid_chi.pdf#page=12" TargetMode="External"/><Relationship Id="rIdtmrincso9ztcstjebok2r" Type="http://schemas.openxmlformats.org/officeDocument/2006/relationships/hyperlink" Target="http://www.edb.gov.hk/attachment/tc/edu-system/primary-secondary/spa-systems/student-info-management-system/stimsguid_chi.pdf#page=12" TargetMode="External"/><Relationship Id="rId-9hccpo7d6v2jjchlyl0t" Type="http://schemas.openxmlformats.org/officeDocument/2006/relationships/hyperlink" Target="http://www.edb.gov.hk/attachment/tc/edu-system/primary-secondary/spa-systems/student-info-management-system/stimsguid_chi.pdf#page=12" TargetMode="External"/><Relationship Id="rIdvis1nfftgrjbmhkdfqytn" Type="http://schemas.openxmlformats.org/officeDocument/2006/relationships/hyperlink" Target="http://www.edb.gov.hk/attachment/tc/edu-system/primary-secondary/spa-systems/student-info-management-system/stimsguid_chi.pdf#page=12" TargetMode="External"/><Relationship Id="rIdzbtmeulxdpvxzyqtnekgi" Type="http://schemas.openxmlformats.org/officeDocument/2006/relationships/hyperlink" Target="http://www.edb.gov.hk/attachment/tc/edu-system/primary-secondary/spa-systems/secondary-4-placement/Secondary 4 Placement Mechanism 2026_web_TC.pdf#page=2" TargetMode="External"/><Relationship Id="rIdetcxrnp6ebp2sbbpuxzdl" Type="http://schemas.openxmlformats.org/officeDocument/2006/relationships/hyperlink" Target="http://www.edb.gov.hk/attachment/tc/edu-system/primary-secondary/spa-systems/secondary-4-placement/Secondary 4 Placement Mechanism 2026_web_TC.pdf#page=2" TargetMode="External"/><Relationship Id="rIdfie4zp4hqd7kzmqjlj4pu" Type="http://schemas.openxmlformats.org/officeDocument/2006/relationships/hyperlink" Target="http://www.edb.gov.hk/attachment/tc/edu-system/primary-secondary/spa-systems/secondary-4-placement/Secondary 4 Placement Mechanism 2026_web_TC.pdf#page=2" TargetMode="External"/><Relationship Id="rIdk-eyuhvzsklsx3mddv1fk" Type="http://schemas.openxmlformats.org/officeDocument/2006/relationships/hyperlink" Target="http://www.edb.gov.hk/attachment/tc/edu-system/primary-secondary/spa-systems/secondary-4-placement/Secondary 4 Placement Mechanism 2026_web_TC.pdf#page=2" TargetMode="External"/><Relationship Id="rIdv8y7tghar2i7dn7qub2lb" Type="http://schemas.openxmlformats.org/officeDocument/2006/relationships/hyperlink" Target="http://www.edb.gov.hk/attachment/tc/edu-system/primary-secondary/spa-systems/student-info-management-system/stimsguid_chi.pdf#page=14" TargetMode="External"/><Relationship Id="rId8oaczujl58pa76yicujx2" Type="http://schemas.openxmlformats.org/officeDocument/2006/relationships/hyperlink" Target="http://www.edb.gov.hk/attachment/tc/edu-system/primary-secondary/spa-systems/student-info-management-system/stimsguid_chi.pdf#page=15" TargetMode="External"/><Relationship Id="rIdecpspdm_bw7fy2lrrwuhq" Type="http://schemas.openxmlformats.org/officeDocument/2006/relationships/hyperlink" Target="http://www.edb.gov.hk/attachment/tc/edu-system/primary-secondary/spa-systems/student-info-management-system/stimsguid_chi.pdf#page=12" TargetMode="External"/><Relationship Id="rIdb3t0fnuamntawfmhuiofs" Type="http://schemas.openxmlformats.org/officeDocument/2006/relationships/hyperlink" Target="http://www.edb.gov.hk/attachment/tc/edu-system/primary-secondary/spa-systems/student-info-management-system/stimsguid_chi.pdf#page=14" TargetMode="External"/><Relationship Id="rIdjbb_ummk8lp80o6upifss" Type="http://schemas.openxmlformats.org/officeDocument/2006/relationships/hyperlink" Target="http://www.edb.gov.hk/attachment/tc/edu-system/primary-secondary/spa-systems/student-info-management-system/stimsguid_chi.pdf#page=7" TargetMode="External"/><Relationship Id="rIdqjshp9m7s2diiepxjyjpm" Type="http://schemas.openxmlformats.org/officeDocument/2006/relationships/hyperlink" Target="http://www.edb.gov.hk/attachment/tc/edu-system/primary-secondary/spa-systems/secondary-spa/general-info/EDBC18_2019_TC.pdf#page=6" TargetMode="External"/><Relationship Id="rIdu7vbv4pg2_1umvnh0a5kq" Type="http://schemas.openxmlformats.org/officeDocument/2006/relationships/hyperlink" Target="http://www.edb.gov.hk/attachment/tc/edu-system/primary-secondary/spa-systems/secondary-spa/general-info/EDBC18_2019_TC.pdf#page=6" TargetMode="External"/><Relationship Id="rIdf3_fhvx42o72jafmobxbl" Type="http://schemas.openxmlformats.org/officeDocument/2006/relationships/hyperlink" Target="http://www.edb.gov.hk/attachment/tc/edu-system/primary-secondary/spa-systems/secondary-spa/general-info/EDBC18_2019_TC.pdf#page=9" TargetMode="External"/><Relationship Id="rIdbscdb1eywjm1uepmuf4w5" Type="http://schemas.openxmlformats.org/officeDocument/2006/relationships/hyperlink" Target="http://www.edb.gov.hk/attachment/tc/edu-system/primary-secondary/spa-systems/secondary-spa/general-info/EDBC18_2019_TC.pdf#page=5" TargetMode="External"/><Relationship Id="rId8q1mzorx4heisd1hth8zk" Type="http://schemas.openxmlformats.org/officeDocument/2006/relationships/hyperlink" Target="http://www.edb.gov.hk/attachment/tc/edu-system/primary-secondary/spa-systems/student-info-management-system/stimsguid_chi.pdf#page=5" TargetMode="External"/><Relationship Id="rIdaxur8gxixqqj1lylvkpjv" Type="http://schemas.openxmlformats.org/officeDocument/2006/relationships/hyperlink" Target="http://www.edb.gov.hk/attachment/tc/edu-system/primary-secondary/spa-systems/student-info-management-system/stimsguid_chi.pdf#page=5" TargetMode="External"/><Relationship Id="rIddhbb6oidysrfi_rp0xmtc" Type="http://schemas.openxmlformats.org/officeDocument/2006/relationships/hyperlink" Target="http://www.edb.gov.hk/attachment/tc/edu-system/primary-secondary/spa-systems/student-info-management-system/stimsguid_chi.pdf#page=7" TargetMode="External"/><Relationship Id="rIdjtrm97da2sn7kwrx73ocx" Type="http://schemas.openxmlformats.org/officeDocument/2006/relationships/hyperlink" Target="http://www.edb.gov.hk/attachment/tc/edu-system/primary-secondary/spa-systems/student-info-management-system/stimsguid_chi.pdf#page=9" TargetMode="External"/><Relationship Id="rIdb_zv5iqe7r-pksb_a0ryb" Type="http://schemas.openxmlformats.org/officeDocument/2006/relationships/hyperlink" Target="http://www.edb.gov.hk/attachment/tc/edu-system/primary-secondary/spa-systems/secondary-spa/general-info/EDBC18_2019_TC.pdf#page=3" TargetMode="External"/><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2026-06-13T21:05:56.027Z</dcterms:created>
  <dcterms:modified xsi:type="dcterms:W3CDTF">2026-06-13T21:05:56.028Z</dcterms:modified>
</cp:coreProperties>
</file>

<file path=docProps/custom.xml><?xml version="1.0" encoding="utf-8"?>
<Properties xmlns="http://schemas.openxmlformats.org/officeDocument/2006/custom-properties" xmlns:vt="http://schemas.openxmlformats.org/officeDocument/2006/docPropsVTypes"/>
</file>