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校本「學校安全」政策文件要求清單</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g22</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《科技教育 – 安全指引》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yffskxld0nimike0r0cwn">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edbc22_2024_student_safety</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《教育局通告第22/2024號 學生安全及健康》</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cez3tfbiucrewrhaacs9u">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fire_service_installation</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《消防裝置及設備指引》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noudlhd_csa4ha018svl0">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occupational_safety_health</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《職業安全及健康指引》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czvbuciobr7gixxm0n-sj">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gas_odour_measures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《校內出現氣體異味時應採取措施的指引》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krirvsakk9hajpascsreo">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lab_prep_room_aircon</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《實驗室預備室空調設備指引》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k6qixdsrxqsbkhfkftvra">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edbc_tropical_cyclone_day</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 熱帶氣旋及持續大雨下的安排（幼稚園及日校）》</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7g6w507nrbnrgho2hpvrj">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edbc_tropical_cyclone_night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 熱帶氣旋及持續大雨下的安排（夜校）》</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k4u2obujpothmptxjuet">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safety_mgmt_committee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《成立學校安全管理委員會程序》</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21u-dwkxoivlkdkmugggv">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slope_rmi_ei_notes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《斜坡的例行維修檢查及工程師維修檢查須知》</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vj1aqzz8ra2ofsv-ca_ot">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g18</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《學童乘搭校車的安全指引》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wfebhpjmbtowoxbcazt0d">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g21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《視覺藝術科安全指引》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7tndjg-lfimwqdpquu326">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37ofnvhcapcnlrxgilelo">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職安健管理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校舍安全設施</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消防安全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實驗室安全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視覺藝術安全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交通安全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危機緊急應變</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健康衞生</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健康急救</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戶外活動安全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校舍保安管理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保護兒童防虐待</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職安健管理</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學校須委派其中一名理科教師為實驗室安全常務委員會的協調主任，負責統籌常務委員會的工作，並應委派另一名教師為副協調主任。</w:t>
      </w:r>
    </w:p>
    <w:p>
      <w:pPr>
        <w:spacing w:after="20"/>
        <w:ind w:left="360"/>
      </w:pPr>
      <w:r>
        <w:rPr>
          <w:rFonts w:ascii="Microsoft JhengHei" w:cs="Microsoft JhengHei" w:eastAsia="Microsoft JhengHei" w:hAnsi="Microsoft JhengHei"/>
          <w:color w:val="555555"/>
          <w:sz w:val="20"/>
          <w:szCs w:val="20"/>
        </w:rPr>
        <w:t xml:space="preserve">出處：</w:t>
      </w:r>
      <w:hyperlink w:history="1" r:id="rIdmd3-ym27kabkprfrgkudd">
        <w:r>
          <w:rPr>
            <w:rStyle w:val="Hyperlink"/>
            <w:rFonts w:ascii="Microsoft JhengHei" w:cs="Microsoft JhengHei" w:eastAsia="Microsoft JhengHei" w:hAnsi="Microsoft JhengHei"/>
            <w:sz w:val="20"/>
            <w:szCs w:val="20"/>
          </w:rPr>
          <w:t xml:space="preserve">《科技教育 – 安全指引》第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引文：「學校應委派其中一名理科教師為實驗室安全常務委員會的協調主任，負責統籌常務委員會的工作。」</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實驗室安全常務委員會的成員應包括所有理科教師和實驗室技術員，並須定期舉行會議商討實驗室安全事項。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jpiftk2bbevobvhyyinay">
        <w:r>
          <w:rPr>
            <w:rStyle w:val="Hyperlink"/>
            <w:rFonts w:ascii="Microsoft JhengHei" w:cs="Microsoft JhengHei" w:eastAsia="Microsoft JhengHei" w:hAnsi="Microsoft JhengHei"/>
            <w:sz w:val="20"/>
            <w:szCs w:val="20"/>
          </w:rPr>
          <w:t xml:space="preserve">《科技教育 – 安全指引》第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引文：「實驗室安全常務委員會的成員，應包括所有理科教師和實驗室技術員。實驗室安全常務委員會的職責如下：(a)定期舉行會議，商討各類與實驗室安全有關的事項」</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實驗室安全常務委員會的會議記錄應妥為保存，以備查閱。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rytw25oy5ht6r9vnc2_85">
        <w:r>
          <w:rPr>
            <w:rStyle w:val="Hyperlink"/>
            <w:rFonts w:ascii="Microsoft JhengHei" w:cs="Microsoft JhengHei" w:eastAsia="Microsoft JhengHei" w:hAnsi="Microsoft JhengHei"/>
            <w:sz w:val="20"/>
            <w:szCs w:val="20"/>
          </w:rPr>
          <w:t xml:space="preserve">《科技教育 – 安全指引》第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引文：「實驗室安全常務委員會的會議記錄應妥為保存，以備查閱。」</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學校須設立有效的安全管理系統（如實驗室安全常務委員會），制訂包括緊急應變措施、疏散程序和逃生路線的緊急應變計劃，並定期在學校舉行疏散演習。</w:t>
      </w:r>
    </w:p>
    <w:p>
      <w:pPr>
        <w:spacing w:after="20"/>
        <w:ind w:left="360"/>
      </w:pPr>
      <w:r>
        <w:rPr>
          <w:rFonts w:ascii="Microsoft JhengHei" w:cs="Microsoft JhengHei" w:eastAsia="Microsoft JhengHei" w:hAnsi="Microsoft JhengHei"/>
          <w:color w:val="555555"/>
          <w:sz w:val="20"/>
          <w:szCs w:val="20"/>
        </w:rPr>
        <w:t xml:space="preserve">出處：</w:t>
      </w:r>
      <w:hyperlink w:history="1" r:id="rIdnuh05zoayfyqwdjggu9km">
        <w:r>
          <w:rPr>
            <w:rStyle w:val="Hyperlink"/>
            <w:rFonts w:ascii="Microsoft JhengHei" w:cs="Microsoft JhengHei" w:eastAsia="Microsoft JhengHei" w:hAnsi="Microsoft JhengHei"/>
            <w:sz w:val="20"/>
            <w:szCs w:val="20"/>
          </w:rPr>
          <w:t xml:space="preserve">《科技教育 – 安全指引》第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引文：「學校須設立一個有效的安全管理系統（ 例如設立實驗室安全常務委員會），監察實驗室的安全水平，制訂及實施一套包括緊急應變措施、疏散程序和逃生路線的緊急應變計劃，並定期在學校舉行疏散演習。」</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科技與生活科╱家政科科主任每學年應安排至少一次科務會議，與本科教師商討特別室及實驗室安全事宜。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j1s3ixvlqog0gplryclnw">
        <w:r>
          <w:rPr>
            <w:rStyle w:val="Hyperlink"/>
            <w:rFonts w:ascii="Microsoft JhengHei" w:cs="Microsoft JhengHei" w:eastAsia="Microsoft JhengHei" w:hAnsi="Microsoft JhengHei"/>
            <w:sz w:val="20"/>
            <w:szCs w:val="20"/>
          </w:rPr>
          <w:t xml:space="preserve">《科技教育 – 安全指引》第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引文：「科技與生活科 / 家政科科主任每學年應安排至少一次科務會議，與本科教師商討有關科技與生活科 / 家政科特別室及實驗室安全的事宜。」</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科技與生活科╱家政科科主任宜每學年開始召開科務會議，與各科教師覆檢並討論特別室的安全事宜；教師應每年覆檢科技與生活科╱家政科特別室的安全標準。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4q8xjktkn1r_gchacja00">
        <w:r>
          <w:rPr>
            <w:rStyle w:val="Hyperlink"/>
            <w:rFonts w:ascii="Microsoft JhengHei" w:cs="Microsoft JhengHei" w:eastAsia="Microsoft JhengHei" w:hAnsi="Microsoft JhengHei"/>
            <w:sz w:val="20"/>
            <w:szCs w:val="20"/>
          </w:rPr>
          <w:t xml:space="preserve">《科技教育 – 安全指引》第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引文：「科技與生活科 / 家政科教師宜參加實驗室安全委員會或學校安全小組，或與這些小組合作，每年覆檢科技與生活科 / 家政科特別室的安全標準。」</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在科技與生活科╱家政科特別室內發生的一切意外，都應由科主任詳細記錄，每項記錄應包括涉及人員姓名、地點、日期、時間、意外類別、起因、受傷程度及處理方法。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0saadupatfh0fpbwg1b3x">
        <w:r>
          <w:rPr>
            <w:rStyle w:val="Hyperlink"/>
            <w:rFonts w:ascii="Microsoft JhengHei" w:cs="Microsoft JhengHei" w:eastAsia="Microsoft JhengHei" w:hAnsi="Microsoft JhengHei"/>
            <w:sz w:val="20"/>
            <w:szCs w:val="20"/>
          </w:rPr>
          <w:t xml:space="preserve">《科技教育 – 安全指引》第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引文：「在科技與生活科 /家政科特別室內發生的一切意外，都應由科技與生活科 /家政科科主任詳細記錄。每項記錄應包括：(i)事件所涉及的人員姓名(教師/學生)(ii)地點(iii)日期(iv)時間(v)意外事件的類別(vi)意外事件的起因(vii)受傷程度和處理方法」</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每班在科技與生活科╱家政科特別室上課的人數最好以不超過20名學生為準，以確保教師能有效地督導學生。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p4zvo60_jse5ylqzuekkj">
        <w:r>
          <w:rPr>
            <w:rStyle w:val="Hyperlink"/>
            <w:rFonts w:ascii="Microsoft JhengHei" w:cs="Microsoft JhengHei" w:eastAsia="Microsoft JhengHei" w:hAnsi="Microsoft JhengHei"/>
            <w:sz w:val="20"/>
            <w:szCs w:val="20"/>
          </w:rPr>
          <w:t xml:space="preserve">《科技教育 – 安全指引》第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引文：「為使教師能有效地督導學生，每班人數最好以不超過二十名學生為準。」</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學校須按照《職業安全及健康條例》的規定，制訂一套職業安全及健康管理制度，包括安全及健康政策聲明、風險評估、緊急應變計劃、演習及急救安排，並定期檢討管理制度。</w:t>
      </w:r>
    </w:p>
    <w:p>
      <w:pPr>
        <w:spacing w:after="20"/>
        <w:ind w:left="360"/>
      </w:pPr>
      <w:r>
        <w:rPr>
          <w:rFonts w:ascii="Microsoft JhengHei" w:cs="Microsoft JhengHei" w:eastAsia="Microsoft JhengHei" w:hAnsi="Microsoft JhengHei"/>
          <w:color w:val="555555"/>
          <w:sz w:val="20"/>
          <w:szCs w:val="20"/>
        </w:rPr>
        <w:t xml:space="preserve">出處：</w:t>
      </w:r>
      <w:hyperlink w:history="1" r:id="rId-ybhkln4wsn0y-0sy0ifn">
        <w:r>
          <w:rPr>
            <w:rStyle w:val="Hyperlink"/>
            <w:rFonts w:ascii="Microsoft JhengHei" w:cs="Microsoft JhengHei" w:eastAsia="Microsoft JhengHei" w:hAnsi="Microsoft JhengHei"/>
            <w:sz w:val="20"/>
            <w:szCs w:val="20"/>
          </w:rPr>
          <w:t xml:space="preserve">《科技教育 – 安全指引》第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引文：「學校仍須採取積極的態度，檢討其安全管理制度，確保符合法例的規定，以保障僱員的工作安全及健康。」</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由1997年5月起，學校僱員的安全及健康受《職業安全及健康條例》及其附屬規例保障；僱主有責任在合理和切實可行的範圍內，保障僱員的工作安全及健康。</w:t>
      </w:r>
    </w:p>
    <w:p>
      <w:pPr>
        <w:spacing w:after="20"/>
        <w:ind w:left="360"/>
      </w:pPr>
      <w:r>
        <w:rPr>
          <w:rFonts w:ascii="Microsoft JhengHei" w:cs="Microsoft JhengHei" w:eastAsia="Microsoft JhengHei" w:hAnsi="Microsoft JhengHei"/>
          <w:color w:val="555555"/>
          <w:sz w:val="20"/>
          <w:szCs w:val="20"/>
        </w:rPr>
        <w:t xml:space="preserve">出處：</w:t>
      </w:r>
      <w:hyperlink w:history="1" r:id="rIdxde0inogdjhwc_fpyxvry">
        <w:r>
          <w:rPr>
            <w:rStyle w:val="Hyperlink"/>
            <w:rFonts w:ascii="Microsoft JhengHei" w:cs="Microsoft JhengHei" w:eastAsia="Microsoft JhengHei" w:hAnsi="Microsoft JhengHei"/>
            <w:sz w:val="20"/>
            <w:szCs w:val="20"/>
          </w:rPr>
          <w:t xml:space="preserve">《科技教育 – 安全指引》第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引文：「由1997年5月起，學校僱員的安全及健康是受到《職業安全及健康條例》及其附屬規例所保障。僱主有責任在合理和切實可行的範圍內，保障僱員的工作安全及健康。」</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學校須根據「學生安全及健康措施一覽表」所列的項目，委派專責人員負責統籌和落實各項措施，確保他們清楚認識和理解自身的職責。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0qv1xfrudhzeozjnh0snk">
        <w:r>
          <w:rPr>
            <w:rStyle w:val="Hyperlink"/>
            <w:rFonts w:ascii="Microsoft JhengHei" w:cs="Microsoft JhengHei" w:eastAsia="Microsoft JhengHei" w:hAnsi="Microsoft JhengHei"/>
            <w:sz w:val="20"/>
            <w:szCs w:val="20"/>
          </w:rPr>
          <w:t xml:space="preserve">《教育局通告第22/2024號 學生安全及健康》第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引文：「學校須根據上述一覽表所列的項目，委派專責人員負責統籌和落實各項措施，確保他們清楚認識和理解自身的職責」</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由2024/25學年起，學校須於每年11月30日或之前，把填妥及經法團校董會／校董會／學校管理委員會確認的「學生安全及健康措施一覽表」交回所屬的學校發展組存檔及備用。</w:t>
      </w:r>
    </w:p>
    <w:p>
      <w:pPr>
        <w:spacing w:after="20"/>
        <w:ind w:left="360"/>
      </w:pPr>
      <w:r>
        <w:rPr>
          <w:rFonts w:ascii="Microsoft JhengHei" w:cs="Microsoft JhengHei" w:eastAsia="Microsoft JhengHei" w:hAnsi="Microsoft JhengHei"/>
          <w:color w:val="555555"/>
          <w:sz w:val="20"/>
          <w:szCs w:val="20"/>
        </w:rPr>
        <w:t xml:space="preserve">出處：</w:t>
      </w:r>
      <w:hyperlink w:history="1" r:id="rIdglvrehgqs8wnk1hrpwcex">
        <w:r>
          <w:rPr>
            <w:rStyle w:val="Hyperlink"/>
            <w:rFonts w:ascii="Microsoft JhengHei" w:cs="Microsoft JhengHei" w:eastAsia="Microsoft JhengHei" w:hAnsi="Microsoft JhengHei"/>
            <w:sz w:val="20"/>
            <w:szCs w:val="20"/>
          </w:rPr>
          <w:t xml:space="preserve">《教育局通告第22/2024號 學生安全及健康》第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引文：「由2024/25學年起，學校須在完成上述檢視及跟進工作後，於每年11 月30日或之前把填妥及經法團校董會／校董會／學校管理委員會確認的「學生安全及健康措施一覽表」交回所屬的學校發展組存檔及備用」</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僱主須在合理和切實可行的範圍內，確保屬下員工在受僱期間的個人安全和健康均得到保障；員工亦須遵照條例與僱主或其他人士合作保障自己和同事的安全。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u3ggakx2sxcfj44gqhbon">
        <w:r>
          <w:rPr>
            <w:rStyle w:val="Hyperlink"/>
            <w:rFonts w:ascii="Microsoft JhengHei" w:cs="Microsoft JhengHei" w:eastAsia="Microsoft JhengHei" w:hAnsi="Microsoft JhengHei"/>
            <w:sz w:val="20"/>
            <w:szCs w:val="20"/>
          </w:rPr>
          <w:t xml:space="preserve">《職業安全及健康指引》第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引文：「條例規定，僱主一般上有責任採取適當措施，在切實可行的範圍內，確保其僱員在受僱期間的個人安全和健康均得到保障」</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學校安全管理委員會須於1999年9月10日或以前成立，由校長或副校長擔任主席，成員包括教學和非教學職系人員。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db6qq03bh6pme7a0ov792">
        <w:r>
          <w:rPr>
            <w:rStyle w:val="Hyperlink"/>
            <w:rFonts w:ascii="Microsoft JhengHei" w:cs="Microsoft JhengHei" w:eastAsia="Microsoft JhengHei" w:hAnsi="Microsoft JhengHei"/>
            <w:sz w:val="20"/>
            <w:szCs w:val="20"/>
          </w:rPr>
          <w:t xml:space="preserve">《成立學校安全管理委員會程序》第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引文：「委員會須於一九九九年九月十日或以前成立，並由校長或副校長擔任主席，成員包括教學和非教學職系人員」</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安全管理委員會的主要職能包括：在校內推行職業安全及健康政策、視察和評估校舍、統籌員工職安健訓練、確保出入口通道暢通、確保危險品得到適當貯存及處理、評估人手處理工作危險、監督火警演習，以及制訂緊急應變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ljxdliazymhukih15c-df">
        <w:r>
          <w:rPr>
            <w:rStyle w:val="Hyperlink"/>
            <w:rFonts w:ascii="Microsoft JhengHei" w:cs="Microsoft JhengHei" w:eastAsia="Microsoft JhengHei" w:hAnsi="Microsoft JhengHei"/>
            <w:sz w:val="20"/>
            <w:szCs w:val="20"/>
          </w:rPr>
          <w:t xml:space="preserve">《成立學校安全管理委員會程序》第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引文：「視察和評估校舍四周，以期提供一個安全的工作環境− 統籌及為員工安排職業安全及健康訓練− 確保出入口通道暢通無阻− 確保危險品得到適當的貯存、使用、運送及處理− 評估人手處理工作可能產生的危險，督導員工工作− 監督火警演習」</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委員會應就意外事故進行調查和報告，並提出改善建議；就職業安全的有關事宜，向署方提供意見和建議。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b6ofprvzvcmrvvhc4cllr">
        <w:r>
          <w:rPr>
            <w:rStyle w:val="Hyperlink"/>
            <w:rFonts w:ascii="Microsoft JhengHei" w:cs="Microsoft JhengHei" w:eastAsia="Microsoft JhengHei" w:hAnsi="Microsoft JhengHei"/>
            <w:sz w:val="20"/>
            <w:szCs w:val="20"/>
          </w:rPr>
          <w:t xml:space="preserve">《成立學校安全管理委員會程序》第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引文：「就意外事故進行調查和報告，並提出改善建議；及(vi) 就職業安全的有關事宜，向署方提供意見和建議」</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教師必須在上科技與生活科課堂前熟習各種器具和化學物品的使用；使用壓力煲、微波爐和萬能攪拌機等特別器具時，應給予學生清楚指示並小心督導。</w:t>
      </w:r>
    </w:p>
    <w:p>
      <w:pPr>
        <w:spacing w:after="20"/>
        <w:ind w:left="360"/>
      </w:pPr>
      <w:r>
        <w:rPr>
          <w:rFonts w:ascii="Microsoft JhengHei" w:cs="Microsoft JhengHei" w:eastAsia="Microsoft JhengHei" w:hAnsi="Microsoft JhengHei"/>
          <w:color w:val="555555"/>
          <w:sz w:val="20"/>
          <w:szCs w:val="20"/>
        </w:rPr>
        <w:t xml:space="preserve">出處：</w:t>
      </w:r>
      <w:hyperlink w:history="1" r:id="rIdrtvkqa7rp-im7u_ijn-c8">
        <w:r>
          <w:rPr>
            <w:rStyle w:val="Hyperlink"/>
            <w:rFonts w:ascii="Microsoft JhengHei" w:cs="Microsoft JhengHei" w:eastAsia="Microsoft JhengHei" w:hAnsi="Microsoft JhengHei"/>
            <w:sz w:val="20"/>
            <w:szCs w:val="20"/>
          </w:rPr>
          <w:t xml:space="preserve">《科技教育 – 安全指引》第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引文：「在上科技與生活科 / 家政科課堂前，教師必須熟習各種器具和化學物品的使用，以策安全。（f）上課時，教師應給予學生清楚指示，並小心督導學生安全地使用一些特別器具，如壓力煲、微波爐和萬能攪拌機等」</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政府替所有資助學校投購「綜合保險計劃」，為學生提供公眾責任及團體人身意外保險的保障。</w:t>
      </w:r>
    </w:p>
    <w:p>
      <w:pPr>
        <w:spacing w:after="20"/>
        <w:ind w:left="360"/>
      </w:pPr>
      <w:r>
        <w:rPr>
          <w:rFonts w:ascii="Microsoft JhengHei" w:cs="Microsoft JhengHei" w:eastAsia="Microsoft JhengHei" w:hAnsi="Microsoft JhengHei"/>
          <w:color w:val="555555"/>
          <w:sz w:val="20"/>
          <w:szCs w:val="20"/>
        </w:rPr>
        <w:t xml:space="preserve">出處：</w:t>
      </w:r>
      <w:hyperlink w:history="1" r:id="rIdocpae1iimbyhf6m24xlb8">
        <w:r>
          <w:rPr>
            <w:rStyle w:val="Hyperlink"/>
            <w:rFonts w:ascii="Microsoft JhengHei" w:cs="Microsoft JhengHei" w:eastAsia="Microsoft JhengHei" w:hAnsi="Microsoft JhengHei"/>
            <w:sz w:val="20"/>
            <w:szCs w:val="20"/>
          </w:rPr>
          <w:t xml:space="preserve">《學校行政手冊（2025年11月版）》第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引文：「政府替所有資助學校投購「綜合保險計劃」，該計劃為學生提供公眾責任及團體人身意外保險的保障」</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學校須委派專責人員負責統籌和落實「學生安全及健康措施一覽表」所載的各項措施，並定期作出檢視和優化，消除安全隱患。</w:t>
      </w:r>
    </w:p>
    <w:p>
      <w:pPr>
        <w:spacing w:after="20"/>
        <w:ind w:left="360"/>
      </w:pPr>
      <w:r>
        <w:rPr>
          <w:rFonts w:ascii="Microsoft JhengHei" w:cs="Microsoft JhengHei" w:eastAsia="Microsoft JhengHei" w:hAnsi="Microsoft JhengHei"/>
          <w:color w:val="555555"/>
          <w:sz w:val="20"/>
          <w:szCs w:val="20"/>
        </w:rPr>
        <w:t xml:space="preserve">出處：</w:t>
      </w:r>
      <w:hyperlink w:history="1" r:id="rIdz-y3svaowswry5zqaoomn">
        <w:r>
          <w:rPr>
            <w:rStyle w:val="Hyperlink"/>
            <w:rFonts w:ascii="Microsoft JhengHei" w:cs="Microsoft JhengHei" w:eastAsia="Microsoft JhengHei" w:hAnsi="Microsoft JhengHei"/>
            <w:sz w:val="20"/>
            <w:szCs w:val="20"/>
          </w:rPr>
          <w:t xml:space="preserve">《學校行政手冊（2025年11月版）》第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引文：「學校須委派專責人員負責統籌和落實「學生安全及健康措施一覽表」所載的各項措施，以及按校本情況和需要增潤的項目，並定期作出檢視和優化，消除安全隱患」</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學校校長應指派足夠教職員在小息及午膳時間當值及巡視校園，並須在放學後安排校內員工當值，以確保學生安全離開學校。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h_ujifn0ett5qh_eiuw_y">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引文：「校長應指派足夠的教職員在小息及午膳（學生留校午膳適用）時間當值及巡視校園。校長亦須在放學後安排校內員工當值，以確保學生安全離開學校」</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校長應備存全面的記錄，詳列每次意外及治療受傷學生的情況，包括損傷事件起因、損傷途徑、事發地點等資料。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vi3oi27gkefjgxg6jg_nz">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引文：「校長應備存全面的記錄，無論是電子或紙張形式，詳列每次意外及治療受傷學生的情況。記錄應包括損傷事件的起因（即非故意損傷、故意自害、加害、打架等）、損傷途徑」</w:t>
      </w:r>
    </w:p>
    <w:p>
      <w:pPr>
        <w:pStyle w:val="Heading1"/>
        <w:spacing w:after="80" w:before="320"/>
      </w:pPr>
      <w:r>
        <w:rPr>
          <w:rFonts w:ascii="Microsoft JhengHei" w:cs="Microsoft JhengHei" w:eastAsia="Microsoft JhengHei" w:hAnsi="Microsoft JhengHei"/>
          <w:b/>
          <w:bCs/>
          <w:sz w:val="28"/>
          <w:szCs w:val="28"/>
        </w:rPr>
        <w:t xml:space="preserve">2. 校舍安全設施</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電力裝置須最少每5年安排一次由合資格人員進行檢查及測試，並簽發定期測試證明書（表格WR2），提交機電工程署加簽後方能生效。</w:t>
      </w:r>
    </w:p>
    <w:p>
      <w:pPr>
        <w:spacing w:after="20"/>
        <w:ind w:left="360"/>
      </w:pPr>
      <w:r>
        <w:rPr>
          <w:rFonts w:ascii="Microsoft JhengHei" w:cs="Microsoft JhengHei" w:eastAsia="Microsoft JhengHei" w:hAnsi="Microsoft JhengHei"/>
          <w:color w:val="555555"/>
          <w:sz w:val="20"/>
          <w:szCs w:val="20"/>
        </w:rPr>
        <w:t xml:space="preserve">出處：</w:t>
      </w:r>
      <w:hyperlink w:history="1" r:id="rIdyi7x1bi_gbhfweu_tg7e0">
        <w:r>
          <w:rPr>
            <w:rStyle w:val="Hyperlink"/>
            <w:rFonts w:ascii="Microsoft JhengHei" w:cs="Microsoft JhengHei" w:eastAsia="Microsoft JhengHei" w:hAnsi="Microsoft JhengHei"/>
            <w:sz w:val="20"/>
            <w:szCs w:val="20"/>
          </w:rPr>
          <w:t xml:space="preserve">《科技教育 – 安全指引》第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引文：「最少每5年安排一次由合資格人員(註冊電業承辦商/註冊電業工程人員)進行檢查及測試，並簽發定期測試證明書(表格WR2）以確保安全。」</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所有電力工程（包括新安裝、加裝、改裝或修理）必須由合資格人員（註冊電業承辦商╱註冊電業工程人員）進行，並須符合現行《電力條例》及附屬規例的安全標準。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3pkxecvqzq8sjgrbc_tn2">
        <w:r>
          <w:rPr>
            <w:rStyle w:val="Hyperlink"/>
            <w:rFonts w:ascii="Microsoft JhengHei" w:cs="Microsoft JhengHei" w:eastAsia="Microsoft JhengHei" w:hAnsi="Microsoft JhengHei"/>
            <w:sz w:val="20"/>
            <w:szCs w:val="20"/>
          </w:rPr>
          <w:t xml:space="preserve">《科技教育 – 安全指引》第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引文：「確保所有電力工程(包括新安裝、加裝、改裝或修理)，必須由合資格人員(註冊電業承辦商/註冊電業工程人員)進行」</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電器發現有損壞跡象，應立即停止使用，在當眼處貼上「請勿使用」的字條；應由註冊電業工程人員定期測試電器裝置和用具，以確保電器安全操作。</w:t>
      </w:r>
    </w:p>
    <w:p>
      <w:pPr>
        <w:spacing w:after="20"/>
        <w:ind w:left="360"/>
      </w:pPr>
      <w:r>
        <w:rPr>
          <w:rFonts w:ascii="Microsoft JhengHei" w:cs="Microsoft JhengHei" w:eastAsia="Microsoft JhengHei" w:hAnsi="Microsoft JhengHei"/>
          <w:color w:val="555555"/>
          <w:sz w:val="20"/>
          <w:szCs w:val="20"/>
        </w:rPr>
        <w:t xml:space="preserve">出處：</w:t>
      </w:r>
      <w:hyperlink w:history="1" r:id="rId9r-owadyqc-f3bwg4naug">
        <w:r>
          <w:rPr>
            <w:rStyle w:val="Hyperlink"/>
            <w:rFonts w:ascii="Microsoft JhengHei" w:cs="Microsoft JhengHei" w:eastAsia="Microsoft JhengHei" w:hAnsi="Microsoft JhengHei"/>
            <w:sz w:val="20"/>
            <w:szCs w:val="20"/>
          </w:rPr>
          <w:t xml:space="preserve">《科技教育 – 安全指引》第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懷疑電器有損壞跡象，應立即停止使用。移開壞的電器或擺放在安全的地方。在註冊電業工程人員維修前，應貼上「請勿使用」的字條。(l)應由註冊電業工程人員定期測試電器裝置和用具，以確保電器安全操作。」</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學校有斜坡須安排例行維修檢查，最少每年進行一次，以評估是否有需要進行基本維修項目（如清理淤塞排水渠、維修破裂排水渠等），無須具備專業土力工程知識，可委派任何員工負責。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8n2fcyihugidcvyeixzvx">
        <w:r>
          <w:rPr>
            <w:rStyle w:val="Hyperlink"/>
            <w:rFonts w:ascii="Microsoft JhengHei" w:cs="Microsoft JhengHei" w:eastAsia="Microsoft JhengHei" w:hAnsi="Microsoft JhengHei"/>
            <w:sz w:val="20"/>
            <w:szCs w:val="20"/>
          </w:rPr>
          <w:t xml:space="preserve">《斜坡的例行維修檢查及工程師維修檢查須知》第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引文：「學校須最少每年進行一次例行維修檢查，以評估是否有需要進行基本維修項目」</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學校如有斜坡，須安排工程師維修檢查，最少每五年進行一次，並須由合乎本港專業資格的土力工程師負責檢查（其中一項合適資格是註冊專業工程師（土力工程））。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gsqf2tj-weoounq_ii0">
        <w:r>
          <w:rPr>
            <w:rStyle w:val="Hyperlink"/>
            <w:rFonts w:ascii="Microsoft JhengHei" w:cs="Microsoft JhengHei" w:eastAsia="Microsoft JhengHei" w:hAnsi="Microsoft JhengHei"/>
            <w:sz w:val="20"/>
            <w:szCs w:val="20"/>
          </w:rPr>
          <w:t xml:space="preserve">《斜坡的例行維修檢查及工程師維修檢查須知》第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引文：「學校如有斜坡，須安排工程師維修檢查，最少每五年進行一次，並須由合乎本港專業資格的土力工程師負責檢查」</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如斜坡的維修責任屬學校方面而需進行工程師維修檢查，學校校監可向教育局申請非經常津貼，並使用附件申請表，向所屬地區的高級學校發展主任申請撥款。</w:t>
      </w:r>
    </w:p>
    <w:p>
      <w:pPr>
        <w:spacing w:after="20"/>
        <w:ind w:left="360"/>
      </w:pPr>
      <w:r>
        <w:rPr>
          <w:rFonts w:ascii="Microsoft JhengHei" w:cs="Microsoft JhengHei" w:eastAsia="Microsoft JhengHei" w:hAnsi="Microsoft JhengHei"/>
          <w:color w:val="555555"/>
          <w:sz w:val="20"/>
          <w:szCs w:val="20"/>
        </w:rPr>
        <w:t xml:space="preserve">出處：</w:t>
      </w:r>
      <w:hyperlink w:history="1" r:id="rIdr4fqytff-wvq0nas5lwv2">
        <w:r>
          <w:rPr>
            <w:rStyle w:val="Hyperlink"/>
            <w:rFonts w:ascii="Microsoft JhengHei" w:cs="Microsoft JhengHei" w:eastAsia="Microsoft JhengHei" w:hAnsi="Microsoft JhengHei"/>
            <w:sz w:val="20"/>
            <w:szCs w:val="20"/>
          </w:rPr>
          <w:t xml:space="preserve">《斜坡的例行維修檢查及工程師維修檢查須知》第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引文：「如斜坡的維修責任屬學校方面，而需進行工程師維修檢查，學校校監可向教育局申請非經常津貼，以進行所須的檢查」</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學校須在每一層樓樓梯天井或其他天井設置防墮網，以防止學生或其他使用學校人士從天井高處墮下。</w:t>
      </w:r>
    </w:p>
    <w:p>
      <w:pPr>
        <w:spacing w:after="20"/>
        <w:ind w:left="360"/>
      </w:pPr>
      <w:r>
        <w:rPr>
          <w:rFonts w:ascii="Microsoft JhengHei" w:cs="Microsoft JhengHei" w:eastAsia="Microsoft JhengHei" w:hAnsi="Microsoft JhengHei"/>
          <w:color w:val="555555"/>
          <w:sz w:val="20"/>
          <w:szCs w:val="20"/>
        </w:rPr>
        <w:t xml:space="preserve">出處：</w:t>
      </w:r>
      <w:hyperlink w:history="1" r:id="rIdkrhidw9aknyu9ahq2n5vo">
        <w:r>
          <w:rPr>
            <w:rStyle w:val="Hyperlink"/>
            <w:rFonts w:ascii="Microsoft JhengHei" w:cs="Microsoft JhengHei" w:eastAsia="Microsoft JhengHei" w:hAnsi="Microsoft JhengHei"/>
            <w:sz w:val="20"/>
            <w:szCs w:val="20"/>
          </w:rPr>
          <w:t xml:space="preserve">《學校行政手冊（2025年11月版）》第 105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引文：「在每一層樓樓梯天井或其他天井設置防墮網」</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學校須確保所有校舍無論何時均維持令人滿意的修葺狀況；校長須安排定時巡察校舍，包括建築物及由學校負責保養的斜坡。</w:t>
      </w:r>
    </w:p>
    <w:p>
      <w:pPr>
        <w:spacing w:after="20"/>
        <w:ind w:left="360"/>
      </w:pPr>
      <w:r>
        <w:rPr>
          <w:rFonts w:ascii="Microsoft JhengHei" w:cs="Microsoft JhengHei" w:eastAsia="Microsoft JhengHei" w:hAnsi="Microsoft JhengHei"/>
          <w:color w:val="555555"/>
          <w:sz w:val="20"/>
          <w:szCs w:val="20"/>
        </w:rPr>
        <w:t xml:space="preserve">出處：</w:t>
      </w:r>
      <w:hyperlink w:history="1" r:id="rIdt_aysck1ha7qhd5sdyafb">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引文：「學校須確保所有校舍無論何時均維持令人滿意的修葺狀況，學校須參閱教育局通告第14/2024 號「校舍巡察及保養」」</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校長須定時巡察校舍建築物及斜坡，並注意不同政府部門就消防設備、升降機、建築物及窗戶等發出的巡察及保養要求。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tbdkfzyfi7jrgkeaqr0p4">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須安排定時巡察校舍，包括學校建築物及由學校負責保養的斜坡（如適用），並採取即時行動，以確保校舍建築物／斜坡保持良好的狀況。學校須注意不同政府部門就校舍及相關設施，例如：消防設備、升降機、建築物及窗戶等的巡察及保養發出的要求。」</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校舍不得用以進行對學生福利或一般教育有所損害的活動。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n3uzkkvyl9wm0rlcztuhx">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引文：「校舍不得用以進行對學生福利或一般教育有所損害的活動。」</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校舍結構性改動或更改用途必須事先取得教育局常任秘書長批准；增設校舍（如新樓層）亦需向學校註冊及監察組遞交申請及所需文件。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0iexm7kf8fmlcf3_jiko1">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引文：「學校擬更改校舍用途而有關工程涉及結構性的改動，必須事先取得教育局常任秘書長的批准。」</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資助學校的校監／校長在發生設備損毀或損失時，須確認在每次事件中並無校內人員欺騙、疏忽或違反安全措施的重要原則，並遞交詳細報告予高級學校發展主任。</w:t>
      </w:r>
    </w:p>
    <w:p>
      <w:pPr>
        <w:spacing w:after="20"/>
        <w:ind w:left="360"/>
      </w:pPr>
      <w:r>
        <w:rPr>
          <w:rFonts w:ascii="Microsoft JhengHei" w:cs="Microsoft JhengHei" w:eastAsia="Microsoft JhengHei" w:hAnsi="Microsoft JhengHei"/>
          <w:color w:val="555555"/>
          <w:sz w:val="20"/>
          <w:szCs w:val="20"/>
        </w:rPr>
        <w:t xml:space="preserve">出處：</w:t>
      </w:r>
      <w:hyperlink w:history="1" r:id="rIdwj-e_6430_vo0popgwiez">
        <w:r>
          <w:rPr>
            <w:rStyle w:val="Hyperlink"/>
            <w:rFonts w:ascii="Microsoft JhengHei" w:cs="Microsoft JhengHei" w:eastAsia="Microsoft JhengHei" w:hAnsi="Microsoft JhengHei"/>
            <w:sz w:val="20"/>
            <w:szCs w:val="20"/>
          </w:rPr>
          <w:t xml:space="preserve">《學校行政手冊（2025年11月版）》第 258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引文：「資助學校的校監／校長須確認在每次事件中並無校內人員欺騙、涉嫌欺騙、疏忽或違反安全措施的重要原則。」</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學校須制定校本安全指引及措施，確保天台操場結構及使用的相關限制得以遵守；進行體育課及體操活動須遵守相關規定，天台護牆連金屬欄周邊延續高度最少6.0米。</w:t>
      </w:r>
    </w:p>
    <w:p>
      <w:pPr>
        <w:spacing w:after="20"/>
        <w:ind w:left="360"/>
      </w:pPr>
      <w:r>
        <w:rPr>
          <w:rFonts w:ascii="Microsoft JhengHei" w:cs="Microsoft JhengHei" w:eastAsia="Microsoft JhengHei" w:hAnsi="Microsoft JhengHei"/>
          <w:color w:val="555555"/>
          <w:sz w:val="20"/>
          <w:szCs w:val="20"/>
        </w:rPr>
        <w:t xml:space="preserve">出處：</w:t>
      </w:r>
      <w:hyperlink w:history="1" r:id="rIdv5fkjegq5_vt37qxtl1ui">
        <w:r>
          <w:rPr>
            <w:rStyle w:val="Hyperlink"/>
            <w:rFonts w:ascii="Microsoft JhengHei" w:cs="Microsoft JhengHei" w:eastAsia="Microsoft JhengHei" w:hAnsi="Microsoft JhengHei"/>
            <w:sz w:val="20"/>
            <w:szCs w:val="20"/>
          </w:rPr>
          <w:t xml:space="preserve">《學校行政手冊（2025年11月版）》第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引文：「用作上體育課或舉行聯課體育活動的天台，其護牆連金屬欄的周邊延續高度最少為6.0 米。」</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未經教育局常任秘書長書面批准，任何天台或露台均不得作體育課或康樂用途。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bla1i3zteeqsaragxfn5e">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引文：「未經教育局常任秘書長書面批准，任何天台或露台均不得作體育課或康樂用途。」</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學校須得到獲授權人士發出建築物結構穩固證明書，證明天台適合用作操場並列明同一時間最高可容納的學生人數。</w:t>
      </w:r>
    </w:p>
    <w:p>
      <w:pPr>
        <w:spacing w:after="20"/>
        <w:ind w:left="360"/>
      </w:pPr>
      <w:r>
        <w:rPr>
          <w:rFonts w:ascii="Microsoft JhengHei" w:cs="Microsoft JhengHei" w:eastAsia="Microsoft JhengHei" w:hAnsi="Microsoft JhengHei"/>
          <w:color w:val="555555"/>
          <w:sz w:val="20"/>
          <w:szCs w:val="20"/>
        </w:rPr>
        <w:t xml:space="preserve">出處：</w:t>
      </w:r>
      <w:hyperlink w:history="1" r:id="rIdwiqjdtbmnvjq2v6vmht5c">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引文：「學校須得到一名獲授權人士發出建築物結構穩固證明書，證明學校的天台適合用作操場，並且列明在同一時間內最高可容納的學生人數。」</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學生必須在有教員監管的情況下方可使用天台操場（《教育規例》第18條）。</w:t>
      </w:r>
    </w:p>
    <w:p>
      <w:pPr>
        <w:spacing w:after="20"/>
        <w:ind w:left="360"/>
      </w:pPr>
      <w:r>
        <w:rPr>
          <w:rFonts w:ascii="Microsoft JhengHei" w:cs="Microsoft JhengHei" w:eastAsia="Microsoft JhengHei" w:hAnsi="Microsoft JhengHei"/>
          <w:color w:val="555555"/>
          <w:sz w:val="20"/>
          <w:szCs w:val="20"/>
        </w:rPr>
        <w:t xml:space="preserve">出處：</w:t>
      </w:r>
      <w:hyperlink w:history="1" r:id="rIdw-2f7arb2bhlcwarxljfp">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引文：「學生必須在有教員監管的情況下，方可使用天台操場。」</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學校須把擬更改房間用途一事預先通知所屬區域的高級學校發展主任，並在工程完竣後向教育局提交書面報告。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umewl_kxp6m5wzqwccwo-">
        <w:r>
          <w:rPr>
            <w:rStyle w:val="Hyperlink"/>
            <w:rFonts w:ascii="Microsoft JhengHei" w:cs="Microsoft JhengHei" w:eastAsia="Microsoft JhengHei" w:hAnsi="Microsoft JhengHei"/>
            <w:sz w:val="20"/>
            <w:szCs w:val="20"/>
          </w:rPr>
          <w:t xml:space="preserve">《學校行政手冊（2025年11月版）》第 253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引文：「學校須把擬更改房間用途一事，預先通知所屬區域的高級學校發展主任，並在有關工程完竣後，向教育局提交書面報告。」</w:t>
      </w:r>
    </w:p>
    <w:p>
      <w:pPr>
        <w:pStyle w:val="Heading1"/>
        <w:spacing w:after="80" w:before="320"/>
      </w:pPr>
      <w:r>
        <w:rPr>
          <w:rFonts w:ascii="Microsoft JhengHei" w:cs="Microsoft JhengHei" w:eastAsia="Microsoft JhengHei" w:hAnsi="Microsoft JhengHei"/>
          <w:b/>
          <w:bCs/>
          <w:sz w:val="28"/>
          <w:szCs w:val="28"/>
        </w:rPr>
        <w:t xml:space="preserve">3. 消防安全</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每個科技與生活科╱家政科特別室╱縫紉室最少應安裝以下兩種合適防火設備：二氧化碳型滅火筒一個，及防火氈一張或滅火砂一桶；不應使用石棉製造的防火氈。</w:t>
      </w:r>
    </w:p>
    <w:p>
      <w:pPr>
        <w:spacing w:after="20"/>
        <w:ind w:left="360"/>
      </w:pPr>
      <w:r>
        <w:rPr>
          <w:rFonts w:ascii="Microsoft JhengHei" w:cs="Microsoft JhengHei" w:eastAsia="Microsoft JhengHei" w:hAnsi="Microsoft JhengHei"/>
          <w:color w:val="555555"/>
          <w:sz w:val="20"/>
          <w:szCs w:val="20"/>
        </w:rPr>
        <w:t xml:space="preserve">出處：</w:t>
      </w:r>
      <w:hyperlink w:history="1" r:id="rIdscwikascria843j64xg07">
        <w:r>
          <w:rPr>
            <w:rStyle w:val="Hyperlink"/>
            <w:rFonts w:ascii="Microsoft JhengHei" w:cs="Microsoft JhengHei" w:eastAsia="Microsoft JhengHei" w:hAnsi="Microsoft JhengHei"/>
            <w:sz w:val="20"/>
            <w:szCs w:val="20"/>
          </w:rPr>
          <w:t xml:space="preserve">《科技教育 – 安全指引》第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引文：「每個科技與生活科 / 家政科特別室 / 縫紉室最少應安裝以下兩種合適的防火設備：(i)二氧化碳型滅火筒一個；(ii)防火氈一張 (不應使用石棉製造的防火氈。應使用經消防處批准的玻璃纖維或其他代替物料的防火氈)；或(iii)滅火砂一桶。」</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防火裝置應放於科技與生活科╱家政科特別室近入口處，並最少每隔十二個月由一名註冊承辦商檢查防火裝置及設備一次，並迅速添置已過期或已用完的消防設備。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m463ldvsvrtvyufwszoop">
        <w:r>
          <w:rPr>
            <w:rStyle w:val="Hyperlink"/>
            <w:rFonts w:ascii="Microsoft JhengHei" w:cs="Microsoft JhengHei" w:eastAsia="Microsoft JhengHei" w:hAnsi="Microsoft JhengHei"/>
            <w:sz w:val="20"/>
            <w:szCs w:val="20"/>
          </w:rPr>
          <w:t xml:space="preserve">《科技教育 – 安全指引》第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引文：「(i)應把防火裝置放於科技與生活科 / 家政科特別室近入口處。(ii)最少每隔十二個月由一名註冊承辦商檢查這些防火裝置及設備一次。(iii)迅速添置已過期或已用完的消防設備。」</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學校須保持所有消防裝置或設備時刻在有效操作狀態，並每12個月由一名註冊承辦商檢查至少一次。</w:t>
      </w:r>
    </w:p>
    <w:p>
      <w:pPr>
        <w:spacing w:after="20"/>
        <w:ind w:left="360"/>
      </w:pPr>
      <w:r>
        <w:rPr>
          <w:rFonts w:ascii="Microsoft JhengHei" w:cs="Microsoft JhengHei" w:eastAsia="Microsoft JhengHei" w:hAnsi="Microsoft JhengHei"/>
          <w:color w:val="555555"/>
          <w:sz w:val="20"/>
          <w:szCs w:val="20"/>
        </w:rPr>
        <w:t xml:space="preserve">出處：</w:t>
      </w:r>
      <w:hyperlink w:history="1" r:id="rIdmyzfm0sa_rpjuwid8vkfi">
        <w:r>
          <w:rPr>
            <w:rStyle w:val="Hyperlink"/>
            <w:rFonts w:ascii="Microsoft JhengHei" w:cs="Microsoft JhengHei" w:eastAsia="Microsoft JhengHei" w:hAnsi="Microsoft JhengHei"/>
            <w:sz w:val="20"/>
            <w:szCs w:val="20"/>
          </w:rPr>
          <w:t xml:space="preserve">《消防裝置及設備指引》第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引文：「保持該等消防裝置或設備時刻在有效操作狀態；及(b) 每12個月由一名註冊承辦商檢查該等消防裝置或設備至少一次」</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每當註冊承辦商完成消防裝置或設備的裝置、保養、修理或檢查工程後，須於14天內向委托人發出證明書，並將副本送交消防處處長。</w:t>
      </w:r>
    </w:p>
    <w:p>
      <w:pPr>
        <w:spacing w:after="20"/>
        <w:ind w:left="360"/>
      </w:pPr>
      <w:r>
        <w:rPr>
          <w:rFonts w:ascii="Microsoft JhengHei" w:cs="Microsoft JhengHei" w:eastAsia="Microsoft JhengHei" w:hAnsi="Microsoft JhengHei"/>
          <w:color w:val="555555"/>
          <w:sz w:val="20"/>
          <w:szCs w:val="20"/>
        </w:rPr>
        <w:t xml:space="preserve">出處：</w:t>
      </w:r>
      <w:hyperlink w:history="1" r:id="rIdmavyzw2pkfilcweu8e2dn">
        <w:r>
          <w:rPr>
            <w:rStyle w:val="Hyperlink"/>
            <w:rFonts w:ascii="Microsoft JhengHei" w:cs="Microsoft JhengHei" w:eastAsia="Microsoft JhengHei" w:hAnsi="Microsoft JhengHei"/>
            <w:sz w:val="20"/>
            <w:szCs w:val="20"/>
          </w:rPr>
          <w:t xml:space="preserve">《消防裝置及設備指引》第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引文：「他須於完成有關工程後14天內，向作出指示(據該指示他承擔進行該工程)的人發出一份證明書，並將副本送交消防處處長」</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每間學校的校長須確保校舍內所有消防裝置或設備的性能時刻維持良好。</w:t>
      </w:r>
    </w:p>
    <w:p>
      <w:pPr>
        <w:spacing w:after="20"/>
        <w:ind w:left="360"/>
      </w:pPr>
      <w:r>
        <w:rPr>
          <w:rFonts w:ascii="Microsoft JhengHei" w:cs="Microsoft JhengHei" w:eastAsia="Microsoft JhengHei" w:hAnsi="Microsoft JhengHei"/>
          <w:color w:val="555555"/>
          <w:sz w:val="20"/>
          <w:szCs w:val="20"/>
        </w:rPr>
        <w:t xml:space="preserve">出處：</w:t>
      </w:r>
      <w:hyperlink w:history="1" r:id="rIdjj5gzdhz4p_rs87grlo19">
        <w:r>
          <w:rPr>
            <w:rStyle w:val="Hyperlink"/>
            <w:rFonts w:ascii="Microsoft JhengHei" w:cs="Microsoft JhengHei" w:eastAsia="Microsoft JhengHei" w:hAnsi="Microsoft JhengHei"/>
            <w:sz w:val="20"/>
            <w:szCs w:val="20"/>
          </w:rPr>
          <w:t xml:space="preserve">《消防裝置及設備指引》第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引文：「《教育規例》(第279A章)第39(1)條規定每間學校的校長須確保校舍內所有消防裝置或設備的性能時刻維持良好」</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屋邨學校如希望房屋署為學校進行消防檢查，校監及校長須主動與房屋署聯絡，否則須委聘註冊承辦商進行有關檢查。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xjuzx6sh4zv1uwvlolsen">
        <w:r>
          <w:rPr>
            <w:rStyle w:val="Hyperlink"/>
            <w:rFonts w:ascii="Microsoft JhengHei" w:cs="Microsoft JhengHei" w:eastAsia="Microsoft JhengHei" w:hAnsi="Microsoft JhengHei"/>
            <w:sz w:val="20"/>
            <w:szCs w:val="20"/>
          </w:rPr>
          <w:t xml:space="preserve">《消防裝置及設備指引》第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引文：「屋邨學校校監及校長如希望房屋署為學校進行消防檢查，須主動與房屋署聯絡，否則學校須委聘註冊承辦商進行有關檢查」</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科技與生活科課堂進行中，所有房門均不應上鎖，所有走火通道、樓梯亦應保持暢通無阻。</w:t>
      </w:r>
    </w:p>
    <w:p>
      <w:pPr>
        <w:spacing w:after="20"/>
        <w:ind w:left="360"/>
      </w:pPr>
      <w:r>
        <w:rPr>
          <w:rFonts w:ascii="Microsoft JhengHei" w:cs="Microsoft JhengHei" w:eastAsia="Microsoft JhengHei" w:hAnsi="Microsoft JhengHei"/>
          <w:color w:val="555555"/>
          <w:sz w:val="20"/>
          <w:szCs w:val="20"/>
        </w:rPr>
        <w:t xml:space="preserve">出處：</w:t>
      </w:r>
      <w:hyperlink w:history="1" r:id="rIdjpig3qbgdgl_uh3nbdqib">
        <w:r>
          <w:rPr>
            <w:rStyle w:val="Hyperlink"/>
            <w:rFonts w:ascii="Microsoft JhengHei" w:cs="Microsoft JhengHei" w:eastAsia="Microsoft JhengHei" w:hAnsi="Microsoft JhengHei"/>
            <w:sz w:val="20"/>
            <w:szCs w:val="20"/>
          </w:rPr>
          <w:t xml:space="preserve">《科技教育 – 安全指引》第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引文：「在科技與生活科 / 家政科課堂進行中，所有房門均不應上鎖，所有走火通道、樓梯亦應保持暢通無阻」</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學校主管須確保所有員工熟悉火警疏散指引及緊急情況下的崗位、職責和分工；並須提供如何操作消防裝置、疏散學生及點算人數等訓練。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d7xmnf4fbd_4tupfygjys">
        <w:r>
          <w:rPr>
            <w:rStyle w:val="Hyperlink"/>
            <w:rFonts w:ascii="Microsoft JhengHei" w:cs="Microsoft JhengHei" w:eastAsia="Microsoft JhengHei" w:hAnsi="Microsoft JhengHei"/>
            <w:sz w:val="20"/>
            <w:szCs w:val="20"/>
          </w:rPr>
          <w:t xml:space="preserve">《學校行政手冊（2025年11月版）》第 262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引文：「學校主管須熟悉《學校緊急疏散計劃》，同時確保所有員工明瞭載於《附註 – 學校員工適用》內之各項指引，以及於火警或緊急情況下，各員工之崗位、職責和分工」</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學校須記錄防火演習的日誌，包括師生進行防火演習的記錄以及由校舍疏散到指定地方所需的時間。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kzj4llkpck0oswmbyculj">
        <w:r>
          <w:rPr>
            <w:rStyle w:val="Hyperlink"/>
            <w:rFonts w:ascii="Microsoft JhengHei" w:cs="Microsoft JhengHei" w:eastAsia="Microsoft JhengHei" w:hAnsi="Microsoft JhengHei"/>
            <w:sz w:val="20"/>
            <w:szCs w:val="20"/>
          </w:rPr>
          <w:t xml:space="preserve">《學校行政手冊（2025年11月版）》第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引文：「日誌內，記錄該校師生進行的防火演習，以及由校舍疏散到指定地方所需的時間」</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學校須保持課室及校舍的出口經常暢通無阻，並確保所有消防裝置和設備（包括滅火筒）性能良好並易於取用。</w:t>
      </w:r>
    </w:p>
    <w:p>
      <w:pPr>
        <w:spacing w:after="20"/>
        <w:ind w:left="360"/>
      </w:pPr>
      <w:r>
        <w:rPr>
          <w:rFonts w:ascii="Microsoft JhengHei" w:cs="Microsoft JhengHei" w:eastAsia="Microsoft JhengHei" w:hAnsi="Microsoft JhengHei"/>
          <w:color w:val="555555"/>
          <w:sz w:val="20"/>
          <w:szCs w:val="20"/>
        </w:rPr>
        <w:t xml:space="preserve">出處：</w:t>
      </w:r>
      <w:hyperlink w:history="1" r:id="rIdjhm3kzubch2izheh2k0wl">
        <w:r>
          <w:rPr>
            <w:rStyle w:val="Hyperlink"/>
            <w:rFonts w:ascii="Microsoft JhengHei" w:cs="Microsoft JhengHei" w:eastAsia="Microsoft JhengHei" w:hAnsi="Microsoft JhengHei"/>
            <w:sz w:val="20"/>
            <w:szCs w:val="20"/>
          </w:rPr>
          <w:t xml:space="preserve">《學校行政手冊（2025年11月版）》第 105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引文：「保持課室及校舍的出口經常暢通無阻• 確保所有消防裝置和設備（包括滅火筒）性能良好並易於取用」</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學校須在所有課室及宿舍張貼火警逃生路線圖，並最少每六個月進行火警演習一次，確保學校所有人參與。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yo1leuocttzbt_urgxxoy">
        <w:r>
          <w:rPr>
            <w:rStyle w:val="Hyperlink"/>
            <w:rFonts w:ascii="Microsoft JhengHei" w:cs="Microsoft JhengHei" w:eastAsia="Microsoft JhengHei" w:hAnsi="Microsoft JhengHei"/>
            <w:sz w:val="20"/>
            <w:szCs w:val="20"/>
          </w:rPr>
          <w:t xml:space="preserve">《學校行政手冊（2025年11月版）》第 105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引文：「在所有課室及宿舍張貼火警逃生路線圖• 最少每六個月進行火警演習一次，及確保學校所有人參與」</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學校員工必須熟悉《學校緊急疏散計劃》、所有逃生路線、消防裝置及設備之位置及操作，以及於火警或緊急情況下各員工之崗位、職責和分工。</w:t>
      </w:r>
    </w:p>
    <w:p>
      <w:pPr>
        <w:spacing w:after="20"/>
        <w:ind w:left="360"/>
      </w:pPr>
      <w:r>
        <w:rPr>
          <w:rFonts w:ascii="Microsoft JhengHei" w:cs="Microsoft JhengHei" w:eastAsia="Microsoft JhengHei" w:hAnsi="Microsoft JhengHei"/>
          <w:color w:val="555555"/>
          <w:sz w:val="20"/>
          <w:szCs w:val="20"/>
        </w:rPr>
        <w:t xml:space="preserve">出處：</w:t>
      </w:r>
      <w:hyperlink w:history="1" r:id="rIddbttvujjffcspv9_ghj2g">
        <w:r>
          <w:rPr>
            <w:rStyle w:val="Hyperlink"/>
            <w:rFonts w:ascii="Microsoft JhengHei" w:cs="Microsoft JhengHei" w:eastAsia="Microsoft JhengHei" w:hAnsi="Microsoft JhengHei"/>
            <w:sz w:val="20"/>
            <w:szCs w:val="20"/>
          </w:rPr>
          <w:t xml:space="preserve">《學校行政手冊（2025年11月版）》第 261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引文：「學校員工必須熟悉… …1.《學校緊急疏散計劃》。2.所有由學校前往指定集合地點之逃生路線。3.以下消防裝置及設備之位置及操作」</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所有學校均須安裝滅火筒，須安裝在易於拿取的地方並妥為保養；實驗室、設計及工藝／美術室和電腦課室須按消防安全規定額外放置滅火筒及／或滅火氈。</w:t>
      </w:r>
    </w:p>
    <w:p>
      <w:pPr>
        <w:spacing w:after="20"/>
        <w:ind w:left="360"/>
      </w:pPr>
      <w:r>
        <w:rPr>
          <w:rFonts w:ascii="Microsoft JhengHei" w:cs="Microsoft JhengHei" w:eastAsia="Microsoft JhengHei" w:hAnsi="Microsoft JhengHei"/>
          <w:color w:val="555555"/>
          <w:sz w:val="20"/>
          <w:szCs w:val="20"/>
        </w:rPr>
        <w:t xml:space="preserve">出處：</w:t>
      </w:r>
      <w:hyperlink w:history="1" r:id="rIdgymcwolii7js9h5tfgwtw">
        <w:r>
          <w:rPr>
            <w:rStyle w:val="Hyperlink"/>
            <w:rFonts w:ascii="Microsoft JhengHei" w:cs="Microsoft JhengHei" w:eastAsia="Microsoft JhengHei" w:hAnsi="Microsoft JhengHei"/>
            <w:sz w:val="20"/>
            <w:szCs w:val="20"/>
          </w:rPr>
          <w:t xml:space="preserve">《學校行政手冊（2025年11月版）》第 246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引文：「根據消防處處長的要求，所有學校均須安裝滅火筒。滅火筒須安裝在易於拿取的地方，並且妥為保養」</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校長須就校舍發生火警時的疏散程序擬定實際計劃，並在學校日誌內記錄防火演習及由校舍疏散到指定地方所需的時間。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0sjdfne2huubwbdnk1ssy">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引文：「校長須就校舍發生火警時的疏散程序擬定實際計劃。校方亦須在學校日誌內，記錄該校師生進行的防火演習，以及由校舍疏散到指定地方所需的時間。」</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學校須按《教育規例》第38條，在學校日誌內記錄防火演習及疏散時間，校長須為火警擬定疏散程序實際計劃。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u5bcmxzwzsi6-b94ou3et">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引文：「校方亦須在學校日誌內，記錄該校師生進行的防火演習，以及由校舍疏散到指定地方所需的時間。」</w:t>
      </w:r>
    </w:p>
    <w:p>
      <w:pPr>
        <w:pStyle w:val="Heading1"/>
        <w:spacing w:after="80" w:before="320"/>
      </w:pPr>
      <w:r>
        <w:rPr>
          <w:rFonts w:ascii="Microsoft JhengHei" w:cs="Microsoft JhengHei" w:eastAsia="Microsoft JhengHei" w:hAnsi="Microsoft JhengHei"/>
          <w:b/>
          <w:bCs/>
          <w:sz w:val="28"/>
          <w:szCs w:val="28"/>
        </w:rPr>
        <w:t xml:space="preserve">4. 實驗室安全</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接駁氣體爐具的軟膠喉須最少每三年更換一次；如軟膠喉已損毀或發漲，必須立即更換。</w:t>
      </w:r>
    </w:p>
    <w:p>
      <w:pPr>
        <w:spacing w:after="20"/>
        <w:ind w:left="360"/>
      </w:pPr>
      <w:r>
        <w:rPr>
          <w:rFonts w:ascii="Microsoft JhengHei" w:cs="Microsoft JhengHei" w:eastAsia="Microsoft JhengHei" w:hAnsi="Microsoft JhengHei"/>
          <w:color w:val="555555"/>
          <w:sz w:val="20"/>
          <w:szCs w:val="20"/>
        </w:rPr>
        <w:t xml:space="preserve">出處：</w:t>
      </w:r>
      <w:hyperlink w:history="1" r:id="rIdzwyvkxqtlunrx72yf2wcu">
        <w:r>
          <w:rPr>
            <w:rStyle w:val="Hyperlink"/>
            <w:rFonts w:ascii="Microsoft JhengHei" w:cs="Microsoft JhengHei" w:eastAsia="Microsoft JhengHei" w:hAnsi="Microsoft JhengHei"/>
            <w:sz w:val="20"/>
            <w:szCs w:val="20"/>
          </w:rPr>
          <w:t xml:space="preserve">《科技教育 – 安全指引》第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引文：「須最少每三年更換軟膠喉一次，如軟膠喉已損毀或發漲，必須立即更換。」</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使用無煙道式氣體熱水爐時，不可連續使用超過五分鐘；每年應檢查此類熱水爐一次，並應放棄使用，改用普通煙道式或密封式熱水爐。</w:t>
      </w:r>
    </w:p>
    <w:p>
      <w:pPr>
        <w:spacing w:after="20"/>
        <w:ind w:left="360"/>
      </w:pPr>
      <w:r>
        <w:rPr>
          <w:rFonts w:ascii="Microsoft JhengHei" w:cs="Microsoft JhengHei" w:eastAsia="Microsoft JhengHei" w:hAnsi="Microsoft JhengHei"/>
          <w:color w:val="555555"/>
          <w:sz w:val="20"/>
          <w:szCs w:val="20"/>
        </w:rPr>
        <w:t xml:space="preserve">出處：</w:t>
      </w:r>
      <w:hyperlink w:history="1" r:id="rIdtv2ga0btxh4cnsf0gr48i">
        <w:r>
          <w:rPr>
            <w:rStyle w:val="Hyperlink"/>
            <w:rFonts w:ascii="Microsoft JhengHei" w:cs="Microsoft JhengHei" w:eastAsia="Microsoft JhengHei" w:hAnsi="Microsoft JhengHei"/>
            <w:sz w:val="20"/>
            <w:szCs w:val="20"/>
          </w:rPr>
          <w:t xml:space="preserve">《科技教育 – 安全指引》第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引文：「不可連續使用超過五分鐘。如長時間使用，室內積聚一氧化碳，這是非常危險的。(iii) 每年應檢查此類熱水爐一次。(iv) 為安全起見，應放棄使用無煙道式(洗滌盆)氣體熱水爐」</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學校應定期視察各科技與生活科╱家政科特別室及實驗室，確保所有安全措施均能發揮作用；若發現不妥善之處，應立即採取適當補救措施。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onzkkaoa_tgmhzc1mzfpf">
        <w:r>
          <w:rPr>
            <w:rStyle w:val="Hyperlink"/>
            <w:rFonts w:ascii="Microsoft JhengHei" w:cs="Microsoft JhengHei" w:eastAsia="Microsoft JhengHei" w:hAnsi="Microsoft JhengHei"/>
            <w:sz w:val="20"/>
            <w:szCs w:val="20"/>
          </w:rPr>
          <w:t xml:space="preserve">《科技教育 – 安全指引》第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引文：「學校應定期視察各科技與生活科 / 家政科特別室及實驗室，以確保所有安全措施均能發揮作用。若發現不妥善之處，應立即採取適當的補救措施。」</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學校須為科技與生活科╱家政科特別室制訂安全檢查清單，詳列每天、每周及每月必須檢查的項目。</w:t>
      </w:r>
    </w:p>
    <w:p>
      <w:pPr>
        <w:spacing w:after="20"/>
        <w:ind w:left="360"/>
      </w:pPr>
      <w:r>
        <w:rPr>
          <w:rFonts w:ascii="Microsoft JhengHei" w:cs="Microsoft JhengHei" w:eastAsia="Microsoft JhengHei" w:hAnsi="Microsoft JhengHei"/>
          <w:color w:val="555555"/>
          <w:sz w:val="20"/>
          <w:szCs w:val="20"/>
        </w:rPr>
        <w:t xml:space="preserve">出處：</w:t>
      </w:r>
      <w:hyperlink w:history="1" r:id="rId4lw7q576k6pdme5iturjm">
        <w:r>
          <w:rPr>
            <w:rStyle w:val="Hyperlink"/>
            <w:rFonts w:ascii="Microsoft JhengHei" w:cs="Microsoft JhengHei" w:eastAsia="Microsoft JhengHei" w:hAnsi="Microsoft JhengHei"/>
            <w:sz w:val="20"/>
            <w:szCs w:val="20"/>
          </w:rPr>
          <w:t xml:space="preserve">《科技教育 – 安全指引》第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引文：「學校可制訂一份檢查清單，=== Page 15 ===9詳列每天、每周及每月必須檢查的項目。」</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理科教師應在每學年初至少抽撥一個課節向每班學生講解實驗室安全須知，以提高學生的安全意識。</w:t>
      </w:r>
    </w:p>
    <w:p>
      <w:pPr>
        <w:spacing w:after="20"/>
        <w:ind w:left="360"/>
      </w:pPr>
      <w:r>
        <w:rPr>
          <w:rFonts w:ascii="Microsoft JhengHei" w:cs="Microsoft JhengHei" w:eastAsia="Microsoft JhengHei" w:hAnsi="Microsoft JhengHei"/>
          <w:color w:val="555555"/>
          <w:sz w:val="20"/>
          <w:szCs w:val="20"/>
        </w:rPr>
        <w:t xml:space="preserve">出處：</w:t>
      </w:r>
      <w:hyperlink w:history="1" r:id="rIdveuwzkqls0va6ilqdl3hl">
        <w:r>
          <w:rPr>
            <w:rStyle w:val="Hyperlink"/>
            <w:rFonts w:ascii="Microsoft JhengHei" w:cs="Microsoft JhengHei" w:eastAsia="Microsoft JhengHei" w:hAnsi="Microsoft JhengHei"/>
            <w:sz w:val="20"/>
            <w:szCs w:val="20"/>
          </w:rPr>
          <w:t xml:space="preserve">《科技教育 – 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引文：「理科教師應在每學年初，至少抽撥一個課節向每班學生講解實驗室安全須知，藉此提高學生的安全意識。」</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從未進行過的示範或學生實驗，必須於實驗課前預先排練，以策安全；進行實驗時，教師應維持良好的課堂秩序，密切注意學生的活動情況。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cve8uf1kuewjnqmlekrnk">
        <w:r>
          <w:rPr>
            <w:rStyle w:val="Hyperlink"/>
            <w:rFonts w:ascii="Microsoft JhengHei" w:cs="Microsoft JhengHei" w:eastAsia="Microsoft JhengHei" w:hAnsi="Microsoft JhengHei"/>
            <w:sz w:val="20"/>
            <w:szCs w:val="20"/>
          </w:rPr>
          <w:t xml:space="preserve">《科技教育 – 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引文：「從未進行過的示範或學生實驗，必須於實驗課前預先排練，以策安全。(b)進行實驗前，教師應給予學生明確的指示，提醒他們注意有關的潛在危險和安全措施」</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所有危險化學品均必須附有適當的危險警告標籤，並須貯存於鎖上的櫃或貯物室內。</w:t>
      </w:r>
    </w:p>
    <w:p>
      <w:pPr>
        <w:spacing w:after="20"/>
        <w:ind w:left="360"/>
      </w:pPr>
      <w:r>
        <w:rPr>
          <w:rFonts w:ascii="Microsoft JhengHei" w:cs="Microsoft JhengHei" w:eastAsia="Microsoft JhengHei" w:hAnsi="Microsoft JhengHei"/>
          <w:color w:val="555555"/>
          <w:sz w:val="20"/>
          <w:szCs w:val="20"/>
        </w:rPr>
        <w:t xml:space="preserve">出處：</w:t>
      </w:r>
      <w:hyperlink w:history="1" r:id="rIdzhssz79jtidxzdn7u57rx">
        <w:r>
          <w:rPr>
            <w:rStyle w:val="Hyperlink"/>
            <w:rFonts w:ascii="Microsoft JhengHei" w:cs="Microsoft JhengHei" w:eastAsia="Microsoft JhengHei" w:hAnsi="Microsoft JhengHei"/>
            <w:sz w:val="20"/>
            <w:szCs w:val="20"/>
          </w:rPr>
          <w:t xml:space="preserve">《科技教育 – 安全指引》第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引文：「所有危險化學品是否均貯存於鎖上的櫃或貯物室內？2. 所有危險化學品是否均附有適當的危險警告標籤？」</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進行實驗後，師生應立即洗手，尤其是涉及使用化學品、生物及放射物質的實驗；處理危險化學品時須佩戴適當的個人防護裝備。</w:t>
      </w:r>
    </w:p>
    <w:p>
      <w:pPr>
        <w:spacing w:after="20"/>
        <w:ind w:left="360"/>
      </w:pPr>
      <w:r>
        <w:rPr>
          <w:rFonts w:ascii="Microsoft JhengHei" w:cs="Microsoft JhengHei" w:eastAsia="Microsoft JhengHei" w:hAnsi="Microsoft JhengHei"/>
          <w:color w:val="555555"/>
          <w:sz w:val="20"/>
          <w:szCs w:val="20"/>
        </w:rPr>
        <w:t xml:space="preserve">出處：</w:t>
      </w:r>
      <w:hyperlink w:history="1" r:id="rId7b0az0h-9liv7vtav6grt">
        <w:r>
          <w:rPr>
            <w:rStyle w:val="Hyperlink"/>
            <w:rFonts w:ascii="Microsoft JhengHei" w:cs="Microsoft JhengHei" w:eastAsia="Microsoft JhengHei" w:hAnsi="Microsoft JhengHei"/>
            <w:sz w:val="20"/>
            <w:szCs w:val="20"/>
          </w:rPr>
          <w:t xml:space="preserve">《科技教育 – 安全指引》第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引文：「進行實驗後應立即洗手，尤其是涉及使用化學品、生物及放射物質的實驗。(e)為免引致過敏性反應，處理花粉及皮毛時應特別小心。(f)用移液管量取液體化學品時，必須使用移液管膠泵。」</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所有個人防護裝備應保持清潔，並可供隨時使用；損毀的防護裝備應立即更換；進行可能引致眼睛受傷的實驗時，均須佩戴安全眼鏡。</w:t>
      </w:r>
    </w:p>
    <w:p>
      <w:pPr>
        <w:spacing w:after="20"/>
        <w:ind w:left="360"/>
      </w:pPr>
      <w:r>
        <w:rPr>
          <w:rFonts w:ascii="Microsoft JhengHei" w:cs="Microsoft JhengHei" w:eastAsia="Microsoft JhengHei" w:hAnsi="Microsoft JhengHei"/>
          <w:color w:val="555555"/>
          <w:sz w:val="20"/>
          <w:szCs w:val="20"/>
        </w:rPr>
        <w:t xml:space="preserve">出處：</w:t>
      </w:r>
      <w:hyperlink w:history="1" r:id="rId0hdo6vwcpc9gavqqamm_x">
        <w:r>
          <w:rPr>
            <w:rStyle w:val="Hyperlink"/>
            <w:rFonts w:ascii="Microsoft JhengHei" w:cs="Microsoft JhengHei" w:eastAsia="Microsoft JhengHei" w:hAnsi="Microsoft JhengHei"/>
            <w:sz w:val="20"/>
            <w:szCs w:val="20"/>
          </w:rPr>
          <w:t xml:space="preserve">《科技教育 – 安全指引》第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引文：「所有個人防護裝備應保持清潔，並可供隨時使用。損毀的防護裝備應立即更換。6.3.1 安全眼鏡(a)實驗室應備有足夠的安全眼鏡，供每名學生使用。」</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在使用本生燈或化學品時，應關掉所有空調設備，開動排氣扇，並打開所有窗戶；有關以上守則的告示，應張貼在實驗室內當眼的地方。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fvhamckszn_odonk3viwx">
        <w:r>
          <w:rPr>
            <w:rStyle w:val="Hyperlink"/>
            <w:rFonts w:ascii="Microsoft JhengHei" w:cs="Microsoft JhengHei" w:eastAsia="Microsoft JhengHei" w:hAnsi="Microsoft JhengHei"/>
            <w:sz w:val="20"/>
            <w:szCs w:val="20"/>
          </w:rPr>
          <w:t xml:space="preserve">《科技教育 – 安全指引》第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引文：「在使用本生燈或化學品時，應關掉所有空調設備，開動排氣扇，並打開所有窗戶。有關以上守則的告示，應張貼在實驗室內當眼的地方。」</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預備室空調設備和排氣扇必須有連鎖電力裝置，當空調設備開動時排氣扇亦會自動啟動，以免氣體在室內積聚。</w:t>
      </w:r>
    </w:p>
    <w:p>
      <w:pPr>
        <w:spacing w:after="20"/>
        <w:ind w:left="360"/>
      </w:pPr>
      <w:r>
        <w:rPr>
          <w:rFonts w:ascii="Microsoft JhengHei" w:cs="Microsoft JhengHei" w:eastAsia="Microsoft JhengHei" w:hAnsi="Microsoft JhengHei"/>
          <w:color w:val="555555"/>
          <w:sz w:val="20"/>
          <w:szCs w:val="20"/>
        </w:rPr>
        <w:t xml:space="preserve">出處：</w:t>
      </w:r>
      <w:hyperlink w:history="1" r:id="rIdpuo4w24dcb7xxovqhehu9">
        <w:r>
          <w:rPr>
            <w:rStyle w:val="Hyperlink"/>
            <w:rFonts w:ascii="Microsoft JhengHei" w:cs="Microsoft JhengHei" w:eastAsia="Microsoft JhengHei" w:hAnsi="Microsoft JhengHei"/>
            <w:sz w:val="20"/>
            <w:szCs w:val="20"/>
          </w:rPr>
          <w:t xml:space="preserve">《科技教育 – 安全指引》第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引文：「預備室空調設備和排氣扇必須有連鎖電力裝置，當空調設備開動時，排氣扇亦會自動啟動，以免氣體在室內積聚。」</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切勿在預備室進行會產生難聞或有害蒸氣╱氣體的預備工作，而應在實驗室的煙櫥內進行；任何情況下均不應在預備室內處理或存放會產生有害蒸氣的化學品。</w:t>
      </w:r>
    </w:p>
    <w:p>
      <w:pPr>
        <w:spacing w:after="20"/>
        <w:ind w:left="360"/>
      </w:pPr>
      <w:r>
        <w:rPr>
          <w:rFonts w:ascii="Microsoft JhengHei" w:cs="Microsoft JhengHei" w:eastAsia="Microsoft JhengHei" w:hAnsi="Microsoft JhengHei"/>
          <w:color w:val="555555"/>
          <w:sz w:val="20"/>
          <w:szCs w:val="20"/>
        </w:rPr>
        <w:t xml:space="preserve">出處：</w:t>
      </w:r>
      <w:hyperlink w:history="1" r:id="rIdl1h8einzi1fbgsbzlsron">
        <w:r>
          <w:rPr>
            <w:rStyle w:val="Hyperlink"/>
            <w:rFonts w:ascii="Microsoft JhengHei" w:cs="Microsoft JhengHei" w:eastAsia="Microsoft JhengHei" w:hAnsi="Microsoft JhengHei"/>
            <w:sz w:val="20"/>
            <w:szCs w:val="20"/>
          </w:rPr>
          <w:t xml:space="preserve">《科技教育 – 安全指引》第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引文：「無論空調設備是否開動，均不應在預備室內處理或存放會產生有害蒸氣的化學品。切勿在預備室進行會產生難聞或有害蒸氣/氣體的預備工作，而應在實驗室的煙櫥內進行。」</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學校須按照《氣體安全規例》規定，只可由註冊氣體工程承辦商所聘用的合資格註冊氣體裝置技工進行氣體裝置工程，學校不得自行安裝或維修氣體裝置或用具。</w:t>
      </w:r>
    </w:p>
    <w:p>
      <w:pPr>
        <w:spacing w:after="20"/>
        <w:ind w:left="360"/>
      </w:pPr>
      <w:r>
        <w:rPr>
          <w:rFonts w:ascii="Microsoft JhengHei" w:cs="Microsoft JhengHei" w:eastAsia="Microsoft JhengHei" w:hAnsi="Microsoft JhengHei"/>
          <w:color w:val="555555"/>
          <w:sz w:val="20"/>
          <w:szCs w:val="20"/>
        </w:rPr>
        <w:t xml:space="preserve">出處：</w:t>
      </w:r>
      <w:hyperlink w:history="1" r:id="rIduvag5iqkwk9fg9u8ku_-t">
        <w:r>
          <w:rPr>
            <w:rStyle w:val="Hyperlink"/>
            <w:rFonts w:ascii="Microsoft JhengHei" w:cs="Microsoft JhengHei" w:eastAsia="Microsoft JhengHei" w:hAnsi="Microsoft JhengHei"/>
            <w:sz w:val="20"/>
            <w:szCs w:val="20"/>
          </w:rPr>
          <w:t xml:space="preserve">《科技教育 – 安全指引》第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引文：「學校不得自行安裝或維修氣體裝置或用具。法例規定，有關工程必須交由註冊氣體工程承辦商所聘用的註冊氣體裝置技工負責。」</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若實驗室採用石油氣，必須獲消防處處長正式批准；基於安全理由，不得將罐裝石油氣存放在學校科學實驗室，切勿在地面以下的地方使用石油氣。</w:t>
      </w:r>
    </w:p>
    <w:p>
      <w:pPr>
        <w:spacing w:after="20"/>
        <w:ind w:left="360"/>
      </w:pPr>
      <w:r>
        <w:rPr>
          <w:rFonts w:ascii="Microsoft JhengHei" w:cs="Microsoft JhengHei" w:eastAsia="Microsoft JhengHei" w:hAnsi="Microsoft JhengHei"/>
          <w:color w:val="555555"/>
          <w:sz w:val="20"/>
          <w:szCs w:val="20"/>
        </w:rPr>
        <w:t xml:space="preserve">出處：</w:t>
      </w:r>
      <w:hyperlink w:history="1" r:id="rIdi6ub6ovggppwikmzr1t-a">
        <w:r>
          <w:rPr>
            <w:rStyle w:val="Hyperlink"/>
            <w:rFonts w:ascii="Microsoft JhengHei" w:cs="Microsoft JhengHei" w:eastAsia="Microsoft JhengHei" w:hAnsi="Microsoft JhengHei"/>
            <w:sz w:val="20"/>
            <w:szCs w:val="20"/>
          </w:rPr>
          <w:t xml:space="preserve">《科技教育 – 安全指引》第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引文：「若實驗室採用石油氣，必須獲消防處處長正式批准，並須經常注意及遵守有關的消防條例。(c)氣體安全監督建議，基於安全理由，不得將罐裝石油氣存放在學校科學實驗室。」</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本生燈的膠喉兩端須用喉碼箍緊，學校應經常檢查所有膠喉並至少每3年更換膠喉一次；應使用有保險鎖掣的氣體開關掣，舊式無保險鎖掣的開關掣須定時更換。</w:t>
      </w:r>
    </w:p>
    <w:p>
      <w:pPr>
        <w:spacing w:after="20"/>
        <w:ind w:left="360"/>
      </w:pPr>
      <w:r>
        <w:rPr>
          <w:rFonts w:ascii="Microsoft JhengHei" w:cs="Microsoft JhengHei" w:eastAsia="Microsoft JhengHei" w:hAnsi="Microsoft JhengHei"/>
          <w:color w:val="555555"/>
          <w:sz w:val="20"/>
          <w:szCs w:val="20"/>
        </w:rPr>
        <w:t xml:space="preserve">出處：</w:t>
      </w:r>
      <w:hyperlink w:history="1" r:id="rIdlmhdc_b9v3cz2o9sropsj">
        <w:r>
          <w:rPr>
            <w:rStyle w:val="Hyperlink"/>
            <w:rFonts w:ascii="Microsoft JhengHei" w:cs="Microsoft JhengHei" w:eastAsia="Microsoft JhengHei" w:hAnsi="Microsoft JhengHei"/>
            <w:sz w:val="20"/>
            <w:szCs w:val="20"/>
          </w:rPr>
          <w:t xml:space="preserve">《科技教育 – 安全指引》第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引文：「膠喉兩端須用喉碼箍緊，以防鬆脫。學校應經常檢查所有膠喉及至少每3年更換膠喉一次。(d)非經常使用的氣掣應妥為關緊，避免學生錯誤開啟。」</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所有殺蟲劑、用於食物╱紡織物實驗的化學物品，須存放在上了鎖、遠離食物的地方，並經教師准許方可使用，且須清楚標明物品名稱並貼上危險警告標籤。</w:t>
      </w:r>
    </w:p>
    <w:p>
      <w:pPr>
        <w:spacing w:after="20"/>
        <w:ind w:left="360"/>
      </w:pPr>
      <w:r>
        <w:rPr>
          <w:rFonts w:ascii="Microsoft JhengHei" w:cs="Microsoft JhengHei" w:eastAsia="Microsoft JhengHei" w:hAnsi="Microsoft JhengHei"/>
          <w:color w:val="555555"/>
          <w:sz w:val="20"/>
          <w:szCs w:val="20"/>
        </w:rPr>
        <w:t xml:space="preserve">出處：</w:t>
      </w:r>
      <w:hyperlink w:history="1" r:id="rIdnpbtulxvqhdjocitfwijo">
        <w:r>
          <w:rPr>
            <w:rStyle w:val="Hyperlink"/>
            <w:rFonts w:ascii="Microsoft JhengHei" w:cs="Microsoft JhengHei" w:eastAsia="Microsoft JhengHei" w:hAnsi="Microsoft JhengHei"/>
            <w:sz w:val="20"/>
            <w:szCs w:val="20"/>
          </w:rPr>
          <w:t xml:space="preserve">《科技教育 – 安全指引》第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引文：「所有殺蟲劑，用於食物、紡織物或去除污漬等實驗的化學物品，須存放在上了鎖、遠離食物的地方，並經教師准許方可使用。此類物品須清楚標明物品名稱，並貼上危險警告標籤。」</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在使用煤氣煮食爐或用本生燈、化學物品做實驗時，確保全部冷氣機已關掉，同時必須開動抽氣扇和把窗門盡量打開；有關告示須張貼在所有科技與生活科╱家政科特別室。</w:t>
      </w:r>
    </w:p>
    <w:p>
      <w:pPr>
        <w:spacing w:after="20"/>
        <w:ind w:left="360"/>
      </w:pPr>
      <w:r>
        <w:rPr>
          <w:rFonts w:ascii="Microsoft JhengHei" w:cs="Microsoft JhengHei" w:eastAsia="Microsoft JhengHei" w:hAnsi="Microsoft JhengHei"/>
          <w:color w:val="555555"/>
          <w:sz w:val="20"/>
          <w:szCs w:val="20"/>
        </w:rPr>
        <w:t xml:space="preserve">出處：</w:t>
      </w:r>
      <w:hyperlink w:history="1" r:id="rIdtonhq0qn7xre81tjettk5">
        <w:r>
          <w:rPr>
            <w:rStyle w:val="Hyperlink"/>
            <w:rFonts w:ascii="Microsoft JhengHei" w:cs="Microsoft JhengHei" w:eastAsia="Microsoft JhengHei" w:hAnsi="Microsoft JhengHei"/>
            <w:sz w:val="20"/>
            <w:szCs w:val="20"/>
          </w:rPr>
          <w:t xml:space="preserve">《科技教育 – 安全指引》第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引文：「在使用煤氣煮食爐或用本生燈、化學物品做實驗時，確保全部冷氣機已關掉，同時必須開動抽氣扇和把窗門盡量打開。有關的告示須張貼在所有科技與生活科 / 家政科特別室。」</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如需要在科技與生活科╱家政科特別室內使用石油氣，必須得到機電工程署署長的批准；師生均須遵守一切有關使用石油氣的安全條例。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8p8jsd1av-drmphjlfo1y">
        <w:r>
          <w:rPr>
            <w:rStyle w:val="Hyperlink"/>
            <w:rFonts w:ascii="Microsoft JhengHei" w:cs="Microsoft JhengHei" w:eastAsia="Microsoft JhengHei" w:hAnsi="Microsoft JhengHei"/>
            <w:sz w:val="20"/>
            <w:szCs w:val="20"/>
          </w:rPr>
          <w:t xml:space="preserve">《科技教育 – 安全指引》第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引文：「如需要在特別室內使用石油氣，必須得到機電工程署署長的批準。教師和學生均須遵守一切有關使用石油氣的安全條例。」</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在把化學物品加熱時或處理酸性和鹼性物品時，應戴上護眼罩；切勿使用有可能或懷疑會致癌的化學物品（如苯、四氯化碳等）。</w:t>
      </w:r>
    </w:p>
    <w:p>
      <w:pPr>
        <w:spacing w:after="20"/>
        <w:ind w:left="360"/>
      </w:pPr>
      <w:r>
        <w:rPr>
          <w:rFonts w:ascii="Microsoft JhengHei" w:cs="Microsoft JhengHei" w:eastAsia="Microsoft JhengHei" w:hAnsi="Microsoft JhengHei"/>
          <w:color w:val="555555"/>
          <w:sz w:val="20"/>
          <w:szCs w:val="20"/>
        </w:rPr>
        <w:t xml:space="preserve">出處：</w:t>
      </w:r>
      <w:hyperlink w:history="1" r:id="rIdy6wxfuqzi2hmip1gh1zcb">
        <w:r>
          <w:rPr>
            <w:rStyle w:val="Hyperlink"/>
            <w:rFonts w:ascii="Microsoft JhengHei" w:cs="Microsoft JhengHei" w:eastAsia="Microsoft JhengHei" w:hAnsi="Microsoft JhengHei"/>
            <w:sz w:val="20"/>
            <w:szCs w:val="20"/>
          </w:rPr>
          <w:t xml:space="preserve">《科技教育 – 安全指引》第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引文：「(h)在把化學物品加熱時、或處理酸性和鹼性物品時，應戴上護眼罩。(i)切勿使用有可能或懷疑會致癌的化學物品，如去污用的苯、四氯化碳等。」</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切勿把有毒物品放進飲品瓶、餅罐和果醬瓶內，以免錯誤飲用；所有化學物品須清楚標明物品名稱，並貼上危險警告標籤。</w:t>
      </w:r>
    </w:p>
    <w:p>
      <w:pPr>
        <w:spacing w:after="20"/>
        <w:ind w:left="360"/>
      </w:pPr>
      <w:r>
        <w:rPr>
          <w:rFonts w:ascii="Microsoft JhengHei" w:cs="Microsoft JhengHei" w:eastAsia="Microsoft JhengHei" w:hAnsi="Microsoft JhengHei"/>
          <w:color w:val="555555"/>
          <w:sz w:val="20"/>
          <w:szCs w:val="20"/>
        </w:rPr>
        <w:t xml:space="preserve">出處：</w:t>
      </w:r>
      <w:hyperlink w:history="1" r:id="rId40wqhqtm6kgh9ryaj0etz">
        <w:r>
          <w:rPr>
            <w:rStyle w:val="Hyperlink"/>
            <w:rFonts w:ascii="Microsoft JhengHei" w:cs="Microsoft JhengHei" w:eastAsia="Microsoft JhengHei" w:hAnsi="Microsoft JhengHei"/>
            <w:sz w:val="20"/>
            <w:szCs w:val="20"/>
          </w:rPr>
          <w:t xml:space="preserve">《科技教育 – 安全指引》第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引文：「切勿把有毒物品放進飲品瓶、餅罐和果醬瓶內，以免錯誤飲用。2.1.7 須按照機電工程署的指示，妥為存放石油氣樽。」</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不相容的化學品（例如氫氯酸和甲醛、強氧化劑和強還原劑等）須分開貯存；腐蝕性化學品應存放於較低的位置及不易被踢碰的地方。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4burgrjdvaxgctodsv7zt">
        <w:r>
          <w:rPr>
            <w:rStyle w:val="Hyperlink"/>
            <w:rFonts w:ascii="Microsoft JhengHei" w:cs="Microsoft JhengHei" w:eastAsia="Microsoft JhengHei" w:hAnsi="Microsoft JhengHei"/>
            <w:sz w:val="20"/>
            <w:szCs w:val="20"/>
          </w:rPr>
          <w:t xml:space="preserve">《科技教育 – 安全指引》第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引文：「不相容的化學品（例如氫氯酸和甲醛、強氧化劑和強還原劑等）是否分開貯存？5. 腐蝕性化學品是否存放於較低的位置及不易被踢碰？」</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實驗後使用過的器具須浸在消毒劑內一段時間進行消毒；實驗檯面應用消毒劑揩抹，並應用肥皂液及清水把雙手徹底洗淨。</w:t>
      </w:r>
    </w:p>
    <w:p>
      <w:pPr>
        <w:spacing w:after="20"/>
        <w:ind w:left="360"/>
      </w:pPr>
      <w:r>
        <w:rPr>
          <w:rFonts w:ascii="Microsoft JhengHei" w:cs="Microsoft JhengHei" w:eastAsia="Microsoft JhengHei" w:hAnsi="Microsoft JhengHei"/>
          <w:color w:val="555555"/>
          <w:sz w:val="20"/>
          <w:szCs w:val="20"/>
        </w:rPr>
        <w:t xml:space="preserve">出處：</w:t>
      </w:r>
      <w:hyperlink w:history="1" r:id="rIdt0dg7muijxpuwh-onpzbq">
        <w:r>
          <w:rPr>
            <w:rStyle w:val="Hyperlink"/>
            <w:rFonts w:ascii="Microsoft JhengHei" w:cs="Microsoft JhengHei" w:eastAsia="Microsoft JhengHei" w:hAnsi="Microsoft JhengHei"/>
            <w:sz w:val="20"/>
            <w:szCs w:val="20"/>
          </w:rPr>
          <w:t xml:space="preserve">《科技教育 – 安全指引》第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引文：「實驗後，所有器具須浸在消毒劑內一段時間，以進行消毒。如器具是耐熱的，亦可用沸水消毒5分鐘或用高壓鍋加熱消毒。實驗檯面應用消毒劑揩抹，並應用肥皂液及清水把雙手徹底洗淨。」</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可產生有害氣化物的揮發性化學品不應在預備室內處理或存放；可能會產生厭惡性或有毒煙霧／氣體的預備工作不可在預備室進行，此等工作須在實驗室的煙櫥內進行。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v5pzx7q-lhfzrxd02ucfl">
        <w:r>
          <w:rPr>
            <w:rStyle w:val="Hyperlink"/>
            <w:rFonts w:ascii="Microsoft JhengHei" w:cs="Microsoft JhengHei" w:eastAsia="Microsoft JhengHei" w:hAnsi="Microsoft JhengHei"/>
            <w:sz w:val="20"/>
            <w:szCs w:val="20"/>
          </w:rPr>
          <w:t xml:space="preserve">《實驗室預備室空調設備指引》第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引文：「可產生有害氣化物的揮發性化學品不應在預備室內處理或存放。可能會產生厭惡性或有毒煙霧/氣體的預備工作不可在預備室進行，此等工作須在實驗室的煙櫥內進行」</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如需使用本生燈或化學品，須先關掉所有空調系統，並開動排氣扇；預備室的窗戶亦應打開，並應在預備室的顯眼地方張貼告示提醒使用者。</w:t>
      </w:r>
    </w:p>
    <w:p>
      <w:pPr>
        <w:spacing w:after="20"/>
        <w:ind w:left="360"/>
      </w:pPr>
      <w:r>
        <w:rPr>
          <w:rFonts w:ascii="Microsoft JhengHei" w:cs="Microsoft JhengHei" w:eastAsia="Microsoft JhengHei" w:hAnsi="Microsoft JhengHei"/>
          <w:color w:val="555555"/>
          <w:sz w:val="20"/>
          <w:szCs w:val="20"/>
        </w:rPr>
        <w:t xml:space="preserve">出處：</w:t>
      </w:r>
      <w:hyperlink w:history="1" r:id="rId6pefuomkt6q3eg8cy76mk">
        <w:r>
          <w:rPr>
            <w:rStyle w:val="Hyperlink"/>
            <w:rFonts w:ascii="Microsoft JhengHei" w:cs="Microsoft JhengHei" w:eastAsia="Microsoft JhengHei" w:hAnsi="Microsoft JhengHei"/>
            <w:sz w:val="20"/>
            <w:szCs w:val="20"/>
          </w:rPr>
          <w:t xml:space="preserve">《實驗室預備室空調設備指引》第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引文：「如需使用本生燈或化學品，須先關掉所有空調系統，並開動排氣扇。預備室的窗戶亦應打開。學校應在預備室的顯眼地方張貼告示，提醒使用者留意此點」</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預備室空調設備須為只供預備室使用的獨立系統；如學校其他範圍裝設有中央空調系統，預備室的空調設備及排氣系統最好與中央空調系統分開，以防止有毒氣化物或氣體在意外發生時擴散至學校其他範圍。</w:t>
      </w:r>
    </w:p>
    <w:p>
      <w:pPr>
        <w:spacing w:after="20"/>
        <w:ind w:left="360"/>
      </w:pPr>
      <w:r>
        <w:rPr>
          <w:rFonts w:ascii="Microsoft JhengHei" w:cs="Microsoft JhengHei" w:eastAsia="Microsoft JhengHei" w:hAnsi="Microsoft JhengHei"/>
          <w:color w:val="555555"/>
          <w:sz w:val="20"/>
          <w:szCs w:val="20"/>
        </w:rPr>
        <w:t xml:space="preserve">出處：</w:t>
      </w:r>
      <w:hyperlink w:history="1" r:id="rId19890c6ywad9zmhksmwwm">
        <w:r>
          <w:rPr>
            <w:rStyle w:val="Hyperlink"/>
            <w:rFonts w:ascii="Microsoft JhengHei" w:cs="Microsoft JhengHei" w:eastAsia="Microsoft JhengHei" w:hAnsi="Microsoft JhengHei"/>
            <w:sz w:val="20"/>
            <w:szCs w:val="20"/>
          </w:rPr>
          <w:t xml:space="preserve">《實驗室預備室空調設備指引》第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空調系統須為一個只供預備室使用的獨立系統。y如學校其他範圍裝設有中央空調系統，則預備室的空調設備及有關的排氣系統最好與中央空調系統分開，避免在意外發生時，有毒氣化物或氣體會擴散至學校其他範圍」</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應定期檢查科技與生活科特別室內的器具、家具、工具和物品並有系統地保養，有需要時更換或添置。</w:t>
      </w:r>
    </w:p>
    <w:p>
      <w:pPr>
        <w:spacing w:after="20"/>
        <w:ind w:left="360"/>
      </w:pPr>
      <w:r>
        <w:rPr>
          <w:rFonts w:ascii="Microsoft JhengHei" w:cs="Microsoft JhengHei" w:eastAsia="Microsoft JhengHei" w:hAnsi="Microsoft JhengHei"/>
          <w:color w:val="555555"/>
          <w:sz w:val="20"/>
          <w:szCs w:val="20"/>
        </w:rPr>
        <w:t xml:space="preserve">出處：</w:t>
      </w:r>
      <w:hyperlink w:history="1" r:id="rId2hptuzxstle7lfcmwxs4x">
        <w:r>
          <w:rPr>
            <w:rStyle w:val="Hyperlink"/>
            <w:rFonts w:ascii="Microsoft JhengHei" w:cs="Microsoft JhengHei" w:eastAsia="Microsoft JhengHei" w:hAnsi="Microsoft JhengHei"/>
            <w:sz w:val="20"/>
            <w:szCs w:val="20"/>
          </w:rPr>
          <w:t xml:space="preserve">《科技教育 – 安全指引》第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引文：「應定期檢查科技與生活科 / 家政科特別室內的器具、家具、工具和物品，並有系統地保養，在有需要時更換或添置」</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學生在實驗室內必須嚴格遵從教師指示，除非有教師在場否則學生不得擅進實驗室，所有進行中的實驗必須有人在旁監察。</w:t>
      </w:r>
    </w:p>
    <w:p>
      <w:pPr>
        <w:spacing w:after="20"/>
        <w:ind w:left="360"/>
      </w:pPr>
      <w:r>
        <w:rPr>
          <w:rFonts w:ascii="Microsoft JhengHei" w:cs="Microsoft JhengHei" w:eastAsia="Microsoft JhengHei" w:hAnsi="Microsoft JhengHei"/>
          <w:color w:val="555555"/>
          <w:sz w:val="20"/>
          <w:szCs w:val="20"/>
        </w:rPr>
        <w:t xml:space="preserve">出處：</w:t>
      </w:r>
      <w:hyperlink w:history="1" r:id="rIdsjvj5dyvsczgnlpe3utvq">
        <w:r>
          <w:rPr>
            <w:rStyle w:val="Hyperlink"/>
            <w:rFonts w:ascii="Microsoft JhengHei" w:cs="Microsoft JhengHei" w:eastAsia="Microsoft JhengHei" w:hAnsi="Microsoft JhengHei"/>
            <w:sz w:val="20"/>
            <w:szCs w:val="20"/>
          </w:rPr>
          <w:t xml:space="preserve">《科技教育 – 安全指引》第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引文：「學生必須嚴格遵從教師的指示。（b）除非有教師在場，否則學生不得擅進實驗室」</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實驗室及預備室內嚴禁飲食及吸煙；使用危險化學品進行實驗時，每次都應了解潛在的危險並採取適當的安全措施。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4boyz5brsrxws-952o1bi">
        <w:r>
          <w:rPr>
            <w:rStyle w:val="Hyperlink"/>
            <w:rFonts w:ascii="Microsoft JhengHei" w:cs="Microsoft JhengHei" w:eastAsia="Microsoft JhengHei" w:hAnsi="Microsoft JhengHei"/>
            <w:sz w:val="20"/>
            <w:szCs w:val="20"/>
          </w:rPr>
          <w:t xml:space="preserve">《科技教育 – 安全指引》第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引文：「在實驗室及預備室內，嚴禁飲食及吸煙。（b）須把長髮束起。（c）使用危險化學品進行實驗時須特別小心」</w:t>
      </w:r>
    </w:p>
    <w:p>
      <w:pPr>
        <w:spacing w:after="40" w:before="160"/>
        <w:ind w:left="360" w:hanging="360"/>
      </w:pPr>
      <w:r>
        <w:rPr>
          <w:rFonts w:ascii="Microsoft JhengHei" w:cs="Microsoft JhengHei" w:eastAsia="Microsoft JhengHei" w:hAnsi="Microsoft JhengHei"/>
          <w:b/>
          <w:bCs/>
          <w:sz w:val="22"/>
          <w:szCs w:val="22"/>
        </w:rPr>
        <w:t xml:space="preserve">R-4.29  </w:t>
      </w:r>
      <w:r>
        <w:rPr>
          <w:rFonts w:ascii="Microsoft JhengHei" w:cs="Microsoft JhengHei" w:eastAsia="Microsoft JhengHei" w:hAnsi="Microsoft JhengHei"/>
          <w:sz w:val="22"/>
          <w:szCs w:val="22"/>
        </w:rPr>
        <w:t xml:space="preserve">切勿刺穿或焚燒廢置的噴霧劑空罐，應用報紙包裹後與其他廢物一起棄掉。</w:t>
      </w:r>
    </w:p>
    <w:p>
      <w:pPr>
        <w:spacing w:after="20"/>
        <w:ind w:left="360"/>
      </w:pPr>
      <w:r>
        <w:rPr>
          <w:rFonts w:ascii="Microsoft JhengHei" w:cs="Microsoft JhengHei" w:eastAsia="Microsoft JhengHei" w:hAnsi="Microsoft JhengHei"/>
          <w:color w:val="555555"/>
          <w:sz w:val="20"/>
          <w:szCs w:val="20"/>
        </w:rPr>
        <w:t xml:space="preserve">出處：</w:t>
      </w:r>
      <w:hyperlink w:history="1" r:id="rIdr199z1axoyriw1yo7jbqu">
        <w:r>
          <w:rPr>
            <w:rStyle w:val="Hyperlink"/>
            <w:rFonts w:ascii="Microsoft JhengHei" w:cs="Microsoft JhengHei" w:eastAsia="Microsoft JhengHei" w:hAnsi="Microsoft JhengHei"/>
            <w:sz w:val="20"/>
            <w:szCs w:val="20"/>
          </w:rPr>
          <w:t xml:space="preserve">《科技教育 – 安全指引》第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引文：「切勿剌穿或焚燒廢置的噴霧劑空罐。（b）應用報紙包裹後與其他廢物一起棄掉」</w:t>
      </w:r>
    </w:p>
    <w:p>
      <w:pPr>
        <w:spacing w:after="40" w:before="160"/>
        <w:ind w:left="360" w:hanging="360"/>
      </w:pPr>
      <w:r>
        <w:rPr>
          <w:rFonts w:ascii="Microsoft JhengHei" w:cs="Microsoft JhengHei" w:eastAsia="Microsoft JhengHei" w:hAnsi="Microsoft JhengHei"/>
          <w:b/>
          <w:bCs/>
          <w:sz w:val="22"/>
          <w:szCs w:val="22"/>
        </w:rPr>
        <w:t xml:space="preserve">R-4.30  </w:t>
      </w:r>
      <w:r>
        <w:rPr>
          <w:rFonts w:ascii="Microsoft JhengHei" w:cs="Microsoft JhengHei" w:eastAsia="Microsoft JhengHei" w:hAnsi="Microsoft JhengHei"/>
          <w:sz w:val="22"/>
          <w:szCs w:val="22"/>
        </w:rPr>
        <w:t xml:space="preserve">使用第二類型激光指示器（最大輸出連續波率不可超逾1毫瓦）較為安全，並不要用指示器直接照射眼睛或直視激光指示器。</w:t>
      </w:r>
    </w:p>
    <w:p>
      <w:pPr>
        <w:spacing w:after="20"/>
        <w:ind w:left="360"/>
      </w:pPr>
      <w:r>
        <w:rPr>
          <w:rFonts w:ascii="Microsoft JhengHei" w:cs="Microsoft JhengHei" w:eastAsia="Microsoft JhengHei" w:hAnsi="Microsoft JhengHei"/>
          <w:color w:val="555555"/>
          <w:sz w:val="20"/>
          <w:szCs w:val="20"/>
        </w:rPr>
        <w:t xml:space="preserve">出處：</w:t>
      </w:r>
      <w:hyperlink w:history="1" r:id="rIdimoug0bq4q_zyd-clhmvf">
        <w:r>
          <w:rPr>
            <w:rStyle w:val="Hyperlink"/>
            <w:rFonts w:ascii="Microsoft JhengHei" w:cs="Microsoft JhengHei" w:eastAsia="Microsoft JhengHei" w:hAnsi="Microsoft JhengHei"/>
            <w:sz w:val="20"/>
            <w:szCs w:val="20"/>
          </w:rPr>
          <w:t xml:space="preserve">《科技教育 – 安全指引》第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引文：「使用第二類型激光指示器(最大輸出連續波率不可超逾1毫瓦)較為安全。（ii） 為免損害眼睛，不要用指示器直接照射眼睛或直視激光指示器」</w:t>
      </w:r>
    </w:p>
    <w:p>
      <w:pPr>
        <w:spacing w:after="40" w:before="160"/>
        <w:ind w:left="360" w:hanging="360"/>
      </w:pPr>
      <w:r>
        <w:rPr>
          <w:rFonts w:ascii="Microsoft JhengHei" w:cs="Microsoft JhengHei" w:eastAsia="Microsoft JhengHei" w:hAnsi="Microsoft JhengHei"/>
          <w:b/>
          <w:bCs/>
          <w:sz w:val="22"/>
          <w:szCs w:val="22"/>
        </w:rPr>
        <w:t xml:space="preserve">R-4.31  </w:t>
      </w:r>
      <w:r>
        <w:rPr>
          <w:rFonts w:ascii="Microsoft JhengHei" w:cs="Microsoft JhengHei" w:eastAsia="Microsoft JhengHei" w:hAnsi="Microsoft JhengHei"/>
          <w:sz w:val="22"/>
          <w:szCs w:val="22"/>
        </w:rPr>
        <w:t xml:space="preserve">科技室冷氣機和抽濕機應定期檢查和清洗隔塵網；在關掉電器後，須隔三分鐘後才可再次開啟。</w:t>
      </w:r>
    </w:p>
    <w:p>
      <w:pPr>
        <w:spacing w:after="20"/>
        <w:ind w:left="360"/>
      </w:pPr>
      <w:r>
        <w:rPr>
          <w:rFonts w:ascii="Microsoft JhengHei" w:cs="Microsoft JhengHei" w:eastAsia="Microsoft JhengHei" w:hAnsi="Microsoft JhengHei"/>
          <w:color w:val="555555"/>
          <w:sz w:val="20"/>
          <w:szCs w:val="20"/>
        </w:rPr>
        <w:t xml:space="preserve">出處：</w:t>
      </w:r>
      <w:hyperlink w:history="1" r:id="rId1rwbieank-cuqej1zrque">
        <w:r>
          <w:rPr>
            <w:rStyle w:val="Hyperlink"/>
            <w:rFonts w:ascii="Microsoft JhengHei" w:cs="Microsoft JhengHei" w:eastAsia="Microsoft JhengHei" w:hAnsi="Microsoft JhengHei"/>
            <w:sz w:val="20"/>
            <w:szCs w:val="20"/>
          </w:rPr>
          <w:t xml:space="preserve">《科技教育 – 安全指引》第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引文：「應定期檢查和清洗冷氣機和抽濕機的隔塵網，避免塵埃堆積，以便能有效操作。（b）在關掉電器後，須隔三分鐘後才可再次開啟」</w:t>
      </w:r>
    </w:p>
    <w:p>
      <w:pPr>
        <w:spacing w:after="40" w:before="160"/>
        <w:ind w:left="360" w:hanging="360"/>
      </w:pPr>
      <w:r>
        <w:rPr>
          <w:rFonts w:ascii="Microsoft JhengHei" w:cs="Microsoft JhengHei" w:eastAsia="Microsoft JhengHei" w:hAnsi="Microsoft JhengHei"/>
          <w:b/>
          <w:bCs/>
          <w:sz w:val="22"/>
          <w:szCs w:val="22"/>
        </w:rPr>
        <w:t xml:space="preserve">R-4.32  </w:t>
      </w:r>
      <w:r>
        <w:rPr>
          <w:rFonts w:ascii="Microsoft JhengHei" w:cs="Microsoft JhengHei" w:eastAsia="Microsoft JhengHei" w:hAnsi="Microsoft JhengHei"/>
          <w:sz w:val="22"/>
          <w:szCs w:val="22"/>
        </w:rPr>
        <w:t xml:space="preserve">學校須設立科學實驗室安全常務委員會，制訂實驗室安全政策及緊急應變計劃，進行實驗活動前須完成風險評估。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h7m_k44uws_53j8pgqesv">
        <w:r>
          <w:rPr>
            <w:rStyle w:val="Hyperlink"/>
            <w:rFonts w:ascii="Microsoft JhengHei" w:cs="Microsoft JhengHei" w:eastAsia="Microsoft JhengHei" w:hAnsi="Microsoft JhengHei"/>
            <w:sz w:val="20"/>
            <w:szCs w:val="20"/>
          </w:rPr>
          <w:t xml:space="preserve">《學校行政手冊（2025年11月版）》第 99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引文：「設立一個有效的安全管理系統（例如設立實驗室安全常務委員會），以確保學校能妥善地推行已釐定的安全措施，並有效及迅速地處理在科學實驗室發生的任何緊急事故• 制訂或修訂實驗室安全政策和實驗室規則，以及有關實驗室的緊急應變計劃• 進行實驗活動前確保已做好風險評估」</w:t>
      </w:r>
    </w:p>
    <w:p>
      <w:pPr>
        <w:spacing w:after="40" w:before="160"/>
        <w:ind w:left="360" w:hanging="360"/>
      </w:pPr>
      <w:r>
        <w:rPr>
          <w:rFonts w:ascii="Microsoft JhengHei" w:cs="Microsoft JhengHei" w:eastAsia="Microsoft JhengHei" w:hAnsi="Microsoft JhengHei"/>
          <w:b/>
          <w:bCs/>
          <w:sz w:val="22"/>
          <w:szCs w:val="22"/>
        </w:rPr>
        <w:t xml:space="preserve">R-4.33  </w:t>
      </w:r>
      <w:r>
        <w:rPr>
          <w:rFonts w:ascii="Microsoft JhengHei" w:cs="Microsoft JhengHei" w:eastAsia="Microsoft JhengHei" w:hAnsi="Microsoft JhengHei"/>
          <w:sz w:val="22"/>
          <w:szCs w:val="22"/>
        </w:rPr>
        <w:t xml:space="preserve">除有教師在場並獲其准許外，學生不得進入任何科學實驗室；學生及未經授權人士不得進入預備室或化學品貯物室。</w:t>
      </w:r>
    </w:p>
    <w:p>
      <w:pPr>
        <w:spacing w:after="20"/>
        <w:ind w:left="360"/>
      </w:pPr>
      <w:r>
        <w:rPr>
          <w:rFonts w:ascii="Microsoft JhengHei" w:cs="Microsoft JhengHei" w:eastAsia="Microsoft JhengHei" w:hAnsi="Microsoft JhengHei"/>
          <w:color w:val="555555"/>
          <w:sz w:val="20"/>
          <w:szCs w:val="20"/>
        </w:rPr>
        <w:t xml:space="preserve">出處：</w:t>
      </w:r>
      <w:hyperlink w:history="1" r:id="rIdzkmx-f1ngqapajm8cuxag">
        <w:r>
          <w:rPr>
            <w:rStyle w:val="Hyperlink"/>
            <w:rFonts w:ascii="Microsoft JhengHei" w:cs="Microsoft JhengHei" w:eastAsia="Microsoft JhengHei" w:hAnsi="Microsoft JhengHei"/>
            <w:sz w:val="20"/>
            <w:szCs w:val="20"/>
          </w:rPr>
          <w:t xml:space="preserve">《學校行政手冊（2025年11月版）》第 99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引文：「除有教師在場並獲其准許外，學生不得進入任何科學實驗室• 學生及未經授權人士不得進入預備室或化學品貯物室」</w:t>
      </w:r>
    </w:p>
    <w:p>
      <w:pPr>
        <w:spacing w:after="40" w:before="160"/>
        <w:ind w:left="360" w:hanging="360"/>
      </w:pPr>
      <w:r>
        <w:rPr>
          <w:rFonts w:ascii="Microsoft JhengHei" w:cs="Microsoft JhengHei" w:eastAsia="Microsoft JhengHei" w:hAnsi="Microsoft JhengHei"/>
          <w:b/>
          <w:bCs/>
          <w:sz w:val="22"/>
          <w:szCs w:val="22"/>
        </w:rPr>
        <w:t xml:space="preserve">R-4.34  </w:t>
      </w:r>
      <w:r>
        <w:rPr>
          <w:rFonts w:ascii="Microsoft JhengHei" w:cs="Microsoft JhengHei" w:eastAsia="Microsoft JhengHei" w:hAnsi="Microsoft JhengHei"/>
          <w:sz w:val="22"/>
          <w:szCs w:val="22"/>
        </w:rPr>
        <w:t xml:space="preserve">所有危險化學品／有毒物品應加上清晰標籤、存放於鎖上的房間或鎖在位於實驗室或化學品貯物室的櫃內，並由合資格的人員定期檢查。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mh_p0svfaijjwk1vryuqt">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引文：「所有危險化學品／有毒物品應加上清晰標籤、存放於鎖上的房間或鎖在位於實驗室或化學品貯物室的櫃內，並由合資格的人員定期檢查」</w:t>
      </w:r>
    </w:p>
    <w:p>
      <w:pPr>
        <w:spacing w:after="40" w:before="160"/>
        <w:ind w:left="360" w:hanging="360"/>
      </w:pPr>
      <w:r>
        <w:rPr>
          <w:rFonts w:ascii="Microsoft JhengHei" w:cs="Microsoft JhengHei" w:eastAsia="Microsoft JhengHei" w:hAnsi="Microsoft JhengHei"/>
          <w:b/>
          <w:bCs/>
          <w:sz w:val="22"/>
          <w:szCs w:val="22"/>
        </w:rPr>
        <w:t xml:space="preserve">R-4.35  </w:t>
      </w:r>
      <w:r>
        <w:rPr>
          <w:rFonts w:ascii="Microsoft JhengHei" w:cs="Microsoft JhengHei" w:eastAsia="Microsoft JhengHei" w:hAnsi="Microsoft JhengHei"/>
          <w:sz w:val="22"/>
          <w:szCs w:val="22"/>
        </w:rPr>
        <w:t xml:space="preserve">放射源監管人須至少每年一次利用「拭抹試驗法」檢查學校管有的所有密封放射源。</w:t>
      </w:r>
    </w:p>
    <w:p>
      <w:pPr>
        <w:spacing w:after="20"/>
        <w:ind w:left="360"/>
      </w:pPr>
      <w:r>
        <w:rPr>
          <w:rFonts w:ascii="Microsoft JhengHei" w:cs="Microsoft JhengHei" w:eastAsia="Microsoft JhengHei" w:hAnsi="Microsoft JhengHei"/>
          <w:color w:val="555555"/>
          <w:sz w:val="20"/>
          <w:szCs w:val="20"/>
        </w:rPr>
        <w:t xml:space="preserve">出處：</w:t>
      </w:r>
      <w:hyperlink w:history="1" r:id="rIdhw4_aynvgapdaeiirtbgj">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引文：「放射源監管人須至少每年一次利用「拭抹試驗法」檢查所有放射源」</w:t>
      </w:r>
    </w:p>
    <w:p>
      <w:pPr>
        <w:spacing w:after="40" w:before="160"/>
        <w:ind w:left="360" w:hanging="360"/>
      </w:pPr>
      <w:r>
        <w:rPr>
          <w:rFonts w:ascii="Microsoft JhengHei" w:cs="Microsoft JhengHei" w:eastAsia="Microsoft JhengHei" w:hAnsi="Microsoft JhengHei"/>
          <w:b/>
          <w:bCs/>
          <w:sz w:val="22"/>
          <w:szCs w:val="22"/>
        </w:rPr>
        <w:t xml:space="preserve">R-4.36  </w:t>
      </w:r>
      <w:r>
        <w:rPr>
          <w:rFonts w:ascii="Microsoft JhengHei" w:cs="Microsoft JhengHei" w:eastAsia="Microsoft JhengHei" w:hAnsi="Microsoft JhengHei"/>
          <w:sz w:val="22"/>
          <w:szCs w:val="22"/>
        </w:rPr>
        <w:t xml:space="preserve">如無教師在場，學生不得進入學校工場或科學實驗室（《教育規例》第27條）。</w:t>
      </w:r>
    </w:p>
    <w:p>
      <w:pPr>
        <w:spacing w:after="20"/>
        <w:ind w:left="360"/>
      </w:pPr>
      <w:r>
        <w:rPr>
          <w:rFonts w:ascii="Microsoft JhengHei" w:cs="Microsoft JhengHei" w:eastAsia="Microsoft JhengHei" w:hAnsi="Microsoft JhengHei"/>
          <w:color w:val="555555"/>
          <w:sz w:val="20"/>
          <w:szCs w:val="20"/>
        </w:rPr>
        <w:t xml:space="preserve">出處：</w:t>
      </w:r>
      <w:hyperlink w:history="1" r:id="rIdbf08is3btufmp6odedfve">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引文：「如無教師在場，學生不得進入學校工場或科學實驗室。」</w:t>
      </w:r>
    </w:p>
    <w:p>
      <w:pPr>
        <w:spacing w:after="40" w:before="160"/>
        <w:ind w:left="360" w:hanging="360"/>
      </w:pPr>
      <w:r>
        <w:rPr>
          <w:rFonts w:ascii="Microsoft JhengHei" w:cs="Microsoft JhengHei" w:eastAsia="Microsoft JhengHei" w:hAnsi="Microsoft JhengHei"/>
          <w:b/>
          <w:bCs/>
          <w:sz w:val="22"/>
          <w:szCs w:val="22"/>
        </w:rPr>
        <w:t xml:space="preserve">R-4.37  </w:t>
      </w:r>
      <w:r>
        <w:rPr>
          <w:rFonts w:ascii="Microsoft JhengHei" w:cs="Microsoft JhengHei" w:eastAsia="Microsoft JhengHei" w:hAnsi="Microsoft JhengHei"/>
          <w:sz w:val="22"/>
          <w:szCs w:val="22"/>
        </w:rPr>
        <w:t xml:space="preserve">未經教育局常任秘書長批准，任何教師於同一時間內在學校工場教導的學生不得超過20人（《教育規例》第28條）。</w:t>
      </w:r>
    </w:p>
    <w:p>
      <w:pPr>
        <w:spacing w:after="20"/>
        <w:ind w:left="360"/>
      </w:pPr>
      <w:r>
        <w:rPr>
          <w:rFonts w:ascii="Microsoft JhengHei" w:cs="Microsoft JhengHei" w:eastAsia="Microsoft JhengHei" w:hAnsi="Microsoft JhengHei"/>
          <w:color w:val="555555"/>
          <w:sz w:val="20"/>
          <w:szCs w:val="20"/>
        </w:rPr>
        <w:t xml:space="preserve">出處：</w:t>
      </w:r>
      <w:hyperlink w:history="1" r:id="rId8tssh8wgsi2yflgnx12xx">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引文：「如未經教育局常任秘書長批准，任何教師於同一時間內在學校工場教導的學生不得超過20 人。」</w:t>
      </w:r>
    </w:p>
    <w:p>
      <w:pPr>
        <w:spacing w:after="40" w:before="160"/>
        <w:ind w:left="360" w:hanging="360"/>
      </w:pPr>
      <w:r>
        <w:rPr>
          <w:rFonts w:ascii="Microsoft JhengHei" w:cs="Microsoft JhengHei" w:eastAsia="Microsoft JhengHei" w:hAnsi="Microsoft JhengHei"/>
          <w:b/>
          <w:bCs/>
          <w:sz w:val="22"/>
          <w:szCs w:val="22"/>
        </w:rPr>
        <w:t xml:space="preserve">R-4.38  </w:t>
      </w:r>
      <w:r>
        <w:rPr>
          <w:rFonts w:ascii="Microsoft JhengHei" w:cs="Microsoft JhengHei" w:eastAsia="Microsoft JhengHei" w:hAnsi="Microsoft JhengHei"/>
          <w:sz w:val="22"/>
          <w:szCs w:val="22"/>
        </w:rPr>
        <w:t xml:space="preserve">學校須分別委任一名教師負責掌管校內的工場和科學實驗室及貯物室，確保採取一切應有的安全措施（《教育規例》第21、22A、22B、32、33條）。</w:t>
      </w:r>
    </w:p>
    <w:p>
      <w:pPr>
        <w:spacing w:after="20"/>
        <w:ind w:left="360"/>
      </w:pPr>
      <w:r>
        <w:rPr>
          <w:rFonts w:ascii="Microsoft JhengHei" w:cs="Microsoft JhengHei" w:eastAsia="Microsoft JhengHei" w:hAnsi="Microsoft JhengHei"/>
          <w:color w:val="555555"/>
          <w:sz w:val="20"/>
          <w:szCs w:val="20"/>
        </w:rPr>
        <w:t xml:space="preserve">出處：</w:t>
      </w:r>
      <w:hyperlink w:history="1" r:id="rIdzndbtj3c1iqc3nvldjt5y">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引文：「學校須分別委任一名教師負責掌管校內的工場和科學實驗室及貯物室，有關教師須確保其所負責的地方均已採取一切應有的安全措施。」</w:t>
      </w:r>
    </w:p>
    <w:p>
      <w:pPr>
        <w:pStyle w:val="Heading1"/>
        <w:spacing w:after="80" w:before="320"/>
      </w:pPr>
      <w:r>
        <w:rPr>
          <w:rFonts w:ascii="Microsoft JhengHei" w:cs="Microsoft JhengHei" w:eastAsia="Microsoft JhengHei" w:hAnsi="Microsoft JhengHei"/>
          <w:b/>
          <w:bCs/>
          <w:sz w:val="28"/>
          <w:szCs w:val="28"/>
        </w:rPr>
        <w:t xml:space="preserve">5. 視覺藝術安全</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視覺藝術科科主任應與所有任教本科教師共同商議及制訂安全守則，並應設立安全措施監察小組進行安全評估及跟進工作。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u6sizv2ic3wl4yf-kvvjg">
        <w:r>
          <w:rPr>
            <w:rStyle w:val="Hyperlink"/>
            <w:rFonts w:ascii="Microsoft JhengHei" w:cs="Microsoft JhengHei" w:eastAsia="Microsoft JhengHei" w:hAnsi="Microsoft JhengHei"/>
            <w:sz w:val="20"/>
            <w:szCs w:val="20"/>
          </w:rPr>
          <w:t xml:space="preserve">《視覺藝術科安全指引》第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引文：「科主任應與所有任教本科的教師共同商議及制訂安全守則，同時亦須向他們派發視覺藝術科學習活動安全措施的參考資料」</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視覺藝術室應張貼各班級使用時間表、走火路線圖及物料工具安全資料，並須訂立使用守則供師生遵守。</w:t>
      </w:r>
    </w:p>
    <w:p>
      <w:pPr>
        <w:spacing w:after="20"/>
        <w:ind w:left="360"/>
      </w:pPr>
      <w:r>
        <w:rPr>
          <w:rFonts w:ascii="Microsoft JhengHei" w:cs="Microsoft JhengHei" w:eastAsia="Microsoft JhengHei" w:hAnsi="Microsoft JhengHei"/>
          <w:color w:val="555555"/>
          <w:sz w:val="20"/>
          <w:szCs w:val="20"/>
        </w:rPr>
        <w:t xml:space="preserve">出處：</w:t>
      </w:r>
      <w:hyperlink w:history="1" r:id="rId5ucgpkfe_asc6-ch1pvfw">
        <w:r>
          <w:rPr>
            <w:rStyle w:val="Hyperlink"/>
            <w:rFonts w:ascii="Microsoft JhengHei" w:cs="Microsoft JhengHei" w:eastAsia="Microsoft JhengHei" w:hAnsi="Microsoft JhengHei"/>
            <w:sz w:val="20"/>
            <w:szCs w:val="20"/>
          </w:rPr>
          <w:t xml:space="preserve">《視覺藝術科安全指引》第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引文：「視覺藝術室應張貼各班級使用的時間表、走火路線圖及有關本科物料、工具和器材使用及安全的資料或標語」</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視覺藝術室的地板必須保持乾爽及清潔，室內通道不可用作貯存物品或工作場地，以免發生意外。</w:t>
      </w:r>
    </w:p>
    <w:p>
      <w:pPr>
        <w:spacing w:after="20"/>
        <w:ind w:left="360"/>
      </w:pPr>
      <w:r>
        <w:rPr>
          <w:rFonts w:ascii="Microsoft JhengHei" w:cs="Microsoft JhengHei" w:eastAsia="Microsoft JhengHei" w:hAnsi="Microsoft JhengHei"/>
          <w:color w:val="555555"/>
          <w:sz w:val="20"/>
          <w:szCs w:val="20"/>
        </w:rPr>
        <w:t xml:space="preserve">出處：</w:t>
      </w:r>
      <w:hyperlink w:history="1" r:id="rIdsplaf2z60d51nr_mc9cgx">
        <w:r>
          <w:rPr>
            <w:rStyle w:val="Hyperlink"/>
            <w:rFonts w:ascii="Microsoft JhengHei" w:cs="Microsoft JhengHei" w:eastAsia="Microsoft JhengHei" w:hAnsi="Microsoft JhengHei"/>
            <w:sz w:val="20"/>
            <w:szCs w:val="20"/>
          </w:rPr>
          <w:t xml:space="preserve">《視覺藝術科安全指引》第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引文：「不可把室內通道用作貯存物品或工作場地。地板要保持乾爽及清潔，以免發生意外」</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視覺藝術室使用有氣味或會散發有害氣體的物料時，除打開窗戶外更應開動風扇保持室內空氣對流和通風良好。</w:t>
      </w:r>
    </w:p>
    <w:p>
      <w:pPr>
        <w:spacing w:after="20"/>
        <w:ind w:left="360"/>
      </w:pPr>
      <w:r>
        <w:rPr>
          <w:rFonts w:ascii="Microsoft JhengHei" w:cs="Microsoft JhengHei" w:eastAsia="Microsoft JhengHei" w:hAnsi="Microsoft JhengHei"/>
          <w:color w:val="555555"/>
          <w:sz w:val="20"/>
          <w:szCs w:val="20"/>
        </w:rPr>
        <w:t xml:space="preserve">出處：</w:t>
      </w:r>
      <w:hyperlink w:history="1" r:id="rIdb4ibvjlwjcaidqefpi_1w">
        <w:r>
          <w:rPr>
            <w:rStyle w:val="Hyperlink"/>
            <w:rFonts w:ascii="Microsoft JhengHei" w:cs="Microsoft JhengHei" w:eastAsia="Microsoft JhengHei" w:hAnsi="Microsoft JhengHei"/>
            <w:sz w:val="20"/>
            <w:szCs w:val="20"/>
          </w:rPr>
          <w:t xml:space="preserve">《視覺藝術科安全指引》第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引文：「在使用有氣味或會散發有害氣體的物料或顏料時，除了打開窗戶外，更應開動風扇，保持室內空氣對流和通風良好，以免學生健康受損」</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嚴重損毀而不能維修的視覺藝術室家俬和工具必須停止使用及報銷，家俬、設備和工具應不時檢視。</w:t>
      </w:r>
    </w:p>
    <w:p>
      <w:pPr>
        <w:spacing w:after="20"/>
        <w:ind w:left="360"/>
      </w:pPr>
      <w:r>
        <w:rPr>
          <w:rFonts w:ascii="Microsoft JhengHei" w:cs="Microsoft JhengHei" w:eastAsia="Microsoft JhengHei" w:hAnsi="Microsoft JhengHei"/>
          <w:color w:val="555555"/>
          <w:sz w:val="20"/>
          <w:szCs w:val="20"/>
        </w:rPr>
        <w:t xml:space="preserve">出處：</w:t>
      </w:r>
      <w:hyperlink w:history="1" r:id="rIddmdlvkgwmwd5k4rpwfbwg">
        <w:r>
          <w:rPr>
            <w:rStyle w:val="Hyperlink"/>
            <w:rFonts w:ascii="Microsoft JhengHei" w:cs="Microsoft JhengHei" w:eastAsia="Microsoft JhengHei" w:hAnsi="Microsoft JhengHei"/>
            <w:sz w:val="20"/>
            <w:szCs w:val="20"/>
          </w:rPr>
          <w:t xml:space="preserve">《視覺藝術科安全指引》第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引文：「嚴重損毀而不能維修的家俬和工具必須停止使用及報銷。只有在有效的管理下，才可減少不必要的損耗和避免意外的發生」</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學生須於每學年開始時獲教師講解學生守則，學生未經教師許可不能進入視覺藝術室貯物室。</w:t>
      </w:r>
    </w:p>
    <w:p>
      <w:pPr>
        <w:spacing w:after="20"/>
        <w:ind w:left="360"/>
      </w:pPr>
      <w:r>
        <w:rPr>
          <w:rFonts w:ascii="Microsoft JhengHei" w:cs="Microsoft JhengHei" w:eastAsia="Microsoft JhengHei" w:hAnsi="Microsoft JhengHei"/>
          <w:color w:val="555555"/>
          <w:sz w:val="20"/>
          <w:szCs w:val="20"/>
        </w:rPr>
        <w:t xml:space="preserve">出處：</w:t>
      </w:r>
      <w:hyperlink w:history="1" r:id="rIdbgyikoip357vfpooovidf">
        <w:r>
          <w:rPr>
            <w:rStyle w:val="Hyperlink"/>
            <w:rFonts w:ascii="Microsoft JhengHei" w:cs="Microsoft JhengHei" w:eastAsia="Microsoft JhengHei" w:hAnsi="Microsoft JhengHei"/>
            <w:sz w:val="20"/>
            <w:szCs w:val="20"/>
          </w:rPr>
          <w:t xml:space="preserve">《視覺藝術科安全指引》第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引文：「學生未經教師許可，不能進入視覺藝術室內的貯物室」</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學生在沒有教師指示下，不得接觸電掣、電源、一切電動工具及化學品；使用鋒利工具須在教師監管下進行。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unvabpzpyfwymifpimqt3">
        <w:r>
          <w:rPr>
            <w:rStyle w:val="Hyperlink"/>
            <w:rFonts w:ascii="Microsoft JhengHei" w:cs="Microsoft JhengHei" w:eastAsia="Microsoft JhengHei" w:hAnsi="Microsoft JhengHei"/>
            <w:sz w:val="20"/>
            <w:szCs w:val="20"/>
          </w:rPr>
          <w:t xml:space="preserve">《視覺藝術科安全指引》第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引文：「在沒有教師的指示下，學生不得接觸電掣、電源、一切電動工具及化學品。（e）學生須經教師示範和講解後，方可使用視覺藝術室內的設備、工具和物料」</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學生如在視覺藝術活動中感覺不適或有損傷，應立刻向教師報告。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ua18lh0jkcwh2styzjaoo">
        <w:r>
          <w:rPr>
            <w:rStyle w:val="Hyperlink"/>
            <w:rFonts w:ascii="Microsoft JhengHei" w:cs="Microsoft JhengHei" w:eastAsia="Microsoft JhengHei" w:hAnsi="Microsoft JhengHei"/>
            <w:sz w:val="20"/>
            <w:szCs w:val="20"/>
          </w:rPr>
          <w:t xml:space="preserve">《視覺藝術科安全指引》第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引文：「學生如在活動中感覺不適或有損傷，應立刻向教師報告」</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學生須熟悉走火路線，視覺藝術室發生火警時應依指示疏散至安全地點。</w:t>
      </w:r>
    </w:p>
    <w:p>
      <w:pPr>
        <w:spacing w:after="20"/>
        <w:ind w:left="360"/>
      </w:pPr>
      <w:r>
        <w:rPr>
          <w:rFonts w:ascii="Microsoft JhengHei" w:cs="Microsoft JhengHei" w:eastAsia="Microsoft JhengHei" w:hAnsi="Microsoft JhengHei"/>
          <w:color w:val="555555"/>
          <w:sz w:val="20"/>
          <w:szCs w:val="20"/>
        </w:rPr>
        <w:t xml:space="preserve">出處：</w:t>
      </w:r>
      <w:hyperlink w:history="1" r:id="rIdzb8cldnpsiawl1e1h0_pq">
        <w:r>
          <w:rPr>
            <w:rStyle w:val="Hyperlink"/>
            <w:rFonts w:ascii="Microsoft JhengHei" w:cs="Microsoft JhengHei" w:eastAsia="Microsoft JhengHei" w:hAnsi="Microsoft JhengHei"/>
            <w:sz w:val="20"/>
            <w:szCs w:val="20"/>
          </w:rPr>
          <w:t xml:space="preserve">《視覺藝術科安全指引》第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引文：「學生須熟悉走火路線，倘若視覺藝術室發生火警時，應依指示疏散至安全地點」</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絕對禁止在視覺藝術教學活動中使用腐蝕性液體，如強酸（硝酸、鉻酸）或強鹼（氫氧化鈉），即使經過稀釋亦不可使用。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j8ulpexyhj-bqwamzaujl">
        <w:r>
          <w:rPr>
            <w:rStyle w:val="Hyperlink"/>
            <w:rFonts w:ascii="Microsoft JhengHei" w:cs="Microsoft JhengHei" w:eastAsia="Microsoft JhengHei" w:hAnsi="Microsoft JhengHei"/>
            <w:sz w:val="20"/>
            <w:szCs w:val="20"/>
          </w:rPr>
          <w:t xml:space="preserve">《視覺藝術科安全指引》第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引文：「絕對禁止使用腐蝕性液體，如強酸（例如：硝酸、鉻酸）或強鹼（例如：氫氧化納，俗稱哥士的）等如強酸或強鹼等。此等溶液即使經過稀釋，也不可使用」</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若視覺藝術活動中使用的物料或顏料會產生氣體和微塵，應穿戴合適的口罩、手套和保護衣物；學校不應安排需要學生配戴微粒過濾呼吸器始能進行的活動。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jyxrc6nkb6c1y34u0yvsr">
        <w:r>
          <w:rPr>
            <w:rStyle w:val="Hyperlink"/>
            <w:rFonts w:ascii="Microsoft JhengHei" w:cs="Microsoft JhengHei" w:eastAsia="Microsoft JhengHei" w:hAnsi="Microsoft JhengHei"/>
            <w:sz w:val="20"/>
            <w:szCs w:val="20"/>
          </w:rPr>
          <w:t xml:space="preserve">《視覺藝術科安全指引》第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引文：「若使用的物料或顏料會產生氣體和微塵，應穿戴合適的口罩、手套和保護衣物」</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切勿將膠袋或發泡膠加熱、燃燒或使用發熱線切割，因為受熱時會產生有害氣體；切勿使用含有石棉的物質。</w:t>
      </w:r>
    </w:p>
    <w:p>
      <w:pPr>
        <w:spacing w:after="20"/>
        <w:ind w:left="360"/>
      </w:pPr>
      <w:r>
        <w:rPr>
          <w:rFonts w:ascii="Microsoft JhengHei" w:cs="Microsoft JhengHei" w:eastAsia="Microsoft JhengHei" w:hAnsi="Microsoft JhengHei"/>
          <w:color w:val="555555"/>
          <w:sz w:val="20"/>
          <w:szCs w:val="20"/>
        </w:rPr>
        <w:t xml:space="preserve">出處：</w:t>
      </w:r>
      <w:hyperlink w:history="1" r:id="rIdqvzgnxaifn__nkty3bvgy">
        <w:r>
          <w:rPr>
            <w:rStyle w:val="Hyperlink"/>
            <w:rFonts w:ascii="Microsoft JhengHei" w:cs="Microsoft JhengHei" w:eastAsia="Microsoft JhengHei" w:hAnsi="Microsoft JhengHei"/>
            <w:sz w:val="20"/>
            <w:szCs w:val="20"/>
          </w:rPr>
          <w:t xml:space="preserve">《視覺藝術科安全指引》第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引文：「切勿將膠袋或發泡膠（聚苯乙烯）加熱、燃燒或使用發熱線切割，因為該等物品在受熱時會產生有害氣體」</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使用視覺藝術顏料後應立即洗手；國畫顏料中的藤黃、石青和石綠等含有毒性，不宜使用。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phesppllzyilwaxuq-8on">
        <w:r>
          <w:rPr>
            <w:rStyle w:val="Hyperlink"/>
            <w:rFonts w:ascii="Microsoft JhengHei" w:cs="Microsoft JhengHei" w:eastAsia="Microsoft JhengHei" w:hAnsi="Microsoft JhengHei"/>
            <w:sz w:val="20"/>
            <w:szCs w:val="20"/>
          </w:rPr>
          <w:t xml:space="preserve">《視覺藝術科安全指引》第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引文：「國畫顏料中的藤黃、石青和石綠等含有毒性，不宜使用」</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噴霧裝的油漆及固定液不可在視覺藝術室、貯物室或走廊噴灑；如必須使用，須在空曠地方並由教師指導，戴上護目鏡、口罩和手套。</w:t>
      </w:r>
    </w:p>
    <w:p>
      <w:pPr>
        <w:spacing w:after="20"/>
        <w:ind w:left="360"/>
      </w:pPr>
      <w:r>
        <w:rPr>
          <w:rFonts w:ascii="Microsoft JhengHei" w:cs="Microsoft JhengHei" w:eastAsia="Microsoft JhengHei" w:hAnsi="Microsoft JhengHei"/>
          <w:color w:val="555555"/>
          <w:sz w:val="20"/>
          <w:szCs w:val="20"/>
        </w:rPr>
        <w:t xml:space="preserve">出處：</w:t>
      </w:r>
      <w:hyperlink w:history="1" r:id="rId-d3hgyzxr2zss6rkxlwar">
        <w:r>
          <w:rPr>
            <w:rStyle w:val="Hyperlink"/>
            <w:rFonts w:ascii="Microsoft JhengHei" w:cs="Microsoft JhengHei" w:eastAsia="Microsoft JhengHei" w:hAnsi="Microsoft JhengHei"/>
            <w:sz w:val="20"/>
            <w:szCs w:val="20"/>
          </w:rPr>
          <w:t xml:space="preserve">《視覺藝術科安全指引》第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引文：「噴霧裝的油漆及固定液不可在視覺藝術室、貯物室或在走廊噴洒。如必須使用該等物料，教師應從旁指導學生，在空曠地方進行，並須戴上護目鏡、口罩和手套」</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所有視覺藝術工具及器材必須定期保養；若工具有缺口、生銹或變鈍，器材操作失靈，應立即停止使用並盡快維修或更換。</w:t>
      </w:r>
    </w:p>
    <w:p>
      <w:pPr>
        <w:spacing w:after="20"/>
        <w:ind w:left="360"/>
      </w:pPr>
      <w:r>
        <w:rPr>
          <w:rFonts w:ascii="Microsoft JhengHei" w:cs="Microsoft JhengHei" w:eastAsia="Microsoft JhengHei" w:hAnsi="Microsoft JhengHei"/>
          <w:color w:val="555555"/>
          <w:sz w:val="20"/>
          <w:szCs w:val="20"/>
        </w:rPr>
        <w:t xml:space="preserve">出處：</w:t>
      </w:r>
      <w:hyperlink w:history="1" r:id="rIdy6o4izd0ieqg1ryalrieh">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引文：「若工具發現有缺口、生銹或變鈍，器材操作失靈，應立即停止使用，並盡快維修或更換」</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要經常檢查視覺藝術室、窯室和貯物室內所有電器接線、接地；所有電器必須使用有接地三叉插頭，使用完畢應即拔離電源。</w:t>
      </w:r>
    </w:p>
    <w:p>
      <w:pPr>
        <w:spacing w:after="20"/>
        <w:ind w:left="360"/>
      </w:pPr>
      <w:r>
        <w:rPr>
          <w:rFonts w:ascii="Microsoft JhengHei" w:cs="Microsoft JhengHei" w:eastAsia="Microsoft JhengHei" w:hAnsi="Microsoft JhengHei"/>
          <w:color w:val="555555"/>
          <w:sz w:val="20"/>
          <w:szCs w:val="20"/>
        </w:rPr>
        <w:t xml:space="preserve">出處：</w:t>
      </w:r>
      <w:hyperlink w:history="1" r:id="rId0bx3oslfndznaoxzcliuh">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引文：「要經常檢查視覺藝術室、窯室和貯物室內所有電器接線、接地，並留意正確的安裝及使用方法」</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任何視覺藝術電器維修工作應由專業技工進行，不可擅自更改視覺藝術室、窯室和貯物室內的電器設備。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ytrsvb1cmmx-cflewcncl">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引文：「任何電器維修工作應由專業技工進行。不可擅自更改視覺藝術室、窯室和貯物室內的電器設備」</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裝置電窯的地方必須通風良好，室內須安裝合適的抽氣系統；電窯四週須保持約0.5米空間，窯頂上切勿放置雜物。</w:t>
      </w:r>
    </w:p>
    <w:p>
      <w:pPr>
        <w:spacing w:after="20"/>
        <w:ind w:left="360"/>
      </w:pPr>
      <w:r>
        <w:rPr>
          <w:rFonts w:ascii="Microsoft JhengHei" w:cs="Microsoft JhengHei" w:eastAsia="Microsoft JhengHei" w:hAnsi="Microsoft JhengHei"/>
          <w:color w:val="555555"/>
          <w:sz w:val="20"/>
          <w:szCs w:val="20"/>
        </w:rPr>
        <w:t xml:space="preserve">出處：</w:t>
      </w:r>
      <w:hyperlink w:history="1" r:id="rId68ctdleds7msdqwfnmlls">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引文：「裝置電窯的地方必須通風良好。室內須安裝一套合適的抽氣系統，房門要裝置有百葉窗板」</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電窯應配上鎖以防學生於燒窯時打開窯門；電窯在通電使用時必須有明顯的指示燈。</w:t>
      </w:r>
    </w:p>
    <w:p>
      <w:pPr>
        <w:spacing w:after="20"/>
        <w:ind w:left="360"/>
      </w:pPr>
      <w:r>
        <w:rPr>
          <w:rFonts w:ascii="Microsoft JhengHei" w:cs="Microsoft JhengHei" w:eastAsia="Microsoft JhengHei" w:hAnsi="Microsoft JhengHei"/>
          <w:color w:val="555555"/>
          <w:sz w:val="20"/>
          <w:szCs w:val="20"/>
        </w:rPr>
        <w:t xml:space="preserve">出處：</w:t>
      </w:r>
      <w:hyperlink w:history="1" r:id="rId734cd7c1gsadkbgtncawc">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引文：「電窯應配上鎖，以防學生於燒窯時打開窯門。（f）電窯須定期檢查、保養，如有損毀，應由專業技工進行維修」</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入窯、開窯和燒窯一定要由教師或技術員操作；燒窯時抽氣系統必須開動以確保室內空氣流通。</w:t>
      </w:r>
    </w:p>
    <w:p>
      <w:pPr>
        <w:spacing w:after="20"/>
        <w:ind w:left="360"/>
      </w:pPr>
      <w:r>
        <w:rPr>
          <w:rFonts w:ascii="Microsoft JhengHei" w:cs="Microsoft JhengHei" w:eastAsia="Microsoft JhengHei" w:hAnsi="Microsoft JhengHei"/>
          <w:color w:val="555555"/>
          <w:sz w:val="20"/>
          <w:szCs w:val="20"/>
        </w:rPr>
        <w:t xml:space="preserve">出處：</w:t>
      </w:r>
      <w:hyperlink w:history="1" r:id="rIddrg2uzor0a8bdeta0xtev">
        <w:r>
          <w:rPr>
            <w:rStyle w:val="Hyperlink"/>
            <w:rFonts w:ascii="Microsoft JhengHei" w:cs="Microsoft JhengHei" w:eastAsia="Microsoft JhengHei" w:hAnsi="Microsoft JhengHei"/>
            <w:sz w:val="20"/>
            <w:szCs w:val="20"/>
          </w:rPr>
          <w:t xml:space="preserve">《視覺藝術科安全指引》第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引文：「入窯、開窯和燒窯一定要由教師或技術員操作。（b）電窯在開動後，教師一定要掛出告示牌，警告學生不可在燒窯時接近窯門」</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噴霧式上釉法只適宜在特別的抽氣隔塵工作柜內進行；釉藥使用時必須關掉電風扇，保持空氣流通，並戴上護目鏡和口罩。</w:t>
      </w:r>
    </w:p>
    <w:p>
      <w:pPr>
        <w:spacing w:after="20"/>
        <w:ind w:left="360"/>
      </w:pPr>
      <w:r>
        <w:rPr>
          <w:rFonts w:ascii="Microsoft JhengHei" w:cs="Microsoft JhengHei" w:eastAsia="Microsoft JhengHei" w:hAnsi="Microsoft JhengHei"/>
          <w:color w:val="555555"/>
          <w:sz w:val="20"/>
          <w:szCs w:val="20"/>
        </w:rPr>
        <w:t xml:space="preserve">出處：</w:t>
      </w:r>
      <w:hyperlink w:history="1" r:id="rIdkc_gxbxcximvk2vkzuaoq">
        <w:r>
          <w:rPr>
            <w:rStyle w:val="Hyperlink"/>
            <w:rFonts w:ascii="Microsoft JhengHei" w:cs="Microsoft JhengHei" w:eastAsia="Microsoft JhengHei" w:hAnsi="Microsoft JhengHei"/>
            <w:sz w:val="20"/>
            <w:szCs w:val="20"/>
          </w:rPr>
          <w:t xml:space="preserve">《視覺藝術科安全指引》第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引文：「噴霧式上釉法只適宜在特別的抽氣隔塵工作柜內進行，用後應立即清理」</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陶藝活動切勿使用含有劇毒或可能致癌物質（如砷、鎘、鉛、鉻、硒、鎳和鈹等）的原料和釉藥。</w:t>
      </w:r>
    </w:p>
    <w:p>
      <w:pPr>
        <w:spacing w:after="20"/>
        <w:ind w:left="360"/>
      </w:pPr>
      <w:r>
        <w:rPr>
          <w:rFonts w:ascii="Microsoft JhengHei" w:cs="Microsoft JhengHei" w:eastAsia="Microsoft JhengHei" w:hAnsi="Microsoft JhengHei"/>
          <w:color w:val="555555"/>
          <w:sz w:val="20"/>
          <w:szCs w:val="20"/>
        </w:rPr>
        <w:t xml:space="preserve">出處：</w:t>
      </w:r>
      <w:hyperlink w:history="1" r:id="rIdwhbl6enbqodeuuh0hmcuf">
        <w:r>
          <w:rPr>
            <w:rStyle w:val="Hyperlink"/>
            <w:rFonts w:ascii="Microsoft JhengHei" w:cs="Microsoft JhengHei" w:eastAsia="Microsoft JhengHei" w:hAnsi="Microsoft JhengHei"/>
            <w:sz w:val="20"/>
            <w:szCs w:val="20"/>
          </w:rPr>
          <w:t xml:space="preserve">《視覺藝術科安全指引》第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引文：「切勿使用含有劇毒或可能致癌物質（例如砷、鎘、鉛、鉻、硒、鎳和鈹等）的原料和釉藥」</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視覺藝術室內不得使用明火；易燃及有揮發性的液體切勿暴露在猛烈陽光下，應存放在陰涼、低於攝氏40度及遠離明火的地方。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obq5qokmvyjcxtg2u2o9n">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引文：「視覺藝術室內不得使用明火，但火警仍有可能因某種人為疏忽而發生」</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視覺藝術室內應設置適當滅火器材並存放在當眼而易於提取的地方，滅火器材要定期保養及檢查，教師要明白使用方法。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9_e3nclxdixufuykckggx">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引文：「視覺藝術室內應設置適當的滅火器材，並應存放在當眼而易於提取的地方。（b）滅火器材要作保養及定期檢查」</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學校不應貯存超過法例規定數量的易燃物品；貯存量問題可向消防處查詢（電話：2723 8787）。</w:t>
      </w:r>
    </w:p>
    <w:p>
      <w:pPr>
        <w:spacing w:after="20"/>
        <w:ind w:left="360"/>
      </w:pPr>
      <w:r>
        <w:rPr>
          <w:rFonts w:ascii="Microsoft JhengHei" w:cs="Microsoft JhengHei" w:eastAsia="Microsoft JhengHei" w:hAnsi="Microsoft JhengHei"/>
          <w:color w:val="555555"/>
          <w:sz w:val="20"/>
          <w:szCs w:val="20"/>
        </w:rPr>
        <w:t xml:space="preserve">出處：</w:t>
      </w:r>
      <w:hyperlink w:history="1" r:id="rIdjra1f4rkpumt6v7rniapv">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引文：「學校不應貯存過量的易燃物品。如果因用剩而需要貯存，亦不可超過法例規定的貯存量（如欲瞭解規定的貯存量，請與消防處聯絡，查詢電話：2 7 2 38 7 8 7 ）」</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消防處勸諭各學校必須將乙醇與火水或天拿水分別存放；易燃液體應貯存於加蓋有清晰標籤的容器中。</w:t>
      </w:r>
    </w:p>
    <w:p>
      <w:pPr>
        <w:spacing w:after="20"/>
        <w:ind w:left="360"/>
      </w:pPr>
      <w:r>
        <w:rPr>
          <w:rFonts w:ascii="Microsoft JhengHei" w:cs="Microsoft JhengHei" w:eastAsia="Microsoft JhengHei" w:hAnsi="Microsoft JhengHei"/>
          <w:color w:val="555555"/>
          <w:sz w:val="20"/>
          <w:szCs w:val="20"/>
        </w:rPr>
        <w:t xml:space="preserve">出處：</w:t>
      </w:r>
      <w:hyperlink w:history="1" r:id="rIdqsau2yg8wjmlxcro3b_0_">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引文：「消防處勸諭各學校，必須將乙醇與火水或天拿水分別存放」</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視覺藝術室上課時所有出入口均不應上鎖，通道須經常保持暢通無阻，並應張貼火警逃生路線圖。</w:t>
      </w:r>
    </w:p>
    <w:p>
      <w:pPr>
        <w:spacing w:after="20"/>
        <w:ind w:left="360"/>
      </w:pPr>
      <w:r>
        <w:rPr>
          <w:rFonts w:ascii="Microsoft JhengHei" w:cs="Microsoft JhengHei" w:eastAsia="Microsoft JhengHei" w:hAnsi="Microsoft JhengHei"/>
          <w:color w:val="555555"/>
          <w:sz w:val="20"/>
          <w:szCs w:val="20"/>
        </w:rPr>
        <w:t xml:space="preserve">出處：</w:t>
      </w:r>
      <w:hyperlink w:history="1" r:id="rIdcs99tepb1pr8gvyglmweq">
        <w:r>
          <w:rPr>
            <w:rStyle w:val="Hyperlink"/>
            <w:rFonts w:ascii="Microsoft JhengHei" w:cs="Microsoft JhengHei" w:eastAsia="Microsoft JhengHei" w:hAnsi="Microsoft JhengHei"/>
            <w:sz w:val="20"/>
            <w:szCs w:val="20"/>
          </w:rPr>
          <w:t xml:space="preserve">《視覺藝術科安全指引》第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引文：「視覺藝術室內應張貼火警逃生路線圖，學生和教師須熟悉逃生路線。在視覺藝術室上課時，所有出入口均不應上鎖」</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中學視覺藝術教學中使用的有毒或有害物料包括含毒重金屬（鉛、鎘、鋇、鋰、鉻、銻、硒和汞）的顏料及釉藥，以及含石棉、強酸強鹼的物料，均不得使用。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3eehy5l4lc__og_xsjgrh">
        <w:r>
          <w:rPr>
            <w:rStyle w:val="Hyperlink"/>
            <w:rFonts w:ascii="Microsoft JhengHei" w:cs="Microsoft JhengHei" w:eastAsia="Microsoft JhengHei" w:hAnsi="Microsoft JhengHei"/>
            <w:sz w:val="20"/>
            <w:szCs w:val="20"/>
          </w:rPr>
          <w:t xml:space="preserve">《視覺藝術科安全指引》第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引文：「含有毒重金屬（例如鉛、鎘、鋇、鋰、鉻、銻、硒和汞）的顏料、染料、油墨、琺瑯和釉藥等」</w:t>
      </w:r>
    </w:p>
    <w:p>
      <w:pPr>
        <w:spacing w:after="40" w:before="160"/>
        <w:ind w:left="360" w:hanging="360"/>
      </w:pPr>
      <w:r>
        <w:rPr>
          <w:rFonts w:ascii="Microsoft JhengHei" w:cs="Microsoft JhengHei" w:eastAsia="Microsoft JhengHei" w:hAnsi="Microsoft JhengHei"/>
          <w:b/>
          <w:bCs/>
          <w:sz w:val="22"/>
          <w:szCs w:val="22"/>
        </w:rPr>
        <w:t xml:space="preserve">R-5.29  </w:t>
      </w:r>
      <w:r>
        <w:rPr>
          <w:rFonts w:ascii="Microsoft JhengHei" w:cs="Microsoft JhengHei" w:eastAsia="Microsoft JhengHei" w:hAnsi="Microsoft JhengHei"/>
          <w:sz w:val="22"/>
          <w:szCs w:val="22"/>
        </w:rPr>
        <w:t xml:space="preserve">中學視覺藝術科酸類溶液應由教師或技術員稀釋，切勿讓學生親自稀釋；稀釋時應把酸慢慢傾入水中，不要注水入酸。</w:t>
      </w:r>
    </w:p>
    <w:p>
      <w:pPr>
        <w:spacing w:after="20"/>
        <w:ind w:left="360"/>
      </w:pPr>
      <w:r>
        <w:rPr>
          <w:rFonts w:ascii="Microsoft JhengHei" w:cs="Microsoft JhengHei" w:eastAsia="Microsoft JhengHei" w:hAnsi="Microsoft JhengHei"/>
          <w:color w:val="555555"/>
          <w:sz w:val="20"/>
          <w:szCs w:val="20"/>
        </w:rPr>
        <w:t xml:space="preserve">出處：</w:t>
      </w:r>
      <w:hyperlink w:history="1" r:id="rIdxhckckhvgorkskooubngf">
        <w:r>
          <w:rPr>
            <w:rStyle w:val="Hyperlink"/>
            <w:rFonts w:ascii="Microsoft JhengHei" w:cs="Microsoft JhengHei" w:eastAsia="Microsoft JhengHei" w:hAnsi="Microsoft JhengHei"/>
            <w:sz w:val="20"/>
            <w:szCs w:val="20"/>
          </w:rPr>
          <w:t xml:space="preserve">《視覺藝術科安全指引》第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引文：「酸類溶液應由教師或技術員稀釋，切勿讓學生親自稀釋。（c）稀釋時，永遠不要注水入酸，應把酸慢慢傾入水中」</w:t>
      </w:r>
    </w:p>
    <w:p>
      <w:pPr>
        <w:spacing w:after="40" w:before="160"/>
        <w:ind w:left="360" w:hanging="360"/>
      </w:pPr>
      <w:r>
        <w:rPr>
          <w:rFonts w:ascii="Microsoft JhengHei" w:cs="Microsoft JhengHei" w:eastAsia="Microsoft JhengHei" w:hAnsi="Microsoft JhengHei"/>
          <w:b/>
          <w:bCs/>
          <w:sz w:val="22"/>
          <w:szCs w:val="22"/>
        </w:rPr>
        <w:t xml:space="preserve">R-5.30  </w:t>
      </w:r>
      <w:r>
        <w:rPr>
          <w:rFonts w:ascii="Microsoft JhengHei" w:cs="Microsoft JhengHei" w:eastAsia="Microsoft JhengHei" w:hAnsi="Microsoft JhengHei"/>
          <w:sz w:val="22"/>
          <w:szCs w:val="22"/>
        </w:rPr>
        <w:t xml:space="preserve">中學視覺藝術科使用酸類時視覺藝術室必須通風良好，附近絕對不能生火；附近應有噴洗設備，並應貯存足夠的酸類溶液中和劑。</w:t>
      </w:r>
    </w:p>
    <w:p>
      <w:pPr>
        <w:spacing w:after="20"/>
        <w:ind w:left="360"/>
      </w:pPr>
      <w:r>
        <w:rPr>
          <w:rFonts w:ascii="Microsoft JhengHei" w:cs="Microsoft JhengHei" w:eastAsia="Microsoft JhengHei" w:hAnsi="Microsoft JhengHei"/>
          <w:color w:val="555555"/>
          <w:sz w:val="20"/>
          <w:szCs w:val="20"/>
        </w:rPr>
        <w:t xml:space="preserve">出處：</w:t>
      </w:r>
      <w:hyperlink w:history="1" r:id="rId_6cmsuezg5km_2tafu2sy">
        <w:r>
          <w:rPr>
            <w:rStyle w:val="Hyperlink"/>
            <w:rFonts w:ascii="Microsoft JhengHei" w:cs="Microsoft JhengHei" w:eastAsia="Microsoft JhengHei" w:hAnsi="Microsoft JhengHei"/>
            <w:sz w:val="20"/>
            <w:szCs w:val="20"/>
          </w:rPr>
          <w:t xml:space="preserve">《視覺藝術科安全指引》第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引文：「酸類有時會產生有害氣體，使用酸類時視覺藝術室一定要通風良好，而且附近絕對不能夠生火」</w:t>
      </w:r>
    </w:p>
    <w:p>
      <w:pPr>
        <w:spacing w:after="40" w:before="160"/>
        <w:ind w:left="360" w:hanging="360"/>
      </w:pPr>
      <w:r>
        <w:rPr>
          <w:rFonts w:ascii="Microsoft JhengHei" w:cs="Microsoft JhengHei" w:eastAsia="Microsoft JhengHei" w:hAnsi="Microsoft JhengHei"/>
          <w:b/>
          <w:bCs/>
          <w:sz w:val="22"/>
          <w:szCs w:val="22"/>
        </w:rPr>
        <w:t xml:space="preserve">R-5.31  </w:t>
      </w:r>
      <w:r>
        <w:rPr>
          <w:rFonts w:ascii="Microsoft JhengHei" w:cs="Microsoft JhengHei" w:eastAsia="Microsoft JhengHei" w:hAnsi="Microsoft JhengHei"/>
          <w:sz w:val="22"/>
          <w:szCs w:val="22"/>
        </w:rPr>
        <w:t xml:space="preserve">不應使用氣體壓縮機（氣泵）作噴畫；若使用噴畫技術，應使用水溶性顏料及罐裝壓縮氣體，並在室外空曠地方及有教師指導下進行。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37plqdujdtix2b2ikbgor">
        <w:r>
          <w:rPr>
            <w:rStyle w:val="Hyperlink"/>
            <w:rFonts w:ascii="Microsoft JhengHei" w:cs="Microsoft JhengHei" w:eastAsia="Microsoft JhengHei" w:hAnsi="Microsoft JhengHei"/>
            <w:sz w:val="20"/>
            <w:szCs w:val="20"/>
          </w:rPr>
          <w:t xml:space="preserve">《視覺藝術科安全指引》第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引文：「不應使用氣體壓縮機（氣泵）作噴畫。若在視覺藝術活動時使用噴畫技術，應使用水溶性顏料及罐裝壓縮氣體。使用噴漆時，應在室外空曠地方及有教師指導下進行」</w:t>
      </w:r>
    </w:p>
    <w:p>
      <w:pPr>
        <w:spacing w:after="40" w:before="160"/>
        <w:ind w:left="360" w:hanging="360"/>
      </w:pPr>
      <w:r>
        <w:rPr>
          <w:rFonts w:ascii="Microsoft JhengHei" w:cs="Microsoft JhengHei" w:eastAsia="Microsoft JhengHei" w:hAnsi="Microsoft JhengHei"/>
          <w:b/>
          <w:bCs/>
          <w:sz w:val="22"/>
          <w:szCs w:val="22"/>
        </w:rPr>
        <w:t xml:space="preserve">R-5.32  </w:t>
      </w:r>
      <w:r>
        <w:rPr>
          <w:rFonts w:ascii="Microsoft JhengHei" w:cs="Microsoft JhengHei" w:eastAsia="Microsoft JhengHei" w:hAnsi="Microsoft JhengHei"/>
          <w:sz w:val="22"/>
          <w:szCs w:val="22"/>
        </w:rPr>
        <w:t xml:space="preserve">熔化蠟質時必須間接通過水盆加熱；噴畫與熔蠟等活動不可同時進行。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au9z63ogqzpcq4bjlomky">
        <w:r>
          <w:rPr>
            <w:rStyle w:val="Hyperlink"/>
            <w:rFonts w:ascii="Microsoft JhengHei" w:cs="Microsoft JhengHei" w:eastAsia="Microsoft JhengHei" w:hAnsi="Microsoft JhengHei"/>
            <w:sz w:val="20"/>
            <w:szCs w:val="20"/>
          </w:rPr>
          <w:t xml:space="preserve">《視覺藝術科安全指引》第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引文：「熔化蠟質時，必須間接通過水盆加熱。噴畫，熔蠟等活動不可同時進行」</w:t>
      </w:r>
    </w:p>
    <w:p>
      <w:pPr>
        <w:spacing w:after="40" w:before="160"/>
        <w:ind w:left="360" w:hanging="360"/>
      </w:pPr>
      <w:r>
        <w:rPr>
          <w:rFonts w:ascii="Microsoft JhengHei" w:cs="Microsoft JhengHei" w:eastAsia="Microsoft JhengHei" w:hAnsi="Microsoft JhengHei"/>
          <w:b/>
          <w:bCs/>
          <w:sz w:val="22"/>
          <w:szCs w:val="22"/>
        </w:rPr>
        <w:t xml:space="preserve">R-5.33  </w:t>
      </w:r>
      <w:r>
        <w:rPr>
          <w:rFonts w:ascii="Microsoft JhengHei" w:cs="Microsoft JhengHei" w:eastAsia="Microsoft JhengHei" w:hAnsi="Microsoft JhengHei"/>
          <w:sz w:val="22"/>
          <w:szCs w:val="22"/>
        </w:rPr>
        <w:t xml:space="preserve">中學視覺藝術科科主任須設立安全措施監察小組進行物料、工具、器材和學習活動的安全評估，並與校內危機處理小組或安全小組保持緊密聯繫。</w:t>
      </w:r>
    </w:p>
    <w:p>
      <w:pPr>
        <w:spacing w:after="20"/>
        <w:ind w:left="360"/>
      </w:pPr>
      <w:r>
        <w:rPr>
          <w:rFonts w:ascii="Microsoft JhengHei" w:cs="Microsoft JhengHei" w:eastAsia="Microsoft JhengHei" w:hAnsi="Microsoft JhengHei"/>
          <w:color w:val="555555"/>
          <w:sz w:val="20"/>
          <w:szCs w:val="20"/>
        </w:rPr>
        <w:t xml:space="preserve">出處：</w:t>
      </w:r>
      <w:hyperlink w:history="1" r:id="rIdgmplvuufgcn_h7jhnofqe">
        <w:r>
          <w:rPr>
            <w:rStyle w:val="Hyperlink"/>
            <w:rFonts w:ascii="Microsoft JhengHei" w:cs="Microsoft JhengHei" w:eastAsia="Microsoft JhengHei" w:hAnsi="Microsoft JhengHei"/>
            <w:sz w:val="20"/>
            <w:szCs w:val="20"/>
          </w:rPr>
          <w:t xml:space="preserve">《視覺藝術科安全指引》第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引文：「應設立本科的安全措施監察小組，以便進行物料、工具、器材和學習活動的安全評估及跟進工作。此外並應與校內的危機處理小組或安全小組保持緊密聯繫」</w:t>
      </w:r>
    </w:p>
    <w:p>
      <w:pPr>
        <w:spacing w:after="40" w:before="160"/>
        <w:ind w:left="360" w:hanging="360"/>
      </w:pPr>
      <w:r>
        <w:rPr>
          <w:rFonts w:ascii="Microsoft JhengHei" w:cs="Microsoft JhengHei" w:eastAsia="Microsoft JhengHei" w:hAnsi="Microsoft JhengHei"/>
          <w:b/>
          <w:bCs/>
          <w:sz w:val="22"/>
          <w:szCs w:val="22"/>
        </w:rPr>
        <w:t xml:space="preserve">R-5.34  </w:t>
      </w:r>
      <w:r>
        <w:rPr>
          <w:rFonts w:ascii="Microsoft JhengHei" w:cs="Microsoft JhengHei" w:eastAsia="Microsoft JhengHei" w:hAnsi="Microsoft JhengHei"/>
          <w:sz w:val="22"/>
          <w:szCs w:val="22"/>
        </w:rPr>
        <w:t xml:space="preserve">中學視覺藝術科使用化學品時應穿戴手套；若不慎翻瀉不明或帶危險性的物料，應立即疏散學生、通知消防處並盡快知會教育局。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vwkis8a3mtxznag1netp-">
        <w:r>
          <w:rPr>
            <w:rStyle w:val="Hyperlink"/>
            <w:rFonts w:ascii="Microsoft JhengHei" w:cs="Microsoft JhengHei" w:eastAsia="Microsoft JhengHei" w:hAnsi="Microsoft JhengHei"/>
            <w:sz w:val="20"/>
            <w:szCs w:val="20"/>
          </w:rPr>
          <w:t xml:space="preserve">《視覺藝術科安全指引》第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引文：「若翻瀉不明或帶有危險性的物料時，應立即疏散學生離開現場，校方同時致電通知消防處，並盡快知會教育局」</w:t>
      </w:r>
    </w:p>
    <w:p>
      <w:pPr>
        <w:spacing w:after="40" w:before="160"/>
        <w:ind w:left="360" w:hanging="360"/>
      </w:pPr>
      <w:r>
        <w:rPr>
          <w:rFonts w:ascii="Microsoft JhengHei" w:cs="Microsoft JhengHei" w:eastAsia="Microsoft JhengHei" w:hAnsi="Microsoft JhengHei"/>
          <w:b/>
          <w:bCs/>
          <w:sz w:val="22"/>
          <w:szCs w:val="22"/>
        </w:rPr>
        <w:t xml:space="preserve">R-5.35  </w:t>
      </w:r>
      <w:r>
        <w:rPr>
          <w:rFonts w:ascii="Microsoft JhengHei" w:cs="Microsoft JhengHei" w:eastAsia="Microsoft JhengHei" w:hAnsi="Microsoft JhengHei"/>
          <w:sz w:val="22"/>
          <w:szCs w:val="22"/>
        </w:rPr>
        <w:t xml:space="preserve">中學視覺藝術科所有工具及器材必須定期保養；尖銳工具須存放在適當的貯物櫃或工具箱內，金屬工具須存放在乾燥地方並定期用機油抹拭。</w:t>
      </w:r>
    </w:p>
    <w:p>
      <w:pPr>
        <w:spacing w:after="20"/>
        <w:ind w:left="360"/>
      </w:pPr>
      <w:r>
        <w:rPr>
          <w:rFonts w:ascii="Microsoft JhengHei" w:cs="Microsoft JhengHei" w:eastAsia="Microsoft JhengHei" w:hAnsi="Microsoft JhengHei"/>
          <w:color w:val="555555"/>
          <w:sz w:val="20"/>
          <w:szCs w:val="20"/>
        </w:rPr>
        <w:t xml:space="preserve">出處：</w:t>
      </w:r>
      <w:hyperlink w:history="1" r:id="rIdtkkggmenwfjoqtp41p0k5">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引文：「所有工具及器材必須定期保養，以維持性能良好，操作正常。凡屬尖銳工具，須存放在適當的貯物櫃內，或工具箱內」</w:t>
      </w:r>
    </w:p>
    <w:p>
      <w:pPr>
        <w:spacing w:after="40" w:before="160"/>
        <w:ind w:left="360" w:hanging="360"/>
      </w:pPr>
      <w:r>
        <w:rPr>
          <w:rFonts w:ascii="Microsoft JhengHei" w:cs="Microsoft JhengHei" w:eastAsia="Microsoft JhengHei" w:hAnsi="Microsoft JhengHei"/>
          <w:b/>
          <w:bCs/>
          <w:sz w:val="22"/>
          <w:szCs w:val="22"/>
        </w:rPr>
        <w:t xml:space="preserve">R-5.36  </w:t>
      </w:r>
      <w:r>
        <w:rPr>
          <w:rFonts w:ascii="Microsoft JhengHei" w:cs="Microsoft JhengHei" w:eastAsia="Microsoft JhengHei" w:hAnsi="Microsoft JhengHei"/>
          <w:sz w:val="22"/>
          <w:szCs w:val="22"/>
        </w:rPr>
        <w:t xml:space="preserve">版畫機使用前教師須檢查性能是否良好，並向學生示範及監管操作；版畫機的安全使用方法應張貼在報告板的當眼處。</w:t>
      </w:r>
    </w:p>
    <w:p>
      <w:pPr>
        <w:spacing w:after="20"/>
        <w:ind w:left="360"/>
      </w:pPr>
      <w:r>
        <w:rPr>
          <w:rFonts w:ascii="Microsoft JhengHei" w:cs="Microsoft JhengHei" w:eastAsia="Microsoft JhengHei" w:hAnsi="Microsoft JhengHei"/>
          <w:color w:val="555555"/>
          <w:sz w:val="20"/>
          <w:szCs w:val="20"/>
        </w:rPr>
        <w:t xml:space="preserve">出處：</w:t>
      </w:r>
      <w:hyperlink w:history="1" r:id="rIdu27f5q7kmsksyjp3gdlph">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引文：「使用前，教師須檢查版畫機的性能是否良好，並須向學生示範及監管學生操作。使用版畫機的安全方法應張貼在報告板的當眼處」</w:t>
      </w:r>
    </w:p>
    <w:p>
      <w:pPr>
        <w:pStyle w:val="Heading1"/>
        <w:spacing w:after="80" w:before="320"/>
      </w:pPr>
      <w:r>
        <w:rPr>
          <w:rFonts w:ascii="Microsoft JhengHei" w:cs="Microsoft JhengHei" w:eastAsia="Microsoft JhengHei" w:hAnsi="Microsoft JhengHei"/>
          <w:b/>
          <w:bCs/>
          <w:sz w:val="28"/>
          <w:szCs w:val="28"/>
        </w:rPr>
        <w:t xml:space="preserve">6. 交通安全</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每名學童必須獲分配一個構造適當並固定於車輛車身上的座位，否則將不得乘搭該車輛；營辦商應確保車輛所運載的乘客人數不會超過登記文件所指明的數目。</w:t>
      </w:r>
    </w:p>
    <w:p>
      <w:pPr>
        <w:spacing w:after="20"/>
        <w:ind w:left="360"/>
      </w:pPr>
      <w:r>
        <w:rPr>
          <w:rFonts w:ascii="Microsoft JhengHei" w:cs="Microsoft JhengHei" w:eastAsia="Microsoft JhengHei" w:hAnsi="Microsoft JhengHei"/>
          <w:color w:val="555555"/>
          <w:sz w:val="20"/>
          <w:szCs w:val="20"/>
        </w:rPr>
        <w:t xml:space="preserve">出處：</w:t>
      </w:r>
      <w:hyperlink w:history="1" r:id="rIdystpup_yo9znzawsvpuhr">
        <w:r>
          <w:rPr>
            <w:rStyle w:val="Hyperlink"/>
            <w:rFonts w:ascii="Microsoft JhengHei" w:cs="Microsoft JhengHei" w:eastAsia="Microsoft JhengHei" w:hAnsi="Microsoft JhengHei"/>
            <w:sz w:val="20"/>
            <w:szCs w:val="20"/>
          </w:rPr>
          <w:t xml:space="preserve">《學童乘搭校車的安全指引》第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引文：「每名學童必須獲分配一個構造適當並固定於該車輛車身上的座位，否則將不得乘搭該車輛。營辦商應確保他們的車輛所運載的乘客，人數不會超過該車輛登記文件所指明的數目」</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由2026年1月25日起，如學生服務車輛已裝設安全帶，乘客必須佩戴安全帶；應確保安全帶可使人緊扣在座位上，不應兩人或多人同時共用一條安全帶。</w:t>
      </w:r>
    </w:p>
    <w:p>
      <w:pPr>
        <w:spacing w:after="20"/>
        <w:ind w:left="360"/>
      </w:pPr>
      <w:r>
        <w:rPr>
          <w:rFonts w:ascii="Microsoft JhengHei" w:cs="Microsoft JhengHei" w:eastAsia="Microsoft JhengHei" w:hAnsi="Microsoft JhengHei"/>
          <w:color w:val="555555"/>
          <w:sz w:val="20"/>
          <w:szCs w:val="20"/>
        </w:rPr>
        <w:t xml:space="preserve">出處：</w:t>
      </w:r>
      <w:hyperlink w:history="1" r:id="rIdzogrw0guijwswtg8qa2ng">
        <w:r>
          <w:rPr>
            <w:rStyle w:val="Hyperlink"/>
            <w:rFonts w:ascii="Microsoft JhengHei" w:cs="Microsoft JhengHei" w:eastAsia="Microsoft JhengHei" w:hAnsi="Microsoft JhengHei"/>
            <w:sz w:val="20"/>
            <w:szCs w:val="20"/>
          </w:rPr>
          <w:t xml:space="preserve">《學童乘搭校車的安全指引》第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引文：「由2026年1月25日起，如學生服務車輛已裝設安全帶，乘客必須佩戴安全帶。學校應教導學童，必須在開車前及行車時佩戴安全帶（如有的話）」</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在2026年1月25日或該日後新登記的學生服務車輛，必須為其所有乘客座位安裝安全帶；如車輛未能遵照法例裝妥座椅或安全帶，將不獲運輸署批出客運營業證。</w:t>
      </w:r>
    </w:p>
    <w:p>
      <w:pPr>
        <w:spacing w:after="20"/>
        <w:ind w:left="360"/>
      </w:pPr>
      <w:r>
        <w:rPr>
          <w:rFonts w:ascii="Microsoft JhengHei" w:cs="Microsoft JhengHei" w:eastAsia="Microsoft JhengHei" w:hAnsi="Microsoft JhengHei"/>
          <w:color w:val="555555"/>
          <w:sz w:val="20"/>
          <w:szCs w:val="20"/>
        </w:rPr>
        <w:t xml:space="preserve">出處：</w:t>
      </w:r>
      <w:hyperlink w:history="1" r:id="rIdvqdvj9hytjiyrups2srjj">
        <w:r>
          <w:rPr>
            <w:rStyle w:val="Hyperlink"/>
            <w:rFonts w:ascii="Microsoft JhengHei" w:cs="Microsoft JhengHei" w:eastAsia="Microsoft JhengHei" w:hAnsi="Microsoft JhengHei"/>
            <w:sz w:val="20"/>
            <w:szCs w:val="20"/>
          </w:rPr>
          <w:t xml:space="preserve">《學童乘搭校車的安全指引》第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引文：「任何於2026 年1 月25 日或該日後新登記的學生服務車輛，必須按照法例的要求為其所有乘客座位安裝安全帶。-如有關車輛未能遵照法例裝妥座椅或／及安全帶，將不獲運輸署批出客運營業證」</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所有學生服務車輛須於2028年12月31日前，在所有乘客座位裝設安全帶及「保護式座椅」；由該日起，如車輛未符合此規定，將不可提供學生服務。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lphtvnlkxgdx8nnqadiut">
        <w:r>
          <w:rPr>
            <w:rStyle w:val="Hyperlink"/>
            <w:rFonts w:ascii="Microsoft JhengHei" w:cs="Microsoft JhengHei" w:eastAsia="Microsoft JhengHei" w:hAnsi="Microsoft JhengHei"/>
            <w:sz w:val="20"/>
            <w:szCs w:val="20"/>
          </w:rPr>
          <w:t xml:space="preserve">《學童乘搭校車的安全指引》第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引文：「所有學生服務車輛須於2028 年12 月31 日前，在所有乘客座位裝設安全帶及「保護式座椅」。由該日起，如車輛未符合此規定，將不可提供學生服務」</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校監／校長應確定所選用的學生服務車輛已獲得所需的服務批准，包括持有有效客運營業證及相應的客運營業證證明書（學生服務／學校私家小巴服務）。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xvqy18py1wyxye9t1t-y0">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引文：「校監／校長應確定有關車輛已獲得下列所需的服務批准：(i) 非專營公共巴士營辦商須持有有效客運營業證，而其公共巴士須獲發提供「學生服務」的客運營業證證明書」</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學校應安排一名與學童相熟的成人或教師陪同學童乘車；現時客運營業證的發證條款規定，所有運載小學和幼稚園學童的非專營巴士及學校私家小巴，每輛車上必須提供一名跟車保母。</w:t>
      </w:r>
    </w:p>
    <w:p>
      <w:pPr>
        <w:spacing w:after="20"/>
        <w:ind w:left="360"/>
      </w:pPr>
      <w:r>
        <w:rPr>
          <w:rFonts w:ascii="Microsoft JhengHei" w:cs="Microsoft JhengHei" w:eastAsia="Microsoft JhengHei" w:hAnsi="Microsoft JhengHei"/>
          <w:color w:val="555555"/>
          <w:sz w:val="20"/>
          <w:szCs w:val="20"/>
        </w:rPr>
        <w:t xml:space="preserve">出處：</w:t>
      </w:r>
      <w:hyperlink w:history="1" r:id="rIdvhcgq2jv-yxlb9mzrka9t">
        <w:r>
          <w:rPr>
            <w:rStyle w:val="Hyperlink"/>
            <w:rFonts w:ascii="Microsoft JhengHei" w:cs="Microsoft JhengHei" w:eastAsia="Microsoft JhengHei" w:hAnsi="Microsoft JhengHei"/>
            <w:sz w:val="20"/>
            <w:szCs w:val="20"/>
          </w:rPr>
          <w:t xml:space="preserve">《學童乘搭校車的安全指引》第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引文：「除司機外，應安排一名與學童相熟的成人或教師陪同他們乘車。現時客運營業證的發證條款規定，所有運載小學和幼稚園學童的非專營巴士及學校私家小巴，每輛車上必須提供一名跟車保母」</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每輛於2009年5月1日或之後登記的學生服務車輛均須裝置「保護式座椅」，保護式座椅的椅背、約束屏障及其他受管制表面須以吸收碰撞能量物料製成，物料須符合指定標準。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a1_wr_odsdt_791dhbuiq">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引文：「根據《道路交通（車輛構造及保養）規例》（第374A章）規定，每輛於2009年5月1日或之後登記的學生服務車輛均須裝置「保護式座椅」」</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學校應教導學童在乘搭車輛時遵守規則，包括：不得在車輛未完全停下時上車或下車、不得將頭手或身體伸出窗外、不得把玩車門緊急出口，以及不得在行車時解開安全帶。</w:t>
      </w:r>
    </w:p>
    <w:p>
      <w:pPr>
        <w:spacing w:after="20"/>
        <w:ind w:left="360"/>
      </w:pPr>
      <w:r>
        <w:rPr>
          <w:rFonts w:ascii="Microsoft JhengHei" w:cs="Microsoft JhengHei" w:eastAsia="Microsoft JhengHei" w:hAnsi="Microsoft JhengHei"/>
          <w:color w:val="555555"/>
          <w:sz w:val="20"/>
          <w:szCs w:val="20"/>
        </w:rPr>
        <w:t xml:space="preserve">出處：</w:t>
      </w:r>
      <w:hyperlink w:history="1" r:id="rIdbl3b2hf_xwivbezv8glmi">
        <w:r>
          <w:rPr>
            <w:rStyle w:val="Hyperlink"/>
            <w:rFonts w:ascii="Microsoft JhengHei" w:cs="Microsoft JhengHei" w:eastAsia="Microsoft JhengHei" w:hAnsi="Microsoft JhengHei"/>
            <w:sz w:val="20"/>
            <w:szCs w:val="20"/>
          </w:rPr>
          <w:t xml:space="preserve">《學童乘搭校車的安全指引》第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引文：「切勿將頭、手或身體任何部分伸出窗外；(vi) 車輛如未完全停下時，切勿上車或下車；(vii) 切勿把玩車門緊急出口」</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校巴管理委員會應由一名資深教師擔任主席，委員須包括由校長委任之兩至三名教師及家長教師會代表各一名。</w:t>
      </w:r>
    </w:p>
    <w:p>
      <w:pPr>
        <w:spacing w:after="20"/>
        <w:ind w:left="360"/>
      </w:pPr>
      <w:r>
        <w:rPr>
          <w:rFonts w:ascii="Microsoft JhengHei" w:cs="Microsoft JhengHei" w:eastAsia="Microsoft JhengHei" w:hAnsi="Microsoft JhengHei"/>
          <w:color w:val="555555"/>
          <w:sz w:val="20"/>
          <w:szCs w:val="20"/>
        </w:rPr>
        <w:t xml:space="preserve">出處：</w:t>
      </w:r>
      <w:hyperlink w:history="1" r:id="rIde64f3yngr38-czuyqbttm">
        <w:r>
          <w:rPr>
            <w:rStyle w:val="Hyperlink"/>
            <w:rFonts w:ascii="Microsoft JhengHei" w:cs="Microsoft JhengHei" w:eastAsia="Microsoft JhengHei" w:hAnsi="Microsoft JhengHei"/>
            <w:sz w:val="20"/>
            <w:szCs w:val="20"/>
          </w:rPr>
          <w:t xml:space="preserve">《學童乘搭校車的安全指引》第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引文：「成員：（i）由校長委任兩至三名教師擔任；及（ii）如學校設有家長教師會，則由家長教師會選派一名代表擔任」</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校巴管理委員會須調查有關校巴服務的投訴，並在有需要時採取適當行動，以及在合約續期時檢討校巴服務。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ocqtffg5jyh58ggro9z6c">
        <w:r>
          <w:rPr>
            <w:rStyle w:val="Hyperlink"/>
            <w:rFonts w:ascii="Microsoft JhengHei" w:cs="Microsoft JhengHei" w:eastAsia="Microsoft JhengHei" w:hAnsi="Microsoft JhengHei"/>
            <w:sz w:val="20"/>
            <w:szCs w:val="20"/>
          </w:rPr>
          <w:t xml:space="preserve">《學童乘搭校車的安全指引》第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引文：「調查有關校巴服務的投訴，並在有需要時採取適當行動；(g) 在為校巴服務合約續期檢討校巴服務」</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校巴管理委員會須擬備全部會議紀錄，並考慮及批准承辦商提出的調整車費建議。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7h403xrx1cf3tfghe-jzs">
        <w:r>
          <w:rPr>
            <w:rStyle w:val="Hyperlink"/>
            <w:rFonts w:ascii="Microsoft JhengHei" w:cs="Microsoft JhengHei" w:eastAsia="Microsoft JhengHei" w:hAnsi="Microsoft JhengHei"/>
            <w:sz w:val="20"/>
            <w:szCs w:val="20"/>
          </w:rPr>
          <w:t xml:space="preserve">《學童乘搭校車的安全指引》第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引文：「考慮及批淮承辦商提出的調整車費建議；及(i) 擬備委員會全部會議的紀錄」</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應為每部校車擬備及經常更新乘車學童名單以供核對，並確保沒有學童遺漏或錯搭車輛。</w:t>
      </w:r>
    </w:p>
    <w:p>
      <w:pPr>
        <w:spacing w:after="20"/>
        <w:ind w:left="360"/>
      </w:pPr>
      <w:r>
        <w:rPr>
          <w:rFonts w:ascii="Microsoft JhengHei" w:cs="Microsoft JhengHei" w:eastAsia="Microsoft JhengHei" w:hAnsi="Microsoft JhengHei"/>
          <w:color w:val="555555"/>
          <w:sz w:val="20"/>
          <w:szCs w:val="20"/>
        </w:rPr>
        <w:t xml:space="preserve">出處：</w:t>
      </w:r>
      <w:hyperlink w:history="1" r:id="rIdclmwqydaf9wmxgfgi4ljw">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引文：「應為每部校車擬備及經常更新乘車學童名單，以供核對之用，並應確保沒有學童遺漏或錯搭車輛」</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乘搭不同車輛的學童應佩戴不同標記以資識別，避免產生混亂。</w:t>
      </w:r>
    </w:p>
    <w:p>
      <w:pPr>
        <w:spacing w:after="20"/>
        <w:ind w:left="360"/>
      </w:pPr>
      <w:r>
        <w:rPr>
          <w:rFonts w:ascii="Microsoft JhengHei" w:cs="Microsoft JhengHei" w:eastAsia="Microsoft JhengHei" w:hAnsi="Microsoft JhengHei"/>
          <w:color w:val="555555"/>
          <w:sz w:val="20"/>
          <w:szCs w:val="20"/>
        </w:rPr>
        <w:t xml:space="preserve">出處：</w:t>
      </w:r>
      <w:hyperlink w:history="1" r:id="rId3gq4yfg-bym4hm1aquv55">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引文：「為免產生混亂，乘搭不同車輛的學童，應佩戴不同的標記，以資識別」</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家長／監護人應獲通知行車路線詳細資料，包括接載地點及車輛到達時間。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a7-cwf12sneqb-yij-aan">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引文：「家長／監護人應獲通知有關行車路線的詳細資料，包括接載地點及車輛到達的時間」</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應確保學童安全抵達學校，而學童乘車返家時須由家長／監護人接回。</w:t>
      </w:r>
    </w:p>
    <w:p>
      <w:pPr>
        <w:spacing w:after="20"/>
        <w:ind w:left="360"/>
      </w:pPr>
      <w:r>
        <w:rPr>
          <w:rFonts w:ascii="Microsoft JhengHei" w:cs="Microsoft JhengHei" w:eastAsia="Microsoft JhengHei" w:hAnsi="Microsoft JhengHei"/>
          <w:color w:val="555555"/>
          <w:sz w:val="20"/>
          <w:szCs w:val="20"/>
        </w:rPr>
        <w:t xml:space="preserve">出處：</w:t>
      </w:r>
      <w:hyperlink w:history="1" r:id="rIdek3ibvogre_prrwcoitak">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引文：「應確保學童安全抵達學校，而學童乘車返家時，則由家長／監護人接回」</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每輛巴士須在車廂內及外面以高度不少於10毫米的中英文字體清楚標明乘客座位數目。</w:t>
      </w:r>
    </w:p>
    <w:p>
      <w:pPr>
        <w:spacing w:after="20"/>
        <w:ind w:left="360"/>
      </w:pPr>
      <w:r>
        <w:rPr>
          <w:rFonts w:ascii="Microsoft JhengHei" w:cs="Microsoft JhengHei" w:eastAsia="Microsoft JhengHei" w:hAnsi="Microsoft JhengHei"/>
          <w:color w:val="555555"/>
          <w:sz w:val="20"/>
          <w:szCs w:val="20"/>
        </w:rPr>
        <w:t xml:space="preserve">出處：</w:t>
      </w:r>
      <w:hyperlink w:history="1" r:id="rIdeh0_hvbrwnikkavmleqst">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引文：「每輛巴士須清楚及正確地以劃一大小而高度不少於10毫米的中英文字體，在車廂內及外面的尾部或左側，標明該巴士提供給乘客的座位數目」</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每輛學校私家小巴須在外面左右兩側以高度不少於100毫米的中英文字體清楚標明乘客座位數目。</w:t>
      </w:r>
    </w:p>
    <w:p>
      <w:pPr>
        <w:spacing w:after="20"/>
        <w:ind w:left="360"/>
      </w:pPr>
      <w:r>
        <w:rPr>
          <w:rFonts w:ascii="Microsoft JhengHei" w:cs="Microsoft JhengHei" w:eastAsia="Microsoft JhengHei" w:hAnsi="Microsoft JhengHei"/>
          <w:color w:val="555555"/>
          <w:sz w:val="20"/>
          <w:szCs w:val="20"/>
        </w:rPr>
        <w:t xml:space="preserve">出處：</w:t>
      </w:r>
      <w:hyperlink w:history="1" r:id="rIdn_vijaxpmlylo4mu9ax36">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引文：「每輛學校私家小巴須在其外面的左右兩側，清楚及正確地以劃一大小而高度不少於100毫米的中英文字體，標明提供給乘客的座位數目」</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學校在審批2028/29學年及其後的學生服務車輛營辦商時，必須注意有關營辦商能否符合裝設安全帶及保護式座椅的法例要求。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2xjlyzjhcb9ajnpbgeifz">
        <w:r>
          <w:rPr>
            <w:rStyle w:val="Hyperlink"/>
            <w:rFonts w:ascii="Microsoft JhengHei" w:cs="Microsoft JhengHei" w:eastAsia="Microsoft JhengHei" w:hAnsi="Microsoft JhengHei"/>
            <w:sz w:val="20"/>
            <w:szCs w:val="20"/>
          </w:rPr>
          <w:t xml:space="preserve">《學童乘搭校車的安全指引》第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引文：「學校在審批2028/29學年及其後的學生服務車輛營辦商時，務必注意有關營辦商能否符合上述法例要求」</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在2026年1月25日或之後新登記的學生服務車輛，必須為其所有乘客座位安裝安全帶，安全帶必須符合《道路交通（安全裝備）規例》（第374F章）附表2的要求。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9zb3mahzlysavmchsq62a">
        <w:r>
          <w:rPr>
            <w:rStyle w:val="Hyperlink"/>
            <w:rFonts w:ascii="Microsoft JhengHei" w:cs="Microsoft JhengHei" w:eastAsia="Microsoft JhengHei" w:hAnsi="Microsoft JhengHei"/>
            <w:sz w:val="20"/>
            <w:szCs w:val="20"/>
          </w:rPr>
          <w:t xml:space="preserve">《學童乘搭校車的安全指引》第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引文：「在2026 年1 月25日或該日後新登記的學生服務車輛，必須為其所有乘客座位安裝安全帶。乘客座位安全帶必須符合《道路交通（安全裝備）規例》（第374F 章）附表2 的要求」</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每輛於2009年5月1日或之後登記的學生服務車輛均須裝置「保護式座椅」。</w:t>
      </w:r>
    </w:p>
    <w:p>
      <w:pPr>
        <w:spacing w:after="20"/>
        <w:ind w:left="360"/>
      </w:pPr>
      <w:r>
        <w:rPr>
          <w:rFonts w:ascii="Microsoft JhengHei" w:cs="Microsoft JhengHei" w:eastAsia="Microsoft JhengHei" w:hAnsi="Microsoft JhengHei"/>
          <w:color w:val="555555"/>
          <w:sz w:val="20"/>
          <w:szCs w:val="20"/>
        </w:rPr>
        <w:t xml:space="preserve">出處：</w:t>
      </w:r>
      <w:hyperlink w:history="1" r:id="rIdhgsiq4ywvkew-9pjy9dgc">
        <w:r>
          <w:rPr>
            <w:rStyle w:val="Hyperlink"/>
            <w:rFonts w:ascii="Microsoft JhengHei" w:cs="Microsoft JhengHei" w:eastAsia="Microsoft JhengHei" w:hAnsi="Microsoft JhengHei"/>
            <w:sz w:val="20"/>
            <w:szCs w:val="20"/>
          </w:rPr>
          <w:t xml:space="preserve">《學童乘搭校車的安全指引》第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引文：「每輛於2009 年5月1 日或之後登記的學生服務車輛均須裝置「保護式座椅」」</w:t>
      </w:r>
    </w:p>
    <w:p>
      <w:pPr>
        <w:spacing w:after="40" w:before="160"/>
        <w:ind w:left="360" w:hanging="360"/>
      </w:pPr>
      <w:r>
        <w:rPr>
          <w:rFonts w:ascii="Microsoft JhengHei" w:cs="Microsoft JhengHei" w:eastAsia="Microsoft JhengHei" w:hAnsi="Microsoft JhengHei"/>
          <w:b/>
          <w:bCs/>
          <w:sz w:val="22"/>
          <w:szCs w:val="22"/>
        </w:rPr>
        <w:t xml:space="preserve">R-6.21  </w:t>
      </w:r>
      <w:r>
        <w:rPr>
          <w:rFonts w:ascii="Microsoft JhengHei" w:cs="Microsoft JhengHei" w:eastAsia="Microsoft JhengHei" w:hAnsi="Microsoft JhengHei"/>
          <w:sz w:val="22"/>
          <w:szCs w:val="22"/>
        </w:rPr>
        <w:t xml:space="preserve">所有運載小學和幼稚園學童的校巴（乘客座位數目為20個或以上）及學校私家小巴（乘客座位數目為19個或以下），每輛車上必須提供一名跟車保母。</w:t>
      </w:r>
    </w:p>
    <w:p>
      <w:pPr>
        <w:spacing w:after="20"/>
        <w:ind w:left="360"/>
      </w:pPr>
      <w:r>
        <w:rPr>
          <w:rFonts w:ascii="Microsoft JhengHei" w:cs="Microsoft JhengHei" w:eastAsia="Microsoft JhengHei" w:hAnsi="Microsoft JhengHei"/>
          <w:color w:val="555555"/>
          <w:sz w:val="20"/>
          <w:szCs w:val="20"/>
        </w:rPr>
        <w:t xml:space="preserve">出處：</w:t>
      </w:r>
      <w:hyperlink w:history="1" r:id="rIdnjsmr7vxviyt7r9aobrvo">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引文：「所有運載小學和幼稚園學童的校巴（乘客座位數目為20 個或以上）及學校私家小巴（乘客座位數目為19 個或以下），每輛車上必須提供一名跟車保母」</w:t>
      </w:r>
    </w:p>
    <w:p>
      <w:pPr>
        <w:spacing w:after="40" w:before="160"/>
        <w:ind w:left="360" w:hanging="360"/>
      </w:pPr>
      <w:r>
        <w:rPr>
          <w:rFonts w:ascii="Microsoft JhengHei" w:cs="Microsoft JhengHei" w:eastAsia="Microsoft JhengHei" w:hAnsi="Microsoft JhengHei"/>
          <w:b/>
          <w:bCs/>
          <w:sz w:val="22"/>
          <w:szCs w:val="22"/>
        </w:rPr>
        <w:t xml:space="preserve">R-6.22  </w:t>
      </w:r>
      <w:r>
        <w:rPr>
          <w:rFonts w:ascii="Microsoft JhengHei" w:cs="Microsoft JhengHei" w:eastAsia="Microsoft JhengHei" w:hAnsi="Microsoft JhengHei"/>
          <w:sz w:val="22"/>
          <w:szCs w:val="22"/>
        </w:rPr>
        <w:t xml:space="preserve">每輛校巴及學校私家小巴必須提供一名跟車保母，學校須擬定學童乘搭校車的安全指引供持份者遵守。</w:t>
      </w:r>
    </w:p>
    <w:p>
      <w:pPr>
        <w:spacing w:after="20"/>
        <w:ind w:left="360"/>
      </w:pPr>
      <w:r>
        <w:rPr>
          <w:rFonts w:ascii="Microsoft JhengHei" w:cs="Microsoft JhengHei" w:eastAsia="Microsoft JhengHei" w:hAnsi="Microsoft JhengHei"/>
          <w:color w:val="555555"/>
          <w:sz w:val="20"/>
          <w:szCs w:val="20"/>
        </w:rPr>
        <w:t xml:space="preserve">出處：</w:t>
      </w:r>
      <w:hyperlink w:history="1" r:id="rIdbgzfwjfotlengkdi9wi7d">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引文：「每輛校巴及學校私家小巴必須提供一名跟車保母」</w:t>
      </w:r>
    </w:p>
    <w:p>
      <w:pPr>
        <w:pStyle w:val="Heading1"/>
        <w:spacing w:after="80" w:before="320"/>
      </w:pPr>
      <w:r>
        <w:rPr>
          <w:rFonts w:ascii="Microsoft JhengHei" w:cs="Microsoft JhengHei" w:eastAsia="Microsoft JhengHei" w:hAnsi="Microsoft JhengHei"/>
          <w:b/>
          <w:bCs/>
          <w:sz w:val="28"/>
          <w:szCs w:val="28"/>
        </w:rPr>
        <w:t xml:space="preserve">7. 危機緊急應變</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在註冊氣體裝置技工找出氣體洩漏源頭和完成維修前，切勿再次開啟供氣總掣；如關閉後氣體仍繼續洩漏，學校應立刻通知消防處及氣體供應商。</w:t>
      </w:r>
    </w:p>
    <w:p>
      <w:pPr>
        <w:spacing w:after="20"/>
        <w:ind w:left="360"/>
      </w:pPr>
      <w:r>
        <w:rPr>
          <w:rFonts w:ascii="Microsoft JhengHei" w:cs="Microsoft JhengHei" w:eastAsia="Microsoft JhengHei" w:hAnsi="Microsoft JhengHei"/>
          <w:color w:val="555555"/>
          <w:sz w:val="20"/>
          <w:szCs w:val="20"/>
        </w:rPr>
        <w:t xml:space="preserve">出處：</w:t>
      </w:r>
      <w:hyperlink w:history="1" r:id="rIdf11in58xhkmgg7oxto0na">
        <w:r>
          <w:rPr>
            <w:rStyle w:val="Hyperlink"/>
            <w:rFonts w:ascii="Microsoft JhengHei" w:cs="Microsoft JhengHei" w:eastAsia="Microsoft JhengHei" w:hAnsi="Microsoft JhengHei"/>
            <w:sz w:val="20"/>
            <w:szCs w:val="20"/>
          </w:rPr>
          <w:t xml:space="preserve">《科技教育 – 安全指引》第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註冊氣體裝置技工找出氣體洩漏源頭和完成維修前，切勿再次開啟供氣總掣。如關閉供氣總掣後，氣體仍繼續漏出或氣體的氣味持續不散，學校應按照所訂的緊急應變程序，立刻通知消防處及氣體供應商。」</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學校應清楚指示供氣總掣的所在位置，並清楚標明「開╱關」位置，以便在緊急時能立刻把氣體總掣關掉。</w:t>
      </w:r>
    </w:p>
    <w:p>
      <w:pPr>
        <w:spacing w:after="20"/>
        <w:ind w:left="360"/>
      </w:pPr>
      <w:r>
        <w:rPr>
          <w:rFonts w:ascii="Microsoft JhengHei" w:cs="Microsoft JhengHei" w:eastAsia="Microsoft JhengHei" w:hAnsi="Microsoft JhengHei"/>
          <w:color w:val="555555"/>
          <w:sz w:val="20"/>
          <w:szCs w:val="20"/>
        </w:rPr>
        <w:t xml:space="preserve">出處：</w:t>
      </w:r>
      <w:hyperlink w:history="1" r:id="rIdo_7w3k8nxygkritryvtpl">
        <w:r>
          <w:rPr>
            <w:rStyle w:val="Hyperlink"/>
            <w:rFonts w:ascii="Microsoft JhengHei" w:cs="Microsoft JhengHei" w:eastAsia="Microsoft JhengHei" w:hAnsi="Microsoft JhengHei"/>
            <w:sz w:val="20"/>
            <w:szCs w:val="20"/>
          </w:rPr>
          <w:t xml:space="preserve">《科技教育 – 安全指引》第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引文：「學校應清楚指示供氣總掣的所在位置，並清楚標明總掣的「開/關」位置，以便在預計有一段長時間不會使用實驗室或於緊急時能立刻把氣體總掣關掉。」</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當校內出現氣體異味時，校長應即時將報稱感到不適的學生由課室帶往護理室或其他適當房間；感到不適的學生人數眾多時，應帶到學校的有蓋操場。</w:t>
      </w:r>
    </w:p>
    <w:p>
      <w:pPr>
        <w:spacing w:after="20"/>
        <w:ind w:left="360"/>
      </w:pPr>
      <w:r>
        <w:rPr>
          <w:rFonts w:ascii="Microsoft JhengHei" w:cs="Microsoft JhengHei" w:eastAsia="Microsoft JhengHei" w:hAnsi="Microsoft JhengHei"/>
          <w:color w:val="555555"/>
          <w:sz w:val="20"/>
          <w:szCs w:val="20"/>
        </w:rPr>
        <w:t xml:space="preserve">出處：</w:t>
      </w:r>
      <w:hyperlink w:history="1" r:id="rIdw7opznkti1vu_hb5ahxuz">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引文：「即時將報稱感到不適的學生，由課室帶往護理室或其他可用作臨時護理室的適當房間。倘若感到不適的學生人數眾多，則應將他們帶到學校的有蓋操場」</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懷疑氣味來自校舍範圍時，學校教職員應盡快令受影響的課室／房間空氣流通，並在安全的情況下關上所有煤氣掣，然後報告洩漏事件；任何人不應在此時使用火柴、流動電話、明火或開關電掣。</w:t>
      </w:r>
    </w:p>
    <w:p>
      <w:pPr>
        <w:spacing w:after="20"/>
        <w:ind w:left="360"/>
      </w:pPr>
      <w:r>
        <w:rPr>
          <w:rFonts w:ascii="Microsoft JhengHei" w:cs="Microsoft JhengHei" w:eastAsia="Microsoft JhengHei" w:hAnsi="Microsoft JhengHei"/>
          <w:color w:val="555555"/>
          <w:sz w:val="20"/>
          <w:szCs w:val="20"/>
        </w:rPr>
        <w:t xml:space="preserve">出處：</w:t>
      </w:r>
      <w:hyperlink w:history="1" r:id="rIdsnaz9xcbfc0rwibpl8zom">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引文：「學校教職員應盡快令受影響的課室／房間空氣流通，並在安全的情況下關上所有煤氣掣，然後報告洩漏事件。任何人都不應在這時使用火柴、流動電話、明火或開關電掣」</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如在關上煤氣掣後校舍範圍內氣味仍未散去，應立即在學校以外的地方撥電「999」要求提供緊急服務，並通知氣體供應商，教職員和學生應疏散至安全地點等候緊急服務人員抵達。</w:t>
      </w:r>
    </w:p>
    <w:p>
      <w:pPr>
        <w:spacing w:after="20"/>
        <w:ind w:left="360"/>
      </w:pPr>
      <w:r>
        <w:rPr>
          <w:rFonts w:ascii="Microsoft JhengHei" w:cs="Microsoft JhengHei" w:eastAsia="Microsoft JhengHei" w:hAnsi="Microsoft JhengHei"/>
          <w:color w:val="555555"/>
          <w:sz w:val="20"/>
          <w:szCs w:val="20"/>
        </w:rPr>
        <w:t xml:space="preserve">出處：</w:t>
      </w:r>
      <w:hyperlink w:history="1" r:id="rId6dknf7ec5dzrhjnrawieq">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引文：「則應立即在學校以外的地方撥電「999」要求提供緊急服務（包括警察、消防員和政府化驗師），以及通知氣體供應商」</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校長在發出疏散令後應立刻安排進行點名工作。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pi3c89vmc8cyzoxmdyav6">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引文：「校長在發出疏散令後應立刻安排進行點名工作」</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部分學生如在護理室休息30至45分鐘後完全復元，校方應准許他們繼續上課；仍感不適的學生應通知家長接回，或按學生需要送往就近急症室。</w:t>
      </w:r>
    </w:p>
    <w:p>
      <w:pPr>
        <w:spacing w:after="20"/>
        <w:ind w:left="360"/>
      </w:pPr>
      <w:r>
        <w:rPr>
          <w:rFonts w:ascii="Microsoft JhengHei" w:cs="Microsoft JhengHei" w:eastAsia="Microsoft JhengHei" w:hAnsi="Microsoft JhengHei"/>
          <w:color w:val="555555"/>
          <w:sz w:val="20"/>
          <w:szCs w:val="20"/>
        </w:rPr>
        <w:t xml:space="preserve">出處：</w:t>
      </w:r>
      <w:hyperlink w:history="1" r:id="rIdzdvi8lqgcynfb6winaxa2">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引文：「部分學生如在護理室休息一段時間（例如30 至45 分鐘）後完全復元，校方應准許他們繼續上課」</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校方如接報指校內出現氣體異味（包括不明氣體），不論事件是否屬實，均應立刻向所屬地區高級學校發展主任報告，並保存受影響班級及人數、事發日期、地點及時間等詳細紀錄。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p03gpaa-_d_s5myseedk-">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引文：「校方如接報指校內出現氣體異味（包括出現不明氣體），則不論事件證實與否，均應立刻向所屬地區高級學校發展主任報告」</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在上課期間，即使天文台發出紅色或黑色暴雨警告信號，學校亦應繼續照常上課，不應立即安排學生回家；須在安全情況下，方可讓學生回家。</w:t>
      </w:r>
    </w:p>
    <w:p>
      <w:pPr>
        <w:spacing w:after="20"/>
        <w:ind w:left="360"/>
      </w:pPr>
      <w:r>
        <w:rPr>
          <w:rFonts w:ascii="Microsoft JhengHei" w:cs="Microsoft JhengHei" w:eastAsia="Microsoft JhengHei" w:hAnsi="Microsoft JhengHei"/>
          <w:color w:val="555555"/>
          <w:sz w:val="20"/>
          <w:szCs w:val="20"/>
        </w:rPr>
        <w:t xml:space="preserve">出處：</w:t>
      </w:r>
      <w:hyperlink w:history="1" r:id="rIdii8dr9bb42o7cmz--r_rk">
        <w:r>
          <w:rPr>
            <w:rStyle w:val="Hyperlink"/>
            <w:rFonts w:ascii="Microsoft JhengHei" w:cs="Microsoft JhengHei" w:eastAsia="Microsoft JhengHei" w:hAnsi="Microsoft JhengHei"/>
            <w:sz w:val="20"/>
            <w:szCs w:val="20"/>
          </w:rPr>
          <w:t xml:space="preserve">《教育局通告 熱帶氣旋及持續大雨下的安排（幼稚園及日校）》第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引文：「在上課期間，即使天文台發出紅色或黑色暴雨警告信號，學校亦應繼續照常上課，不應立即安排學生回家」</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在學校範圍以內或其鄰近地方有斜坡的學校，應密切留意天文台發出的「山泥傾瀉警告」，並採取適當的預防措施。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yxzeuipoq7wpdzdizluea">
        <w:r>
          <w:rPr>
            <w:rStyle w:val="Hyperlink"/>
            <w:rFonts w:ascii="Microsoft JhengHei" w:cs="Microsoft JhengHei" w:eastAsia="Microsoft JhengHei" w:hAnsi="Microsoft JhengHei"/>
            <w:sz w:val="20"/>
            <w:szCs w:val="20"/>
          </w:rPr>
          <w:t xml:space="preserve">《教育局通告 熱帶氣旋及持續大雨下的安排（幼稚園及日校）》第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引文：「在學校範圍以內或其鄰近地方有斜坡的學校，應密切留意天文台為提醒市民持續大雨可能導致山泥傾瀉而發出的「山泥傾瀉警告」」</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學校須預先制訂一套應急計劃，以應對在惡劣天氣下學校可能面對的各種情況；應急計劃的涵蓋範圍必須全面，包括聯絡機制、教職員的工作安排、午膳供應及校車服務等。</w:t>
      </w:r>
    </w:p>
    <w:p>
      <w:pPr>
        <w:spacing w:after="20"/>
        <w:ind w:left="360"/>
      </w:pPr>
      <w:r>
        <w:rPr>
          <w:rFonts w:ascii="Microsoft JhengHei" w:cs="Microsoft JhengHei" w:eastAsia="Microsoft JhengHei" w:hAnsi="Microsoft JhengHei"/>
          <w:color w:val="555555"/>
          <w:sz w:val="20"/>
          <w:szCs w:val="20"/>
        </w:rPr>
        <w:t xml:space="preserve">出處：</w:t>
      </w:r>
      <w:hyperlink w:history="1" r:id="rIduwfcwtpce0xcwclfolbg7">
        <w:r>
          <w:rPr>
            <w:rStyle w:val="Hyperlink"/>
            <w:rFonts w:ascii="Microsoft JhengHei" w:cs="Microsoft JhengHei" w:eastAsia="Microsoft JhengHei" w:hAnsi="Microsoft JhengHei"/>
            <w:sz w:val="20"/>
            <w:szCs w:val="20"/>
          </w:rPr>
          <w:t xml:space="preserve">《教育局通告 熱帶氣旋及持續大雨下的安排（幼稚園及日校）》第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引文：「學校須預先制訂一套應急計劃，以應對在惡劣天氣下學校可能面對的各種情況（例如停課）。應急計劃的涵蓋範圍必須全面（包括聯絡機制、教職員的工作安排、午膳供應及校車服務等）」</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如教育局在上課時間內公布學校須立即停課，學校應確保學生留在學校，直至已作出安全及恰當的安排，在適當時候讓學生回家；教育局公布停課並不表示須安排所有學生立即回家。</w:t>
      </w:r>
    </w:p>
    <w:p>
      <w:pPr>
        <w:spacing w:after="20"/>
        <w:ind w:left="360"/>
      </w:pPr>
      <w:r>
        <w:rPr>
          <w:rFonts w:ascii="Microsoft JhengHei" w:cs="Microsoft JhengHei" w:eastAsia="Microsoft JhengHei" w:hAnsi="Microsoft JhengHei"/>
          <w:color w:val="555555"/>
          <w:sz w:val="20"/>
          <w:szCs w:val="20"/>
        </w:rPr>
        <w:t xml:space="preserve">出處：</w:t>
      </w:r>
      <w:hyperlink w:history="1" r:id="rIdvrzcy6ftgqpxmbfew0z6u">
        <w:r>
          <w:rPr>
            <w:rStyle w:val="Hyperlink"/>
            <w:rFonts w:ascii="Microsoft JhengHei" w:cs="Microsoft JhengHei" w:eastAsia="Microsoft JhengHei" w:hAnsi="Microsoft JhengHei"/>
            <w:sz w:val="20"/>
            <w:szCs w:val="20"/>
          </w:rPr>
          <w:t xml:space="preserve">《教育局通告 熱帶氣旋及持續大雨下的安排（幼稚園及日校）》第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引文：「如教育局在上課時間內公布學校須立即停課，學校亦應實施應急措施，確保學生留在學校，直至已作出安全及恰當的安排，在適當時候讓學生回家」</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學校應向校車和學校私家小巴的司機及跟車褓母提供聯絡電話號碼，供惡劣天氣下遇有緊急事故時作通訊用。</w:t>
      </w:r>
    </w:p>
    <w:p>
      <w:pPr>
        <w:spacing w:after="20"/>
        <w:ind w:left="360"/>
      </w:pPr>
      <w:r>
        <w:rPr>
          <w:rFonts w:ascii="Microsoft JhengHei" w:cs="Microsoft JhengHei" w:eastAsia="Microsoft JhengHei" w:hAnsi="Microsoft JhengHei"/>
          <w:color w:val="555555"/>
          <w:sz w:val="20"/>
          <w:szCs w:val="20"/>
        </w:rPr>
        <w:t xml:space="preserve">出處：</w:t>
      </w:r>
      <w:hyperlink w:history="1" r:id="rIdhdtjhfqawndv2m1lrbarb">
        <w:r>
          <w:rPr>
            <w:rStyle w:val="Hyperlink"/>
            <w:rFonts w:ascii="Microsoft JhengHei" w:cs="Microsoft JhengHei" w:eastAsia="Microsoft JhengHei" w:hAnsi="Microsoft JhengHei"/>
            <w:sz w:val="20"/>
            <w:szCs w:val="20"/>
          </w:rPr>
          <w:t xml:space="preserve">《教育局通告 熱帶氣旋及持續大雨下的安排（幼稚園及日校）》第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引文：「學校應向校車和學校私家小巴的司機及跟車褓母提供聯絡電話號碼，供惡劣天氣下遇有緊急事故時作通訊用」</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新界北部地區學校應根據過往經驗，評估水浸對學校的影響，決定在「新界北部水浸特別報告」發出後是否停課；如認為有停課必要，可在徵詢所屬地區學校發展組的意見後決定停課。</w:t>
      </w:r>
    </w:p>
    <w:p>
      <w:pPr>
        <w:spacing w:after="20"/>
        <w:ind w:left="360"/>
      </w:pPr>
      <w:r>
        <w:rPr>
          <w:rFonts w:ascii="Microsoft JhengHei" w:cs="Microsoft JhengHei" w:eastAsia="Microsoft JhengHei" w:hAnsi="Microsoft JhengHei"/>
          <w:color w:val="555555"/>
          <w:sz w:val="20"/>
          <w:szCs w:val="20"/>
        </w:rPr>
        <w:t xml:space="preserve">出處：</w:t>
      </w:r>
      <w:hyperlink w:history="1" r:id="rIdtlzxbosk97hmsmvjh0xge">
        <w:r>
          <w:rPr>
            <w:rStyle w:val="Hyperlink"/>
            <w:rFonts w:ascii="Microsoft JhengHei" w:cs="Microsoft JhengHei" w:eastAsia="Microsoft JhengHei" w:hAnsi="Microsoft JhengHei"/>
            <w:sz w:val="20"/>
            <w:szCs w:val="20"/>
          </w:rPr>
          <w:t xml:space="preserve">《教育局通告 熱帶氣旋及持續大雨下的安排（幼稚園及日校）》第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引文：「新界北部地區的學校應根據過往經驗，評估水浸對其學校所帶來的影響，從而決定在水浸報告發出後是否停課」</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如教育局未宣布學校停課，而個別學校因區內天氣、道路、斜坡或交通情況惡劣而認為有停課必要，該校可在徵詢所屬地區學校發展組的意見後決定停課，並立即按應急計劃啟動所需措施。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9rhemqlptho-iptbwwzdk">
        <w:r>
          <w:rPr>
            <w:rStyle w:val="Hyperlink"/>
            <w:rFonts w:ascii="Microsoft JhengHei" w:cs="Microsoft JhengHei" w:eastAsia="Microsoft JhengHei" w:hAnsi="Microsoft JhengHei"/>
            <w:sz w:val="20"/>
            <w:szCs w:val="20"/>
          </w:rPr>
          <w:t xml:space="preserve">《教育局通告 熱帶氣旋及持續大雨下的安排（幼稚園及日校）》第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引文：「個別學校因區內的天氣、道路、斜坡或交通情況惡劣而認為有停課的必要，則該校可在徵詢所屬地區的學校發展組／幼稚園及幼兒中心聯合辦事處的意見後決定停課」</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夜校：在上課期間，即使天文台發出紅色或黑色暴雨警告信號，學校亦應繼續照常上課，不應立即安排學生回家，須在安全情況下方可讓學生回家。</w:t>
      </w:r>
    </w:p>
    <w:p>
      <w:pPr>
        <w:spacing w:after="20"/>
        <w:ind w:left="360"/>
      </w:pPr>
      <w:r>
        <w:rPr>
          <w:rFonts w:ascii="Microsoft JhengHei" w:cs="Microsoft JhengHei" w:eastAsia="Microsoft JhengHei" w:hAnsi="Microsoft JhengHei"/>
          <w:color w:val="555555"/>
          <w:sz w:val="20"/>
          <w:szCs w:val="20"/>
        </w:rPr>
        <w:t xml:space="preserve">出處：</w:t>
      </w:r>
      <w:hyperlink w:history="1" r:id="rIdmzgb618q1kigf52hbzntu">
        <w:r>
          <w:rPr>
            <w:rStyle w:val="Hyperlink"/>
            <w:rFonts w:ascii="Microsoft JhengHei" w:cs="Microsoft JhengHei" w:eastAsia="Microsoft JhengHei" w:hAnsi="Microsoft JhengHei"/>
            <w:sz w:val="20"/>
            <w:szCs w:val="20"/>
          </w:rPr>
          <w:t xml:space="preserve">《教育局通告 熱帶氣旋及持續大雨下的安排（夜校）》第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引文：「在上課期間，即使天文台發出紅色或黑色暴雨警告信號，學校亦應繼續照常上課，不應立即安排學生回家」</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夜校：如教育局在上課時間內公布學校須立即停課，學校應確保學生留在學校，直至已作出安全及恰當的安排，在適當時候讓學生回家。</w:t>
      </w:r>
    </w:p>
    <w:p>
      <w:pPr>
        <w:spacing w:after="20"/>
        <w:ind w:left="360"/>
      </w:pPr>
      <w:r>
        <w:rPr>
          <w:rFonts w:ascii="Microsoft JhengHei" w:cs="Microsoft JhengHei" w:eastAsia="Microsoft JhengHei" w:hAnsi="Microsoft JhengHei"/>
          <w:color w:val="555555"/>
          <w:sz w:val="20"/>
          <w:szCs w:val="20"/>
        </w:rPr>
        <w:t xml:space="preserve">出處：</w:t>
      </w:r>
      <w:hyperlink w:history="1" r:id="rIdf8jist9oielwhjvczue0k">
        <w:r>
          <w:rPr>
            <w:rStyle w:val="Hyperlink"/>
            <w:rFonts w:ascii="Microsoft JhengHei" w:cs="Microsoft JhengHei" w:eastAsia="Microsoft JhengHei" w:hAnsi="Microsoft JhengHei"/>
            <w:sz w:val="20"/>
            <w:szCs w:val="20"/>
          </w:rPr>
          <w:t xml:space="preserve">《教育局通告 熱帶氣旋及持續大雨下的安排（夜校）》第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引文：「如教育局在上課時間內公布學校須立即停課，學校便應實施應急措施，確保學生留在學校，直至已作出安全及恰當的安排，在適當時候讓學生回家」</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學校須設立危機處理小組，定期進行演習，確保所有員工和學生清楚知道發生特定事故時應採取的行動，並備存支援機構電話一覽表。</w:t>
      </w:r>
    </w:p>
    <w:p>
      <w:pPr>
        <w:spacing w:after="20"/>
        <w:ind w:left="360"/>
      </w:pPr>
      <w:r>
        <w:rPr>
          <w:rFonts w:ascii="Microsoft JhengHei" w:cs="Microsoft JhengHei" w:eastAsia="Microsoft JhengHei" w:hAnsi="Microsoft JhengHei"/>
          <w:color w:val="555555"/>
          <w:sz w:val="20"/>
          <w:szCs w:val="20"/>
        </w:rPr>
        <w:t xml:space="preserve">出處：</w:t>
      </w:r>
      <w:hyperlink w:history="1" r:id="rIdzhrw4grlanlfwa7kay1lu">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引文：「學校須為危機處理作好準備，除定期進行演習，確保所有員工和學生清楚知道發生特定事故時本身應採取的行動外，還須備存支援機構電話一覽表，以便在危機發生時，能夠協調和運用各種資源」</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學校人員須接受急救及學生行為問題管理的訓練；學校須就學生行為管理制定清晰指引，所有員工均須熟悉指引內容。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0sbfh6qlgrl0vhghk7swl">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引文：「學校人員須接受急救及學生行為問題管理的訓練，包括能夠從學生的行為表現中鑑定有否潛在的危機出現。學校須就學生的行為管理制定清晰的指引，而所有員工均須熟悉指引內容。」</w:t>
      </w:r>
    </w:p>
    <w:p>
      <w:pPr>
        <w:spacing w:after="40" w:before="160"/>
        <w:ind w:left="360" w:hanging="360"/>
      </w:pPr>
      <w:r>
        <w:rPr>
          <w:rFonts w:ascii="Microsoft JhengHei" w:cs="Microsoft JhengHei" w:eastAsia="Microsoft JhengHei" w:hAnsi="Microsoft JhengHei"/>
          <w:b/>
          <w:bCs/>
          <w:sz w:val="22"/>
          <w:szCs w:val="22"/>
        </w:rPr>
        <w:t xml:space="preserve">R-7.20  </w:t>
      </w:r>
      <w:r>
        <w:rPr>
          <w:rFonts w:ascii="Microsoft JhengHei" w:cs="Microsoft JhengHei" w:eastAsia="Microsoft JhengHei" w:hAnsi="Microsoft JhengHei"/>
          <w:sz w:val="22"/>
          <w:szCs w:val="22"/>
        </w:rPr>
        <w:t xml:space="preserve">倘若學校獲悉任何涉及學生自殺身亡的個案，校長應盡快通知所屬地區的高級學校發展主任，並立即啟動校內危機處理小組。</w:t>
      </w:r>
    </w:p>
    <w:p>
      <w:pPr>
        <w:spacing w:after="20"/>
        <w:ind w:left="360"/>
      </w:pPr>
      <w:r>
        <w:rPr>
          <w:rFonts w:ascii="Microsoft JhengHei" w:cs="Microsoft JhengHei" w:eastAsia="Microsoft JhengHei" w:hAnsi="Microsoft JhengHei"/>
          <w:color w:val="555555"/>
          <w:sz w:val="20"/>
          <w:szCs w:val="20"/>
        </w:rPr>
        <w:t xml:space="preserve">出處：</w:t>
      </w:r>
      <w:hyperlink w:history="1" r:id="rId4nfcf7mec5frcr4e2pfri">
        <w:r>
          <w:rPr>
            <w:rStyle w:val="Hyperlink"/>
            <w:rFonts w:ascii="Microsoft JhengHei" w:cs="Microsoft JhengHei" w:eastAsia="Microsoft JhengHei" w:hAnsi="Microsoft JhengHei"/>
            <w:sz w:val="20"/>
            <w:szCs w:val="20"/>
          </w:rPr>
          <w:t xml:space="preserve">《學校行政手冊（2025年11月版）》第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引文：「倘若學校從學生家長、同學、教師，或透過警方及傳媒獲悉任何涉及學生自殺身亡的個案，校長應盡快通知學校所屬地區的高級學校發展主任。學校亦須馬上啟動校內危機處理小組」</w:t>
      </w:r>
    </w:p>
    <w:p>
      <w:pPr>
        <w:spacing w:after="40" w:before="160"/>
        <w:ind w:left="360" w:hanging="360"/>
      </w:pPr>
      <w:r>
        <w:rPr>
          <w:rFonts w:ascii="Microsoft JhengHei" w:cs="Microsoft JhengHei" w:eastAsia="Microsoft JhengHei" w:hAnsi="Microsoft JhengHei"/>
          <w:b/>
          <w:bCs/>
          <w:sz w:val="22"/>
          <w:szCs w:val="22"/>
        </w:rPr>
        <w:t xml:space="preserve">R-7.21  </w:t>
      </w:r>
      <w:r>
        <w:rPr>
          <w:rFonts w:ascii="Microsoft JhengHei" w:cs="Microsoft JhengHei" w:eastAsia="Microsoft JhengHei" w:hAnsi="Microsoft JhengHei"/>
          <w:sz w:val="22"/>
          <w:szCs w:val="22"/>
        </w:rPr>
        <w:t xml:space="preserve">學校須成立危機處理小組，制定能有效處理危機的校本機制、程序、指引及應急計劃，並定時檢視及按需要更新，且須定期進行演習。</w:t>
      </w:r>
    </w:p>
    <w:p>
      <w:pPr>
        <w:spacing w:after="20"/>
        <w:ind w:left="360"/>
      </w:pPr>
      <w:r>
        <w:rPr>
          <w:rFonts w:ascii="Microsoft JhengHei" w:cs="Microsoft JhengHei" w:eastAsia="Microsoft JhengHei" w:hAnsi="Microsoft JhengHei"/>
          <w:color w:val="555555"/>
          <w:sz w:val="20"/>
          <w:szCs w:val="20"/>
        </w:rPr>
        <w:t xml:space="preserve">出處：</w:t>
      </w:r>
      <w:hyperlink w:history="1" r:id="rIdxgonq33l-vvttw02wcykf">
        <w:r>
          <w:rPr>
            <w:rStyle w:val="Hyperlink"/>
            <w:rFonts w:ascii="Microsoft JhengHei" w:cs="Microsoft JhengHei" w:eastAsia="Microsoft JhengHei" w:hAnsi="Microsoft JhengHei"/>
            <w:sz w:val="20"/>
            <w:szCs w:val="20"/>
          </w:rPr>
          <w:t xml:space="preserve">《學校行政手冊（2025年11月版）》第 105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引文：「成立危機處理小組，制定有效處理危機的校本機制、程序、指引及應急計劃，並定時檢視及按需要更新• 定期進行演習」</w:t>
      </w:r>
    </w:p>
    <w:p>
      <w:pPr>
        <w:spacing w:after="40" w:before="160"/>
        <w:ind w:left="360" w:hanging="360"/>
      </w:pPr>
      <w:r>
        <w:rPr>
          <w:rFonts w:ascii="Microsoft JhengHei" w:cs="Microsoft JhengHei" w:eastAsia="Microsoft JhengHei" w:hAnsi="Microsoft JhengHei"/>
          <w:b/>
          <w:bCs/>
          <w:sz w:val="22"/>
          <w:szCs w:val="22"/>
        </w:rPr>
        <w:t xml:space="preserve">R-7.22  </w:t>
      </w:r>
      <w:r>
        <w:rPr>
          <w:rFonts w:ascii="Microsoft JhengHei" w:cs="Microsoft JhengHei" w:eastAsia="Microsoft JhengHei" w:hAnsi="Microsoft JhengHei"/>
          <w:sz w:val="22"/>
          <w:szCs w:val="22"/>
        </w:rPr>
        <w:t xml:space="preserve">學校須成立危機處理小組，負責制定能有效處理危機的校本機制、程序、指引及應急計劃，並須定時檢視及按需要更新；危機發生時，學校應按校本程序啟動危機處理小組並通知教育局。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btqkfiidzfcyu_hrzp2dp">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引文：「學校須成立危機處理小組，負責制定能有效處理危機的校本機制、程序，指引及應急計劃，並須定時檢視及按需要更新」</w:t>
      </w:r>
    </w:p>
    <w:p>
      <w:pPr>
        <w:spacing w:after="40" w:before="160"/>
        <w:ind w:left="360" w:hanging="360"/>
      </w:pPr>
      <w:r>
        <w:rPr>
          <w:rFonts w:ascii="Microsoft JhengHei" w:cs="Microsoft JhengHei" w:eastAsia="Microsoft JhengHei" w:hAnsi="Microsoft JhengHei"/>
          <w:b/>
          <w:bCs/>
          <w:sz w:val="22"/>
          <w:szCs w:val="22"/>
        </w:rPr>
        <w:t xml:space="preserve">R-7.23  </w:t>
      </w:r>
      <w:r>
        <w:rPr>
          <w:rFonts w:ascii="Microsoft JhengHei" w:cs="Microsoft JhengHei" w:eastAsia="Microsoft JhengHei" w:hAnsi="Microsoft JhengHei"/>
          <w:sz w:val="22"/>
          <w:szCs w:val="22"/>
        </w:rPr>
        <w:t xml:space="preserve">資助特殊學校如宿舍部宿生發生嚴重或危及生命的意外，必須立即通知高級學校發展主任，並須於意外發生後3個曆日（包括公眾假期）內提交意外報告。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ernaz1mcz-zpfatjxzjn-">
        <w:r>
          <w:rPr>
            <w:rStyle w:val="Hyperlink"/>
            <w:rFonts w:ascii="Microsoft JhengHei" w:cs="Microsoft JhengHei" w:eastAsia="Microsoft JhengHei" w:hAnsi="Microsoft JhengHei"/>
            <w:sz w:val="20"/>
            <w:szCs w:val="20"/>
          </w:rPr>
          <w:t xml:space="preserve">《學校行政手冊（2025年11月版）》第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引文：「亦須於意外事故發生後的3 個曆日（包括公眾假期）內向所屬地區的高級學校發展主任提交「資助特殊學校宿舍部宿生嚴重／危及生命的意外報告」（附錄2）。」</w:t>
      </w:r>
    </w:p>
    <w:p>
      <w:pPr>
        <w:spacing w:after="40" w:before="160"/>
        <w:ind w:left="360" w:hanging="360"/>
      </w:pPr>
      <w:r>
        <w:rPr>
          <w:rFonts w:ascii="Microsoft JhengHei" w:cs="Microsoft JhengHei" w:eastAsia="Microsoft JhengHei" w:hAnsi="Microsoft JhengHei"/>
          <w:b/>
          <w:bCs/>
          <w:sz w:val="22"/>
          <w:szCs w:val="22"/>
        </w:rPr>
        <w:t xml:space="preserve">R-7.24  </w:t>
      </w:r>
      <w:r>
        <w:rPr>
          <w:rFonts w:ascii="Microsoft JhengHei" w:cs="Microsoft JhengHei" w:eastAsia="Microsoft JhengHei" w:hAnsi="Microsoft JhengHei"/>
          <w:sz w:val="22"/>
          <w:szCs w:val="22"/>
        </w:rPr>
        <w:t xml:space="preserve">遇到火警、天災或其他危險事故時，校監或校長必須立即向警方、消防處等有關政府部門報告，亦必須向所屬地區的高級學校發展主任報告。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m7v-mddqrt4wdgket0ybx">
        <w:r>
          <w:rPr>
            <w:rStyle w:val="Hyperlink"/>
            <w:rFonts w:ascii="Microsoft JhengHei" w:cs="Microsoft JhengHei" w:eastAsia="Microsoft JhengHei" w:hAnsi="Microsoft JhengHei"/>
            <w:sz w:val="20"/>
            <w:szCs w:val="20"/>
          </w:rPr>
          <w:t xml:space="preserve">《學校行政手冊（2025年11月版）》第 257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引文：「校監／校長除了要立刻向有關的政府部門（例如：警方及消防處）報告外，亦必須向所屬地區的高級學校發展主任報告。如屬火警，校方須向消防處索取該次火警的調查報告。」</w:t>
      </w:r>
    </w:p>
    <w:p>
      <w:pPr>
        <w:pStyle w:val="Heading1"/>
        <w:spacing w:after="80" w:before="320"/>
      </w:pPr>
      <w:r>
        <w:rPr>
          <w:rFonts w:ascii="Microsoft JhengHei" w:cs="Microsoft JhengHei" w:eastAsia="Microsoft JhengHei" w:hAnsi="Microsoft JhengHei"/>
          <w:b/>
          <w:bCs/>
          <w:sz w:val="28"/>
          <w:szCs w:val="28"/>
        </w:rPr>
        <w:t xml:space="preserve">8. 健康衞生</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學校必須在學年開始時，預先徵得學生家長／監護人同意，在學校爆發傳染病時，可把其個人資料轉交衞生防護中心。</w:t>
      </w:r>
    </w:p>
    <w:p>
      <w:pPr>
        <w:spacing w:after="20"/>
        <w:ind w:left="360"/>
      </w:pPr>
      <w:r>
        <w:rPr>
          <w:rFonts w:ascii="Microsoft JhengHei" w:cs="Microsoft JhengHei" w:eastAsia="Microsoft JhengHei" w:hAnsi="Microsoft JhengHei"/>
          <w:color w:val="555555"/>
          <w:sz w:val="20"/>
          <w:szCs w:val="20"/>
        </w:rPr>
        <w:t xml:space="preserve">出處：</w:t>
      </w:r>
      <w:hyperlink w:history="1" r:id="rIdpra0zziwsn9idvmvhsh9g">
        <w:r>
          <w:rPr>
            <w:rStyle w:val="Hyperlink"/>
            <w:rFonts w:ascii="Microsoft JhengHei" w:cs="Microsoft JhengHei" w:eastAsia="Microsoft JhengHei" w:hAnsi="Microsoft JhengHei"/>
            <w:sz w:val="20"/>
            <w:szCs w:val="20"/>
          </w:rPr>
          <w:t xml:space="preserve">《學校行政手冊（2025年11月版）》第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引文：「在學年開始時，預先徵得學生家長／監護人同意，在學校爆發傳染病時，把他們的個人資料，例如姓名和電話號碼轉交衞生防護中心，以便該署進行調查」</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學校如有學生明顯感到嚴重不適而未能聯絡其家長／監護人，須把學生送到附近醫院的急症室接受診治。</w:t>
      </w:r>
    </w:p>
    <w:p>
      <w:pPr>
        <w:spacing w:after="20"/>
        <w:ind w:left="360"/>
      </w:pPr>
      <w:r>
        <w:rPr>
          <w:rFonts w:ascii="Microsoft JhengHei" w:cs="Microsoft JhengHei" w:eastAsia="Microsoft JhengHei" w:hAnsi="Microsoft JhengHei"/>
          <w:color w:val="555555"/>
          <w:sz w:val="20"/>
          <w:szCs w:val="20"/>
        </w:rPr>
        <w:t xml:space="preserve">出處：</w:t>
      </w:r>
      <w:hyperlink w:history="1" r:id="rIdwqkvz13uxicbbak9onwcu">
        <w:r>
          <w:rPr>
            <w:rStyle w:val="Hyperlink"/>
            <w:rFonts w:ascii="Microsoft JhengHei" w:cs="Microsoft JhengHei" w:eastAsia="Microsoft JhengHei" w:hAnsi="Microsoft JhengHei"/>
            <w:sz w:val="20"/>
            <w:szCs w:val="20"/>
          </w:rPr>
          <w:t xml:space="preserve">《學校行政手冊（2025年11月版）》第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引文：「如該名學生感到嚴重不適，而學校未能聯絡其家長／監護人，則須把學生送到附近醫院的急症室接受診治。」</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校長如懷疑或得知有任何教師、學生或僱員染上傳染病，或懷疑其曾與傳染病患者接觸，須立即向衞生署的學校醫生報告；如學校醫生要求禁止有關人等留在學校，管理當局須立即遵辦。</w:t>
      </w:r>
    </w:p>
    <w:p>
      <w:pPr>
        <w:spacing w:after="20"/>
        <w:ind w:left="360"/>
      </w:pPr>
      <w:r>
        <w:rPr>
          <w:rFonts w:ascii="Microsoft JhengHei" w:cs="Microsoft JhengHei" w:eastAsia="Microsoft JhengHei" w:hAnsi="Microsoft JhengHei"/>
          <w:color w:val="555555"/>
          <w:sz w:val="20"/>
          <w:szCs w:val="20"/>
        </w:rPr>
        <w:t xml:space="preserve">出處：</w:t>
      </w:r>
      <w:hyperlink w:history="1" r:id="rIdwsg58aijvxgd2hnujo_j6">
        <w:r>
          <w:rPr>
            <w:rStyle w:val="Hyperlink"/>
            <w:rFonts w:ascii="Microsoft JhengHei" w:cs="Microsoft JhengHei" w:eastAsia="Microsoft JhengHei" w:hAnsi="Microsoft JhengHei"/>
            <w:sz w:val="20"/>
            <w:szCs w:val="20"/>
          </w:rPr>
          <w:t xml:space="preserve">《學校行政手冊（2025年11月版）》第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如懷疑或得知有任何教師、學生或僱員染上傳染病，又或懷疑或得知上述人等曾與患上傳染病的病人接觸，須立即向衞生署的學校醫生報告。如學校醫生要求校方禁止有關人等留在學校，管理當局須立即遵辦。」</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所有寄宿學校的負責人均須確保學生在獲取錄為寄宿生前曾接受健康檢查。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2m1sv4mdkga-whswltpo0">
        <w:r>
          <w:rPr>
            <w:rStyle w:val="Hyperlink"/>
            <w:rFonts w:ascii="Microsoft JhengHei" w:cs="Microsoft JhengHei" w:eastAsia="Microsoft JhengHei" w:hAnsi="Microsoft JhengHei"/>
            <w:sz w:val="20"/>
            <w:szCs w:val="20"/>
          </w:rPr>
          <w:t xml:space="preserve">《學校行政手冊（2025年11月版）》第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引文：「所有寄宿學校的負責人均須確保學生在獲取錄為寄宿生前，曾接受健康檢查。」</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當空氣質素健康風險於舉行活動的地區達「嚴重」水平（指數達10+級）時，學校應安排所有學生避免體力消耗和在戶外逗留，特別在交通繁忙地方。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i6dv5t7ird70nhizv6v7w">
        <w:r>
          <w:rPr>
            <w:rStyle w:val="Hyperlink"/>
            <w:rFonts w:ascii="Microsoft JhengHei" w:cs="Microsoft JhengHei" w:eastAsia="Microsoft JhengHei" w:hAnsi="Microsoft JhengHei"/>
            <w:sz w:val="20"/>
            <w:szCs w:val="20"/>
          </w:rPr>
          <w:t xml:space="preserve">《學校行政手冊（2025年11月版）》第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引文：「當空氣質素健康風險於舉行活動的地區達「嚴重」水平時（指數達10+級），學校應安排所有學生避免體力消耗和在戶外逗留，特別在交通繁忙地方。」</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學校根據《2006年吸煙（公眾衞生）（修訂）條例》已被列為法定禁止吸煙區，學校必須遵守無煙校園的法定規定。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izgcws2k7151v5pprigy6">
        <w:r>
          <w:rPr>
            <w:rStyle w:val="Hyperlink"/>
            <w:rFonts w:ascii="Microsoft JhengHei" w:cs="Microsoft JhengHei" w:eastAsia="Microsoft JhengHei" w:hAnsi="Microsoft JhengHei"/>
            <w:sz w:val="20"/>
            <w:szCs w:val="20"/>
          </w:rPr>
          <w:t xml:space="preserve">《學校行政手冊（2025年11月版）》第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引文：「根據《2006 年吸煙（公眾衞生）（修訂）條例》，學校已被列為法定禁止吸煙區」</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資助特殊學校須按照《特殊學校策劃和管理宿舍服務實務指引》訂定宿舍部服務和日常運作的校本政策及相關指引，涵蓋自我完善機制、設施及安全措施、健康檢查、護理服務及膳食安排等。</w:t>
      </w:r>
    </w:p>
    <w:p>
      <w:pPr>
        <w:spacing w:after="20"/>
        <w:ind w:left="360"/>
      </w:pPr>
      <w:r>
        <w:rPr>
          <w:rFonts w:ascii="Microsoft JhengHei" w:cs="Microsoft JhengHei" w:eastAsia="Microsoft JhengHei" w:hAnsi="Microsoft JhengHei"/>
          <w:color w:val="555555"/>
          <w:sz w:val="20"/>
          <w:szCs w:val="20"/>
        </w:rPr>
        <w:t xml:space="preserve">出處：</w:t>
      </w:r>
      <w:hyperlink w:history="1" r:id="rIdagtyn2rtdt-8idys4nrrz">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引文：「按照《特殊學校策劃和管理宿舍服務實務指引》（《實務指引》）就策劃和管理宿舍部的服務和日常運作訂定校本政策及相關指引」</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學校須制定宿舍宿生預防傳染病的校本政策及指引，制定宿舍閉路電視監控及翻看錄影紀錄的校本政策及機制。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l9a8t1zd3g8epfg2rk1qi">
        <w:r>
          <w:rPr>
            <w:rStyle w:val="Hyperlink"/>
            <w:rFonts w:ascii="Microsoft JhengHei" w:cs="Microsoft JhengHei" w:eastAsia="Microsoft JhengHei" w:hAnsi="Microsoft JhengHei"/>
            <w:sz w:val="20"/>
            <w:szCs w:val="20"/>
          </w:rPr>
          <w:t xml:space="preserve">《學校行政手冊（2025年11月版）》第 104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 預防傳染病：制定預防傳染病的校本政策及指引− 涉及資助特殊學校宿舍部宿生的嚴重 ／危及生命的意外事故：制定處理有關事故的校本政策及指引」</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學校須確保遵守《職業安全及健康條例》等相關條例，校董會有責任保持校舍安全衞生。</w:t>
      </w:r>
    </w:p>
    <w:p>
      <w:pPr>
        <w:spacing w:after="20"/>
        <w:ind w:left="360"/>
      </w:pPr>
      <w:r>
        <w:rPr>
          <w:rFonts w:ascii="Microsoft JhengHei" w:cs="Microsoft JhengHei" w:eastAsia="Microsoft JhengHei" w:hAnsi="Microsoft JhengHei"/>
          <w:color w:val="555555"/>
          <w:sz w:val="20"/>
          <w:szCs w:val="20"/>
        </w:rPr>
        <w:t xml:space="preserve">出處：</w:t>
      </w:r>
      <w:hyperlink w:history="1" r:id="rIdm9rgaiwprhl0asj1qocf4">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引文：「校董會須確保遵守《教育條例》、《教育規例》、《資助則例》以及其他相關條例，尤其是《職業安全及健康條例》所載的規定。」</w:t>
      </w:r>
    </w:p>
    <w:p>
      <w:pPr>
        <w:pStyle w:val="Heading1"/>
        <w:spacing w:after="80" w:before="320"/>
      </w:pPr>
      <w:r>
        <w:rPr>
          <w:rFonts w:ascii="Microsoft JhengHei" w:cs="Microsoft JhengHei" w:eastAsia="Microsoft JhengHei" w:hAnsi="Microsoft JhengHei"/>
          <w:b/>
          <w:bCs/>
          <w:sz w:val="28"/>
          <w:szCs w:val="28"/>
        </w:rPr>
        <w:t xml:space="preserve">9. 健康急救</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如遇化學品濺入眼睛，應立即用流動的冷水或洗眼設備沖洗眼睛至少10分鐘；任何眼部受傷均應視為嚴重個案，傷者須即時送院治理，不得延誤。</w:t>
      </w:r>
    </w:p>
    <w:p>
      <w:pPr>
        <w:spacing w:after="20"/>
        <w:ind w:left="360"/>
      </w:pPr>
      <w:r>
        <w:rPr>
          <w:rFonts w:ascii="Microsoft JhengHei" w:cs="Microsoft JhengHei" w:eastAsia="Microsoft JhengHei" w:hAnsi="Microsoft JhengHei"/>
          <w:color w:val="555555"/>
          <w:sz w:val="20"/>
          <w:szCs w:val="20"/>
        </w:rPr>
        <w:t xml:space="preserve">出處：</w:t>
      </w:r>
      <w:hyperlink w:history="1" r:id="rId0sdr8k1yzyawrtyzapneo">
        <w:r>
          <w:rPr>
            <w:rStyle w:val="Hyperlink"/>
            <w:rFonts w:ascii="Microsoft JhengHei" w:cs="Microsoft JhengHei" w:eastAsia="Microsoft JhengHei" w:hAnsi="Microsoft JhengHei"/>
            <w:sz w:val="20"/>
            <w:szCs w:val="20"/>
          </w:rPr>
          <w:t xml:space="preserve">《科技教育 – 安全指引》第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引文：「任何眼部受傷均應視為嚴重個案處理，傷者須即時送院治理，=== Page 38 ===32不得延誤。(b)如遇化學品濺入眼睛，應立即用流動的冷水或洗眼設備沖洗眼睛至少10分鐘。」</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視覺藝術室應設置急救箱並安放在當眼及容易取用的位置，箱內物品應定期檢查及補充，教師應熟悉使用各種應急物品。</w:t>
      </w:r>
    </w:p>
    <w:p>
      <w:pPr>
        <w:spacing w:after="20"/>
        <w:ind w:left="360"/>
      </w:pPr>
      <w:r>
        <w:rPr>
          <w:rFonts w:ascii="Microsoft JhengHei" w:cs="Microsoft JhengHei" w:eastAsia="Microsoft JhengHei" w:hAnsi="Microsoft JhengHei"/>
          <w:color w:val="555555"/>
          <w:sz w:val="20"/>
          <w:szCs w:val="20"/>
        </w:rPr>
        <w:t xml:space="preserve">出處：</w:t>
      </w:r>
      <w:hyperlink w:history="1" r:id="rIdpl7wez_o5nwp8brwhxdi1">
        <w:r>
          <w:rPr>
            <w:rStyle w:val="Hyperlink"/>
            <w:rFonts w:ascii="Microsoft JhengHei" w:cs="Microsoft JhengHei" w:eastAsia="Microsoft JhengHei" w:hAnsi="Microsoft JhengHei"/>
            <w:sz w:val="20"/>
            <w:szCs w:val="20"/>
          </w:rPr>
          <w:t xml:space="preserve">《視覺藝術科安全指引》第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引文：「視覺藝術室應設置一個配備有適當應急物品的急救箱。急救箱應安放在視覺藝術室當眼及容易取用的位置。急救箱內各種物品應定期加以檢查及補充」</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學校發生意外時，應迅速採取行動保障學生安全；若學生傷勢嚴重、情況惡化或需進一步治療，學校應啟動危機處理機制並以學生安全為首要考慮。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5sh-gbqtfaujsciuu4wte">
        <w:r>
          <w:rPr>
            <w:rStyle w:val="Hyperlink"/>
            <w:rFonts w:ascii="Microsoft JhengHei" w:cs="Microsoft JhengHei" w:eastAsia="Microsoft JhengHei" w:hAnsi="Microsoft JhengHei"/>
            <w:sz w:val="20"/>
            <w:szCs w:val="20"/>
          </w:rPr>
          <w:t xml:space="preserve">《學校行政手冊（2025年11月版）》第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引文：「如學生的傷勢嚴重、情況惡化或需進一步的治療，學校應啟動危機處理機制以作出專業判斷及決定適當的跟進行動。一切決定應以學生的安全為首要考慮」</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學校須在適當地方裝置設備整全的急救箱，並定期安排相關人員參加急救訓練課程，備存全面的意外處理記錄。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_oq3nxjobepxnrmnk0-0g">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引文：「定期參加急救訓練課程• 備存全面的意外處理記錄，詳列每次意外及治療受傷學生的情況等• 在適當的地方，裝置設備整全的急救箱」</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每間學校最少須備有一個急救箱（《教育規例》第55(1)-(4)條）。</w:t>
      </w:r>
    </w:p>
    <w:p>
      <w:pPr>
        <w:spacing w:after="20"/>
        <w:ind w:left="360"/>
      </w:pPr>
      <w:r>
        <w:rPr>
          <w:rFonts w:ascii="Microsoft JhengHei" w:cs="Microsoft JhengHei" w:eastAsia="Microsoft JhengHei" w:hAnsi="Microsoft JhengHei"/>
          <w:color w:val="555555"/>
          <w:sz w:val="20"/>
          <w:szCs w:val="20"/>
        </w:rPr>
        <w:t xml:space="preserve">出處：</w:t>
      </w:r>
      <w:hyperlink w:history="1" r:id="rIdc74sonyixnytfhrbxikit">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引文：「每間學校最少須備有一個急救箱。」</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每間學校最少須有2名教師曾接受急救訓練，急救箱須裝置在所有鄰接科學實驗室及學校工場外的地方。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ryzjgmf7bujvgbnen5qki">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引文：「每間學校最少須有2 名教師曾接受急救訓練。3. 急救箱須裝置在所有鄰接科學實驗室及學校工場外的地方。」</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教育局常任秘書長可規定任何學生人數逾100名的學校，須在房產內提供一間合適房間作健康檢查及急救之用。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purplxfjdkey8bp4zvibx">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引文：「教育局常任秘書長可規定任何學生人數逾100 名的學校，須在房產內提供一間合適房間作健康檢查及急救之用。」</w:t>
      </w:r>
    </w:p>
    <w:p>
      <w:pPr>
        <w:pStyle w:val="Heading1"/>
        <w:spacing w:after="80" w:before="320"/>
      </w:pPr>
      <w:r>
        <w:rPr>
          <w:rFonts w:ascii="Microsoft JhengHei" w:cs="Microsoft JhengHei" w:eastAsia="Microsoft JhengHei" w:hAnsi="Microsoft JhengHei"/>
          <w:b/>
          <w:bCs/>
          <w:sz w:val="28"/>
          <w:szCs w:val="28"/>
        </w:rPr>
        <w:t xml:space="preserve">10. 戶外活動安全</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學校在安排學生活動前必須全面審視活動詳情，確保活動完全不會有涉及危害國家安全的內容、不涉及政治宣傳、不恰當的價值觀，以及任何敏感和富爭議的議題。</w:t>
      </w:r>
    </w:p>
    <w:p>
      <w:pPr>
        <w:spacing w:after="20"/>
        <w:ind w:left="360"/>
      </w:pPr>
      <w:r>
        <w:rPr>
          <w:rFonts w:ascii="Microsoft JhengHei" w:cs="Microsoft JhengHei" w:eastAsia="Microsoft JhengHei" w:hAnsi="Microsoft JhengHei"/>
          <w:color w:val="555555"/>
          <w:sz w:val="20"/>
          <w:szCs w:val="20"/>
        </w:rPr>
        <w:t xml:space="preserve">出處：</w:t>
      </w:r>
      <w:hyperlink w:history="1" r:id="rIdhwoipm_hhkubdxu-yszf3">
        <w:r>
          <w:rPr>
            <w:rStyle w:val="Hyperlink"/>
            <w:rFonts w:ascii="Microsoft JhengHei" w:cs="Microsoft JhengHei" w:eastAsia="Microsoft JhengHei" w:hAnsi="Microsoft JhengHei"/>
            <w:sz w:val="20"/>
            <w:szCs w:val="20"/>
          </w:rPr>
          <w:t xml:space="preserve">《學校行政手冊（2025年11月版）》第 131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安排學生活動前（特別是由外間組織／人士安排的活動），必須全面審視有關活動的詳情，包括活動性質／背景／形式、安全性、服務提供者／合作人士／獲邀嘉賓／獲邀表演者／單位的身份和背景等」</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學校舉辦戶外活動時，必須在活動前取得家長／監護人同意書及知會警方，並在活動當日帶備學生家長／監護人的聯絡電話號碼，作緊急聯絡用途。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vzod0znqwvhz78kftpgzm">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引文：「學校應依循《戶外活動指引》的準則行事，包括在活動前取得家長／監護人同意書及知會警方，並在活動當日帶備學生家長／監護人的聯絡電話號碼等，作緊急聯絡用途」</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學校在舉辦燒烤及火鍋活動前須進行風險評估，決定指定地點的參加人數上限，且必須在正常上課時間以外舉辦。</w:t>
      </w:r>
    </w:p>
    <w:p>
      <w:pPr>
        <w:spacing w:after="20"/>
        <w:ind w:left="360"/>
      </w:pPr>
      <w:r>
        <w:rPr>
          <w:rFonts w:ascii="Microsoft JhengHei" w:cs="Microsoft JhengHei" w:eastAsia="Microsoft JhengHei" w:hAnsi="Microsoft JhengHei"/>
          <w:color w:val="555555"/>
          <w:sz w:val="20"/>
          <w:szCs w:val="20"/>
        </w:rPr>
        <w:t xml:space="preserve">出處：</w:t>
      </w:r>
      <w:hyperlink w:history="1" r:id="rIdcha4fuwnqos5ltk8se26s">
        <w:r>
          <w:rPr>
            <w:rStyle w:val="Hyperlink"/>
            <w:rFonts w:ascii="Microsoft JhengHei" w:cs="Microsoft JhengHei" w:eastAsia="Microsoft JhengHei" w:hAnsi="Microsoft JhengHei"/>
            <w:sz w:val="20"/>
            <w:szCs w:val="20"/>
          </w:rPr>
          <w:t xml:space="preserve">《學校行政手冊（2025年11月版）》第 265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引文：「學校必須在正常上課時間以外舉辦這類活動。c.學校必須遵守下文由消防處發出的「燒烤及火鍋活動的消防安全建議」的所有安全措施。2. 在舉辦燒烤及火鍋活動時，學校須進行風險評估，以決定某一指定地點的參加人數上限。」</w:t>
      </w:r>
    </w:p>
    <w:p>
      <w:pPr>
        <w:pStyle w:val="Heading1"/>
        <w:spacing w:after="80" w:before="320"/>
      </w:pPr>
      <w:r>
        <w:rPr>
          <w:rFonts w:ascii="Microsoft JhengHei" w:cs="Microsoft JhengHei" w:eastAsia="Microsoft JhengHei" w:hAnsi="Microsoft JhengHei"/>
          <w:b/>
          <w:bCs/>
          <w:sz w:val="28"/>
          <w:szCs w:val="28"/>
        </w:rPr>
        <w:t xml:space="preserve">11. 校舍保安管理</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校長必須確保學校有足夠的保安措施，防止未經授權人士擅自進入校舍，並確保貴重或危險物品鎖好。</w:t>
      </w:r>
    </w:p>
    <w:p>
      <w:pPr>
        <w:spacing w:after="20"/>
        <w:ind w:left="360"/>
      </w:pPr>
      <w:r>
        <w:rPr>
          <w:rFonts w:ascii="Microsoft JhengHei" w:cs="Microsoft JhengHei" w:eastAsia="Microsoft JhengHei" w:hAnsi="Microsoft JhengHei"/>
          <w:color w:val="555555"/>
          <w:sz w:val="20"/>
          <w:szCs w:val="20"/>
        </w:rPr>
        <w:t xml:space="preserve">出處：</w:t>
      </w:r>
      <w:hyperlink w:history="1" r:id="rIdzr7o8ordeogxdy28srh2x">
        <w:r>
          <w:rPr>
            <w:rStyle w:val="Hyperlink"/>
            <w:rFonts w:ascii="Microsoft JhengHei" w:cs="Microsoft JhengHei" w:eastAsia="Microsoft JhengHei" w:hAnsi="Microsoft JhengHei"/>
            <w:sz w:val="20"/>
            <w:szCs w:val="20"/>
          </w:rPr>
          <w:t xml:space="preserve">《學校行政手冊（2025年11月版）》第 244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引文：「校長必須確保學校有足夠的保安措施，特別是下列各項：a.防止未經授權的人士擅自進入校舍或未經批准擅用學校的設施；b. 將貴重或危險物品鎖好，並將鎖匙存放在安全地方」</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學校須確保有足夠的保安措施保護學校財物，委派員工擔任「保安主任」，並制定校本保安政策，遵守個人資料私隱專員公署的閉路電視監察指引。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ovy7n_rapavjlebz72ao8">
        <w:r>
          <w:rPr>
            <w:rStyle w:val="Hyperlink"/>
            <w:rFonts w:ascii="Microsoft JhengHei" w:cs="Microsoft JhengHei" w:eastAsia="Microsoft JhengHei" w:hAnsi="Microsoft JhengHei"/>
            <w:sz w:val="20"/>
            <w:szCs w:val="20"/>
          </w:rPr>
          <w:t xml:space="preserve">《學校行政手冊（2025年11月版）》第 104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引文：「確保學校有足夠的保安措施，保護學校財物，免被濫用、損毀、偷竊及爆竊• 制定校本的保安政策• 委派員工擔任「保安主任」• 遵守個人資料私隱專員公署發出的《閉路電視監察及使用航拍機指引》」</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學校須要求供應商／承辦商指示出任與兒童有經常或定期接觸職位的員工進行性罪行定罪紀錄查核，並把查核結果交予校方。</w:t>
      </w:r>
    </w:p>
    <w:p>
      <w:pPr>
        <w:spacing w:after="20"/>
        <w:ind w:left="360"/>
      </w:pPr>
      <w:r>
        <w:rPr>
          <w:rFonts w:ascii="Microsoft JhengHei" w:cs="Microsoft JhengHei" w:eastAsia="Microsoft JhengHei" w:hAnsi="Microsoft JhengHei"/>
          <w:color w:val="555555"/>
          <w:sz w:val="20"/>
          <w:szCs w:val="20"/>
        </w:rPr>
        <w:t xml:space="preserve">出處：</w:t>
      </w:r>
      <w:hyperlink w:history="1" r:id="rIdetgo2k1l-gtunt4wbs766">
        <w:r>
          <w:rPr>
            <w:rStyle w:val="Hyperlink"/>
            <w:rFonts w:ascii="Microsoft JhengHei" w:cs="Microsoft JhengHei" w:eastAsia="Microsoft JhengHei" w:hAnsi="Microsoft JhengHei"/>
            <w:sz w:val="20"/>
            <w:szCs w:val="20"/>
          </w:rPr>
          <w:t xml:space="preserve">《學校行政手冊（2025年11月版）》第 148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引文：「學校須採用該機制，並要求供應商∕承辦商指示出任符合上述其中一項準則職位的員工進行性罪行定罪紀錄查核，並把查核結果交予校方。」</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學校須根據對校舍四周環境的分析制定本身的保安政策及採取適當的保安措施。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2sdn6xew3xpkfhugprnas">
        <w:r>
          <w:rPr>
            <w:rStyle w:val="Hyperlink"/>
            <w:rFonts w:ascii="Microsoft JhengHei" w:cs="Microsoft JhengHei" w:eastAsia="Microsoft JhengHei" w:hAnsi="Microsoft JhengHei"/>
            <w:sz w:val="20"/>
            <w:szCs w:val="20"/>
          </w:rPr>
          <w:t xml:space="preserve">《學校行政手冊（2025年11月版）》第 244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引文：「學校須根據對校舍四周環境的分析，制定本身的保安政策及採取適當的保安措施，務求最能切合學校的需要。」</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學校確保所有學校教職員必須秉持專業操守，遵守法律及社會接受的行為準則，並加強防範和制止在學校裏進行任何違反《基本法》、《香港國安法》及《維護國家安全條例》的教學和活動。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a_ujimt7vlkgx4zif3mic">
        <w:r>
          <w:rPr>
            <w:rStyle w:val="Hyperlink"/>
            <w:rFonts w:ascii="Microsoft JhengHei" w:cs="Microsoft JhengHei" w:eastAsia="Microsoft JhengHei" w:hAnsi="Microsoft JhengHei"/>
            <w:sz w:val="20"/>
            <w:szCs w:val="20"/>
          </w:rPr>
          <w:t xml:space="preserve">《學校行政手冊（2025年11月版）》第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引文：「學校應確保所有學校教職員均須秉持專業操守，遵守法律及社會接受的行為準則，以符合社會對他們的道德及專業方面的期望」</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校董會有責任保持校舍安全衞生；遇有任何財物遺失或損毀，校方應立即報警及向有關的高級學校發展主任匯報。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sl4c64qvsyojmnphrdjte">
        <w:r>
          <w:rPr>
            <w:rStyle w:val="Hyperlink"/>
            <w:rFonts w:ascii="Microsoft JhengHei" w:cs="Microsoft JhengHei" w:eastAsia="Microsoft JhengHei" w:hAnsi="Microsoft JhengHei"/>
            <w:sz w:val="20"/>
            <w:szCs w:val="20"/>
          </w:rPr>
          <w:t xml:space="preserve">《學校行政手冊（2025年11月版）》第 245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引文：「遇有任何財物遺失或損毀，校方應立即報警及向有關的高級學校發展主任匯報」</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如運送現金超過10,000元，學校應考慮聘用護衞押款公司押運；運款時不應徒步行走超過三百米。</w:t>
      </w:r>
    </w:p>
    <w:p>
      <w:pPr>
        <w:spacing w:after="20"/>
        <w:ind w:left="360"/>
      </w:pPr>
      <w:r>
        <w:rPr>
          <w:rFonts w:ascii="Microsoft JhengHei" w:cs="Microsoft JhengHei" w:eastAsia="Microsoft JhengHei" w:hAnsi="Microsoft JhengHei"/>
          <w:color w:val="555555"/>
          <w:sz w:val="20"/>
          <w:szCs w:val="20"/>
        </w:rPr>
        <w:t xml:space="preserve">出處：</w:t>
      </w:r>
      <w:hyperlink w:history="1" r:id="rIdp3dgfy7opgepifga8ckei">
        <w:r>
          <w:rPr>
            <w:rStyle w:val="Hyperlink"/>
            <w:rFonts w:ascii="Microsoft JhengHei" w:cs="Microsoft JhengHei" w:eastAsia="Microsoft JhengHei" w:hAnsi="Microsoft JhengHei"/>
            <w:sz w:val="20"/>
            <w:szCs w:val="20"/>
          </w:rPr>
          <w:t xml:space="preserve">《學校行政手冊（2025年11月版）》第 257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引文：「如運送的現金款項超過10,000 元，學校應考慮聘用護衞押款公司押運。」</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學校須委派若干員工擔任「保安主任」，在放學後巡查校舍，確保門窗鎖緊；校內存放現金數額不得超越教育局規定的限額。</w:t>
      </w:r>
    </w:p>
    <w:p>
      <w:pPr>
        <w:spacing w:after="20"/>
        <w:ind w:left="360"/>
      </w:pPr>
      <w:r>
        <w:rPr>
          <w:rFonts w:ascii="Microsoft JhengHei" w:cs="Microsoft JhengHei" w:eastAsia="Microsoft JhengHei" w:hAnsi="Microsoft JhengHei"/>
          <w:color w:val="555555"/>
          <w:sz w:val="20"/>
          <w:szCs w:val="20"/>
        </w:rPr>
        <w:t xml:space="preserve">出處：</w:t>
      </w:r>
      <w:hyperlink w:history="1" r:id="rIdofwquz0rmk1szghqhr_kw">
        <w:r>
          <w:rPr>
            <w:rStyle w:val="Hyperlink"/>
            <w:rFonts w:ascii="Microsoft JhengHei" w:cs="Microsoft JhengHei" w:eastAsia="Microsoft JhengHei" w:hAnsi="Microsoft JhengHei"/>
            <w:sz w:val="20"/>
            <w:szCs w:val="20"/>
          </w:rPr>
          <w:t xml:space="preserve">《學校行政手冊（2025年11月版）》第 245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引文：「學校須委派若干員工擔任「保安主任」，在放學後巡查校舍，確保門窗鎖緊。g. 學校應委任持有學校鎖匙的員工，遇警報器鳴響時須回校察看情況。h. 校內存放現金（包括政府款項及學校款項）的數額不得超越教育局規定的限額。」</w:t>
      </w:r>
    </w:p>
    <w:p>
      <w:pPr>
        <w:pStyle w:val="Heading1"/>
        <w:spacing w:after="80" w:before="320"/>
      </w:pPr>
      <w:r>
        <w:rPr>
          <w:rFonts w:ascii="Microsoft JhengHei" w:cs="Microsoft JhengHei" w:eastAsia="Microsoft JhengHei" w:hAnsi="Microsoft JhengHei"/>
          <w:b/>
          <w:bCs/>
          <w:sz w:val="28"/>
          <w:szCs w:val="28"/>
        </w:rPr>
        <w:t xml:space="preserve">12. 保護兒童防虐待</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如所收集資料顯示教師不當行為屬刑事性質，學校必須立即向警方／廉政公署舉報，因任何延誤舉報均有可能危及學生安全。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xlopnlrjk1imofunwvr6g">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首位接觸懷疑受虐學生的人員應即時通知校長；學校應立即啟動校本應急機制／危機處理小組，切勿隱瞞事件或延誤通報。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y2uad6m2jmf6-aw_rfhrj">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引文：「首位接觸懷疑受虐的學生的人員應即時通知校長。在處理懷疑虐兒個案時，學校人員切勿隱瞞事件或延誤通報。(ii) 學校應立即啟動校本應急機制／危機處理小組」</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處理懷疑虐兒個案時，應避免有關學生重複描述被虐事件；並委派學校社工及專責人員初步了解學生情況，遵照相關原則及程序跟進。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ujt8zv9ukfn3po4wvo1nb">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引文：「在處理過程中，應避免有關學生重複描述被虐事件。(iii) 如懷疑受虐的學生是學前服務單位或中學學校社工的「已知個案」」</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學校須採取積極措施制定校本反欺凌策略，並就較嚴重的校園欺凌事件（如教師為欺凌者、嚴重暴力或傷亡）通知教育局區域教育服務處。</w:t>
      </w:r>
    </w:p>
    <w:p>
      <w:pPr>
        <w:spacing w:after="20"/>
        <w:ind w:left="360"/>
      </w:pPr>
      <w:r>
        <w:rPr>
          <w:rFonts w:ascii="Microsoft JhengHei" w:cs="Microsoft JhengHei" w:eastAsia="Microsoft JhengHei" w:hAnsi="Microsoft JhengHei"/>
          <w:color w:val="555555"/>
          <w:sz w:val="20"/>
          <w:szCs w:val="20"/>
        </w:rPr>
        <w:t xml:space="preserve">出處：</w:t>
      </w:r>
      <w:hyperlink w:history="1" r:id="rIdtj4dq7afhp3xwrkd-a6lt">
        <w:r>
          <w:rPr>
            <w:rStyle w:val="Hyperlink"/>
            <w:rFonts w:ascii="Microsoft JhengHei" w:cs="Microsoft JhengHei" w:eastAsia="Microsoft JhengHei" w:hAnsi="Microsoft JhengHei"/>
            <w:sz w:val="20"/>
            <w:szCs w:val="20"/>
          </w:rPr>
          <w:t xml:space="preserve">《學校行政手冊（2025年11月版）》第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引文：「學校須就較嚴重的校園欺凌事件（例如教師為欺凌者、事件中出現嚴重暴力或傷亡等）通知所屬的教育局區域教育服務處，以便提供協助。」</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學校須制定校本政策及措施，預防學生行為問題（如欺凌、歧視、性騷擾等），為學生營造安全及有秩序的學習環境。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b0l0fllqp8dgozrrikavl">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引文：「制定校本政策及措施，預防學生的行為問題（如欺凌、歧視、性騷擾等），為學生營造安全及有秩序的學習環境」</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學校應以「全校參與」模式訂定及推行反欺凌策略，採取積極措施確保學生在校的安全。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xrfjq3y1jwwmacbfa24pc">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引文：「以「全校參與」的模式訂定及推行反欺凌策略，採取積極措施確保學生在校的安全」</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學校在進行採購時，須要求涉及與兒童有經常或定期接觸的供應商員工進行性罪行定罪紀錄查核，並須將有關要求列明於報價或招標文件上。</w:t>
      </w:r>
    </w:p>
    <w:p>
      <w:pPr>
        <w:spacing w:after="20"/>
        <w:ind w:left="360"/>
      </w:pPr>
      <w:r>
        <w:rPr>
          <w:rFonts w:ascii="Microsoft JhengHei" w:cs="Microsoft JhengHei" w:eastAsia="Microsoft JhengHei" w:hAnsi="Microsoft JhengHei"/>
          <w:color w:val="555555"/>
          <w:sz w:val="20"/>
          <w:szCs w:val="20"/>
        </w:rPr>
        <w:t xml:space="preserve">出處：</w:t>
      </w:r>
      <w:hyperlink w:history="1" r:id="rIdbsyegyri3swksrwgptrra">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將調派到學校擔任涉及或相當可能涉及與學生有經常或定期接觸的職務的員工進行查核，並把查核結果交予校方。學校應將有關要求，列明在報價／招標文件上」</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若學生出現違規或不當行為，包括懷疑涉及危害國家安全的行為，教師須即時停止學生的有關行為，並向訓輔主任／校長報告；如遇嚴重或緊急情況，須立即報警。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wsartok5pw5je2vi-gpyr">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引文：「若學生出現違規或不當行為，包括懷疑涉及危害國家安全的行為，教師須即時停止學生的有關行為，以免影響其他學生」</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若懷疑學生涉及違法行為（如傷人、偷竊、非禮、偷窺等），校方應主動聯絡警方的學校聯絡主任；情況嚴重應即時報警。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zi2wmrv7iu4_1qcbml5jy">
        <w:r>
          <w:rPr>
            <w:rStyle w:val="Hyperlink"/>
            <w:rFonts w:ascii="Microsoft JhengHei" w:cs="Microsoft JhengHei" w:eastAsia="Microsoft JhengHei" w:hAnsi="Microsoft JhengHei"/>
            <w:sz w:val="20"/>
            <w:szCs w:val="20"/>
          </w:rPr>
          <w:t xml:space="preserve">《學校行政手冊（2025年11月版）》第 84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引文：「若懷疑學生涉及違法行為，如傷人、偷竊、非禮、偷窺等，校方應主動聯絡警方的學校聯絡主任。若情況嚴重，應即時報警求助。」</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學校指明專業人員（包括校長、副校長、教師、社工等）如懷疑學生受虐，須就嚴重虐兒個案進行強制舉報，並通知學生父母／監護人（除非父母為懷疑施虐者）。</w:t>
      </w:r>
    </w:p>
    <w:p>
      <w:pPr>
        <w:spacing w:after="20"/>
        <w:ind w:left="360"/>
      </w:pPr>
      <w:r>
        <w:rPr>
          <w:rFonts w:ascii="Microsoft JhengHei" w:cs="Microsoft JhengHei" w:eastAsia="Microsoft JhengHei" w:hAnsi="Microsoft JhengHei"/>
          <w:color w:val="555555"/>
          <w:sz w:val="20"/>
          <w:szCs w:val="20"/>
        </w:rPr>
        <w:t xml:space="preserve">出處：</w:t>
      </w:r>
      <w:hyperlink w:history="1" r:id="rIdfzdo8_mdc3qsoh_lxrkas">
        <w:r>
          <w:rPr>
            <w:rStyle w:val="Hyperlink"/>
            <w:rFonts w:ascii="Microsoft JhengHei" w:cs="Microsoft JhengHei" w:eastAsia="Microsoft JhengHei" w:hAnsi="Microsoft JhengHei"/>
            <w:sz w:val="20"/>
            <w:szCs w:val="20"/>
          </w:rPr>
          <w:t xml:space="preserve">《學校行政手冊（2025年11月版）》第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引文：「2幼稚園、小學、中學、特殊學校及職業訓練局青年學院的指明專業人員包括：−校長、副校長及教師；−專業人員，包括社工、教育心理學家」</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學校在聘任過程中須採用性罪行定罪紀錄查核機制，以保護兒童安全。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zaqcfyvnl0guzekb1bo93">
        <w:r>
          <w:rPr>
            <w:rStyle w:val="Hyperlink"/>
            <w:rFonts w:ascii="Microsoft JhengHei" w:cs="Microsoft JhengHei" w:eastAsia="Microsoft JhengHei" w:hAnsi="Microsoft JhengHei"/>
            <w:sz w:val="20"/>
            <w:szCs w:val="20"/>
          </w:rPr>
          <w:t xml:space="preserve">《學校行政手冊（2025年11月版）》第 98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學校處理懷疑教師行為失當個案時，若所收集資料顯示不當行為屬刑事性質，學校必須立即向警方或廉政公署舉報。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4e2coorflfkaz8f3fzzii">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如個案涉及懷疑教師虐待兒童（包括性侵犯），校長必須盡快通知所屬區域教育服務處的學校發展主任，並在與涉嫌教職員會面前諮詢社署保護家庭及兒童服務課。</w:t>
      </w:r>
    </w:p>
    <w:p>
      <w:pPr>
        <w:spacing w:after="20"/>
        <w:ind w:left="360"/>
      </w:pPr>
      <w:r>
        <w:rPr>
          <w:rFonts w:ascii="Microsoft JhengHei" w:cs="Microsoft JhengHei" w:eastAsia="Microsoft JhengHei" w:hAnsi="Microsoft JhengHei"/>
          <w:color w:val="555555"/>
          <w:sz w:val="20"/>
          <w:szCs w:val="20"/>
        </w:rPr>
        <w:t xml:space="preserve">出處：</w:t>
      </w:r>
      <w:hyperlink w:history="1" r:id="rIdw48kjegj5x-hdapktknaz">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引文：「校長必須儘快通知所屬區域教育服務處／幼稚園及幼兒中心聯合辦事處的學校發展主任／服務主任，在與涉嫌的教職員會面前，應諮詢社會福利署（社署）的保護家庭及兒童服務課」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如問題懷疑涉及性侵犯，學校須遵照社署《保護兒童免受虐待—多專業合作程序指引》，諮詢社署保護家庭及兒童服務課或警務處虐兒案件調查組。</w:t>
      </w:r>
    </w:p>
    <w:p>
      <w:pPr>
        <w:spacing w:after="20"/>
        <w:ind w:left="360"/>
      </w:pPr>
      <w:r>
        <w:rPr>
          <w:rFonts w:ascii="Microsoft JhengHei" w:cs="Microsoft JhengHei" w:eastAsia="Microsoft JhengHei" w:hAnsi="Microsoft JhengHei"/>
          <w:color w:val="555555"/>
          <w:sz w:val="20"/>
          <w:szCs w:val="20"/>
        </w:rPr>
        <w:t xml:space="preserve">出處：</w:t>
      </w:r>
      <w:hyperlink w:history="1" r:id="rIdx4seygfjby9ozue6nme6s">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引文：「如問題懷疑涉及性侵犯，學校須遵照社會福利署《保護兒童免受虐待 –多專業合作程序指引》，諮詢社會福利署的保護家庭及兒童服務課或香港警務處虐兒案件調查組」</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214。生成方法：原文片段蒸餾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校本「學校安全」要求清單（草擬本）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ffskxld0nimike0r0cwn" Type="http://schemas.openxmlformats.org/officeDocument/2006/relationships/hyperlink" Target="https://www.edb.gov.hk/tc/curriculum-development/kla/technology-edu/resources/safety.html" TargetMode="External"/><Relationship Id="rIdcez3tfbiucrewrhaacs9u" Type="http://schemas.openxmlformats.org/officeDocument/2006/relationships/hyperlink" Target="https://www.edb.gov.hk/attachment/tc/sch-admin/admin/about-sch/sch-safety/School Safety and Health/EDBC222024_TC.pdf" TargetMode="External"/><Relationship Id="rIdnoudlhd_csa4ha018svl0" Type="http://schemas.openxmlformats.org/officeDocument/2006/relationships/hyperlink" Target="https://www.edb.gov.hk/attachment/tc/sch-admin/admin/about-sch/sch-safety/fire%20service%20installation%20and%20equipment%20(c).pdf" TargetMode="External"/><Relationship Id="rIdczvbuciobr7gixxm0n-sj" Type="http://schemas.openxmlformats.org/officeDocument/2006/relationships/hyperlink" Target="https://www.edb.gov.hk/attachment/tc/sch-admin/admin/about-sch/sch-safety/occupational%20safety%20and%20health%20c.pdf" TargetMode="External"/><Relationship Id="rIdkrirvsakk9hajpascsreo" Type="http://schemas.openxmlformats.org/officeDocument/2006/relationships/hyperlink" Target="https://www.edb.gov.hk/attachment/tc/sch-admin/admin/about-sch/sch-safety/measures%20to%20be%20taken%20in%20case%20of%20incidents_c.pdf" TargetMode="External"/><Relationship Id="rIdk6qixdsrxqsbkhfkftvra" Type="http://schemas.openxmlformats.org/officeDocument/2006/relationships/hyperlink" Target="https://www.edb.gov.hk/attachment/tc/sch-admin/admin/about-sch/sch-safety/air%20conditioning%20in%20prep%20room%20(c).pdf" TargetMode="External"/><Relationship Id="rId7g6w507nrbnrgho2hpvrj" Type="http://schemas.openxmlformats.org/officeDocument/2006/relationships/hyperlink" Target="https://applications.edb.gov.hk/circular/upload/EDBC/EDBC22005C.pdf" TargetMode="External"/><Relationship Id="rIdak4u2obujpothmptxjuet" Type="http://schemas.openxmlformats.org/officeDocument/2006/relationships/hyperlink" Target="https://applications.edb.gov.hk/circular/upload/EDBC/EDBC22006C.pdf" TargetMode="External"/><Relationship Id="rId21u-dwkxoivlkdkmugggv" Type="http://schemas.openxmlformats.org/officeDocument/2006/relationships/hyperlink" Target="https://www.edb.gov.hk/attachment/tc/sch-admin/admin/about-sch/sch-safety/AD99028C.pdf" TargetMode="External"/><Relationship Id="rIdvj1aqzz8ra2ofsv-ca_ot" Type="http://schemas.openxmlformats.org/officeDocument/2006/relationships/hyperlink" Target="https://www.edb.gov.hk/attachment/tc/sch-admin/sch-premises-info/sch-premises-maintenance/Points%20to%20note%20on%20RMI%20and%20EI_C.pdf" TargetMode="External"/><Relationship Id="rIdwfebhpjmbtowoxbcazt0d" Type="http://schemas.openxmlformats.org/officeDocument/2006/relationships/hyperlink" Target="https://www.edb.gov.hk/tc/student-parents/safety/sch-bus-services/index.html" TargetMode="External"/><Relationship Id="rId7tndjg-lfimwqdpquu326" Type="http://schemas.openxmlformats.org/officeDocument/2006/relationships/hyperlink" Target="https://www.edb.gov.hk/tc/curriculum-development/kla/arts-edu/resources/va-curri/safety/index.html" TargetMode="External"/><Relationship Id="rId37ofnvhcapcnlrxgilelo" Type="http://schemas.openxmlformats.org/officeDocument/2006/relationships/hyperlink" Target="https://www.edb.gov.hk/attachment/tc/sch-admin/regulations/sch-admin-guide/SAG_C_markup.pdf" TargetMode="External"/><Relationship Id="rIdmd3-ym27kabkprfrgkudd" Type="http://schemas.openxmlformats.org/officeDocument/2006/relationships/hyperlink" Target="https://www.edb.gov.hk/tc/curriculum-development/kla/technology-edu/resources/safety.html#page=46" TargetMode="External"/><Relationship Id="rIdjpiftk2bbevobvhyyinay" Type="http://schemas.openxmlformats.org/officeDocument/2006/relationships/hyperlink" Target="https://www.edb.gov.hk/tc/curriculum-development/kla/technology-edu/resources/safety.html#page=46" TargetMode="External"/><Relationship Id="rIdrytw25oy5ht6r9vnc2_85" Type="http://schemas.openxmlformats.org/officeDocument/2006/relationships/hyperlink" Target="https://www.edb.gov.hk/tc/curriculum-development/kla/technology-edu/resources/safety.html#page=46" TargetMode="External"/><Relationship Id="rIdnuh05zoayfyqwdjggu9km" Type="http://schemas.openxmlformats.org/officeDocument/2006/relationships/hyperlink" Target="https://www.edb.gov.hk/tc/curriculum-development/kla/technology-edu/resources/safety.html#page=14" TargetMode="External"/><Relationship Id="rIdj1s3ixvlqog0gplryclnw" Type="http://schemas.openxmlformats.org/officeDocument/2006/relationships/hyperlink" Target="https://www.edb.gov.hk/tc/curriculum-development/kla/technology-edu/resources/safety.html#page=14" TargetMode="External"/><Relationship Id="rId4q8xjktkn1r_gchacja00" Type="http://schemas.openxmlformats.org/officeDocument/2006/relationships/hyperlink" Target="https://www.edb.gov.hk/tc/curriculum-development/kla/technology-edu/resources/safety.html#page=10" TargetMode="External"/><Relationship Id="rId0saadupatfh0fpbwg1b3x" Type="http://schemas.openxmlformats.org/officeDocument/2006/relationships/hyperlink" Target="https://www.edb.gov.hk/tc/curriculum-development/kla/technology-edu/resources/safety.html#page=42" TargetMode="External"/><Relationship Id="rIdp4zvo60_jse5ylqzuekkj" Type="http://schemas.openxmlformats.org/officeDocument/2006/relationships/hyperlink" Target="https://www.edb.gov.hk/tc/curriculum-development/kla/technology-edu/resources/safety.html#page=9" TargetMode="External"/><Relationship Id="rId-ybhkln4wsn0y-0sy0ifn" Type="http://schemas.openxmlformats.org/officeDocument/2006/relationships/hyperlink" Target="https://www.edb.gov.hk/tc/curriculum-development/kla/technology-edu/resources/safety.html#page=47" TargetMode="External"/><Relationship Id="rIdxde0inogdjhwc_fpyxvry" Type="http://schemas.openxmlformats.org/officeDocument/2006/relationships/hyperlink" Target="https://www.edb.gov.hk/tc/curriculum-development/kla/technology-edu/resources/safety.html#page=47" TargetMode="External"/><Relationship Id="rId0qv1xfrudhzeozjnh0snk" Type="http://schemas.openxmlformats.org/officeDocument/2006/relationships/hyperlink" Target="https://www.edb.gov.hk/attachment/tc/sch-admin/admin/about-sch/sch-safety/School Safety and Health/EDBC222024_TC.pdf#page=2" TargetMode="External"/><Relationship Id="rIdglvrehgqs8wnk1hrpwcex" Type="http://schemas.openxmlformats.org/officeDocument/2006/relationships/hyperlink" Target="https://www.edb.gov.hk/attachment/tc/sch-admin/admin/about-sch/sch-safety/School Safety and Health/EDBC222024_TC.pdf#page=2" TargetMode="External"/><Relationship Id="rIdu3ggakx2sxcfj44gqhbon" Type="http://schemas.openxmlformats.org/officeDocument/2006/relationships/hyperlink" Target="https://www.edb.gov.hk/attachment/tc/sch-admin/admin/about-sch/sch-safety/occupational%20safety%20and%20health%20c.pdf#page=1" TargetMode="External"/><Relationship Id="rIddb6qq03bh6pme7a0ov792" Type="http://schemas.openxmlformats.org/officeDocument/2006/relationships/hyperlink" Target="https://www.edb.gov.hk/attachment/tc/sch-admin/admin/about-sch/sch-safety/AD99028C.pdf#page=1" TargetMode="External"/><Relationship Id="rIdljxdliazymhukih15c-df" Type="http://schemas.openxmlformats.org/officeDocument/2006/relationships/hyperlink" Target="https://www.edb.gov.hk/attachment/tc/sch-admin/admin/about-sch/sch-safety/AD99028C.pdf#page=2" TargetMode="External"/><Relationship Id="rIdb6ofprvzvcmrvvhc4cllr" Type="http://schemas.openxmlformats.org/officeDocument/2006/relationships/hyperlink" Target="https://www.edb.gov.hk/attachment/tc/sch-admin/admin/about-sch/sch-safety/AD99028C.pdf#page=2" TargetMode="External"/><Relationship Id="rIdrtvkqa7rp-im7u_ijn-c8" Type="http://schemas.openxmlformats.org/officeDocument/2006/relationships/hyperlink" Target="https://www.edb.gov.hk/tc/curriculum-development/kla/technology-edu/resources/safety.html#page=10" TargetMode="External"/><Relationship Id="rIdocpae1iimbyhf6m24xlb8" Type="http://schemas.openxmlformats.org/officeDocument/2006/relationships/hyperlink" Target="https://www.edb.gov.hk/attachment/tc/sch-admin/regulations/sch-admin-guide/SAG_C_markup.pdf#page=63" TargetMode="External"/><Relationship Id="rIdz-y3svaowswry5zqaoomn" Type="http://schemas.openxmlformats.org/officeDocument/2006/relationships/hyperlink" Target="https://www.edb.gov.hk/attachment/tc/sch-admin/regulations/sch-admin-guide/SAG_C_markup.pdf#page=50" TargetMode="External"/><Relationship Id="rIdh_ujifn0ett5qh_eiuw_y" Type="http://schemas.openxmlformats.org/officeDocument/2006/relationships/hyperlink" Target="https://www.edb.gov.hk/attachment/tc/sch-admin/regulations/sch-admin-guide/SAG_C_markup.pdf#page=57" TargetMode="External"/><Relationship Id="rIdvi3oi27gkefjgxg6jg_nz" Type="http://schemas.openxmlformats.org/officeDocument/2006/relationships/hyperlink" Target="https://www.edb.gov.hk/attachment/tc/sch-admin/regulations/sch-admin-guide/SAG_C_markup.pdf#page=61" TargetMode="External"/><Relationship Id="rIdyi7x1bi_gbhfweu_tg7e0" Type="http://schemas.openxmlformats.org/officeDocument/2006/relationships/hyperlink" Target="https://www.edb.gov.hk/tc/curriculum-development/kla/technology-edu/resources/safety.html#page=15" TargetMode="External"/><Relationship Id="rId3pkxecvqzq8sjgrbc_tn2" Type="http://schemas.openxmlformats.org/officeDocument/2006/relationships/hyperlink" Target="https://www.edb.gov.hk/tc/curriculum-development/kla/technology-edu/resources/safety.html#page=15" TargetMode="External"/><Relationship Id="rId9r-owadyqc-f3bwg4naug" Type="http://schemas.openxmlformats.org/officeDocument/2006/relationships/hyperlink" Target="https://www.edb.gov.hk/tc/curriculum-development/kla/technology-edu/resources/safety.html#page=17" TargetMode="External"/><Relationship Id="rId8n2fcyihugidcvyeixzvx" Type="http://schemas.openxmlformats.org/officeDocument/2006/relationships/hyperlink" Target="https://www.edb.gov.hk/attachment/tc/sch-admin/sch-premises-info/sch-premises-maintenance/Points%20to%20note%20on%20RMI%20and%20EI_C.pdf#page=1" TargetMode="External"/><Relationship Id="rId--gsqf2tj-weoounq_ii0" Type="http://schemas.openxmlformats.org/officeDocument/2006/relationships/hyperlink" Target="https://www.edb.gov.hk/attachment/tc/sch-admin/sch-premises-info/sch-premises-maintenance/Points%20to%20note%20on%20RMI%20and%20EI_C.pdf#page=2" TargetMode="External"/><Relationship Id="rIdr4fqytff-wvq0nas5lwv2" Type="http://schemas.openxmlformats.org/officeDocument/2006/relationships/hyperlink" Target="https://www.edb.gov.hk/attachment/tc/sch-admin/sch-premises-info/sch-premises-maintenance/Points%20to%20note%20on%20RMI%20and%20EI_C.pdf#page=2" TargetMode="External"/><Relationship Id="rIdkrhidw9aknyu9ahq2n5vo" Type="http://schemas.openxmlformats.org/officeDocument/2006/relationships/hyperlink" Target="https://www.edb.gov.hk/attachment/tc/sch-admin/regulations/sch-admin-guide/SAG_C_markup.pdf#page=105" TargetMode="External"/><Relationship Id="rIdt_aysck1ha7qhd5sdyafb" Type="http://schemas.openxmlformats.org/officeDocument/2006/relationships/hyperlink" Target="https://www.edb.gov.hk/attachment/tc/sch-admin/regulations/sch-admin-guide/SAG_C_markup.pdf#page=249" TargetMode="External"/><Relationship Id="rIdtbdkfzyfi7jrgkeaqr0p4" Type="http://schemas.openxmlformats.org/officeDocument/2006/relationships/hyperlink" Target="https://www.edb.gov.hk/attachment/tc/sch-admin/regulations/sch-admin-guide/SAG_C_markup.pdf#page=249" TargetMode="External"/><Relationship Id="rIdn3uzkkvyl9wm0rlcztuhx" Type="http://schemas.openxmlformats.org/officeDocument/2006/relationships/hyperlink" Target="https://www.edb.gov.hk/attachment/tc/sch-admin/regulations/sch-admin-guide/SAG_C_markup.pdf#page=21" TargetMode="External"/><Relationship Id="rId0iexm7kf8fmlcf3_jiko1" Type="http://schemas.openxmlformats.org/officeDocument/2006/relationships/hyperlink" Target="https://www.edb.gov.hk/attachment/tc/sch-admin/regulations/sch-admin-guide/SAG_C_markup.pdf#page=241" TargetMode="External"/><Relationship Id="rIdwj-e_6430_vo0popgwiez" Type="http://schemas.openxmlformats.org/officeDocument/2006/relationships/hyperlink" Target="https://www.edb.gov.hk/attachment/tc/sch-admin/regulations/sch-admin-guide/SAG_C_markup.pdf#page=258" TargetMode="External"/><Relationship Id="rIdv5fkjegq5_vt37qxtl1ui" Type="http://schemas.openxmlformats.org/officeDocument/2006/relationships/hyperlink" Target="https://www.edb.gov.hk/attachment/tc/sch-admin/regulations/sch-admin-guide/SAG_C_markup.pdf#page=22" TargetMode="External"/><Relationship Id="rIdbla1i3zteeqsaragxfn5e" Type="http://schemas.openxmlformats.org/officeDocument/2006/relationships/hyperlink" Target="https://www.edb.gov.hk/attachment/tc/sch-admin/regulations/sch-admin-guide/SAG_C_markup.pdf#page=21" TargetMode="External"/><Relationship Id="rIdwiqjdtbmnvjq2v6vmht5c" Type="http://schemas.openxmlformats.org/officeDocument/2006/relationships/hyperlink" Target="https://www.edb.gov.hk/attachment/tc/sch-admin/regulations/sch-admin-guide/SAG_C_markup.pdf#page=21" TargetMode="External"/><Relationship Id="rIdw-2f7arb2bhlcwarxljfp" Type="http://schemas.openxmlformats.org/officeDocument/2006/relationships/hyperlink" Target="https://www.edb.gov.hk/attachment/tc/sch-admin/regulations/sch-admin-guide/SAG_C_markup.pdf#page=21" TargetMode="External"/><Relationship Id="rIdumewl_kxp6m5wzqwccwo-" Type="http://schemas.openxmlformats.org/officeDocument/2006/relationships/hyperlink" Target="https://www.edb.gov.hk/attachment/tc/sch-admin/regulations/sch-admin-guide/SAG_C_markup.pdf#page=253" TargetMode="External"/><Relationship Id="rIdscwikascria843j64xg07" Type="http://schemas.openxmlformats.org/officeDocument/2006/relationships/hyperlink" Target="https://www.edb.gov.hk/tc/curriculum-development/kla/technology-edu/resources/safety.html#page=41" TargetMode="External"/><Relationship Id="rIdm463ldvsvrtvyufwszoop" Type="http://schemas.openxmlformats.org/officeDocument/2006/relationships/hyperlink" Target="https://www.edb.gov.hk/tc/curriculum-development/kla/technology-edu/resources/safety.html#page=42" TargetMode="External"/><Relationship Id="rIdmyzfm0sa_rpjuwid8vkfi" Type="http://schemas.openxmlformats.org/officeDocument/2006/relationships/hyperlink" Target="https://www.edb.gov.hk/attachment/tc/sch-admin/admin/about-sch/sch-safety/fire%20service%20installation%20and%20equipment%20(c).pdf#page=1" TargetMode="External"/><Relationship Id="rIdmavyzw2pkfilcweu8e2dn" Type="http://schemas.openxmlformats.org/officeDocument/2006/relationships/hyperlink" Target="https://www.edb.gov.hk/attachment/tc/sch-admin/admin/about-sch/sch-safety/fire%20service%20installation%20and%20equipment%20(c).pdf#page=1" TargetMode="External"/><Relationship Id="rIdjj5gzdhz4p_rs87grlo19" Type="http://schemas.openxmlformats.org/officeDocument/2006/relationships/hyperlink" Target="https://www.edb.gov.hk/attachment/tc/sch-admin/admin/about-sch/sch-safety/fire%20service%20installation%20and%20equipment%20(c).pdf#page=1" TargetMode="External"/><Relationship Id="rIdxjuzx6sh4zv1uwvlolsen" Type="http://schemas.openxmlformats.org/officeDocument/2006/relationships/hyperlink" Target="https://www.edb.gov.hk/attachment/tc/sch-admin/admin/about-sch/sch-safety/fire%20service%20installation%20and%20equipment%20(c).pdf#page=1" TargetMode="External"/><Relationship Id="rIdjpig3qbgdgl_uh3nbdqib" Type="http://schemas.openxmlformats.org/officeDocument/2006/relationships/hyperlink" Target="https://www.edb.gov.hk/tc/curriculum-development/kla/technology-edu/resources/safety.html#page=10" TargetMode="External"/><Relationship Id="rIdd7xmnf4fbd_4tupfygjys" Type="http://schemas.openxmlformats.org/officeDocument/2006/relationships/hyperlink" Target="https://www.edb.gov.hk/attachment/tc/sch-admin/regulations/sch-admin-guide/SAG_C_markup.pdf#page=262" TargetMode="External"/><Relationship Id="rIdkzj4llkpck0oswmbyculj" Type="http://schemas.openxmlformats.org/officeDocument/2006/relationships/hyperlink" Target="https://www.edb.gov.hk/attachment/tc/sch-admin/regulations/sch-admin-guide/SAG_C_markup.pdf#page=24" TargetMode="External"/><Relationship Id="rIdjhm3kzubch2izheh2k0wl" Type="http://schemas.openxmlformats.org/officeDocument/2006/relationships/hyperlink" Target="https://www.edb.gov.hk/attachment/tc/sch-admin/regulations/sch-admin-guide/SAG_C_markup.pdf#page=105" TargetMode="External"/><Relationship Id="rIdyo1leuocttzbt_urgxxoy" Type="http://schemas.openxmlformats.org/officeDocument/2006/relationships/hyperlink" Target="https://www.edb.gov.hk/attachment/tc/sch-admin/regulations/sch-admin-guide/SAG_C_markup.pdf#page=105" TargetMode="External"/><Relationship Id="rIddbttvujjffcspv9_ghj2g" Type="http://schemas.openxmlformats.org/officeDocument/2006/relationships/hyperlink" Target="https://www.edb.gov.hk/attachment/tc/sch-admin/regulations/sch-admin-guide/SAG_C_markup.pdf#page=261" TargetMode="External"/><Relationship Id="rIdgymcwolii7js9h5tfgwtw" Type="http://schemas.openxmlformats.org/officeDocument/2006/relationships/hyperlink" Target="https://www.edb.gov.hk/attachment/tc/sch-admin/regulations/sch-admin-guide/SAG_C_markup.pdf#page=246" TargetMode="External"/><Relationship Id="rId0sjdfne2huubwbdnk1ssy" Type="http://schemas.openxmlformats.org/officeDocument/2006/relationships/hyperlink" Target="https://www.edb.gov.hk/attachment/tc/sch-admin/regulations/sch-admin-guide/SAG_C_markup.pdf#page=23" TargetMode="External"/><Relationship Id="rIdu5bcmxzwzsi6-b94ou3et" Type="http://schemas.openxmlformats.org/officeDocument/2006/relationships/hyperlink" Target="https://www.edb.gov.hk/attachment/tc/sch-admin/regulations/sch-admin-guide/SAG_C_markup.pdf#page=23" TargetMode="External"/><Relationship Id="rIdzwyvkxqtlunrx72yf2wcu" Type="http://schemas.openxmlformats.org/officeDocument/2006/relationships/hyperlink" Target="https://www.edb.gov.hk/tc/curriculum-development/kla/technology-edu/resources/safety.html#page=26" TargetMode="External"/><Relationship Id="rIdtv2ga0btxh4cnsf0gr48i" Type="http://schemas.openxmlformats.org/officeDocument/2006/relationships/hyperlink" Target="https://www.edb.gov.hk/tc/curriculum-development/kla/technology-edu/resources/safety.html#page=27" TargetMode="External"/><Relationship Id="rIdonzkkaoa_tgmhzc1mzfpf" Type="http://schemas.openxmlformats.org/officeDocument/2006/relationships/hyperlink" Target="https://www.edb.gov.hk/tc/curriculum-development/kla/technology-edu/resources/safety.html#page=15" TargetMode="External"/><Relationship Id="rId4lw7q576k6pdme5iturjm" Type="http://schemas.openxmlformats.org/officeDocument/2006/relationships/hyperlink" Target="https://www.edb.gov.hk/tc/curriculum-development/kla/technology-edu/resources/safety.html#page=15" TargetMode="External"/><Relationship Id="rIdveuwzkqls0va6ilqdl3hl" Type="http://schemas.openxmlformats.org/officeDocument/2006/relationships/hyperlink" Target="https://www.edb.gov.hk/tc/curriculum-development/kla/technology-edu/resources/safety.html#page=14" TargetMode="External"/><Relationship Id="rIdcve8uf1kuewjnqmlekrnk" Type="http://schemas.openxmlformats.org/officeDocument/2006/relationships/hyperlink" Target="https://www.edb.gov.hk/tc/curriculum-development/kla/technology-edu/resources/safety.html#page=14" TargetMode="External"/><Relationship Id="rIdzhssz79jtidxzdn7u57rx" Type="http://schemas.openxmlformats.org/officeDocument/2006/relationships/hyperlink" Target="https://www.edb.gov.hk/tc/curriculum-development/kla/technology-edu/resources/safety.html#page=49" TargetMode="External"/><Relationship Id="rId7b0az0h-9liv7vtav6grt" Type="http://schemas.openxmlformats.org/officeDocument/2006/relationships/hyperlink" Target="https://www.edb.gov.hk/tc/curriculum-development/kla/technology-edu/resources/safety.html#page=32" TargetMode="External"/><Relationship Id="rId0hdo6vwcpc9gavqqamm_x" Type="http://schemas.openxmlformats.org/officeDocument/2006/relationships/hyperlink" Target="https://www.edb.gov.hk/tc/curriculum-development/kla/technology-edu/resources/safety.html#page=32" TargetMode="External"/><Relationship Id="rIdfvhamckszn_odonk3viwx" Type="http://schemas.openxmlformats.org/officeDocument/2006/relationships/hyperlink" Target="https://www.edb.gov.hk/tc/curriculum-development/kla/technology-edu/resources/safety.html#page=33" TargetMode="External"/><Relationship Id="rIdpuo4w24dcb7xxovqhehu9" Type="http://schemas.openxmlformats.org/officeDocument/2006/relationships/hyperlink" Target="https://www.edb.gov.hk/tc/curriculum-development/kla/technology-edu/resources/safety.html#page=33" TargetMode="External"/><Relationship Id="rIdl1h8einzi1fbgsbzlsron" Type="http://schemas.openxmlformats.org/officeDocument/2006/relationships/hyperlink" Target="https://www.edb.gov.hk/tc/curriculum-development/kla/technology-edu/resources/safety.html#page=33" TargetMode="External"/><Relationship Id="rIduvag5iqkwk9fg9u8ku_-t" Type="http://schemas.openxmlformats.org/officeDocument/2006/relationships/hyperlink" Target="https://www.edb.gov.hk/tc/curriculum-development/kla/technology-edu/resources/safety.html#page=34" TargetMode="External"/><Relationship Id="rIdi6ub6ovggppwikmzr1t-a" Type="http://schemas.openxmlformats.org/officeDocument/2006/relationships/hyperlink" Target="https://www.edb.gov.hk/tc/curriculum-development/kla/technology-edu/resources/safety.html#page=34" TargetMode="External"/><Relationship Id="rIdlmhdc_b9v3cz2o9sropsj" Type="http://schemas.openxmlformats.org/officeDocument/2006/relationships/hyperlink" Target="https://www.edb.gov.hk/tc/curriculum-development/kla/technology-edu/resources/safety.html#page=35" TargetMode="External"/><Relationship Id="rIdnpbtulxvqhdjocitfwijo" Type="http://schemas.openxmlformats.org/officeDocument/2006/relationships/hyperlink" Target="https://www.edb.gov.hk/tc/curriculum-development/kla/technology-edu/resources/safety.html#page=9" TargetMode="External"/><Relationship Id="rIdtonhq0qn7xre81tjettk5" Type="http://schemas.openxmlformats.org/officeDocument/2006/relationships/hyperlink" Target="https://www.edb.gov.hk/tc/curriculum-development/kla/technology-edu/resources/safety.html#page=9" TargetMode="External"/><Relationship Id="rId8p8jsd1av-drmphjlfo1y" Type="http://schemas.openxmlformats.org/officeDocument/2006/relationships/hyperlink" Target="https://www.edb.gov.hk/tc/curriculum-development/kla/technology-edu/resources/safety.html#page=8" TargetMode="External"/><Relationship Id="rIdy6wxfuqzi2hmip1gh1zcb" Type="http://schemas.openxmlformats.org/officeDocument/2006/relationships/hyperlink" Target="https://www.edb.gov.hk/tc/curriculum-development/kla/technology-edu/resources/safety.html#page=29" TargetMode="External"/><Relationship Id="rId40wqhqtm6kgh9ryaj0etz" Type="http://schemas.openxmlformats.org/officeDocument/2006/relationships/hyperlink" Target="https://www.edb.gov.hk/tc/curriculum-development/kla/technology-edu/resources/safety.html#page=9" TargetMode="External"/><Relationship Id="rId4burgrjdvaxgctodsv7zt" Type="http://schemas.openxmlformats.org/officeDocument/2006/relationships/hyperlink" Target="https://www.edb.gov.hk/tc/curriculum-development/kla/technology-edu/resources/safety.html#page=50" TargetMode="External"/><Relationship Id="rIdt0dg7muijxpuwh-onpzbq" Type="http://schemas.openxmlformats.org/officeDocument/2006/relationships/hyperlink" Target="https://www.edb.gov.hk/tc/curriculum-development/kla/technology-edu/resources/safety.html#page=36" TargetMode="External"/><Relationship Id="rIdv5pzx7q-lhfzrxd02ucfl" Type="http://schemas.openxmlformats.org/officeDocument/2006/relationships/hyperlink" Target="https://www.edb.gov.hk/attachment/tc/sch-admin/admin/about-sch/sch-safety/air%20conditioning%20in%20prep%20room%20(c).pdf#page=3" TargetMode="External"/><Relationship Id="rId6pefuomkt6q3eg8cy76mk" Type="http://schemas.openxmlformats.org/officeDocument/2006/relationships/hyperlink" Target="https://www.edb.gov.hk/attachment/tc/sch-admin/admin/about-sch/sch-safety/air%20conditioning%20in%20prep%20room%20(c).pdf#page=3" TargetMode="External"/><Relationship Id="rId19890c6ywad9zmhksmwwm" Type="http://schemas.openxmlformats.org/officeDocument/2006/relationships/hyperlink" Target="https://www.edb.gov.hk/attachment/tc/sch-admin/admin/about-sch/sch-safety/air%20conditioning%20in%20prep%20room%20(c).pdf#page=2" TargetMode="External"/><Relationship Id="rId2hptuzxstle7lfcmwxs4x" Type="http://schemas.openxmlformats.org/officeDocument/2006/relationships/hyperlink" Target="https://www.edb.gov.hk/tc/curriculum-development/kla/technology-edu/resources/safety.html#page=10" TargetMode="External"/><Relationship Id="rIdsjvj5dyvsczgnlpe3utvq" Type="http://schemas.openxmlformats.org/officeDocument/2006/relationships/hyperlink" Target="https://www.edb.gov.hk/tc/curriculum-development/kla/technology-edu/resources/safety.html#page=31" TargetMode="External"/><Relationship Id="rId4boyz5brsrxws-952o1bi" Type="http://schemas.openxmlformats.org/officeDocument/2006/relationships/hyperlink" Target="https://www.edb.gov.hk/tc/curriculum-development/kla/technology-edu/resources/safety.html#page=31" TargetMode="External"/><Relationship Id="rIdr199z1axoyriw1yo7jbqu" Type="http://schemas.openxmlformats.org/officeDocument/2006/relationships/hyperlink" Target="https://www.edb.gov.hk/tc/curriculum-development/kla/technology-edu/resources/safety.html#page=31" TargetMode="External"/><Relationship Id="rIdimoug0bq4q_zyd-clhmvf" Type="http://schemas.openxmlformats.org/officeDocument/2006/relationships/hyperlink" Target="https://www.edb.gov.hk/tc/curriculum-development/kla/technology-edu/resources/safety.html#page=24" TargetMode="External"/><Relationship Id="rId1rwbieank-cuqej1zrque" Type="http://schemas.openxmlformats.org/officeDocument/2006/relationships/hyperlink" Target="https://www.edb.gov.hk/tc/curriculum-development/kla/technology-edu/resources/safety.html#page=24" TargetMode="External"/><Relationship Id="rIdh7m_k44uws_53j8pgqesv" Type="http://schemas.openxmlformats.org/officeDocument/2006/relationships/hyperlink" Target="https://www.edb.gov.hk/attachment/tc/sch-admin/regulations/sch-admin-guide/SAG_C_markup.pdf#page=99" TargetMode="External"/><Relationship Id="rIdzkmx-f1ngqapajm8cuxag" Type="http://schemas.openxmlformats.org/officeDocument/2006/relationships/hyperlink" Target="https://www.edb.gov.hk/attachment/tc/sch-admin/regulations/sch-admin-guide/SAG_C_markup.pdf#page=99" TargetMode="External"/><Relationship Id="rIdmh_p0svfaijjwk1vryuqt" Type="http://schemas.openxmlformats.org/officeDocument/2006/relationships/hyperlink" Target="https://www.edb.gov.hk/attachment/tc/sch-admin/regulations/sch-admin-guide/SAG_C_markup.pdf#page=57" TargetMode="External"/><Relationship Id="rIdhw4_aynvgapdaeiirtbgj" Type="http://schemas.openxmlformats.org/officeDocument/2006/relationships/hyperlink" Target="https://www.edb.gov.hk/attachment/tc/sch-admin/regulations/sch-admin-guide/SAG_C_markup.pdf#page=57" TargetMode="External"/><Relationship Id="rIdbf08is3btufmp6odedfve" Type="http://schemas.openxmlformats.org/officeDocument/2006/relationships/hyperlink" Target="https://www.edb.gov.hk/attachment/tc/sch-admin/regulations/sch-admin-guide/SAG_C_markup.pdf#page=21" TargetMode="External"/><Relationship Id="rId8tssh8wgsi2yflgnx12xx" Type="http://schemas.openxmlformats.org/officeDocument/2006/relationships/hyperlink" Target="https://www.edb.gov.hk/attachment/tc/sch-admin/regulations/sch-admin-guide/SAG_C_markup.pdf#page=21" TargetMode="External"/><Relationship Id="rIdzndbtj3c1iqc3nvldjt5y" Type="http://schemas.openxmlformats.org/officeDocument/2006/relationships/hyperlink" Target="https://www.edb.gov.hk/attachment/tc/sch-admin/regulations/sch-admin-guide/SAG_C_markup.pdf#page=21" TargetMode="External"/><Relationship Id="rIdu6sizv2ic3wl4yf-kvvjg" Type="http://schemas.openxmlformats.org/officeDocument/2006/relationships/hyperlink" Target="https://www.edb.gov.hk/tc/curriculum-development/kla/arts-edu/resources/va-curri/safety/index.html#page=4" TargetMode="External"/><Relationship Id="rId5ucgpkfe_asc6-ch1pvfw" Type="http://schemas.openxmlformats.org/officeDocument/2006/relationships/hyperlink" Target="https://www.edb.gov.hk/tc/curriculum-development/kla/arts-edu/resources/va-curri/safety/index.html#page=5" TargetMode="External"/><Relationship Id="rIdsplaf2z60d51nr_mc9cgx" Type="http://schemas.openxmlformats.org/officeDocument/2006/relationships/hyperlink" Target="https://www.edb.gov.hk/tc/curriculum-development/kla/arts-edu/resources/va-curri/safety/index.html#page=5" TargetMode="External"/><Relationship Id="rIdb4ibvjlwjcaidqefpi_1w" Type="http://schemas.openxmlformats.org/officeDocument/2006/relationships/hyperlink" Target="https://www.edb.gov.hk/tc/curriculum-development/kla/arts-edu/resources/va-curri/safety/index.html#page=5" TargetMode="External"/><Relationship Id="rIddmdlvkgwmwd5k4rpwfbwg" Type="http://schemas.openxmlformats.org/officeDocument/2006/relationships/hyperlink" Target="https://www.edb.gov.hk/tc/curriculum-development/kla/arts-edu/resources/va-curri/safety/index.html#page=26" TargetMode="External"/><Relationship Id="rIdbgyikoip357vfpooovidf" Type="http://schemas.openxmlformats.org/officeDocument/2006/relationships/hyperlink" Target="https://www.edb.gov.hk/tc/curriculum-development/kla/arts-edu/resources/va-curri/safety/index.html#page=6" TargetMode="External"/><Relationship Id="rIdunvabpzpyfwymifpimqt3" Type="http://schemas.openxmlformats.org/officeDocument/2006/relationships/hyperlink" Target="https://www.edb.gov.hk/tc/curriculum-development/kla/arts-edu/resources/va-curri/safety/index.html#page=6" TargetMode="External"/><Relationship Id="rIdua18lh0jkcwh2styzjaoo" Type="http://schemas.openxmlformats.org/officeDocument/2006/relationships/hyperlink" Target="https://www.edb.gov.hk/tc/curriculum-development/kla/arts-edu/resources/va-curri/safety/index.html#page=6" TargetMode="External"/><Relationship Id="rIdzb8cldnpsiawl1e1h0_pq" Type="http://schemas.openxmlformats.org/officeDocument/2006/relationships/hyperlink" Target="https://www.edb.gov.hk/tc/curriculum-development/kla/arts-edu/resources/va-curri/safety/index.html#page=6" TargetMode="External"/><Relationship Id="rIdj8ulpexyhj-bqwamzaujl" Type="http://schemas.openxmlformats.org/officeDocument/2006/relationships/hyperlink" Target="https://www.edb.gov.hk/tc/curriculum-development/kla/arts-edu/resources/va-curri/safety/index.html#page=7" TargetMode="External"/><Relationship Id="rIdjyxrc6nkb6c1y34u0yvsr" Type="http://schemas.openxmlformats.org/officeDocument/2006/relationships/hyperlink" Target="https://www.edb.gov.hk/tc/curriculum-development/kla/arts-edu/resources/va-curri/safety/index.html#page=7" TargetMode="External"/><Relationship Id="rIdqvzgnxaifn__nkty3bvgy" Type="http://schemas.openxmlformats.org/officeDocument/2006/relationships/hyperlink" Target="https://www.edb.gov.hk/tc/curriculum-development/kla/arts-edu/resources/va-curri/safety/index.html#page=28" TargetMode="External"/><Relationship Id="rIdphesppllzyilwaxuq-8on" Type="http://schemas.openxmlformats.org/officeDocument/2006/relationships/hyperlink" Target="https://www.edb.gov.hk/tc/curriculum-development/kla/arts-edu/resources/va-curri/safety/index.html#page=11" TargetMode="External"/><Relationship Id="rId-d3hgyzxr2zss6rkxlwar" Type="http://schemas.openxmlformats.org/officeDocument/2006/relationships/hyperlink" Target="https://www.edb.gov.hk/tc/curriculum-development/kla/arts-edu/resources/va-curri/safety/index.html#page=11" TargetMode="External"/><Relationship Id="rIdy6o4izd0ieqg1ryalrieh" Type="http://schemas.openxmlformats.org/officeDocument/2006/relationships/hyperlink" Target="https://www.edb.gov.hk/tc/curriculum-development/kla/arts-edu/resources/va-curri/safety/index.html#page=14" TargetMode="External"/><Relationship Id="rId0bx3oslfndznaoxzcliuh" Type="http://schemas.openxmlformats.org/officeDocument/2006/relationships/hyperlink" Target="https://www.edb.gov.hk/tc/curriculum-development/kla/arts-edu/resources/va-curri/safety/index.html#page=36" TargetMode="External"/><Relationship Id="rIdytrsvb1cmmx-cflewcncl" Type="http://schemas.openxmlformats.org/officeDocument/2006/relationships/hyperlink" Target="https://www.edb.gov.hk/tc/curriculum-development/kla/arts-edu/resources/va-curri/safety/index.html#page=36" TargetMode="External"/><Relationship Id="rId68ctdleds7msdqwfnmlls" Type="http://schemas.openxmlformats.org/officeDocument/2006/relationships/hyperlink" Target="https://www.edb.gov.hk/tc/curriculum-development/kla/arts-edu/resources/va-curri/safety/index.html#page=36" TargetMode="External"/><Relationship Id="rId734cd7c1gsadkbgtncawc" Type="http://schemas.openxmlformats.org/officeDocument/2006/relationships/hyperlink" Target="https://www.edb.gov.hk/tc/curriculum-development/kla/arts-edu/resources/va-curri/safety/index.html#page=36" TargetMode="External"/><Relationship Id="rIddrg2uzor0a8bdeta0xtev" Type="http://schemas.openxmlformats.org/officeDocument/2006/relationships/hyperlink" Target="https://www.edb.gov.hk/tc/curriculum-development/kla/arts-edu/resources/va-curri/safety/index.html#page=38" TargetMode="External"/><Relationship Id="rIdkc_gxbxcximvk2vkzuaoq" Type="http://schemas.openxmlformats.org/officeDocument/2006/relationships/hyperlink" Target="https://www.edb.gov.hk/tc/curriculum-development/kla/arts-edu/resources/va-curri/safety/index.html#page=37" TargetMode="External"/><Relationship Id="rIdwhbl6enbqodeuuh0hmcuf" Type="http://schemas.openxmlformats.org/officeDocument/2006/relationships/hyperlink" Target="https://www.edb.gov.hk/tc/curriculum-development/kla/arts-edu/resources/va-curri/safety/index.html#page=37" TargetMode="External"/><Relationship Id="rIdobq5qokmvyjcxtg2u2o9n" Type="http://schemas.openxmlformats.org/officeDocument/2006/relationships/hyperlink" Target="https://www.edb.gov.hk/tc/curriculum-development/kla/arts-edu/resources/va-curri/safety/index.html#page=14" TargetMode="External"/><Relationship Id="rId9_e3nclxdixufuykckggx" Type="http://schemas.openxmlformats.org/officeDocument/2006/relationships/hyperlink" Target="https://www.edb.gov.hk/tc/curriculum-development/kla/arts-edu/resources/va-curri/safety/index.html#page=14" TargetMode="External"/><Relationship Id="rIdjra1f4rkpumt6v7rniapv" Type="http://schemas.openxmlformats.org/officeDocument/2006/relationships/hyperlink" Target="https://www.edb.gov.hk/tc/curriculum-development/kla/arts-edu/resources/va-curri/safety/index.html#page=14" TargetMode="External"/><Relationship Id="rIdqsau2yg8wjmlxcro3b_0_" Type="http://schemas.openxmlformats.org/officeDocument/2006/relationships/hyperlink" Target="https://www.edb.gov.hk/tc/curriculum-development/kla/arts-edu/resources/va-curri/safety/index.html#page=14" TargetMode="External"/><Relationship Id="rIdcs99tepb1pr8gvyglmweq" Type="http://schemas.openxmlformats.org/officeDocument/2006/relationships/hyperlink" Target="https://www.edb.gov.hk/tc/curriculum-development/kla/arts-edu/resources/va-curri/safety/index.html#page=15" TargetMode="External"/><Relationship Id="rId3eehy5l4lc__og_xsjgrh" Type="http://schemas.openxmlformats.org/officeDocument/2006/relationships/hyperlink" Target="https://www.edb.gov.hk/tc/curriculum-development/kla/arts-edu/resources/va-curri/safety/index.html#page=9" TargetMode="External"/><Relationship Id="rIdxhckckhvgorkskooubngf" Type="http://schemas.openxmlformats.org/officeDocument/2006/relationships/hyperlink" Target="https://www.edb.gov.hk/tc/curriculum-development/kla/arts-edu/resources/va-curri/safety/index.html#page=32" TargetMode="External"/><Relationship Id="rId_6cmsuezg5km_2tafu2sy" Type="http://schemas.openxmlformats.org/officeDocument/2006/relationships/hyperlink" Target="https://www.edb.gov.hk/tc/curriculum-development/kla/arts-edu/resources/va-curri/safety/index.html#page=32" TargetMode="External"/><Relationship Id="rId37plqdujdtix2b2ikbgor" Type="http://schemas.openxmlformats.org/officeDocument/2006/relationships/hyperlink" Target="https://www.edb.gov.hk/tc/curriculum-development/kla/arts-edu/resources/va-curri/safety/index.html#page=39" TargetMode="External"/><Relationship Id="rIdau9z63ogqzpcq4bjlomky" Type="http://schemas.openxmlformats.org/officeDocument/2006/relationships/hyperlink" Target="https://www.edb.gov.hk/tc/curriculum-development/kla/arts-edu/resources/va-curri/safety/index.html#page=40" TargetMode="External"/><Relationship Id="rIdgmplvuufgcn_h7jhnofqe" Type="http://schemas.openxmlformats.org/officeDocument/2006/relationships/hyperlink" Target="https://www.edb.gov.hk/tc/curriculum-development/kla/arts-edu/resources/va-curri/safety/index.html#page=26" TargetMode="External"/><Relationship Id="rIdvwkis8a3mtxznag1netp-" Type="http://schemas.openxmlformats.org/officeDocument/2006/relationships/hyperlink" Target="https://www.edb.gov.hk/tc/curriculum-development/kla/arts-edu/resources/va-curri/safety/index.html#page=31" TargetMode="External"/><Relationship Id="rIdtkkggmenwfjoqtp41p0k5" Type="http://schemas.openxmlformats.org/officeDocument/2006/relationships/hyperlink" Target="https://www.edb.gov.hk/tc/curriculum-development/kla/arts-edu/resources/va-curri/safety/index.html#page=36" TargetMode="External"/><Relationship Id="rIdu27f5q7kmsksyjp3gdlph" Type="http://schemas.openxmlformats.org/officeDocument/2006/relationships/hyperlink" Target="https://www.edb.gov.hk/tc/curriculum-development/kla/arts-edu/resources/va-curri/safety/index.html#page=36" TargetMode="External"/><Relationship Id="rIdystpup_yo9znzawsvpuhr" Type="http://schemas.openxmlformats.org/officeDocument/2006/relationships/hyperlink" Target="https://www.edb.gov.hk/tc/student-parents/safety/sch-bus-services/index.html#page=1" TargetMode="External"/><Relationship Id="rIdzogrw0guijwswtg8qa2ng" Type="http://schemas.openxmlformats.org/officeDocument/2006/relationships/hyperlink" Target="https://www.edb.gov.hk/tc/student-parents/safety/sch-bus-services/index.html#page=2" TargetMode="External"/><Relationship Id="rIdvqdvj9hytjiyrups2srjj" Type="http://schemas.openxmlformats.org/officeDocument/2006/relationships/hyperlink" Target="https://www.edb.gov.hk/tc/student-parents/safety/sch-bus-services/index.html#page=6" TargetMode="External"/><Relationship Id="rIdlphtvnlkxgdx8nnqadiut" Type="http://schemas.openxmlformats.org/officeDocument/2006/relationships/hyperlink" Target="https://www.edb.gov.hk/tc/student-parents/safety/sch-bus-services/index.html#page=5" TargetMode="External"/><Relationship Id="rIdxvqy18py1wyxye9t1t-y0" Type="http://schemas.openxmlformats.org/officeDocument/2006/relationships/hyperlink" Target="https://www.edb.gov.hk/tc/student-parents/safety/sch-bus-services/index.html#page=3" TargetMode="External"/><Relationship Id="rIdvhcgq2jv-yxlb9mzrka9t" Type="http://schemas.openxmlformats.org/officeDocument/2006/relationships/hyperlink" Target="https://www.edb.gov.hk/tc/student-parents/safety/sch-bus-services/index.html#page=2" TargetMode="External"/><Relationship Id="rIda1_wr_odsdt_791dhbuiq" Type="http://schemas.openxmlformats.org/officeDocument/2006/relationships/hyperlink" Target="https://www.edb.gov.hk/tc/student-parents/safety/sch-bus-services/index.html#page=3" TargetMode="External"/><Relationship Id="rIdbl3b2hf_xwivbezv8glmi" Type="http://schemas.openxmlformats.org/officeDocument/2006/relationships/hyperlink" Target="https://www.edb.gov.hk/tc/student-parents/safety/sch-bus-services/index.html#page=1" TargetMode="External"/><Relationship Id="rIde64f3yngr38-czuyqbttm" Type="http://schemas.openxmlformats.org/officeDocument/2006/relationships/hyperlink" Target="https://www.edb.gov.hk/tc/student-parents/safety/sch-bus-services/index.html#page=8" TargetMode="External"/><Relationship Id="rIdocqtffg5jyh58ggro9z6c" Type="http://schemas.openxmlformats.org/officeDocument/2006/relationships/hyperlink" Target="https://www.edb.gov.hk/tc/student-parents/safety/sch-bus-services/index.html#page=8" TargetMode="External"/><Relationship Id="rId7h403xrx1cf3tfghe-jzs" Type="http://schemas.openxmlformats.org/officeDocument/2006/relationships/hyperlink" Target="https://www.edb.gov.hk/tc/student-parents/safety/sch-bus-services/index.html#page=8" TargetMode="External"/><Relationship Id="rIdclmwqydaf9wmxgfgi4ljw" Type="http://schemas.openxmlformats.org/officeDocument/2006/relationships/hyperlink" Target="https://www.edb.gov.hk/tc/student-parents/safety/sch-bus-services/index.html#page=3" TargetMode="External"/><Relationship Id="rId3gq4yfg-bym4hm1aquv55" Type="http://schemas.openxmlformats.org/officeDocument/2006/relationships/hyperlink" Target="https://www.edb.gov.hk/tc/student-parents/safety/sch-bus-services/index.html#page=3" TargetMode="External"/><Relationship Id="rIda7-cwf12sneqb-yij-aan" Type="http://schemas.openxmlformats.org/officeDocument/2006/relationships/hyperlink" Target="https://www.edb.gov.hk/tc/student-parents/safety/sch-bus-services/index.html#page=3" TargetMode="External"/><Relationship Id="rIdek3ibvogre_prrwcoitak" Type="http://schemas.openxmlformats.org/officeDocument/2006/relationships/hyperlink" Target="https://www.edb.gov.hk/tc/student-parents/safety/sch-bus-services/index.html#page=3" TargetMode="External"/><Relationship Id="rIdeh0_hvbrwnikkavmleqst" Type="http://schemas.openxmlformats.org/officeDocument/2006/relationships/hyperlink" Target="https://www.edb.gov.hk/tc/student-parents/safety/sch-bus-services/index.html#page=3" TargetMode="External"/><Relationship Id="rIdn_vijaxpmlylo4mu9ax36" Type="http://schemas.openxmlformats.org/officeDocument/2006/relationships/hyperlink" Target="https://www.edb.gov.hk/tc/student-parents/safety/sch-bus-services/index.html#page=3" TargetMode="External"/><Relationship Id="rId2xjlyzjhcb9ajnpbgeifz" Type="http://schemas.openxmlformats.org/officeDocument/2006/relationships/hyperlink" Target="https://www.edb.gov.hk/tc/student-parents/safety/sch-bus-services/index.html#page=4" TargetMode="External"/><Relationship Id="rId9zb3mahzlysavmchsq62a" Type="http://schemas.openxmlformats.org/officeDocument/2006/relationships/hyperlink" Target="https://www.edb.gov.hk/tc/student-parents/safety/sch-bus-services/index.html#page=5" TargetMode="External"/><Relationship Id="rIdhgsiq4ywvkew-9pjy9dgc" Type="http://schemas.openxmlformats.org/officeDocument/2006/relationships/hyperlink" Target="https://www.edb.gov.hk/tc/student-parents/safety/sch-bus-services/index.html#page=5" TargetMode="External"/><Relationship Id="rIdnjsmr7vxviyt7r9aobrvo" Type="http://schemas.openxmlformats.org/officeDocument/2006/relationships/hyperlink" Target="https://www.edb.gov.hk/attachment/tc/sch-admin/regulations/sch-admin-guide/SAG_C_markup.pdf#page=61" TargetMode="External"/><Relationship Id="rIdbgzfwjfotlengkdi9wi7d" Type="http://schemas.openxmlformats.org/officeDocument/2006/relationships/hyperlink" Target="https://www.edb.gov.hk/attachment/tc/sch-admin/regulations/sch-admin-guide/SAG_C_markup.pdf#page=101" TargetMode="External"/><Relationship Id="rIdf11in58xhkmgg7oxto0na" Type="http://schemas.openxmlformats.org/officeDocument/2006/relationships/hyperlink" Target="https://www.edb.gov.hk/tc/curriculum-development/kla/technology-edu/resources/safety.html#page=35" TargetMode="External"/><Relationship Id="rIdo_7w3k8nxygkritryvtpl" Type="http://schemas.openxmlformats.org/officeDocument/2006/relationships/hyperlink" Target="https://www.edb.gov.hk/tc/curriculum-development/kla/technology-edu/resources/safety.html#page=35" TargetMode="External"/><Relationship Id="rIdw7opznkti1vu_hb5ahxuz" Type="http://schemas.openxmlformats.org/officeDocument/2006/relationships/hyperlink" Target="https://www.edb.gov.hk/attachment/tc/sch-admin/admin/about-sch/sch-safety/measures%20to%20be%20taken%20in%20case%20of%20incidents_c.pdf#page=1" TargetMode="External"/><Relationship Id="rIdsnaz9xcbfc0rwibpl8zom" Type="http://schemas.openxmlformats.org/officeDocument/2006/relationships/hyperlink" Target="https://www.edb.gov.hk/attachment/tc/sch-admin/admin/about-sch/sch-safety/measures%20to%20be%20taken%20in%20case%20of%20incidents_c.pdf#page=1" TargetMode="External"/><Relationship Id="rId6dknf7ec5dzrhjnrawieq" Type="http://schemas.openxmlformats.org/officeDocument/2006/relationships/hyperlink" Target="https://www.edb.gov.hk/attachment/tc/sch-admin/admin/about-sch/sch-safety/measures%20to%20be%20taken%20in%20case%20of%20incidents_c.pdf#page=1" TargetMode="External"/><Relationship Id="rIdpi3c89vmc8cyzoxmdyav6" Type="http://schemas.openxmlformats.org/officeDocument/2006/relationships/hyperlink" Target="https://www.edb.gov.hk/attachment/tc/sch-admin/admin/about-sch/sch-safety/measures%20to%20be%20taken%20in%20case%20of%20incidents_c.pdf#page=1" TargetMode="External"/><Relationship Id="rIdzdvi8lqgcynfb6winaxa2" Type="http://schemas.openxmlformats.org/officeDocument/2006/relationships/hyperlink" Target="https://www.edb.gov.hk/attachment/tc/sch-admin/admin/about-sch/sch-safety/measures%20to%20be%20taken%20in%20case%20of%20incidents_c.pdf#page=1" TargetMode="External"/><Relationship Id="rIdp03gpaa-_d_s5myseedk-" Type="http://schemas.openxmlformats.org/officeDocument/2006/relationships/hyperlink" Target="https://www.edb.gov.hk/attachment/tc/sch-admin/admin/about-sch/sch-safety/measures%20to%20be%20taken%20in%20case%20of%20incidents_c.pdf#page=1" TargetMode="External"/><Relationship Id="rIdii8dr9bb42o7cmz--r_rk" Type="http://schemas.openxmlformats.org/officeDocument/2006/relationships/hyperlink" Target="https://applications.edb.gov.hk/circular/upload/EDBC/EDBC22005C.pdf#page=2" TargetMode="External"/><Relationship Id="rIdyxzeuipoq7wpdzdizluea" Type="http://schemas.openxmlformats.org/officeDocument/2006/relationships/hyperlink" Target="https://applications.edb.gov.hk/circular/upload/EDBC/EDBC22005C.pdf#page=7" TargetMode="External"/><Relationship Id="rIduwfcwtpce0xcwclfolbg7" Type="http://schemas.openxmlformats.org/officeDocument/2006/relationships/hyperlink" Target="https://applications.edb.gov.hk/circular/upload/EDBC/EDBC22005C.pdf#page=9" TargetMode="External"/><Relationship Id="rIdvrzcy6ftgqpxmbfew0z6u" Type="http://schemas.openxmlformats.org/officeDocument/2006/relationships/hyperlink" Target="https://applications.edb.gov.hk/circular/upload/EDBC/EDBC22005C.pdf#page=9" TargetMode="External"/><Relationship Id="rIdhdtjhfqawndv2m1lrbarb" Type="http://schemas.openxmlformats.org/officeDocument/2006/relationships/hyperlink" Target="https://applications.edb.gov.hk/circular/upload/EDBC/EDBC22005C.pdf#page=10" TargetMode="External"/><Relationship Id="rIdtlzxbosk97hmsmvjh0xge" Type="http://schemas.openxmlformats.org/officeDocument/2006/relationships/hyperlink" Target="https://applications.edb.gov.hk/circular/upload/EDBC/EDBC22005C.pdf#page=6" TargetMode="External"/><Relationship Id="rId9rhemqlptho-iptbwwzdk" Type="http://schemas.openxmlformats.org/officeDocument/2006/relationships/hyperlink" Target="https://applications.edb.gov.hk/circular/upload/EDBC/EDBC22005C.pdf#page=8" TargetMode="External"/><Relationship Id="rIdmzgb618q1kigf52hbzntu" Type="http://schemas.openxmlformats.org/officeDocument/2006/relationships/hyperlink" Target="https://applications.edb.gov.hk/circular/upload/EDBC/EDBC22006C.pdf#page=2" TargetMode="External"/><Relationship Id="rIdf8jist9oielwhjvczue0k" Type="http://schemas.openxmlformats.org/officeDocument/2006/relationships/hyperlink" Target="https://applications.edb.gov.hk/circular/upload/EDBC/EDBC22006C.pdf#page=7" TargetMode="External"/><Relationship Id="rIdzhrw4grlanlfwa7kay1lu" Type="http://schemas.openxmlformats.org/officeDocument/2006/relationships/hyperlink" Target="https://www.edb.gov.hk/attachment/tc/sch-admin/regulations/sch-admin-guide/SAG_C_markup.pdf#page=249" TargetMode="External"/><Relationship Id="rId0sbfh6qlgrl0vhghk7swl" Type="http://schemas.openxmlformats.org/officeDocument/2006/relationships/hyperlink" Target="https://www.edb.gov.hk/attachment/tc/sch-admin/regulations/sch-admin-guide/SAG_C_markup.pdf#page=249" TargetMode="External"/><Relationship Id="rId4nfcf7mec5frcr4e2pfri" Type="http://schemas.openxmlformats.org/officeDocument/2006/relationships/hyperlink" Target="https://www.edb.gov.hk/attachment/tc/sch-admin/regulations/sch-admin-guide/SAG_C_markup.pdf#page=77" TargetMode="External"/><Relationship Id="rIdxgonq33l-vvttw02wcykf" Type="http://schemas.openxmlformats.org/officeDocument/2006/relationships/hyperlink" Target="https://www.edb.gov.hk/attachment/tc/sch-admin/regulations/sch-admin-guide/SAG_C_markup.pdf#page=105" TargetMode="External"/><Relationship Id="rIdbtqkfiidzfcyu_hrzp2dp" Type="http://schemas.openxmlformats.org/officeDocument/2006/relationships/hyperlink" Target="https://www.edb.gov.hk/attachment/tc/sch-admin/regulations/sch-admin-guide/SAG_C_markup.pdf#page=248" TargetMode="External"/><Relationship Id="rIdernaz1mcz-zpfatjxzjn-" Type="http://schemas.openxmlformats.org/officeDocument/2006/relationships/hyperlink" Target="https://www.edb.gov.hk/attachment/tc/sch-admin/regulations/sch-admin-guide/SAG_C_markup.pdf#page=60" TargetMode="External"/><Relationship Id="rIdm7v-mddqrt4wdgket0ybx" Type="http://schemas.openxmlformats.org/officeDocument/2006/relationships/hyperlink" Target="https://www.edb.gov.hk/attachment/tc/sch-admin/regulations/sch-admin-guide/SAG_C_markup.pdf#page=257" TargetMode="External"/><Relationship Id="rIdpra0zziwsn9idvmvhsh9g" Type="http://schemas.openxmlformats.org/officeDocument/2006/relationships/hyperlink" Target="https://www.edb.gov.hk/attachment/tc/sch-admin/regulations/sch-admin-guide/SAG_C_markup.pdf#page=67" TargetMode="External"/><Relationship Id="rIdwqkvz13uxicbbak9onwcu" Type="http://schemas.openxmlformats.org/officeDocument/2006/relationships/hyperlink" Target="https://www.edb.gov.hk/attachment/tc/sch-admin/regulations/sch-admin-guide/SAG_C_markup.pdf#page=67" TargetMode="External"/><Relationship Id="rIdwsg58aijvxgd2hnujo_j6" Type="http://schemas.openxmlformats.org/officeDocument/2006/relationships/hyperlink" Target="https://www.edb.gov.hk/attachment/tc/sch-admin/regulations/sch-admin-guide/SAG_C_markup.pdf#page=16" TargetMode="External"/><Relationship Id="rId2m1sv4mdkga-whswltpo0" Type="http://schemas.openxmlformats.org/officeDocument/2006/relationships/hyperlink" Target="https://www.edb.gov.hk/attachment/tc/sch-admin/regulations/sch-admin-guide/SAG_C_markup.pdf#page=16" TargetMode="External"/><Relationship Id="rIdi6dv5t7ird70nhizv6v7w" Type="http://schemas.openxmlformats.org/officeDocument/2006/relationships/hyperlink" Target="https://www.edb.gov.hk/attachment/tc/sch-admin/regulations/sch-admin-guide/SAG_C_markup.pdf#page=64" TargetMode="External"/><Relationship Id="rIdizgcws2k7151v5pprigy6" Type="http://schemas.openxmlformats.org/officeDocument/2006/relationships/hyperlink" Target="https://www.edb.gov.hk/attachment/tc/sch-admin/regulations/sch-admin-guide/SAG_C_markup.pdf#page=63" TargetMode="External"/><Relationship Id="rIdagtyn2rtdt-8idys4nrrz" Type="http://schemas.openxmlformats.org/officeDocument/2006/relationships/hyperlink" Target="https://www.edb.gov.hk/attachment/tc/sch-admin/regulations/sch-admin-guide/SAG_C_markup.pdf#page=103" TargetMode="External"/><Relationship Id="rIdl9a8t1zd3g8epfg2rk1qi" Type="http://schemas.openxmlformats.org/officeDocument/2006/relationships/hyperlink" Target="https://www.edb.gov.hk/attachment/tc/sch-admin/regulations/sch-admin-guide/SAG_C_markup.pdf#page=104" TargetMode="External"/><Relationship Id="rIdm9rgaiwprhl0asj1qocf4" Type="http://schemas.openxmlformats.org/officeDocument/2006/relationships/hyperlink" Target="https://www.edb.gov.hk/attachment/tc/sch-admin/regulations/sch-admin-guide/SAG_C_markup.pdf#page=241" TargetMode="External"/><Relationship Id="rId0sdr8k1yzyawrtyzapneo" Type="http://schemas.openxmlformats.org/officeDocument/2006/relationships/hyperlink" Target="https://www.edb.gov.hk/tc/curriculum-development/kla/technology-edu/resources/safety.html#page=38" TargetMode="External"/><Relationship Id="rIdpl7wez_o5nwp8brwhxdi1" Type="http://schemas.openxmlformats.org/officeDocument/2006/relationships/hyperlink" Target="https://www.edb.gov.hk/tc/curriculum-development/kla/arts-edu/resources/va-curri/safety/index.html#page=15" TargetMode="External"/><Relationship Id="rId5sh-gbqtfaujsciuu4wte" Type="http://schemas.openxmlformats.org/officeDocument/2006/relationships/hyperlink" Target="https://www.edb.gov.hk/attachment/tc/sch-admin/regulations/sch-admin-guide/SAG_C_markup.pdf#page=59" TargetMode="External"/><Relationship Id="rId_oq3nxjobepxnrmnk0-0g" Type="http://schemas.openxmlformats.org/officeDocument/2006/relationships/hyperlink" Target="https://www.edb.gov.hk/attachment/tc/sch-admin/regulations/sch-admin-guide/SAG_C_markup.pdf#page=101" TargetMode="External"/><Relationship Id="rIdc74sonyixnytfhrbxikit" Type="http://schemas.openxmlformats.org/officeDocument/2006/relationships/hyperlink" Target="https://www.edb.gov.hk/attachment/tc/sch-admin/regulations/sch-admin-guide/SAG_C_markup.pdf#page=15" TargetMode="External"/><Relationship Id="rIdryzjgmf7bujvgbnen5qki" Type="http://schemas.openxmlformats.org/officeDocument/2006/relationships/hyperlink" Target="https://www.edb.gov.hk/attachment/tc/sch-admin/regulations/sch-admin-guide/SAG_C_markup.pdf#page=61" TargetMode="External"/><Relationship Id="rIdpurplxfjdkey8bp4zvibx" Type="http://schemas.openxmlformats.org/officeDocument/2006/relationships/hyperlink" Target="https://www.edb.gov.hk/attachment/tc/sch-admin/regulations/sch-admin-guide/SAG_C_markup.pdf#page=61" TargetMode="External"/><Relationship Id="rIdhwoipm_hhkubdxu-yszf3" Type="http://schemas.openxmlformats.org/officeDocument/2006/relationships/hyperlink" Target="https://www.edb.gov.hk/attachment/tc/sch-admin/regulations/sch-admin-guide/SAG_C_markup.pdf#page=131" TargetMode="External"/><Relationship Id="rIdvzod0znqwvhz78kftpgzm" Type="http://schemas.openxmlformats.org/officeDocument/2006/relationships/hyperlink" Target="https://www.edb.gov.hk/attachment/tc/sch-admin/regulations/sch-admin-guide/SAG_C_markup.pdf#page=57" TargetMode="External"/><Relationship Id="rIdcha4fuwnqos5ltk8se26s" Type="http://schemas.openxmlformats.org/officeDocument/2006/relationships/hyperlink" Target="https://www.edb.gov.hk/attachment/tc/sch-admin/regulations/sch-admin-guide/SAG_C_markup.pdf#page=265" TargetMode="External"/><Relationship Id="rIdzr7o8ordeogxdy28srh2x" Type="http://schemas.openxmlformats.org/officeDocument/2006/relationships/hyperlink" Target="https://www.edb.gov.hk/attachment/tc/sch-admin/regulations/sch-admin-guide/SAG_C_markup.pdf#page=244" TargetMode="External"/><Relationship Id="rIdovy7n_rapavjlebz72ao8" Type="http://schemas.openxmlformats.org/officeDocument/2006/relationships/hyperlink" Target="https://www.edb.gov.hk/attachment/tc/sch-admin/regulations/sch-admin-guide/SAG_C_markup.pdf#page=104" TargetMode="External"/><Relationship Id="rIdetgo2k1l-gtunt4wbs766" Type="http://schemas.openxmlformats.org/officeDocument/2006/relationships/hyperlink" Target="https://www.edb.gov.hk/attachment/tc/sch-admin/regulations/sch-admin-guide/SAG_C_markup.pdf#page=148" TargetMode="External"/><Relationship Id="rId2sdn6xew3xpkfhugprnas" Type="http://schemas.openxmlformats.org/officeDocument/2006/relationships/hyperlink" Target="https://www.edb.gov.hk/attachment/tc/sch-admin/regulations/sch-admin-guide/SAG_C_markup.pdf#page=244" TargetMode="External"/><Relationship Id="rIda_ujimt7vlkgx4zif3mic" Type="http://schemas.openxmlformats.org/officeDocument/2006/relationships/hyperlink" Target="https://www.edb.gov.hk/attachment/tc/sch-admin/regulations/sch-admin-guide/SAG_C_markup.pdf#page=136" TargetMode="External"/><Relationship Id="rIdsl4c64qvsyojmnphrdjte" Type="http://schemas.openxmlformats.org/officeDocument/2006/relationships/hyperlink" Target="https://www.edb.gov.hk/attachment/tc/sch-admin/regulations/sch-admin-guide/SAG_C_markup.pdf#page=245" TargetMode="External"/><Relationship Id="rIdp3dgfy7opgepifga8ckei" Type="http://schemas.openxmlformats.org/officeDocument/2006/relationships/hyperlink" Target="https://www.edb.gov.hk/attachment/tc/sch-admin/regulations/sch-admin-guide/SAG_C_markup.pdf#page=257" TargetMode="External"/><Relationship Id="rIdofwquz0rmk1szghqhr_kw" Type="http://schemas.openxmlformats.org/officeDocument/2006/relationships/hyperlink" Target="https://www.edb.gov.hk/attachment/tc/sch-admin/regulations/sch-admin-guide/SAG_C_markup.pdf#page=245" TargetMode="External"/><Relationship Id="rIdxlopnlrjk1imofunwvr6g" Type="http://schemas.openxmlformats.org/officeDocument/2006/relationships/hyperlink" Target="https://www.edb.gov.hk/attachment/tc/sch-admin/regulations/sch-admin-guide/SAG_C_markup.pdf#page=235" TargetMode="External"/><Relationship Id="rIdy2uad6m2jmf6-aw_rfhrj" Type="http://schemas.openxmlformats.org/officeDocument/2006/relationships/hyperlink" Target="https://www.edb.gov.hk/attachment/tc/sch-admin/regulations/sch-admin-guide/SAG_C_markup.pdf#page=95" TargetMode="External"/><Relationship Id="rIdujt8zv9ukfn3po4wvo1nb" Type="http://schemas.openxmlformats.org/officeDocument/2006/relationships/hyperlink" Target="https://www.edb.gov.hk/attachment/tc/sch-admin/regulations/sch-admin-guide/SAG_C_markup.pdf#page=95" TargetMode="External"/><Relationship Id="rIdtj4dq7afhp3xwrkd-a6lt" Type="http://schemas.openxmlformats.org/officeDocument/2006/relationships/hyperlink" Target="https://www.edb.gov.hk/attachment/tc/sch-admin/regulations/sch-admin-guide/SAG_C_markup.pdf#page=83" TargetMode="External"/><Relationship Id="rIdb0l0fllqp8dgozrrikavl" Type="http://schemas.openxmlformats.org/officeDocument/2006/relationships/hyperlink" Target="https://www.edb.gov.hk/attachment/tc/sch-admin/regulations/sch-admin-guide/SAG_C_markup.pdf#page=102" TargetMode="External"/><Relationship Id="rIdxrfjq3y1jwwmacbfa24pc" Type="http://schemas.openxmlformats.org/officeDocument/2006/relationships/hyperlink" Target="https://www.edb.gov.hk/attachment/tc/sch-admin/regulations/sch-admin-guide/SAG_C_markup.pdf#page=102" TargetMode="External"/><Relationship Id="rIdbsyegyri3swksrwgptrra" Type="http://schemas.openxmlformats.org/officeDocument/2006/relationships/hyperlink" Target="https://www.edb.gov.hk/attachment/tc/sch-admin/regulations/sch-admin-guide/SAG_C_markup.pdf#page=151" TargetMode="External"/><Relationship Id="rIdwsartok5pw5je2vi-gpyr" Type="http://schemas.openxmlformats.org/officeDocument/2006/relationships/hyperlink" Target="https://www.edb.gov.hk/attachment/tc/sch-admin/regulations/sch-admin-guide/SAG_C_markup.pdf#page=248" TargetMode="External"/><Relationship Id="rIdzi2wmrv7iu4_1qcbml5jy" Type="http://schemas.openxmlformats.org/officeDocument/2006/relationships/hyperlink" Target="https://www.edb.gov.hk/attachment/tc/sch-admin/regulations/sch-admin-guide/SAG_C_markup.pdf#page=84" TargetMode="External"/><Relationship Id="rIdfzdo8_mdc3qsoh_lxrkas" Type="http://schemas.openxmlformats.org/officeDocument/2006/relationships/hyperlink" Target="https://www.edb.gov.hk/attachment/tc/sch-admin/regulations/sch-admin-guide/SAG_C_markup.pdf#page=94" TargetMode="External"/><Relationship Id="rIdzaqcfyvnl0guzekb1bo93" Type="http://schemas.openxmlformats.org/officeDocument/2006/relationships/hyperlink" Target="https://www.edb.gov.hk/attachment/tc/sch-admin/regulations/sch-admin-guide/SAG_C_markup.pdf#page=98" TargetMode="External"/><Relationship Id="rId4e2coorflfkaz8f3fzzii" Type="http://schemas.openxmlformats.org/officeDocument/2006/relationships/hyperlink" Target="https://www.edb.gov.hk/attachment/tc/sch-admin/regulations/sch-admin-guide/SAG_C_markup.pdf#page=235" TargetMode="External"/><Relationship Id="rIdw48kjegj5x-hdapktknaz" Type="http://schemas.openxmlformats.org/officeDocument/2006/relationships/hyperlink" Target="https://www.edb.gov.hk/attachment/tc/sch-admin/regulations/sch-admin-guide/SAG_C_markup.pdf#page=235" TargetMode="External"/><Relationship Id="rIdx4seygfjby9ozue6nme6s" Type="http://schemas.openxmlformats.org/officeDocument/2006/relationships/hyperlink" Target="https://www.edb.gov.hk/attachment/tc/sch-admin/regulations/sch-admin-guide/SAG_C_markup.pdf#page=81" TargetMode="External"/><Relationship Id="rId2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2026-06-13T21:06:25.576Z</dcterms:created>
  <dcterms:modified xsi:type="dcterms:W3CDTF">2026-06-13T21:06:25.576Z</dcterms:modified>
</cp:coreProperties>
</file>

<file path=docProps/custom.xml><?xml version="1.0" encoding="utf-8"?>
<Properties xmlns="http://schemas.openxmlformats.org/officeDocument/2006/custom-properties" xmlns:vt="http://schemas.openxmlformats.org/officeDocument/2006/docPropsVTypes"/>
</file>