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E9" w:rsidP="00146BE9" w:rsidRDefault="00146BE9" w14:paraId="005A0BF0" w14:textId="77777777">
      <w:pPr>
        <w:pStyle w:val="Heading1"/>
        <w:rPr>
          <w:lang w:val="ro-RO"/>
        </w:rPr>
      </w:pPr>
      <w:r>
        <w:rPr>
          <w:lang w:val="ro-RO"/>
        </w:rPr>
        <w:t>Conversii</w:t>
      </w:r>
    </w:p>
    <w:p w:rsidR="00086206" w:rsidP="00907529" w:rsidRDefault="00907529" w14:paraId="3B33A3B0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întregi prin împărțiri succesive</w:t>
      </w:r>
    </w:p>
    <w:p w:rsidRPr="00907529" w:rsidR="001F2FFF" w:rsidP="00907529" w:rsidRDefault="00907529" w14:paraId="20BF2C13" w14:textId="77777777">
      <w:pPr>
        <w:numPr>
          <w:ilvl w:val="0"/>
          <w:numId w:val="5"/>
        </w:numPr>
      </w:pPr>
      <w:r w:rsidRPr="159FE8FA">
        <w:rPr>
          <w:lang w:val="ro-RO"/>
        </w:rPr>
        <w:t>calculele se efectuează în baza sursă (10)</w:t>
      </w:r>
    </w:p>
    <w:p w:rsidRPr="00907529" w:rsidR="001F2FFF" w:rsidP="00907529" w:rsidRDefault="00907529" w14:paraId="67118634" w14:textId="77777777">
      <w:pPr>
        <w:numPr>
          <w:ilvl w:val="0"/>
          <w:numId w:val="5"/>
        </w:numPr>
      </w:pPr>
      <w:r w:rsidRPr="159FE8FA">
        <w:rPr>
          <w:lang w:val="ro-RO"/>
        </w:rPr>
        <w:t>nr. se împarte cu baza destinație =</w:t>
      </w:r>
      <w:r>
        <w:t xml:space="preserve">&gt; </w:t>
      </w:r>
      <w:r w:rsidRPr="159FE8FA">
        <w:rPr>
          <w:lang w:val="ro-RO"/>
        </w:rPr>
        <w:t>cât și rest</w:t>
      </w:r>
    </w:p>
    <w:p w:rsidRPr="00907529" w:rsidR="001F2FFF" w:rsidP="00907529" w:rsidRDefault="00907529" w14:paraId="4BB2FD04" w14:textId="77777777">
      <w:pPr>
        <w:numPr>
          <w:ilvl w:val="0"/>
          <w:numId w:val="5"/>
        </w:numPr>
      </w:pPr>
      <w:r w:rsidRPr="159FE8FA">
        <w:rPr>
          <w:lang w:val="ro-RO"/>
        </w:rPr>
        <w:t>câtul se împarte cu baza destinație =</w:t>
      </w:r>
      <w:r>
        <w:t xml:space="preserve">&gt; </w:t>
      </w:r>
      <w:r w:rsidRPr="159FE8FA">
        <w:rPr>
          <w:lang w:val="ro-RO"/>
        </w:rPr>
        <w:t>cât și rest</w:t>
      </w:r>
    </w:p>
    <w:p w:rsidRPr="00907529" w:rsidR="001F2FFF" w:rsidP="00907529" w:rsidRDefault="00907529" w14:paraId="172A0622" w14:textId="77777777">
      <w:pPr>
        <w:numPr>
          <w:ilvl w:val="0"/>
          <w:numId w:val="5"/>
        </w:numPr>
      </w:pPr>
      <w:r w:rsidRPr="159FE8FA">
        <w:rPr>
          <w:lang w:val="ro-RO"/>
        </w:rPr>
        <w:t>…</w:t>
      </w:r>
    </w:p>
    <w:p w:rsidRPr="00907529" w:rsidR="001F2FFF" w:rsidP="00907529" w:rsidRDefault="00907529" w14:paraId="585B72AF" w14:textId="77777777">
      <w:pPr>
        <w:numPr>
          <w:ilvl w:val="0"/>
          <w:numId w:val="5"/>
        </w:numPr>
      </w:pPr>
      <w:r w:rsidRPr="159FE8FA">
        <w:rPr>
          <w:lang w:val="ro-RO"/>
        </w:rPr>
        <w:t>până când câtul =0</w:t>
      </w:r>
    </w:p>
    <w:p w:rsidRPr="00907529" w:rsidR="001F2FFF" w:rsidP="00907529" w:rsidRDefault="00907529" w14:paraId="6C9FF6FE" w14:textId="77777777">
      <w:pPr>
        <w:numPr>
          <w:ilvl w:val="0"/>
          <w:numId w:val="5"/>
        </w:numPr>
      </w:pPr>
      <w:r w:rsidRPr="159FE8FA">
        <w:rPr>
          <w:lang w:val="ro-RO"/>
        </w:rPr>
        <w:t>se iau resturile în ordinea inversă =</w:t>
      </w:r>
      <w:r>
        <w:t xml:space="preserve">&gt; </w:t>
      </w:r>
      <w:proofErr w:type="spellStart"/>
      <w:r>
        <w:t>nr</w:t>
      </w:r>
      <w:proofErr w:type="spellEnd"/>
      <w:r>
        <w:t xml:space="preserve">. </w:t>
      </w:r>
      <w:r w:rsidRPr="159FE8FA">
        <w:rPr>
          <w:lang w:val="ro-RO"/>
        </w:rPr>
        <w:t>în baza destinație</w:t>
      </w:r>
    </w:p>
    <w:p w:rsidR="159FE8FA" w:rsidP="159FE8FA" w:rsidRDefault="159FE8FA" w14:paraId="615734AC" w14:textId="210964E9">
      <w:pPr>
        <w:rPr>
          <w:lang w:val="ro-RO"/>
        </w:rPr>
      </w:pPr>
    </w:p>
    <w:p w:rsidR="33076D58" w:rsidP="159FE8FA" w:rsidRDefault="33076D58" w14:paraId="08B4B3C3" w14:textId="4BB658E6">
      <w:pPr>
        <w:rPr>
          <w:lang w:val="ro-RO"/>
        </w:rPr>
      </w:pPr>
      <w:r w:rsidRPr="68FF2F54" w:rsidR="33076D58">
        <w:rPr>
          <w:lang w:val="ro-RO"/>
        </w:rPr>
        <w:t>10 -&gt; 3-9</w:t>
      </w:r>
      <w:r w:rsidRPr="68FF2F54" w:rsidR="371722F3">
        <w:rPr>
          <w:lang w:val="ro-RO"/>
        </w:rPr>
        <w:t xml:space="preserve"> </w:t>
      </w:r>
      <w:r w:rsidRPr="68FF2F54" w:rsidR="38E0425A">
        <w:rPr>
          <w:lang w:val="ro-RO"/>
        </w:rPr>
        <w:t xml:space="preserve"> </w:t>
      </w:r>
      <w:r w:rsidRPr="68FF2F54" w:rsidR="58159FCD">
        <w:rPr>
          <w:lang w:val="ro-RO"/>
        </w:rPr>
        <w:t>Marius Andreiasi</w:t>
      </w:r>
    </w:p>
    <w:p w:rsidR="175EC037" w:rsidP="159FE8FA" w:rsidRDefault="175EC037" w14:paraId="6C26A229" w14:textId="16DCFAC8">
      <w:pPr>
        <w:rPr>
          <w:vertAlign w:val="subscript"/>
          <w:lang w:val="ro-RO"/>
        </w:rPr>
      </w:pPr>
      <w:r w:rsidRPr="68FF2F54" w:rsidR="38E0425A">
        <w:rPr>
          <w:vertAlign w:val="baseline"/>
          <w:lang w:val="ro-RO"/>
        </w:rPr>
        <w:t>377</w:t>
      </w:r>
      <w:r w:rsidRPr="68FF2F54" w:rsidR="175EC037">
        <w:rPr>
          <w:vertAlign w:val="subscript"/>
          <w:lang w:val="ro-RO"/>
        </w:rPr>
        <w:t>(10)</w:t>
      </w:r>
      <w:r w:rsidRPr="68FF2F54" w:rsidR="5677E988">
        <w:rPr>
          <w:lang w:val="ro-RO"/>
        </w:rPr>
        <w:t>=</w:t>
      </w:r>
      <w:r w:rsidRPr="68FF2F54" w:rsidR="175EC037">
        <w:rPr>
          <w:lang w:val="ro-RO"/>
        </w:rPr>
        <w:t xml:space="preserve"> </w:t>
      </w:r>
      <w:r w:rsidRPr="68FF2F54" w:rsidR="66E0F609">
        <w:rPr>
          <w:lang w:val="ro-RO"/>
        </w:rPr>
        <w:t>?</w:t>
      </w:r>
      <w:r w:rsidRPr="68FF2F54" w:rsidR="175EC037">
        <w:rPr>
          <w:lang w:val="ro-RO"/>
        </w:rPr>
        <w:t xml:space="preserve"> </w:t>
      </w:r>
      <w:r w:rsidRPr="68FF2F54" w:rsidR="000E31F7">
        <w:rPr>
          <w:vertAlign w:val="subscript"/>
          <w:lang w:val="ro-RO"/>
        </w:rPr>
        <w:t>(</w:t>
      </w:r>
      <w:r w:rsidRPr="68FF2F54" w:rsidR="64236693">
        <w:rPr>
          <w:vertAlign w:val="subscript"/>
          <w:lang w:val="ro-RO"/>
        </w:rPr>
        <w:t>6</w:t>
      </w:r>
      <w:r w:rsidRPr="68FF2F54" w:rsidR="175EC037">
        <w:rPr>
          <w:vertAlign w:val="subscript"/>
          <w:lang w:val="ro-RO"/>
        </w:rPr>
        <w:t>)</w:t>
      </w:r>
    </w:p>
    <w:p w:rsidR="5AE141A5" w:rsidP="68FF2F54" w:rsidRDefault="5AE141A5" w14:paraId="3E6497CE" w14:textId="448B6B84">
      <w:pPr>
        <w:pStyle w:val="Normal"/>
        <w:rPr>
          <w:vertAlign w:val="subscript"/>
          <w:lang w:val="ro-RO"/>
        </w:rPr>
      </w:pPr>
      <w:r w:rsidRPr="68FF2F54" w:rsidR="5AE141A5">
        <w:rPr>
          <w:vertAlign w:val="subscript"/>
          <w:lang w:val="ro-RO"/>
        </w:rPr>
        <w:t>377Ș6=</w:t>
      </w:r>
    </w:p>
    <w:p w:rsidRPr="000E31F7" w:rsidR="000E31F7" w:rsidP="159FE8FA" w:rsidRDefault="000E31F7" w14:paraId="7838A604" w14:textId="77777777">
      <w:pPr>
        <w:rPr>
          <w:lang w:val="ro-RO"/>
        </w:rPr>
      </w:pPr>
    </w:p>
    <w:p w:rsidR="159FE8FA" w:rsidP="159FE8FA" w:rsidRDefault="159FE8FA" w14:paraId="5E2DCC7C" w14:textId="4580E5AD">
      <w:pPr>
        <w:rPr>
          <w:lang w:val="ro-RO"/>
        </w:rPr>
      </w:pPr>
    </w:p>
    <w:p w:rsidR="33076D58" w:rsidP="159FE8FA" w:rsidRDefault="33076D58" w14:paraId="3EE0AFEB" w14:textId="76DA2C4B">
      <w:pPr>
        <w:rPr>
          <w:lang w:val="ro-RO"/>
        </w:rPr>
      </w:pPr>
      <w:r w:rsidRPr="159FE8FA">
        <w:rPr>
          <w:lang w:val="ro-RO"/>
        </w:rPr>
        <w:t>10 -&gt; 16</w:t>
      </w:r>
      <w:r>
        <w:tab/>
      </w:r>
    </w:p>
    <w:p w:rsidR="5CDE7FEC" w:rsidP="159FE8FA" w:rsidRDefault="000E31F7" w14:paraId="7853F08E" w14:textId="55975FC5">
      <w:pPr>
        <w:rPr>
          <w:vertAlign w:val="subscript"/>
          <w:lang w:val="ro-RO"/>
        </w:rPr>
      </w:pPr>
      <w:r w:rsidRPr="159FE8FA">
        <w:rPr>
          <w:vertAlign w:val="subscript"/>
          <w:lang w:val="ro-RO"/>
        </w:rPr>
        <w:t xml:space="preserve"> </w:t>
      </w:r>
      <w:r w:rsidR="00DB1402">
        <w:rPr>
          <w:vertAlign w:val="subscript"/>
          <w:lang w:val="ro-RO"/>
        </w:rPr>
        <w:t>(10</w:t>
      </w:r>
      <w:r w:rsidRPr="159FE8FA" w:rsidR="5CDE7FEC">
        <w:rPr>
          <w:vertAlign w:val="subscript"/>
          <w:lang w:val="ro-RO"/>
        </w:rPr>
        <w:t>)</w:t>
      </w:r>
      <w:r w:rsidRPr="159FE8FA" w:rsidR="5CDE7FEC">
        <w:rPr>
          <w:lang w:val="ro-RO"/>
        </w:rPr>
        <w:t>=?</w:t>
      </w:r>
      <w:r w:rsidR="00DB1402">
        <w:rPr>
          <w:vertAlign w:val="subscript"/>
          <w:lang w:val="ro-RO"/>
        </w:rPr>
        <w:t>(16</w:t>
      </w:r>
      <w:bookmarkStart w:name="_GoBack" w:id="0"/>
      <w:bookmarkEnd w:id="0"/>
      <w:r w:rsidRPr="159FE8FA" w:rsidR="5CDE7FEC">
        <w:rPr>
          <w:vertAlign w:val="subscript"/>
          <w:lang w:val="ro-RO"/>
        </w:rPr>
        <w:t>)</w:t>
      </w:r>
    </w:p>
    <w:p w:rsidRPr="000E31F7" w:rsidR="000E31F7" w:rsidP="159FE8FA" w:rsidRDefault="000E31F7" w14:paraId="7BB2CA0C" w14:textId="77777777">
      <w:pPr>
        <w:rPr>
          <w:lang w:val="ro-RO"/>
        </w:rPr>
      </w:pPr>
    </w:p>
    <w:p w:rsidR="00907529" w:rsidP="00907529" w:rsidRDefault="00907529" w14:paraId="3FF0A9D7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subunitare prin înmulțiri succesive</w:t>
      </w:r>
    </w:p>
    <w:p w:rsidRPr="00907529" w:rsidR="001F2FFF" w:rsidP="00907529" w:rsidRDefault="00907529" w14:paraId="2425270A" w14:textId="77777777">
      <w:pPr>
        <w:numPr>
          <w:ilvl w:val="0"/>
          <w:numId w:val="6"/>
        </w:numPr>
      </w:pPr>
      <w:r w:rsidRPr="159FE8FA">
        <w:rPr>
          <w:lang w:val="ro-RO"/>
        </w:rPr>
        <w:t>calculele se efectuează în baza sursă (10)</w:t>
      </w:r>
    </w:p>
    <w:p w:rsidRPr="00907529" w:rsidR="001F2FFF" w:rsidP="00907529" w:rsidRDefault="00907529" w14:paraId="2A076A9E" w14:textId="77777777">
      <w:pPr>
        <w:numPr>
          <w:ilvl w:val="0"/>
          <w:numId w:val="6"/>
        </w:numPr>
      </w:pPr>
      <w:r w:rsidRPr="159FE8FA">
        <w:rPr>
          <w:lang w:val="ro-RO"/>
        </w:rPr>
        <w:t>nr. se înmulțește cu baza destinație =</w:t>
      </w:r>
      <w:r>
        <w:t xml:space="preserve">&gt; </w:t>
      </w:r>
      <w:r w:rsidRPr="159FE8FA">
        <w:rPr>
          <w:lang w:val="ro-RO"/>
        </w:rPr>
        <w:t xml:space="preserve">parte </w:t>
      </w:r>
      <w:r w:rsidRPr="159FE8FA">
        <w:rPr>
          <w:vertAlign w:val="subscript"/>
          <w:lang w:val="ro-RO"/>
        </w:rPr>
        <w:t>întreagă</w:t>
      </w:r>
      <w:r w:rsidRPr="159FE8FA">
        <w:rPr>
          <w:lang w:val="ro-RO"/>
        </w:rPr>
        <w:t xml:space="preserve"> și o parte fracționară</w:t>
      </w:r>
    </w:p>
    <w:p w:rsidRPr="00907529" w:rsidR="001F2FFF" w:rsidP="00907529" w:rsidRDefault="000E31F7" w14:paraId="4EB41E04" w14:textId="76D1EF9B">
      <w:pPr>
        <w:numPr>
          <w:ilvl w:val="0"/>
          <w:numId w:val="6"/>
        </w:numPr>
      </w:pPr>
      <w:r>
        <w:rPr>
          <w:lang w:val="ro-RO"/>
        </w:rPr>
        <w:t>p</w:t>
      </w:r>
      <w:r w:rsidRPr="159FE8FA" w:rsidR="00907529">
        <w:rPr>
          <w:lang w:val="ro-RO"/>
        </w:rPr>
        <w:t>a</w:t>
      </w:r>
      <w:r w:rsidR="00DB1402">
        <w:rPr>
          <w:lang w:val="ro-RO"/>
        </w:rPr>
        <w:t>rtea</w:t>
      </w:r>
      <w:r w:rsidRPr="159FE8FA" w:rsidR="00907529">
        <w:rPr>
          <w:lang w:val="ro-RO"/>
        </w:rPr>
        <w:t xml:space="preserve"> fracționară se înmulțește cu baza destinație =</w:t>
      </w:r>
      <w:r w:rsidR="00907529">
        <w:t xml:space="preserve">&gt; </w:t>
      </w:r>
      <w:r w:rsidRPr="159FE8FA" w:rsidR="00907529">
        <w:rPr>
          <w:lang w:val="ro-RO"/>
        </w:rPr>
        <w:t>parte întreagă și o parte fracționară</w:t>
      </w:r>
    </w:p>
    <w:p w:rsidRPr="00907529" w:rsidR="001F2FFF" w:rsidP="00907529" w:rsidRDefault="00907529" w14:paraId="33C86505" w14:textId="77777777">
      <w:pPr>
        <w:numPr>
          <w:ilvl w:val="0"/>
          <w:numId w:val="6"/>
        </w:numPr>
      </w:pPr>
      <w:r w:rsidRPr="159FE8FA">
        <w:rPr>
          <w:lang w:val="ro-RO"/>
        </w:rPr>
        <w:t>…</w:t>
      </w:r>
    </w:p>
    <w:p w:rsidRPr="00907529" w:rsidR="001F2FFF" w:rsidP="00907529" w:rsidRDefault="00907529" w14:paraId="76DE2013" w14:textId="77777777">
      <w:pPr>
        <w:numPr>
          <w:ilvl w:val="0"/>
          <w:numId w:val="6"/>
        </w:numPr>
      </w:pPr>
      <w:r w:rsidRPr="159FE8FA">
        <w:rPr>
          <w:lang w:val="ro-RO"/>
        </w:rPr>
        <w:t xml:space="preserve">până când partea fracționară =0 </w:t>
      </w:r>
      <w:r w:rsidRPr="159FE8FA">
        <w:rPr>
          <w:rFonts w:ascii="Symbol" w:hAnsi="Symbol" w:eastAsia="Symbol" w:cs="Symbol"/>
          <w:lang w:val="ro-RO"/>
        </w:rPr>
        <w:t></w:t>
      </w:r>
      <w:r w:rsidRPr="159FE8FA">
        <w:rPr>
          <w:lang w:val="ro-RO"/>
        </w:rPr>
        <w:t xml:space="preserve"> se repetă partea  fracționară </w:t>
      </w:r>
      <w:r w:rsidRPr="159FE8FA">
        <w:rPr>
          <w:rFonts w:ascii="Symbol" w:hAnsi="Symbol" w:eastAsia="Symbol" w:cs="Symbol"/>
          <w:lang w:val="ro-RO"/>
        </w:rPr>
        <w:t></w:t>
      </w:r>
      <w:r w:rsidRPr="159FE8FA">
        <w:rPr>
          <w:lang w:val="ro-RO"/>
        </w:rPr>
        <w:t xml:space="preserve">   s-au obținut suficiente cifre</w:t>
      </w:r>
    </w:p>
    <w:p w:rsidRPr="00907529" w:rsidR="00907529" w:rsidP="00907529" w:rsidRDefault="00907529" w14:paraId="4D221365" w14:textId="77777777">
      <w:pPr>
        <w:numPr>
          <w:ilvl w:val="0"/>
          <w:numId w:val="6"/>
        </w:numPr>
      </w:pPr>
      <w:r w:rsidRPr="159FE8FA">
        <w:rPr>
          <w:lang w:val="ro-RO"/>
        </w:rPr>
        <w:t>se iau părțile întregi în ordinea obținerii =</w:t>
      </w:r>
      <w:r>
        <w:t xml:space="preserve">&gt; </w:t>
      </w:r>
      <w:proofErr w:type="spellStart"/>
      <w:r>
        <w:t>nr</w:t>
      </w:r>
      <w:proofErr w:type="spellEnd"/>
      <w:r>
        <w:t xml:space="preserve">. </w:t>
      </w:r>
      <w:r w:rsidRPr="159FE8FA">
        <w:rPr>
          <w:lang w:val="ro-RO"/>
        </w:rPr>
        <w:t>în baza destinație</w:t>
      </w:r>
    </w:p>
    <w:p w:rsidR="159FE8FA" w:rsidP="159FE8FA" w:rsidRDefault="159FE8FA" w14:paraId="5B1D75D5" w14:textId="0212A2AD">
      <w:pPr>
        <w:rPr>
          <w:lang w:val="ro-RO"/>
        </w:rPr>
      </w:pPr>
    </w:p>
    <w:p w:rsidR="7419EDCC" w:rsidP="159FE8FA" w:rsidRDefault="7419EDCC" w14:paraId="6A775635" w14:textId="3045E6FB">
      <w:pPr>
        <w:rPr>
          <w:lang w:val="ro-RO"/>
        </w:rPr>
      </w:pPr>
      <w:r w:rsidRPr="159FE8FA">
        <w:rPr>
          <w:lang w:val="ro-RO"/>
        </w:rPr>
        <w:t>10 -&gt; 3-9</w:t>
      </w:r>
      <w:r w:rsidRPr="159FE8FA" w:rsidR="0490BF2B">
        <w:rPr>
          <w:lang w:val="ro-RO"/>
        </w:rPr>
        <w:t xml:space="preserve">  </w:t>
      </w:r>
      <w:r w:rsidRPr="159FE8FA" w:rsidR="14FA48C6">
        <w:rPr>
          <w:lang w:val="ro-RO"/>
        </w:rPr>
        <w:t>(</w:t>
      </w:r>
      <w:r w:rsidRPr="159FE8FA" w:rsidR="7678F416">
        <w:rPr>
          <w:lang w:val="ro-RO"/>
        </w:rPr>
        <w:t>periodic</w:t>
      </w:r>
      <w:r w:rsidRPr="159FE8FA" w:rsidR="14FA48C6">
        <w:rPr>
          <w:lang w:val="ro-RO"/>
        </w:rPr>
        <w:t>)</w:t>
      </w:r>
    </w:p>
    <w:p w:rsidR="7419EDCC" w:rsidP="159FE8FA" w:rsidRDefault="000E31F7" w14:paraId="2B8D88B7" w14:textId="035F4CAD">
      <w:pPr>
        <w:rPr>
          <w:lang w:val="ro-RO"/>
        </w:rPr>
      </w:pPr>
      <w:r>
        <w:rPr>
          <w:lang w:val="ro-RO"/>
        </w:rPr>
        <w:t xml:space="preserve">0, </w:t>
      </w:r>
      <w:r w:rsidRPr="159FE8FA" w:rsidR="7419EDCC">
        <w:rPr>
          <w:vertAlign w:val="subscript"/>
          <w:lang w:val="ro-RO"/>
        </w:rPr>
        <w:t>(10)</w:t>
      </w:r>
      <w:r w:rsidRPr="159FE8FA" w:rsidR="7419EDCC">
        <w:rPr>
          <w:lang w:val="ro-RO"/>
        </w:rPr>
        <w:t>=</w:t>
      </w:r>
      <w:r>
        <w:rPr>
          <w:lang w:val="ro-RO"/>
        </w:rPr>
        <w:t>0,</w:t>
      </w:r>
      <w:r w:rsidRPr="159FE8FA" w:rsidR="453F856C">
        <w:rPr>
          <w:lang w:val="ro-RO"/>
        </w:rPr>
        <w:t>?</w:t>
      </w:r>
      <w:r w:rsidRPr="159FE8FA" w:rsidR="7419EDCC">
        <w:rPr>
          <w:vertAlign w:val="subscript"/>
          <w:lang w:val="ro-RO"/>
        </w:rPr>
        <w:t>(</w:t>
      </w:r>
      <w:r>
        <w:rPr>
          <w:vertAlign w:val="subscript"/>
          <w:lang w:val="ro-RO"/>
        </w:rPr>
        <w:t xml:space="preserve"> </w:t>
      </w:r>
      <w:r w:rsidRPr="159FE8FA" w:rsidR="7419EDCC">
        <w:rPr>
          <w:vertAlign w:val="subscript"/>
          <w:lang w:val="ro-RO"/>
        </w:rPr>
        <w:t>)</w:t>
      </w:r>
    </w:p>
    <w:p w:rsidR="339EAD4A" w:rsidP="159FE8FA" w:rsidRDefault="000E31F7" w14:paraId="5E35660B" w14:textId="020C201F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5AB7A8E3" w14:textId="4404969D">
      <w:pPr>
        <w:rPr>
          <w:lang w:val="ro-RO"/>
        </w:rPr>
      </w:pPr>
    </w:p>
    <w:p w:rsidR="044D6E02" w:rsidP="159FE8FA" w:rsidRDefault="044D6E02" w14:paraId="08AC0502" w14:textId="04BB0B05">
      <w:pPr>
        <w:rPr>
          <w:lang w:val="ro-RO"/>
        </w:rPr>
      </w:pPr>
      <w:r w:rsidRPr="159FE8FA">
        <w:rPr>
          <w:lang w:val="ro-RO"/>
        </w:rPr>
        <w:t xml:space="preserve">10 -&gt; 3-9  </w:t>
      </w:r>
      <w:r w:rsidRPr="159FE8FA" w:rsidR="4607AD68">
        <w:rPr>
          <w:lang w:val="ro-RO"/>
        </w:rPr>
        <w:t>(care se termină)</w:t>
      </w:r>
      <w:r w:rsidRPr="159FE8FA" w:rsidR="5E55C774">
        <w:rPr>
          <w:lang w:val="ro-RO"/>
        </w:rPr>
        <w:t xml:space="preserve"> </w:t>
      </w:r>
    </w:p>
    <w:p w:rsidR="044D6E02" w:rsidP="159FE8FA" w:rsidRDefault="044D6E02" w14:paraId="153B2A9F" w14:textId="7D030728">
      <w:pPr>
        <w:rPr>
          <w:lang w:val="ro-RO"/>
        </w:rPr>
      </w:pPr>
      <w:r w:rsidRPr="159FE8FA">
        <w:rPr>
          <w:lang w:val="ro-RO"/>
        </w:rPr>
        <w:t>0,</w:t>
      </w:r>
      <w:r w:rsidRPr="159FE8FA">
        <w:rPr>
          <w:vertAlign w:val="subscript"/>
          <w:lang w:val="ro-RO"/>
        </w:rPr>
        <w:t>(10)</w:t>
      </w:r>
      <w:r w:rsidRPr="159FE8FA">
        <w:rPr>
          <w:lang w:val="ro-RO"/>
        </w:rPr>
        <w:t>=</w:t>
      </w:r>
      <w:r w:rsidRPr="159FE8FA" w:rsidR="373EA37D">
        <w:rPr>
          <w:lang w:val="ro-RO"/>
        </w:rPr>
        <w:t xml:space="preserve"> </w:t>
      </w:r>
      <w:r w:rsidR="000E31F7">
        <w:rPr>
          <w:lang w:val="ro-RO"/>
        </w:rPr>
        <w:t>0,</w:t>
      </w:r>
      <w:r w:rsidRPr="159FE8FA" w:rsidR="303E0278">
        <w:rPr>
          <w:lang w:val="ro-RO"/>
        </w:rPr>
        <w:t>?</w:t>
      </w:r>
      <w:r w:rsidRPr="159FE8FA">
        <w:rPr>
          <w:vertAlign w:val="subscript"/>
          <w:lang w:val="ro-RO"/>
        </w:rPr>
        <w:t>(</w:t>
      </w:r>
      <w:r w:rsidR="000E31F7">
        <w:rPr>
          <w:vertAlign w:val="subscript"/>
          <w:lang w:val="ro-RO"/>
        </w:rPr>
        <w:t xml:space="preserve"> </w:t>
      </w:r>
      <w:r w:rsidRPr="159FE8FA">
        <w:rPr>
          <w:vertAlign w:val="subscript"/>
          <w:lang w:val="ro-RO"/>
        </w:rPr>
        <w:t>)</w:t>
      </w:r>
    </w:p>
    <w:p w:rsidR="667144F5" w:rsidP="159FE8FA" w:rsidRDefault="000E31F7" w14:paraId="7C36A2D4" w14:textId="5E2B0022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7327AC25" w14:textId="3B73EE04">
      <w:pPr>
        <w:rPr>
          <w:lang w:val="ro-RO"/>
        </w:rPr>
      </w:pPr>
    </w:p>
    <w:p w:rsidR="7419EDCC" w:rsidP="159FE8FA" w:rsidRDefault="7419EDCC" w14:paraId="6BBE736B" w14:textId="0824111F">
      <w:pPr>
        <w:rPr>
          <w:lang w:val="ro-RO"/>
        </w:rPr>
      </w:pPr>
      <w:r w:rsidRPr="159FE8FA">
        <w:rPr>
          <w:lang w:val="ro-RO"/>
        </w:rPr>
        <w:t>10 -&gt; 16</w:t>
      </w:r>
      <w:r w:rsidRPr="159FE8FA" w:rsidR="31A277EE">
        <w:rPr>
          <w:lang w:val="ro-RO"/>
        </w:rPr>
        <w:t xml:space="preserve"> </w:t>
      </w:r>
    </w:p>
    <w:p w:rsidR="7419EDCC" w:rsidP="159FE8FA" w:rsidRDefault="7419EDCC" w14:paraId="05B131EF" w14:textId="35246AE1">
      <w:pPr>
        <w:rPr>
          <w:lang w:val="ro-RO"/>
        </w:rPr>
      </w:pPr>
      <w:r w:rsidRPr="159FE8FA">
        <w:rPr>
          <w:lang w:val="ro-RO"/>
        </w:rPr>
        <w:t>0,</w:t>
      </w:r>
      <w:r w:rsidR="000E31F7">
        <w:rPr>
          <w:lang w:val="ro-RO"/>
        </w:rPr>
        <w:t xml:space="preserve"> </w:t>
      </w:r>
      <w:r w:rsidRPr="159FE8FA">
        <w:rPr>
          <w:lang w:val="ro-RO"/>
        </w:rPr>
        <w:t xml:space="preserve"> </w:t>
      </w:r>
      <w:r w:rsidRPr="159FE8FA">
        <w:rPr>
          <w:vertAlign w:val="subscript"/>
          <w:lang w:val="ro-RO"/>
        </w:rPr>
        <w:t>(10)</w:t>
      </w:r>
      <w:r w:rsidRPr="159FE8FA">
        <w:rPr>
          <w:lang w:val="ro-RO"/>
        </w:rPr>
        <w:t>=</w:t>
      </w:r>
      <w:r w:rsidR="000E31F7">
        <w:rPr>
          <w:lang w:val="ro-RO"/>
        </w:rPr>
        <w:t xml:space="preserve"> 0,</w:t>
      </w:r>
      <w:r w:rsidRPr="159FE8FA">
        <w:rPr>
          <w:lang w:val="ro-RO"/>
        </w:rPr>
        <w:t>?</w:t>
      </w:r>
      <w:r w:rsidRPr="159FE8FA">
        <w:rPr>
          <w:vertAlign w:val="subscript"/>
          <w:lang w:val="ro-RO"/>
        </w:rPr>
        <w:t>(16)</w:t>
      </w:r>
      <w:r w:rsidRPr="159FE8FA" w:rsidR="030E07BB">
        <w:rPr>
          <w:vertAlign w:val="subscript"/>
          <w:lang w:val="ro-RO"/>
        </w:rPr>
        <w:t xml:space="preserve">  </w:t>
      </w:r>
      <w:r w:rsidRPr="159FE8FA" w:rsidR="030E07BB">
        <w:rPr>
          <w:lang w:val="ro-RO"/>
        </w:rPr>
        <w:t xml:space="preserve">  </w:t>
      </w:r>
      <w:r w:rsidRPr="159FE8FA" w:rsidR="200E8C3A">
        <w:rPr>
          <w:lang w:val="ro-RO"/>
        </w:rPr>
        <w:t>doar cu 3 cifre după virgulă</w:t>
      </w:r>
    </w:p>
    <w:p w:rsidR="0FFB0B57" w:rsidP="159FE8FA" w:rsidRDefault="000E31F7" w14:paraId="2E85F020" w14:textId="60D8BCEF">
      <w:pPr>
        <w:rPr>
          <w:lang w:val="ro-RO"/>
        </w:rPr>
      </w:pPr>
      <w:r>
        <w:rPr>
          <w:lang w:val="ro-RO"/>
        </w:rPr>
        <w:t xml:space="preserve"> </w:t>
      </w:r>
    </w:p>
    <w:p w:rsidR="00086206" w:rsidP="00086206" w:rsidRDefault="00086206" w14:paraId="7738C948" w14:textId="77777777">
      <w:pPr>
        <w:pStyle w:val="Heading2"/>
        <w:rPr>
          <w:lang w:val="ro-RO"/>
        </w:rPr>
      </w:pPr>
      <w:r w:rsidRPr="009853E6">
        <w:rPr>
          <w:lang w:val="ro-RO"/>
        </w:rPr>
        <w:t>Conversia prin substituție</w:t>
      </w:r>
    </w:p>
    <w:p w:rsidRPr="009853E6" w:rsidR="00086206" w:rsidP="00086206" w:rsidRDefault="00086206" w14:paraId="009BCC7F" w14:textId="77777777">
      <w:pPr>
        <w:numPr>
          <w:ilvl w:val="0"/>
          <w:numId w:val="3"/>
        </w:numPr>
      </w:pPr>
      <w:r w:rsidRPr="159FE8FA">
        <w:rPr>
          <w:lang w:val="ro-RO"/>
        </w:rPr>
        <w:t>calculele se efectuează în baza destinație (10)</w:t>
      </w:r>
    </w:p>
    <w:p w:rsidRPr="00086206" w:rsidR="00086206" w:rsidP="159FE8FA" w:rsidRDefault="00086206" w14:paraId="7627F81B" w14:textId="77777777">
      <w:pPr>
        <w:rPr>
          <w:vertAlign w:val="subscript"/>
          <w:lang w:val="ro-RO"/>
        </w:rPr>
      </w:pP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159FE8FA">
        <w:rPr>
          <w:i/>
          <w:iCs/>
          <w:lang w:val="ro-RO"/>
        </w:rPr>
        <w:t xml:space="preserve"> 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 xml:space="preserve">,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 xml:space="preserve"> </w:t>
      </w:r>
      <w:r w:rsidRPr="009853E6">
        <w:rPr>
          <w:vertAlign w:val="subscript"/>
          <w:lang w:val="ro-RO"/>
        </w:rPr>
        <w:t>(</w:t>
      </w:r>
      <w:r w:rsidRPr="159FE8FA">
        <w:rPr>
          <w:i/>
          <w:iCs/>
          <w:vertAlign w:val="subscript"/>
          <w:lang w:val="ro-RO"/>
        </w:rPr>
        <w:t>p</w:t>
      </w:r>
      <w:r w:rsidRPr="009853E6">
        <w:rPr>
          <w:vertAlign w:val="subscript"/>
          <w:lang w:val="ro-RO"/>
        </w:rPr>
        <w:t xml:space="preserve">) </w:t>
      </w:r>
      <w:r w:rsidRPr="009853E6">
        <w:rPr>
          <w:lang w:val="ro-RO"/>
        </w:rPr>
        <w:t>= (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lang w:val="ro-RO"/>
        </w:rPr>
        <w:t>*</w:t>
      </w:r>
      <w:proofErr w:type="spellStart"/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proofErr w:type="spellEnd"/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0</w:t>
      </w:r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-2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</w:t>
      </w:r>
      <w:r w:rsidRPr="159FE8FA">
        <w:rPr>
          <w:i/>
          <w:iCs/>
          <w:vertAlign w:val="superscript"/>
          <w:lang w:val="ro-RO"/>
        </w:rPr>
        <w:t>m</w:t>
      </w:r>
      <w:r w:rsidRPr="009853E6">
        <w:rPr>
          <w:lang w:val="ro-RO"/>
        </w:rPr>
        <w:t>)</w:t>
      </w:r>
      <w:r w:rsidRPr="009853E6">
        <w:rPr>
          <w:vertAlign w:val="subscript"/>
          <w:lang w:val="ro-RO"/>
        </w:rPr>
        <w:t xml:space="preserve">(10) </w:t>
      </w:r>
    </w:p>
    <w:p w:rsidR="159FE8FA" w:rsidP="159FE8FA" w:rsidRDefault="159FE8FA" w14:paraId="3708025F" w14:textId="6CF0BD18">
      <w:pPr>
        <w:rPr>
          <w:vertAlign w:val="subscript"/>
          <w:lang w:val="ro-RO"/>
        </w:rPr>
      </w:pPr>
    </w:p>
    <w:p w:rsidR="472D0B0E" w:rsidP="159FE8FA" w:rsidRDefault="472D0B0E" w14:paraId="790EFD3F" w14:textId="685CEFBE">
      <w:pPr>
        <w:rPr>
          <w:vertAlign w:val="subscript"/>
          <w:lang w:val="ro-RO"/>
        </w:rPr>
      </w:pPr>
      <w:r w:rsidRPr="159FE8FA">
        <w:rPr>
          <w:lang w:val="ro-RO"/>
        </w:rPr>
        <w:t>3-9 -&gt; 10</w:t>
      </w:r>
    </w:p>
    <w:p w:rsidR="472D0B0E" w:rsidP="159FE8FA" w:rsidRDefault="472D0B0E" w14:paraId="684A7C54" w14:textId="1BDC9C76">
      <w:pPr>
        <w:rPr>
          <w:lang w:val="ro-RO"/>
        </w:rPr>
      </w:pPr>
      <w:r w:rsidRPr="159FE8FA">
        <w:rPr>
          <w:lang w:val="ro-RO"/>
        </w:rPr>
        <w:t xml:space="preserve">  ,  </w:t>
      </w:r>
      <w:r w:rsidRPr="000E31F7">
        <w:rPr>
          <w:vertAlign w:val="subscript"/>
          <w:lang w:val="ro-RO"/>
        </w:rPr>
        <w:t>(   )</w:t>
      </w:r>
      <w:r w:rsidRPr="159FE8FA">
        <w:rPr>
          <w:lang w:val="ro-RO"/>
        </w:rPr>
        <w:t>=</w:t>
      </w:r>
      <w:r w:rsidR="000E31F7">
        <w:rPr>
          <w:lang w:val="ro-RO"/>
        </w:rPr>
        <w:t xml:space="preserve"> ?,</w:t>
      </w:r>
      <w:r w:rsidRPr="159FE8FA">
        <w:rPr>
          <w:lang w:val="ro-RO"/>
        </w:rPr>
        <w:t>?</w:t>
      </w:r>
      <w:r w:rsidRPr="000E31F7">
        <w:rPr>
          <w:vertAlign w:val="subscript"/>
          <w:lang w:val="ro-RO"/>
        </w:rPr>
        <w:t>(10)</w:t>
      </w:r>
      <w:r w:rsidRPr="000E31F7" w:rsidR="69FE2299">
        <w:rPr>
          <w:vertAlign w:val="subscript"/>
          <w:lang w:val="ro-RO"/>
        </w:rPr>
        <w:t xml:space="preserve"> </w:t>
      </w:r>
    </w:p>
    <w:p w:rsidR="06797BB1" w:rsidP="159FE8FA" w:rsidRDefault="000E31F7" w14:paraId="30FEEEF9" w14:textId="1CD84336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2539D4FB" w14:textId="32EB38FA">
      <w:pPr>
        <w:rPr>
          <w:lang w:val="ro-RO"/>
        </w:rPr>
      </w:pPr>
    </w:p>
    <w:p w:rsidR="472D0B0E" w:rsidP="159FE8FA" w:rsidRDefault="472D0B0E" w14:paraId="54557E26" w14:textId="06917B70">
      <w:pPr>
        <w:rPr>
          <w:lang w:val="ro-RO"/>
        </w:rPr>
      </w:pPr>
      <w:r w:rsidRPr="159FE8FA">
        <w:rPr>
          <w:lang w:val="ro-RO"/>
        </w:rPr>
        <w:lastRenderedPageBreak/>
        <w:t>16 -&gt;10</w:t>
      </w:r>
    </w:p>
    <w:p w:rsidR="74653A14" w:rsidP="159FE8FA" w:rsidRDefault="000E31F7" w14:paraId="3181C77B" w14:textId="4C66DDD3">
      <w:pPr>
        <w:rPr>
          <w:lang w:val="ro-RO"/>
        </w:rPr>
      </w:pPr>
      <w:r>
        <w:rPr>
          <w:lang w:val="ro-RO"/>
        </w:rPr>
        <w:t xml:space="preserve"> </w:t>
      </w:r>
      <w:r w:rsidRPr="159FE8FA" w:rsidR="472D0B0E">
        <w:rPr>
          <w:lang w:val="ro-RO"/>
        </w:rPr>
        <w:t>,</w:t>
      </w:r>
      <w:r>
        <w:rPr>
          <w:lang w:val="ro-RO"/>
        </w:rPr>
        <w:t xml:space="preserve"> </w:t>
      </w:r>
      <w:r w:rsidRPr="159FE8FA" w:rsidR="472D0B0E">
        <w:rPr>
          <w:vertAlign w:val="subscript"/>
          <w:lang w:val="ro-RO"/>
        </w:rPr>
        <w:t>(16)</w:t>
      </w:r>
      <w:r w:rsidRPr="159FE8FA" w:rsidR="472D0B0E">
        <w:rPr>
          <w:lang w:val="ro-RO"/>
        </w:rPr>
        <w:t>=?</w:t>
      </w:r>
      <w:r>
        <w:rPr>
          <w:lang w:val="ro-RO"/>
        </w:rPr>
        <w:t>,?</w:t>
      </w:r>
      <w:r w:rsidRPr="159FE8FA" w:rsidR="472D0B0E">
        <w:rPr>
          <w:vertAlign w:val="subscript"/>
          <w:lang w:val="ro-RO"/>
        </w:rPr>
        <w:t>(10)</w:t>
      </w:r>
      <w:r w:rsidRPr="159FE8FA" w:rsidR="2B726019">
        <w:rPr>
          <w:lang w:val="ro-RO"/>
        </w:rPr>
        <w:t xml:space="preserve">  </w:t>
      </w:r>
    </w:p>
    <w:p w:rsidR="0CE01215" w:rsidP="159FE8FA" w:rsidRDefault="000E31F7" w14:paraId="3DA57D45" w14:textId="661D83C5">
      <w:pPr>
        <w:rPr>
          <w:lang w:val="ro-RO"/>
        </w:rPr>
      </w:pPr>
      <w:r>
        <w:rPr>
          <w:lang w:val="ro-RO"/>
        </w:rPr>
        <w:t xml:space="preserve"> </w:t>
      </w:r>
    </w:p>
    <w:p w:rsidRPr="009853E6" w:rsidR="00FF71CC" w:rsidP="00FF71CC" w:rsidRDefault="00FF71CC" w14:paraId="3F5F8104" w14:textId="77777777">
      <w:pPr>
        <w:pStyle w:val="Heading2"/>
        <w:rPr>
          <w:lang w:val="ro-RO"/>
        </w:rPr>
      </w:pPr>
      <w:r w:rsidRPr="009853E6">
        <w:rPr>
          <w:lang w:val="ro-RO"/>
        </w:rPr>
        <w:t>Conversii rapide</w:t>
      </w:r>
    </w:p>
    <w:p w:rsidRPr="009853E6" w:rsidR="00FF71CC" w:rsidP="00FF71CC" w:rsidRDefault="00FF71CC" w14:paraId="1E29E421" w14:textId="77777777">
      <w:r w:rsidRPr="009853E6">
        <w:rPr>
          <w:lang w:val="ro-RO"/>
        </w:rPr>
        <w:t>între bazele 2, 4, 8, 16</w:t>
      </w:r>
    </w:p>
    <w:p w:rsidRPr="009853E6" w:rsidR="00FF71CC" w:rsidP="00FF71CC" w:rsidRDefault="00FF71CC" w14:paraId="5024E61B" w14:textId="77777777">
      <w:pPr>
        <w:numPr>
          <w:ilvl w:val="0"/>
          <w:numId w:val="4"/>
        </w:numPr>
      </w:pPr>
      <w:r w:rsidRPr="159FE8FA">
        <w:rPr>
          <w:lang w:val="ro-RO"/>
        </w:rPr>
        <w:t>2-</w:t>
      </w:r>
      <w:r>
        <w:t>&gt;4=2</w:t>
      </w:r>
      <w:r w:rsidRPr="159FE8FA">
        <w:rPr>
          <w:vertAlign w:val="superscript"/>
        </w:rPr>
        <w:t>2</w:t>
      </w:r>
      <w:r>
        <w:t xml:space="preserve"> / 8=2</w:t>
      </w:r>
      <w:r w:rsidRPr="159FE8FA">
        <w:rPr>
          <w:vertAlign w:val="superscript"/>
        </w:rPr>
        <w:t>3</w:t>
      </w:r>
      <w:r>
        <w:t xml:space="preserve"> / 16=2</w:t>
      </w:r>
      <w:r w:rsidRPr="159FE8FA">
        <w:rPr>
          <w:vertAlign w:val="superscript"/>
        </w:rPr>
        <w:t>4</w:t>
      </w:r>
    </w:p>
    <w:p w:rsidRPr="009853E6" w:rsidR="00FF71CC" w:rsidP="00FF71CC" w:rsidRDefault="00FF71CC" w14:paraId="55E796AE" w14:textId="77777777">
      <w:pPr>
        <w:numPr>
          <w:ilvl w:val="1"/>
          <w:numId w:val="4"/>
        </w:numPr>
      </w:pPr>
      <w:r>
        <w:t xml:space="preserve">se </w:t>
      </w:r>
      <w:proofErr w:type="spellStart"/>
      <w:r>
        <w:t>porne</w:t>
      </w:r>
      <w:r w:rsidRPr="159FE8FA">
        <w:rPr>
          <w:lang w:val="ro-RO"/>
        </w:rPr>
        <w:t>ște</w:t>
      </w:r>
      <w:proofErr w:type="spellEnd"/>
      <w:r w:rsidRPr="159FE8FA">
        <w:rPr>
          <w:lang w:val="ro-RO"/>
        </w:rPr>
        <w:t xml:space="preserve"> de la virgulă spre </w:t>
      </w:r>
      <w:proofErr w:type="spellStart"/>
      <w:r>
        <w:t>st</w:t>
      </w:r>
      <w:proofErr w:type="spellEnd"/>
      <w:r w:rsidRPr="159FE8FA">
        <w:rPr>
          <w:lang w:val="ro-RO"/>
        </w:rPr>
        <w:t>â</w:t>
      </w:r>
      <w:proofErr w:type="spellStart"/>
      <w:r>
        <w:t>nga</w:t>
      </w:r>
      <w:proofErr w:type="spellEnd"/>
      <w:r>
        <w:t xml:space="preserve"> </w:t>
      </w:r>
      <w:r w:rsidRPr="159FE8FA">
        <w:rPr>
          <w:lang w:val="ro-RO"/>
        </w:rPr>
        <w:t xml:space="preserve">și spre </w:t>
      </w:r>
      <w:proofErr w:type="spellStart"/>
      <w:r>
        <w:t>dreapta</w:t>
      </w:r>
      <w:proofErr w:type="spellEnd"/>
    </w:p>
    <w:p w:rsidRPr="009853E6" w:rsidR="00FF71CC" w:rsidP="00FF71CC" w:rsidRDefault="00FF71CC" w14:paraId="186EA279" w14:textId="77777777">
      <w:pPr>
        <w:numPr>
          <w:ilvl w:val="1"/>
          <w:numId w:val="4"/>
        </w:numPr>
      </w:pPr>
      <w:r w:rsidRPr="159FE8FA">
        <w:rPr>
          <w:lang w:val="ro-RO"/>
        </w:rPr>
        <w:t>se grupează câte k (2</w:t>
      </w:r>
      <w:r w:rsidRPr="159FE8FA">
        <w:rPr>
          <w:vertAlign w:val="superscript"/>
          <w:lang w:val="ro-RO"/>
        </w:rPr>
        <w:t>k</w:t>
      </w:r>
      <w:r w:rsidRPr="159FE8FA">
        <w:rPr>
          <w:lang w:val="ro-RO"/>
        </w:rPr>
        <w:t xml:space="preserve"> = baza destinație)</w:t>
      </w:r>
    </w:p>
    <w:p w:rsidRPr="009853E6" w:rsidR="00FF71CC" w:rsidP="00FF71CC" w:rsidRDefault="00FF71CC" w14:paraId="3008C305" w14:textId="77777777">
      <w:pPr>
        <w:numPr>
          <w:ilvl w:val="1"/>
          <w:numId w:val="4"/>
        </w:numPr>
      </w:pPr>
      <w:r w:rsidRPr="159FE8FA">
        <w:rPr>
          <w:lang w:val="ro-RO"/>
        </w:rPr>
        <w:t>dacă e cazul se adaugă 0 la începutul/sfârșitul nr.</w:t>
      </w:r>
    </w:p>
    <w:p w:rsidRPr="009853E6" w:rsidR="00FF71CC" w:rsidP="00FF71CC" w:rsidRDefault="00FF71CC" w14:paraId="270E4A4E" w14:textId="77777777">
      <w:pPr>
        <w:numPr>
          <w:ilvl w:val="1"/>
          <w:numId w:val="4"/>
        </w:numPr>
      </w:pPr>
      <w:r w:rsidRPr="159FE8FA">
        <w:rPr>
          <w:lang w:val="ro-RO"/>
        </w:rPr>
        <w:t>e convertește fiecare grup la cifra corespunzătoare din baza destinație (pe baza tabelului)</w:t>
      </w:r>
    </w:p>
    <w:p w:rsidRPr="009853E6" w:rsidR="00FF71CC" w:rsidP="00FF71CC" w:rsidRDefault="00FF71CC" w14:paraId="14316675" w14:textId="77777777">
      <w:pPr>
        <w:numPr>
          <w:ilvl w:val="0"/>
          <w:numId w:val="4"/>
        </w:numPr>
      </w:pPr>
      <w:r>
        <w:t>4=2</w:t>
      </w:r>
      <w:r w:rsidRPr="159FE8FA">
        <w:rPr>
          <w:vertAlign w:val="superscript"/>
        </w:rPr>
        <w:t>2</w:t>
      </w:r>
      <w:r>
        <w:t xml:space="preserve"> / 8=2</w:t>
      </w:r>
      <w:r w:rsidRPr="159FE8FA">
        <w:rPr>
          <w:vertAlign w:val="superscript"/>
        </w:rPr>
        <w:t>3</w:t>
      </w:r>
      <w:r>
        <w:t xml:space="preserve"> / 16=2</w:t>
      </w:r>
      <w:r w:rsidRPr="159FE8FA">
        <w:rPr>
          <w:vertAlign w:val="superscript"/>
        </w:rPr>
        <w:t>4</w:t>
      </w:r>
      <w:r w:rsidRPr="159FE8FA">
        <w:rPr>
          <w:lang w:val="ro-RO"/>
        </w:rPr>
        <w:t>-</w:t>
      </w:r>
      <w:r>
        <w:t>&gt;</w:t>
      </w:r>
      <w:r w:rsidRPr="159FE8FA">
        <w:rPr>
          <w:lang w:val="ro-RO"/>
        </w:rPr>
        <w:t>2</w:t>
      </w:r>
    </w:p>
    <w:p w:rsidRPr="00FF71CC" w:rsidR="00FF71CC" w:rsidP="00FF71CC" w:rsidRDefault="00FF71CC" w14:paraId="19939AE0" w14:textId="77777777">
      <w:pPr>
        <w:numPr>
          <w:ilvl w:val="1"/>
          <w:numId w:val="4"/>
        </w:numPr>
      </w:pPr>
      <w:r>
        <w:t xml:space="preserve">se </w:t>
      </w:r>
      <w:r w:rsidRPr="159FE8FA">
        <w:rPr>
          <w:lang w:val="ro-RO"/>
        </w:rPr>
        <w:t>înlocuiește fiecare cifră cu grupul de k cifre corespunzător din tabel</w:t>
      </w:r>
    </w:p>
    <w:p w:rsidR="668114CA" w:rsidP="159FE8FA" w:rsidRDefault="668114CA" w14:paraId="1F9CC9DF" w14:textId="27C90D0F">
      <w:pPr>
        <w:rPr>
          <w:lang w:val="ro-RO"/>
        </w:rPr>
      </w:pPr>
      <w:r w:rsidRPr="159FE8FA">
        <w:rPr>
          <w:lang w:val="ro-RO"/>
        </w:rPr>
        <w:t>4,8</w:t>
      </w:r>
      <w:r w:rsidRPr="159FE8FA" w:rsidR="3E9ADEC2">
        <w:rPr>
          <w:lang w:val="ro-RO"/>
        </w:rPr>
        <w:t xml:space="preserve"> </w:t>
      </w:r>
    </w:p>
    <w:p w:rsidR="668114CA" w:rsidP="159FE8FA" w:rsidRDefault="668114CA" w14:paraId="1D6692F5" w14:textId="6706BD28">
      <w:pPr>
        <w:rPr>
          <w:sz w:val="24"/>
          <w:szCs w:val="24"/>
          <w:lang w:val="ro-RO"/>
        </w:rPr>
      </w:pPr>
      <w:r w:rsidRPr="159FE8FA">
        <w:rPr>
          <w:lang w:val="ro-RO"/>
        </w:rPr>
        <w:t>16</w:t>
      </w:r>
      <w:r w:rsidRPr="159FE8FA" w:rsidR="733AB740">
        <w:rPr>
          <w:lang w:val="ro-RO"/>
        </w:rPr>
        <w:t xml:space="preserve"> </w:t>
      </w:r>
      <w:r w:rsidRPr="159FE8FA" w:rsidR="35BFCF27">
        <w:rPr>
          <w:lang w:val="ro-RO"/>
        </w:rPr>
        <w:t xml:space="preserve">                                 </w:t>
      </w:r>
      <w:r w:rsidRPr="159FE8FA" w:rsidR="5E463CB1">
        <w:rPr>
          <w:lang w:val="ro-RO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F71CC" w:rsidTr="159FE8FA" w14:paraId="71836C8A" w14:textId="77777777">
        <w:tc>
          <w:tcPr>
            <w:tcW w:w="1197" w:type="dxa"/>
          </w:tcPr>
          <w:p w:rsidR="00FF71CC" w:rsidP="001C0995" w:rsidRDefault="00FF71CC" w14:paraId="18F999B5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Pr="001C0995" w:rsidR="00FF71CC" w:rsidP="00FF71CC" w:rsidRDefault="00FF71CC" w14:paraId="01BCA55C" w14:textId="77777777">
            <w:pPr>
              <w:rPr>
                <w:vertAlign w:val="superscript"/>
              </w:rPr>
            </w:pPr>
            <w:r>
              <w:t>4</w:t>
            </w:r>
            <w:r w:rsidR="001C0995">
              <w:t>=2</w:t>
            </w:r>
            <w:r w:rsidR="001C0995">
              <w:rPr>
                <w:vertAlign w:val="superscript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672A6659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7144751B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Pr="001C0995" w:rsidR="00FF71CC" w:rsidP="00FF71CC" w:rsidRDefault="00FF71CC" w14:paraId="39B4BEAF" w14:textId="77777777">
            <w:pPr>
              <w:rPr>
                <w:vertAlign w:val="superscript"/>
              </w:rPr>
            </w:pPr>
            <w:r>
              <w:t>8</w:t>
            </w:r>
            <w:r w:rsidR="001C0995">
              <w:t>=2</w:t>
            </w:r>
            <w:r w:rsidR="001C0995">
              <w:rPr>
                <w:vertAlign w:val="superscript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0A37501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78E884CA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</w:tcPr>
          <w:p w:rsidRPr="001C0995" w:rsidR="00FF71CC" w:rsidP="00FF71CC" w:rsidRDefault="00FF71CC" w14:paraId="7FDF8109" w14:textId="77777777">
            <w:pPr>
              <w:rPr>
                <w:vertAlign w:val="superscript"/>
              </w:rPr>
            </w:pPr>
            <w:r>
              <w:t>16</w:t>
            </w:r>
            <w:r w:rsidR="001C0995">
              <w:t>=2</w:t>
            </w:r>
            <w:r w:rsidR="001C0995">
              <w:rPr>
                <w:vertAlign w:val="superscript"/>
              </w:rPr>
              <w:t>4</w:t>
            </w:r>
          </w:p>
        </w:tc>
      </w:tr>
      <w:tr w:rsidR="00FF71CC" w:rsidTr="159FE8FA" w14:paraId="5DAB6C7B" w14:textId="77777777">
        <w:tc>
          <w:tcPr>
            <w:tcW w:w="1197" w:type="dxa"/>
            <w:tcBorders>
              <w:bottom w:val="single" w:color="auto" w:sz="4" w:space="0"/>
            </w:tcBorders>
          </w:tcPr>
          <w:p w:rsidR="00FF71CC" w:rsidP="001C0995" w:rsidRDefault="00FF71CC" w14:paraId="02EB378F" w14:textId="3063932B">
            <w:pPr>
              <w:jc w:val="right"/>
            </w:pPr>
          </w:p>
        </w:tc>
        <w:tc>
          <w:tcPr>
            <w:tcW w:w="1197" w:type="dxa"/>
            <w:tcBorders>
              <w:bottom w:val="single" w:color="auto" w:sz="4" w:space="0"/>
              <w:right w:val="single" w:color="auto" w:sz="4" w:space="0"/>
            </w:tcBorders>
          </w:tcPr>
          <w:p w:rsidR="00FF71CC" w:rsidP="00FF71CC" w:rsidRDefault="00FF71CC" w14:paraId="6A05A809" w14:textId="00DCC44E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5A39BBE3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41C8F396" w14:textId="35C08A36">
            <w:pPr>
              <w:jc w:val="right"/>
            </w:pP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00FF71CC" w14:paraId="72A3D3EC" w14:textId="0EB7A1A2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0D0B940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0E27B00A" w14:textId="699562DA">
            <w:pPr>
              <w:jc w:val="right"/>
            </w:pPr>
          </w:p>
        </w:tc>
        <w:tc>
          <w:tcPr>
            <w:tcW w:w="1197" w:type="dxa"/>
          </w:tcPr>
          <w:p w:rsidR="00FF71CC" w:rsidP="00FF71CC" w:rsidRDefault="00FF71CC" w14:paraId="60061E4C" w14:textId="590D2D72"/>
        </w:tc>
      </w:tr>
      <w:tr w:rsidR="00FF71CC" w:rsidTr="159FE8FA" w14:paraId="44EAFD9C" w14:textId="77777777">
        <w:tc>
          <w:tcPr>
            <w:tcW w:w="1197" w:type="dxa"/>
            <w:tcBorders>
              <w:bottom w:val="single" w:color="auto" w:sz="4" w:space="0"/>
            </w:tcBorders>
          </w:tcPr>
          <w:p w:rsidR="00FF71CC" w:rsidP="001C0995" w:rsidRDefault="00FF71CC" w14:paraId="4B94D5A5" w14:textId="7A3DB577">
            <w:pPr>
              <w:jc w:val="right"/>
            </w:pPr>
          </w:p>
        </w:tc>
        <w:tc>
          <w:tcPr>
            <w:tcW w:w="1197" w:type="dxa"/>
            <w:tcBorders>
              <w:bottom w:val="single" w:color="auto" w:sz="4" w:space="0"/>
            </w:tcBorders>
          </w:tcPr>
          <w:p w:rsidR="00FF71CC" w:rsidP="00FF71CC" w:rsidRDefault="00FF71CC" w14:paraId="3DEEC669" w14:textId="7711A040"/>
        </w:tc>
        <w:tc>
          <w:tcPr>
            <w:tcW w:w="1197" w:type="dxa"/>
            <w:tcBorders>
              <w:top w:val="nil"/>
              <w:bottom w:val="nil"/>
            </w:tcBorders>
          </w:tcPr>
          <w:p w:rsidR="00FF71CC" w:rsidP="00FF71CC" w:rsidRDefault="00FF71CC" w14:paraId="3656B9AB" w14:textId="77777777"/>
        </w:tc>
        <w:tc>
          <w:tcPr>
            <w:tcW w:w="1197" w:type="dxa"/>
          </w:tcPr>
          <w:p w:rsidR="00FF71CC" w:rsidP="001C0995" w:rsidRDefault="00FF71CC" w14:paraId="45FB0818" w14:textId="5B077E46">
            <w:pPr>
              <w:jc w:val="right"/>
            </w:pP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00FF71CC" w14:paraId="049F31CB" w14:textId="36830299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53128261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62486C05" w14:textId="0B861C19">
            <w:pPr>
              <w:jc w:val="right"/>
            </w:pPr>
          </w:p>
        </w:tc>
        <w:tc>
          <w:tcPr>
            <w:tcW w:w="1197" w:type="dxa"/>
          </w:tcPr>
          <w:p w:rsidR="00FF71CC" w:rsidP="00FF71CC" w:rsidRDefault="00FF71CC" w14:paraId="4101652C" w14:textId="22FE2960"/>
        </w:tc>
      </w:tr>
      <w:tr w:rsidR="00FF71CC" w:rsidTr="159FE8FA" w14:paraId="4B99056E" w14:textId="77777777"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1C0995" w:rsidRDefault="00FF71CC" w14:paraId="1299C43A" w14:textId="1A0094BC">
            <w:pPr>
              <w:jc w:val="right"/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FF71CC" w:rsidRDefault="00FF71CC" w14:paraId="4DDBEF00" w14:textId="2C67825B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3461D779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3CF2D8B6" w14:textId="6D4C8743">
            <w:pPr>
              <w:jc w:val="right"/>
            </w:pP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00FF71CC" w14:paraId="0FB78278" w14:textId="49842356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1FC39945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0562CB0E" w14:textId="54F11AC2">
            <w:pPr>
              <w:jc w:val="right"/>
            </w:pPr>
          </w:p>
        </w:tc>
        <w:tc>
          <w:tcPr>
            <w:tcW w:w="1197" w:type="dxa"/>
          </w:tcPr>
          <w:p w:rsidR="00FF71CC" w:rsidP="00FF71CC" w:rsidRDefault="00FF71CC" w14:paraId="34CE0A41" w14:textId="32F0A4DA"/>
        </w:tc>
      </w:tr>
      <w:tr w:rsidR="00FF71CC" w:rsidTr="159FE8FA" w14:paraId="62EBF3C5" w14:textId="77777777"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1C0995" w:rsidRDefault="00FF71CC" w14:paraId="6D98A12B" w14:textId="4D995751">
            <w:pPr>
              <w:jc w:val="right"/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FF71CC" w:rsidRDefault="00FF71CC" w14:paraId="2946DB82" w14:textId="2356A234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5997CC1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110FFD37" w14:textId="63A41685">
            <w:pPr>
              <w:jc w:val="right"/>
            </w:pP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00FF71CC" w14:paraId="6B699379" w14:textId="2BEDFA32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3FE9F23F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1F72F646" w14:textId="49A75D6D">
            <w:pPr>
              <w:jc w:val="right"/>
            </w:pPr>
          </w:p>
        </w:tc>
        <w:tc>
          <w:tcPr>
            <w:tcW w:w="1197" w:type="dxa"/>
          </w:tcPr>
          <w:p w:rsidR="00FF71CC" w:rsidP="00FF71CC" w:rsidRDefault="00FF71CC" w14:paraId="08CE6F91" w14:textId="409C5CF8"/>
        </w:tc>
      </w:tr>
      <w:tr w:rsidR="001C0995" w:rsidTr="159FE8FA" w14:paraId="61CDCEAD" w14:textId="77777777"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6BB9E253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23DE523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52E56223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07547A01" w14:textId="20F7B917">
            <w:pPr>
              <w:jc w:val="right"/>
            </w:pP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1C0995" w:rsidP="008F1E68" w:rsidRDefault="001C0995" w14:paraId="5043CB0F" w14:textId="2900DBA9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07459315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6537F28F" w14:textId="104FB789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6DFB9E20" w14:textId="34B7F571"/>
        </w:tc>
      </w:tr>
      <w:tr w:rsidR="001C0995" w:rsidTr="159FE8FA" w14:paraId="70DF9E5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44E871B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44A5D2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738610EB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637805D2" w14:textId="23864494">
            <w:pPr>
              <w:jc w:val="right"/>
            </w:pP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1C0995" w:rsidP="008F1E68" w:rsidRDefault="001C0995" w14:paraId="463F29E8" w14:textId="5A8460E6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3B7B4B86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3A0FF5F2" w14:textId="18400DAE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5630AD66" w14:textId="5D40C12F"/>
        </w:tc>
      </w:tr>
      <w:tr w:rsidR="001C0995" w:rsidTr="159FE8FA" w14:paraId="6182907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BA226A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7AD93B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0DE4B5B7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66204FF1" w14:textId="666DCA2F">
            <w:pPr>
              <w:jc w:val="right"/>
            </w:pP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1C0995" w:rsidP="008F1E68" w:rsidRDefault="001C0995" w14:paraId="2DBF0D7D" w14:textId="7101A041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6B62F1B3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02F2C34E" w14:textId="4244C06F">
            <w:pPr>
              <w:jc w:val="right"/>
            </w:pPr>
          </w:p>
        </w:tc>
        <w:tc>
          <w:tcPr>
            <w:tcW w:w="1197" w:type="dxa"/>
          </w:tcPr>
          <w:p w:rsidR="001C0995" w:rsidP="159FE8FA" w:rsidRDefault="001C0995" w14:paraId="680A4E5D" w14:textId="6C598B60"/>
        </w:tc>
      </w:tr>
      <w:tr w:rsidR="001C0995" w:rsidTr="159FE8FA" w14:paraId="1921983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96FEF7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194DB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769D0D3C" w14:textId="77777777"/>
        </w:tc>
        <w:tc>
          <w:tcPr>
            <w:tcW w:w="1197" w:type="dxa"/>
            <w:tcBorders>
              <w:left w:val="single" w:color="auto" w:sz="4" w:space="0"/>
              <w:bottom w:val="single" w:color="auto" w:sz="4" w:space="0"/>
            </w:tcBorders>
          </w:tcPr>
          <w:p w:rsidR="001C0995" w:rsidP="001C0995" w:rsidRDefault="001C0995" w14:paraId="54CD245A" w14:textId="16BC837E">
            <w:pPr>
              <w:jc w:val="right"/>
            </w:pPr>
          </w:p>
        </w:tc>
        <w:tc>
          <w:tcPr>
            <w:tcW w:w="1197" w:type="dxa"/>
            <w:tcBorders>
              <w:bottom w:val="single" w:color="auto" w:sz="4" w:space="0"/>
              <w:right w:val="single" w:color="auto" w:sz="4" w:space="0"/>
            </w:tcBorders>
          </w:tcPr>
          <w:p w:rsidR="001C0995" w:rsidP="008F1E68" w:rsidRDefault="001C0995" w14:paraId="1231BE67" w14:textId="1CF24E8F"/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36FEB5B0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30D7AA69" w14:textId="6044D969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7196D064" w14:textId="62974527"/>
        </w:tc>
      </w:tr>
      <w:tr w:rsidR="001C0995" w:rsidTr="159FE8FA" w14:paraId="34FF1C98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D072C0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48A2191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BD18F9B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238601FE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0F3CABC7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5B08B5D1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16DEB4AB" w14:textId="0485D0C2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0AD9C6F4" w14:textId="4C556EBB"/>
        </w:tc>
      </w:tr>
      <w:tr w:rsidR="001C0995" w:rsidTr="159FE8FA" w14:paraId="4B1F511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5F9C3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023141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F3B140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62C75D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64355A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1A965116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7DF4E37C" w14:textId="3208DCA9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44FB30F8" w14:textId="1CA64745"/>
        </w:tc>
      </w:tr>
      <w:tr w:rsidR="001C0995" w:rsidTr="159FE8FA" w14:paraId="1DA6542E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3041E39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22B00A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42C6D796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E1831B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4E11D2A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31126E5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2DE403A5" w14:textId="1A4221A0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62431CDC" w14:textId="19061AE2"/>
        </w:tc>
      </w:tr>
      <w:tr w:rsidR="159FE8FA" w:rsidTr="159FE8FA" w14:paraId="7CA17277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5909CD80" w14:textId="0C9C4F5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1FE51475" w14:textId="4768C7E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30EA7E50" w14:textId="2454609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585789E4" w14:textId="44694524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0D3DBCCF" w14:textId="4B5E5D34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159FE8FA" w:rsidP="159FE8FA" w:rsidRDefault="159FE8FA" w14:paraId="69287199" w14:textId="01FF3B0D"/>
        </w:tc>
        <w:tc>
          <w:tcPr>
            <w:tcW w:w="1197" w:type="dxa"/>
            <w:tcBorders>
              <w:left w:val="single" w:color="auto" w:sz="4" w:space="0"/>
            </w:tcBorders>
          </w:tcPr>
          <w:p w:rsidR="0B532FEF" w:rsidP="159FE8FA" w:rsidRDefault="0B532FEF" w14:paraId="259DC1A3" w14:textId="7C057E3B">
            <w:pPr>
              <w:jc w:val="right"/>
            </w:pPr>
          </w:p>
        </w:tc>
        <w:tc>
          <w:tcPr>
            <w:tcW w:w="1197" w:type="dxa"/>
          </w:tcPr>
          <w:p w:rsidR="0B532FEF" w:rsidP="159FE8FA" w:rsidRDefault="0B532FEF" w14:paraId="2D9BAD4B" w14:textId="7610C293"/>
        </w:tc>
      </w:tr>
      <w:tr w:rsidR="001C0995" w:rsidTr="159FE8FA" w14:paraId="49E398E2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6287F2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BE93A6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384BA73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34B3F2E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D34F5C7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0B4020A7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1D7B270A" w14:textId="1E20E150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4F904CB7" w14:textId="79C88EF2"/>
        </w:tc>
      </w:tr>
      <w:tr w:rsidR="001C0995" w:rsidTr="159FE8FA" w14:paraId="06971CD3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A1F701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03EFCA4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F96A72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B95CD1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220BBB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13CB595B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6D9C8D39" w14:textId="6B7489CD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675E05EE" w14:textId="6E70763A"/>
        </w:tc>
      </w:tr>
      <w:tr w:rsidR="001C0995" w:rsidTr="159FE8FA" w14:paraId="2FC17F8B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0A4F722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AE48A4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0F40DE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7A5229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007DCDA8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450EA2D7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3DD355C9" w14:textId="134B46A3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1A81F0B1" w14:textId="70D76BB1"/>
        </w:tc>
      </w:tr>
      <w:tr w:rsidR="001C0995" w:rsidTr="159FE8FA" w14:paraId="717AAFB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6EE48E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908EB2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21FD38A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FE2DD96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735753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07F023C8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001C0995" w14:paraId="4BDB5498" w14:textId="6CE6F113">
            <w:pPr>
              <w:jc w:val="right"/>
            </w:pPr>
          </w:p>
        </w:tc>
        <w:tc>
          <w:tcPr>
            <w:tcW w:w="1197" w:type="dxa"/>
          </w:tcPr>
          <w:p w:rsidR="001C0995" w:rsidP="00FF71CC" w:rsidRDefault="001C0995" w14:paraId="2916C19D" w14:textId="49E18CE4"/>
        </w:tc>
      </w:tr>
    </w:tbl>
    <w:p w:rsidR="159FE8FA" w:rsidRDefault="159FE8FA" w14:paraId="46B1C655" w14:textId="543A2054"/>
    <w:p w:rsidR="00FF71CC" w:rsidP="00FF71CC" w:rsidRDefault="00FF71CC" w14:paraId="62199465" w14:textId="77777777"/>
    <w:p w:rsidRPr="00907529" w:rsidR="0092724E" w:rsidP="00FF71CC" w:rsidRDefault="67B29DB5" w14:paraId="0DA123B1" w14:textId="28AC6707">
      <w:pPr>
        <w:rPr>
          <w:lang w:val="ro-RO"/>
        </w:rPr>
      </w:pPr>
      <w:r w:rsidRPr="159FE8FA">
        <w:rPr>
          <w:lang w:val="ro-RO"/>
        </w:rPr>
        <w:t>2-&gt;8</w:t>
      </w:r>
    </w:p>
    <w:p w:rsidR="67B29DB5" w:rsidP="159FE8FA" w:rsidRDefault="67B29DB5" w14:paraId="14AB47E4" w14:textId="362851FA">
      <w:pPr>
        <w:rPr>
          <w:lang w:val="ro-RO"/>
        </w:rPr>
      </w:pPr>
      <w:r w:rsidRPr="159FE8FA">
        <w:rPr>
          <w:lang w:val="ro-RO"/>
        </w:rPr>
        <w:t xml:space="preserve"> </w:t>
      </w:r>
      <w:r w:rsidR="000E31F7">
        <w:rPr>
          <w:color w:val="0070C0"/>
          <w:lang w:val="ro-RO"/>
        </w:rPr>
        <w:t xml:space="preserve"> </w:t>
      </w:r>
      <w:r w:rsidRPr="159FE8FA" w:rsidR="287E721A">
        <w:rPr>
          <w:lang w:val="ro-RO"/>
        </w:rPr>
        <w:t>,</w:t>
      </w:r>
      <w:r w:rsidR="000E31F7">
        <w:rPr>
          <w:lang w:val="ro-RO"/>
        </w:rPr>
        <w:t xml:space="preserve"> </w:t>
      </w:r>
      <w:r w:rsidRPr="159FE8FA">
        <w:rPr>
          <w:lang w:val="ro-RO"/>
        </w:rPr>
        <w:t xml:space="preserve"> </w:t>
      </w:r>
      <w:r w:rsidRPr="159FE8FA">
        <w:rPr>
          <w:vertAlign w:val="subscript"/>
          <w:lang w:val="ro-RO"/>
        </w:rPr>
        <w:t>(2)</w:t>
      </w:r>
      <w:r w:rsidRPr="159FE8FA" w:rsidR="063E3CAE">
        <w:rPr>
          <w:vertAlign w:val="subscript"/>
          <w:lang w:val="ro-RO"/>
        </w:rPr>
        <w:t xml:space="preserve"> </w:t>
      </w:r>
      <w:r w:rsidRPr="159FE8FA">
        <w:rPr>
          <w:lang w:val="ro-RO"/>
        </w:rPr>
        <w:t>=</w:t>
      </w:r>
      <w:r w:rsidRPr="159FE8FA" w:rsidR="063E3CAE">
        <w:rPr>
          <w:lang w:val="ro-RO"/>
        </w:rPr>
        <w:t xml:space="preserve"> </w:t>
      </w:r>
      <w:r w:rsidR="000E31F7">
        <w:rPr>
          <w:lang w:val="ro-RO"/>
        </w:rPr>
        <w:t xml:space="preserve"> </w:t>
      </w:r>
      <w:r w:rsidRPr="159FE8FA">
        <w:rPr>
          <w:vertAlign w:val="subscript"/>
          <w:lang w:val="ro-RO"/>
        </w:rPr>
        <w:t>(8)</w:t>
      </w:r>
      <w:r w:rsidRPr="159FE8FA" w:rsidR="1669958C">
        <w:rPr>
          <w:vertAlign w:val="subscript"/>
          <w:lang w:val="ro-RO"/>
        </w:rPr>
        <w:t xml:space="preserve"> </w:t>
      </w:r>
      <w:r w:rsidRPr="159FE8FA" w:rsidR="1669958C">
        <w:rPr>
          <w:lang w:val="ro-RO"/>
        </w:rPr>
        <w:t xml:space="preserve">   </w:t>
      </w:r>
      <w:r w:rsidR="000E31F7">
        <w:rPr>
          <w:lang w:val="ro-RO"/>
        </w:rPr>
        <w:t xml:space="preserve"> </w:t>
      </w:r>
    </w:p>
    <w:p w:rsidR="159FE8FA" w:rsidP="159FE8FA" w:rsidRDefault="159FE8FA" w14:paraId="3CC8DD6A" w14:textId="09EF40A3">
      <w:pPr>
        <w:rPr>
          <w:lang w:val="ro-RO"/>
        </w:rPr>
      </w:pPr>
    </w:p>
    <w:p w:rsidR="67B29DB5" w:rsidP="159FE8FA" w:rsidRDefault="67B29DB5" w14:paraId="0D372C1A" w14:textId="578C8E79">
      <w:pPr>
        <w:rPr>
          <w:lang w:val="ro-RO"/>
        </w:rPr>
      </w:pPr>
      <w:r w:rsidRPr="159FE8FA">
        <w:rPr>
          <w:lang w:val="ro-RO"/>
        </w:rPr>
        <w:t>2-&gt;16</w:t>
      </w:r>
    </w:p>
    <w:p w:rsidR="4D19111A" w:rsidP="159FE8FA" w:rsidRDefault="000E31F7" w14:paraId="49D182B9" w14:textId="4817D1D8">
      <w:pPr>
        <w:rPr>
          <w:lang w:val="ro-RO"/>
        </w:rPr>
      </w:pPr>
      <w:r w:rsidRPr="000E31F7">
        <w:rPr>
          <w:color w:val="000000" w:themeColor="text1"/>
          <w:lang w:val="ro-RO"/>
        </w:rPr>
        <w:t xml:space="preserve">  , </w:t>
      </w:r>
      <w:r w:rsidRPr="000E31F7" w:rsidR="67B29DB5">
        <w:rPr>
          <w:color w:val="000000" w:themeColor="text1"/>
          <w:lang w:val="ro-RO"/>
        </w:rPr>
        <w:t xml:space="preserve"> </w:t>
      </w:r>
      <w:r w:rsidRPr="159FE8FA" w:rsidR="67B29DB5">
        <w:rPr>
          <w:sz w:val="16"/>
          <w:szCs w:val="16"/>
          <w:lang w:val="ro-RO"/>
        </w:rPr>
        <w:t>(2)</w:t>
      </w:r>
      <w:r w:rsidRPr="159FE8FA" w:rsidR="67B29DB5">
        <w:rPr>
          <w:lang w:val="ro-RO"/>
        </w:rPr>
        <w:t>=</w:t>
      </w:r>
      <w:r w:rsidRPr="159FE8FA" w:rsidR="0CDC05B5">
        <w:rPr>
          <w:lang w:val="ro-RO"/>
        </w:rPr>
        <w:t xml:space="preserve"> </w:t>
      </w:r>
      <w:r w:rsidRPr="159FE8FA" w:rsidR="67B29DB5">
        <w:rPr>
          <w:sz w:val="16"/>
          <w:szCs w:val="16"/>
          <w:lang w:val="ro-RO"/>
        </w:rPr>
        <w:t>(16)</w:t>
      </w:r>
      <w:r w:rsidRPr="159FE8FA" w:rsidR="4AF00BC0">
        <w:rPr>
          <w:lang w:val="ro-RO"/>
        </w:rPr>
        <w:t xml:space="preserve"> </w:t>
      </w:r>
    </w:p>
    <w:p w:rsidR="159FE8FA" w:rsidP="159FE8FA" w:rsidRDefault="159FE8FA" w14:paraId="7CA6EBD8" w14:textId="4AB0CEA3">
      <w:pPr>
        <w:rPr>
          <w:lang w:val="ro-RO"/>
        </w:rPr>
      </w:pPr>
    </w:p>
    <w:p w:rsidR="67B29DB5" w:rsidP="159FE8FA" w:rsidRDefault="67B29DB5" w14:paraId="02D06119" w14:textId="760108BC">
      <w:pPr>
        <w:rPr>
          <w:lang w:val="ro-RO"/>
        </w:rPr>
      </w:pPr>
      <w:r w:rsidRPr="159FE8FA">
        <w:rPr>
          <w:lang w:val="ro-RO"/>
        </w:rPr>
        <w:t>8-&gt;2</w:t>
      </w:r>
    </w:p>
    <w:p w:rsidR="123B7036" w:rsidP="159FE8FA" w:rsidRDefault="000E31F7" w14:paraId="080FFCB3" w14:textId="7C23F29D">
      <w:pPr>
        <w:rPr>
          <w:lang w:val="ro-RO"/>
        </w:rPr>
      </w:pPr>
      <w:r>
        <w:rPr>
          <w:lang w:val="ro-RO"/>
        </w:rPr>
        <w:t xml:space="preserve"> </w:t>
      </w:r>
      <w:r w:rsidRPr="159FE8FA" w:rsidR="5FC9C61B">
        <w:rPr>
          <w:lang w:val="ro-RO"/>
        </w:rPr>
        <w:t>,</w:t>
      </w:r>
      <w:r>
        <w:rPr>
          <w:lang w:val="ro-RO"/>
        </w:rPr>
        <w:t xml:space="preserve"> </w:t>
      </w:r>
      <w:r w:rsidRPr="159FE8FA" w:rsidR="123B7036">
        <w:rPr>
          <w:vertAlign w:val="subscript"/>
          <w:lang w:val="ro-RO"/>
        </w:rPr>
        <w:t>(8)</w:t>
      </w:r>
      <w:r w:rsidRPr="159FE8FA" w:rsidR="79E9AED5">
        <w:rPr>
          <w:lang w:val="ro-RO"/>
        </w:rPr>
        <w:t>=</w:t>
      </w:r>
      <w:r>
        <w:rPr>
          <w:lang w:val="ro-RO"/>
        </w:rPr>
        <w:t xml:space="preserve"> </w:t>
      </w:r>
      <w:r w:rsidRPr="159FE8FA" w:rsidR="4A05DB3A">
        <w:rPr>
          <w:vertAlign w:val="subscript"/>
          <w:lang w:val="ro-RO"/>
        </w:rPr>
        <w:t>(2)</w:t>
      </w:r>
    </w:p>
    <w:p w:rsidR="159FE8FA" w:rsidP="159FE8FA" w:rsidRDefault="159FE8FA" w14:paraId="57363E00" w14:textId="3535F3D3">
      <w:pPr>
        <w:rPr>
          <w:lang w:val="ro-RO"/>
        </w:rPr>
      </w:pPr>
    </w:p>
    <w:p w:rsidR="67B29DB5" w:rsidP="159FE8FA" w:rsidRDefault="67B29DB5" w14:paraId="4851B24F" w14:textId="69BC2522">
      <w:pPr>
        <w:rPr>
          <w:lang w:val="ro-RO"/>
        </w:rPr>
      </w:pPr>
      <w:r w:rsidRPr="159FE8FA">
        <w:rPr>
          <w:lang w:val="ro-RO"/>
        </w:rPr>
        <w:t>16-&gt;2</w:t>
      </w:r>
    </w:p>
    <w:p w:rsidR="67B29DB5" w:rsidP="159FE8FA" w:rsidRDefault="67B29DB5" w14:paraId="362D4461" w14:textId="4891C47F">
      <w:pPr>
        <w:rPr>
          <w:lang w:val="ro-RO"/>
        </w:rPr>
      </w:pPr>
      <w:r w:rsidRPr="159FE8FA">
        <w:rPr>
          <w:lang w:val="ro-RO"/>
        </w:rPr>
        <w:t xml:space="preserve">   </w:t>
      </w:r>
      <w:r w:rsidR="000E31F7">
        <w:rPr>
          <w:lang w:val="ro-RO"/>
        </w:rPr>
        <w:t xml:space="preserve"> </w:t>
      </w:r>
      <w:r w:rsidRPr="159FE8FA">
        <w:rPr>
          <w:lang w:val="ro-RO"/>
        </w:rPr>
        <w:t>,</w:t>
      </w:r>
      <w:r w:rsidR="000E31F7">
        <w:rPr>
          <w:lang w:val="ro-RO"/>
        </w:rPr>
        <w:t xml:space="preserve"> </w:t>
      </w:r>
      <w:r w:rsidRPr="159FE8FA">
        <w:rPr>
          <w:vertAlign w:val="subscript"/>
          <w:lang w:val="ro-RO"/>
        </w:rPr>
        <w:t xml:space="preserve"> (16)</w:t>
      </w:r>
      <w:r w:rsidRPr="159FE8FA">
        <w:rPr>
          <w:lang w:val="ro-RO"/>
        </w:rPr>
        <w:t>=</w:t>
      </w:r>
      <w:r w:rsidR="000E31F7">
        <w:rPr>
          <w:lang w:val="ro-RO"/>
        </w:rPr>
        <w:t xml:space="preserve"> </w:t>
      </w:r>
      <w:r w:rsidRPr="159FE8FA" w:rsidR="7A4C46DD">
        <w:rPr>
          <w:lang w:val="ro-RO"/>
        </w:rPr>
        <w:t>,</w:t>
      </w:r>
      <w:r w:rsidR="000E31F7">
        <w:rPr>
          <w:lang w:val="ro-RO"/>
        </w:rPr>
        <w:t xml:space="preserve"> </w:t>
      </w:r>
      <w:r w:rsidRPr="159FE8FA" w:rsidR="7A4C46DD">
        <w:rPr>
          <w:lang w:val="ro-RO"/>
        </w:rPr>
        <w:t xml:space="preserve"> </w:t>
      </w:r>
      <w:r w:rsidRPr="159FE8FA">
        <w:rPr>
          <w:vertAlign w:val="subscript"/>
          <w:lang w:val="ro-RO"/>
        </w:rPr>
        <w:t>(2)</w:t>
      </w:r>
      <w:r w:rsidRPr="159FE8FA" w:rsidR="6D1B2E7A">
        <w:rPr>
          <w:lang w:val="ro-RO"/>
        </w:rPr>
        <w:t xml:space="preserve"> </w:t>
      </w:r>
      <w:r w:rsidRPr="159FE8FA" w:rsidR="309A0A35">
        <w:rPr>
          <w:lang w:val="ro-RO"/>
        </w:rPr>
        <w:t xml:space="preserve">  </w:t>
      </w:r>
      <w:r w:rsidR="000E31F7">
        <w:rPr>
          <w:lang w:val="ro-RO"/>
        </w:rPr>
        <w:t xml:space="preserve"> </w:t>
      </w:r>
    </w:p>
    <w:p w:rsidR="7ECA1C46" w:rsidP="159FE8FA" w:rsidRDefault="7ECA1C46" w14:paraId="555FCA6B" w14:textId="32A753F0">
      <w:pPr>
        <w:rPr>
          <w:lang w:val="ro-RO"/>
        </w:rPr>
      </w:pPr>
      <w:r>
        <w:t xml:space="preserve">  </w:t>
      </w:r>
    </w:p>
    <w:p w:rsidR="67B29DB5" w:rsidP="159FE8FA" w:rsidRDefault="67B29DB5" w14:paraId="6624C6F4" w14:textId="1FF6D769">
      <w:pPr>
        <w:rPr>
          <w:lang w:val="ro-RO"/>
        </w:rPr>
      </w:pPr>
      <w:r w:rsidRPr="159FE8FA">
        <w:rPr>
          <w:lang w:val="ro-RO"/>
        </w:rPr>
        <w:lastRenderedPageBreak/>
        <w:t>8-&gt;16 prin 2</w:t>
      </w:r>
    </w:p>
    <w:p w:rsidR="67B29DB5" w:rsidP="159FE8FA" w:rsidRDefault="000E31F7" w14:paraId="135041F3" w14:textId="0A702768">
      <w:pPr>
        <w:rPr>
          <w:lang w:val="ro-RO"/>
        </w:rPr>
      </w:pPr>
      <w:r>
        <w:rPr>
          <w:lang w:val="ro-RO"/>
        </w:rPr>
        <w:t xml:space="preserve">, </w:t>
      </w:r>
      <w:r w:rsidRPr="159FE8FA" w:rsidR="41159FF5">
        <w:rPr>
          <w:vertAlign w:val="subscript"/>
          <w:lang w:val="ro-RO"/>
        </w:rPr>
        <w:t xml:space="preserve"> </w:t>
      </w:r>
      <w:r w:rsidRPr="159FE8FA" w:rsidR="652B7180">
        <w:rPr>
          <w:vertAlign w:val="subscript"/>
          <w:lang w:val="ro-RO"/>
        </w:rPr>
        <w:t>(8)</w:t>
      </w:r>
      <w:r w:rsidRPr="159FE8FA" w:rsidR="652B7180">
        <w:rPr>
          <w:lang w:val="ro-RO"/>
        </w:rPr>
        <w:t xml:space="preserve"> </w:t>
      </w:r>
      <w:r w:rsidRPr="159FE8FA" w:rsidR="2360F2E3">
        <w:rPr>
          <w:lang w:val="ro-RO"/>
        </w:rPr>
        <w:t xml:space="preserve">= </w:t>
      </w:r>
      <w:r>
        <w:rPr>
          <w:lang w:val="ro-RO"/>
        </w:rPr>
        <w:t xml:space="preserve">, </w:t>
      </w:r>
      <w:r w:rsidRPr="159FE8FA" w:rsidR="2360F2E3">
        <w:rPr>
          <w:lang w:val="ro-RO"/>
        </w:rPr>
        <w:t xml:space="preserve"> </w:t>
      </w:r>
      <w:r w:rsidRPr="159FE8FA" w:rsidR="2360F2E3">
        <w:rPr>
          <w:vertAlign w:val="subscript"/>
          <w:lang w:val="ro-RO"/>
        </w:rPr>
        <w:t xml:space="preserve">(2) </w:t>
      </w:r>
      <w:r w:rsidRPr="159FE8FA" w:rsidR="652B7180">
        <w:rPr>
          <w:lang w:val="ro-RO"/>
        </w:rPr>
        <w:t xml:space="preserve">= </w:t>
      </w:r>
      <w:r>
        <w:rPr>
          <w:lang w:val="ro-RO"/>
        </w:rPr>
        <w:t xml:space="preserve">, </w:t>
      </w:r>
      <w:r w:rsidRPr="159FE8FA" w:rsidR="67B29DB5">
        <w:rPr>
          <w:lang w:val="ro-RO"/>
        </w:rPr>
        <w:t xml:space="preserve"> </w:t>
      </w:r>
      <w:r w:rsidRPr="159FE8FA" w:rsidR="5285E21B">
        <w:rPr>
          <w:lang w:val="ro-RO"/>
        </w:rPr>
        <w:t xml:space="preserve"> </w:t>
      </w:r>
      <w:r w:rsidRPr="159FE8FA" w:rsidR="5285E21B">
        <w:rPr>
          <w:vertAlign w:val="subscript"/>
          <w:lang w:val="ro-RO"/>
        </w:rPr>
        <w:t>(16)</w:t>
      </w:r>
      <w:r w:rsidRPr="159FE8FA" w:rsidR="67B29DB5">
        <w:rPr>
          <w:vertAlign w:val="subscript"/>
          <w:lang w:val="ro-RO"/>
        </w:rPr>
        <w:t xml:space="preserve"> </w:t>
      </w:r>
      <w:r w:rsidRPr="159FE8FA" w:rsidR="67B29DB5">
        <w:rPr>
          <w:lang w:val="ro-RO"/>
        </w:rPr>
        <w:t xml:space="preserve"> </w:t>
      </w:r>
      <w:r w:rsidRPr="159FE8FA" w:rsidR="2E09E4B1">
        <w:rPr>
          <w:lang w:val="ro-RO"/>
        </w:rPr>
        <w:t xml:space="preserve"> </w:t>
      </w:r>
      <w:r>
        <w:rPr>
          <w:lang w:val="ro-RO"/>
        </w:rPr>
        <w:t xml:space="preserve"> </w:t>
      </w:r>
    </w:p>
    <w:p w:rsidR="159FE8FA" w:rsidP="159FE8FA" w:rsidRDefault="159FE8FA" w14:paraId="0B926515" w14:textId="0DEEB2C4">
      <w:pPr>
        <w:rPr>
          <w:lang w:val="ro-RO"/>
        </w:rPr>
      </w:pPr>
    </w:p>
    <w:p w:rsidR="67B29DB5" w:rsidP="159FE8FA" w:rsidRDefault="67B29DB5" w14:paraId="56A8D076" w14:textId="736A652F">
      <w:pPr>
        <w:rPr>
          <w:lang w:val="ro-RO"/>
        </w:rPr>
      </w:pPr>
      <w:r w:rsidRPr="159FE8FA">
        <w:rPr>
          <w:lang w:val="ro-RO"/>
        </w:rPr>
        <w:t>16-&gt;8 prin 2</w:t>
      </w:r>
    </w:p>
    <w:p w:rsidR="67B29DB5" w:rsidP="159FE8FA" w:rsidRDefault="000E31F7" w14:paraId="1AF052EA" w14:textId="421ABC16">
      <w:pPr>
        <w:rPr>
          <w:lang w:val="ro-RO"/>
        </w:rPr>
      </w:pPr>
      <w:r>
        <w:rPr>
          <w:lang w:val="ro-RO"/>
        </w:rPr>
        <w:t xml:space="preserve"> ,</w:t>
      </w:r>
      <w:r w:rsidRPr="159FE8FA" w:rsidR="67B29DB5">
        <w:rPr>
          <w:lang w:val="ro-RO"/>
        </w:rPr>
        <w:t xml:space="preserve"> </w:t>
      </w:r>
      <w:r w:rsidRPr="159FE8FA" w:rsidR="67B29DB5">
        <w:rPr>
          <w:vertAlign w:val="subscript"/>
          <w:lang w:val="ro-RO"/>
        </w:rPr>
        <w:t>(16)</w:t>
      </w:r>
      <w:r w:rsidRPr="159FE8FA" w:rsidR="0F0D024C">
        <w:rPr>
          <w:lang w:val="ro-RO"/>
        </w:rPr>
        <w:t xml:space="preserve"> </w:t>
      </w:r>
      <w:r w:rsidRPr="159FE8FA" w:rsidR="67B29DB5">
        <w:rPr>
          <w:lang w:val="ro-RO"/>
        </w:rPr>
        <w:t>=</w:t>
      </w:r>
      <w:r w:rsidRPr="159FE8FA" w:rsidR="0F0D024C">
        <w:rPr>
          <w:lang w:val="ro-RO"/>
        </w:rPr>
        <w:t xml:space="preserve"> </w:t>
      </w:r>
      <w:r>
        <w:rPr>
          <w:lang w:val="ro-RO"/>
        </w:rPr>
        <w:t>,</w:t>
      </w:r>
      <w:r w:rsidRPr="159FE8FA" w:rsidR="45876194">
        <w:rPr>
          <w:vertAlign w:val="subscript"/>
          <w:lang w:val="ro-RO"/>
        </w:rPr>
        <w:t>(2)</w:t>
      </w:r>
      <w:r w:rsidRPr="159FE8FA" w:rsidR="45876194">
        <w:rPr>
          <w:lang w:val="ro-RO"/>
        </w:rPr>
        <w:t xml:space="preserve"> </w:t>
      </w:r>
      <w:r w:rsidRPr="159FE8FA" w:rsidR="67B29DB5">
        <w:rPr>
          <w:lang w:val="ro-RO"/>
        </w:rPr>
        <w:t>=</w:t>
      </w:r>
      <w:r w:rsidRPr="159FE8FA" w:rsidR="33FF8C63">
        <w:rPr>
          <w:lang w:val="ro-RO"/>
        </w:rPr>
        <w:t xml:space="preserve"> </w:t>
      </w:r>
      <w:r>
        <w:rPr>
          <w:lang w:val="ro-RO"/>
        </w:rPr>
        <w:t>,</w:t>
      </w:r>
      <w:r w:rsidRPr="159FE8FA" w:rsidR="6B9E9B4E">
        <w:rPr>
          <w:lang w:val="ro-RO"/>
        </w:rPr>
        <w:t xml:space="preserve"> </w:t>
      </w:r>
      <w:r w:rsidRPr="159FE8FA" w:rsidR="67B29DB5">
        <w:rPr>
          <w:vertAlign w:val="subscript"/>
          <w:lang w:val="ro-RO"/>
        </w:rPr>
        <w:t>(8)</w:t>
      </w:r>
      <w:r w:rsidRPr="159FE8FA" w:rsidR="18D27286">
        <w:rPr>
          <w:lang w:val="ro-RO"/>
        </w:rPr>
        <w:t xml:space="preserve"> </w:t>
      </w:r>
      <w:r>
        <w:rPr>
          <w:lang w:val="ro-RO"/>
        </w:rPr>
        <w:t xml:space="preserve"> </w:t>
      </w:r>
    </w:p>
    <w:p w:rsidR="27D94089" w:rsidP="159FE8FA" w:rsidRDefault="27D94089" w14:paraId="3EC9A8E3" w14:textId="32C6B8E8">
      <w:pPr>
        <w:rPr>
          <w:lang w:val="ro-RO"/>
        </w:rPr>
      </w:pPr>
      <w:r w:rsidRPr="159FE8FA">
        <w:rPr>
          <w:lang w:val="ro-RO"/>
        </w:rPr>
        <w:t xml:space="preserve">   </w:t>
      </w:r>
    </w:p>
    <w:p w:rsidR="159FE8FA" w:rsidP="159FE8FA" w:rsidRDefault="159FE8FA" w14:paraId="3113DA13" w14:textId="3BA35443">
      <w:pPr>
        <w:rPr>
          <w:lang w:val="ro-RO"/>
        </w:rPr>
      </w:pPr>
    </w:p>
    <w:p w:rsidR="00F479C8" w:rsidP="00907529" w:rsidRDefault="00907529" w14:paraId="4C673FB0" w14:textId="77777777">
      <w:pPr>
        <w:pStyle w:val="Heading2"/>
        <w:rPr>
          <w:lang w:val="ro-RO"/>
        </w:rPr>
      </w:pPr>
      <w:proofErr w:type="spellStart"/>
      <w:r w:rsidRPr="00907529">
        <w:t>Conversia</w:t>
      </w:r>
      <w:proofErr w:type="spellEnd"/>
      <w:r w:rsidRPr="00907529">
        <w:t xml:space="preserve"> </w:t>
      </w:r>
      <w:proofErr w:type="spellStart"/>
      <w:r w:rsidRPr="00907529">
        <w:t>utiliz</w:t>
      </w:r>
      <w:proofErr w:type="spellEnd"/>
      <w:r w:rsidRPr="00907529">
        <w:rPr>
          <w:lang w:val="ro-RO"/>
        </w:rPr>
        <w:t>â</w:t>
      </w:r>
      <w:proofErr w:type="spellStart"/>
      <w:r w:rsidRPr="00907529">
        <w:t>nd</w:t>
      </w:r>
      <w:proofErr w:type="spellEnd"/>
      <w:r w:rsidRPr="00907529">
        <w:t xml:space="preserve"> o </w:t>
      </w:r>
      <w:proofErr w:type="spellStart"/>
      <w:r w:rsidRPr="00907529">
        <w:t>baz</w:t>
      </w:r>
      <w:proofErr w:type="spellEnd"/>
      <w:r w:rsidRPr="00907529">
        <w:rPr>
          <w:lang w:val="ro-RO"/>
        </w:rPr>
        <w:t>ă intermediară</w:t>
      </w:r>
    </w:p>
    <w:p w:rsidRPr="00907529" w:rsidR="00907529" w:rsidP="00907529" w:rsidRDefault="00907529" w14:paraId="1D9ACF2D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3A854C4B" w14:textId="77777777">
      <w:r w:rsidRPr="00907529">
        <w:rPr>
          <w:lang w:val="ro-RO"/>
        </w:rPr>
        <w:t>Se poate utiliza baza intermediară 10:</w:t>
      </w:r>
    </w:p>
    <w:p w:rsidRPr="00907529" w:rsidR="001F2FFF" w:rsidP="00907529" w:rsidRDefault="00907529" w14:paraId="7A7196C3" w14:textId="77777777">
      <w:pPr>
        <w:numPr>
          <w:ilvl w:val="0"/>
          <w:numId w:val="7"/>
        </w:numPr>
      </w:pPr>
      <w:r w:rsidRPr="159FE8FA">
        <w:rPr>
          <w:lang w:val="ro-RO"/>
        </w:rPr>
        <w:t>Prin substituție</w:t>
      </w:r>
    </w:p>
    <w:p w:rsidRPr="00907529" w:rsidR="00907529" w:rsidP="00907529" w:rsidRDefault="00907529" w14:paraId="21C41C8B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</w:p>
    <w:p w:rsidRPr="00907529" w:rsidR="001F2FFF" w:rsidP="00907529" w:rsidRDefault="00907529" w14:paraId="733EA065" w14:textId="77777777">
      <w:pPr>
        <w:numPr>
          <w:ilvl w:val="0"/>
          <w:numId w:val="8"/>
        </w:numPr>
      </w:pPr>
      <w:r w:rsidRPr="159FE8FA">
        <w:rPr>
          <w:lang w:val="ro-RO"/>
        </w:rPr>
        <w:t>Prin împărțiri succesive</w:t>
      </w:r>
    </w:p>
    <w:p w:rsidRPr="00907529" w:rsidR="00907529" w:rsidP="00907529" w:rsidRDefault="00907529" w14:paraId="2A63774D" w14:textId="77777777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 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13890A37" w14:textId="77777777">
      <w:pPr>
        <w:numPr>
          <w:ilvl w:val="0"/>
          <w:numId w:val="9"/>
        </w:numPr>
      </w:pPr>
      <w:r w:rsidRPr="159FE8FA">
        <w:rPr>
          <w:lang w:val="ro-RO"/>
        </w:rPr>
        <w:t>Prin înmulțiri succesive</w:t>
      </w:r>
    </w:p>
    <w:p w:rsidRPr="00907529" w:rsidR="00907529" w:rsidP="00907529" w:rsidRDefault="00907529" w14:paraId="4999BD7C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25D2D867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="00907529" w:rsidP="00907529" w:rsidRDefault="00907529" w14:paraId="4C4CEA3D" w14:textId="6D9C8FEF">
      <w:pPr>
        <w:rPr>
          <w:lang w:val="ro-RO"/>
        </w:rPr>
      </w:pPr>
    </w:p>
    <w:p w:rsidR="4B91249E" w:rsidP="159FE8FA" w:rsidRDefault="4B91249E" w14:paraId="487E5B32" w14:textId="16AE5FA0">
      <w:pPr>
        <w:rPr>
          <w:lang w:val="ro-RO"/>
        </w:rPr>
      </w:pPr>
      <w:r w:rsidRPr="159FE8FA">
        <w:rPr>
          <w:lang w:val="ro-RO"/>
        </w:rPr>
        <w:t>?-&gt;? (să nu fie 2) prin 10</w:t>
      </w:r>
      <w:r w:rsidRPr="159FE8FA" w:rsidR="49351EA6">
        <w:rPr>
          <w:lang w:val="ro-RO"/>
        </w:rPr>
        <w:t xml:space="preserve"> </w:t>
      </w:r>
    </w:p>
    <w:p w:rsidR="23E52505" w:rsidP="159FE8FA" w:rsidRDefault="000E31F7" w14:paraId="679ACD88" w14:textId="52FF1A90">
      <w:pPr>
        <w:rPr>
          <w:lang w:val="ro-RO"/>
        </w:rPr>
      </w:pPr>
      <w:r>
        <w:rPr>
          <w:lang w:val="ro-RO"/>
        </w:rPr>
        <w:t>,</w:t>
      </w:r>
      <w:r w:rsidRPr="159FE8FA" w:rsidR="23E52505">
        <w:rPr>
          <w:lang w:val="ro-RO"/>
        </w:rPr>
        <w:t xml:space="preserve"> </w:t>
      </w:r>
      <w:r>
        <w:rPr>
          <w:vertAlign w:val="subscript"/>
          <w:lang w:val="ro-RO"/>
        </w:rPr>
        <w:t>(</w:t>
      </w:r>
      <w:r w:rsidRPr="159FE8FA" w:rsidR="23E52505">
        <w:rPr>
          <w:vertAlign w:val="subscript"/>
          <w:lang w:val="ro-RO"/>
        </w:rPr>
        <w:t>)</w:t>
      </w:r>
      <w:r w:rsidRPr="159FE8FA" w:rsidR="23E52505">
        <w:rPr>
          <w:lang w:val="ro-RO"/>
        </w:rPr>
        <w:t xml:space="preserve"> </w:t>
      </w:r>
      <w:r w:rsidRPr="159FE8FA" w:rsidR="6DBA9CEE">
        <w:rPr>
          <w:lang w:val="ro-RO"/>
        </w:rPr>
        <w:t>=?</w:t>
      </w:r>
      <w:r w:rsidRPr="159FE8FA" w:rsidR="6DBA9CEE">
        <w:rPr>
          <w:vertAlign w:val="subscript"/>
          <w:lang w:val="ro-RO"/>
        </w:rPr>
        <w:t>()</w:t>
      </w:r>
    </w:p>
    <w:p w:rsidR="209681C2" w:rsidP="159FE8FA" w:rsidRDefault="000E31F7" w14:paraId="774F82B5" w14:textId="7C264A27">
      <w:pPr>
        <w:rPr>
          <w:vertAlign w:val="subscript"/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6EDCF2AF" w14:textId="1068E50E">
      <w:pPr>
        <w:rPr>
          <w:vertAlign w:val="subscript"/>
          <w:lang w:val="ro-RO"/>
        </w:rPr>
      </w:pPr>
    </w:p>
    <w:p w:rsidRPr="00907529" w:rsidR="00907529" w:rsidP="00907529" w:rsidRDefault="00907529" w14:paraId="2B33F510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AD47014" w14:textId="77777777">
      <w:r w:rsidRPr="00907529">
        <w:rPr>
          <w:lang w:val="ro-RO"/>
        </w:rPr>
        <w:t xml:space="preserve">Se poate utiliza baza intermediară putere a lui 2 ( </w:t>
      </w:r>
      <w:r w:rsidRPr="00907529">
        <w:rPr>
          <w:i/>
          <w:iCs/>
          <w:lang w:val="ro-RO"/>
        </w:rPr>
        <w:t xml:space="preserve">p </w:t>
      </w:r>
      <w:r w:rsidRPr="00907529">
        <w:rPr>
          <w:lang w:val="ro-RO"/>
        </w:rPr>
        <w:t>):</w:t>
      </w:r>
    </w:p>
    <w:p w:rsidRPr="00907529" w:rsidR="001F2FFF" w:rsidP="00907529" w:rsidRDefault="00907529" w14:paraId="313DB171" w14:textId="77777777">
      <w:pPr>
        <w:numPr>
          <w:ilvl w:val="0"/>
          <w:numId w:val="10"/>
        </w:numPr>
      </w:pPr>
      <w:r w:rsidRPr="159FE8FA">
        <w:rPr>
          <w:lang w:val="ro-RO"/>
        </w:rPr>
        <w:t>Prin conversii rapide</w:t>
      </w:r>
    </w:p>
    <w:p w:rsidRPr="00907529" w:rsidR="00907529" w:rsidP="00907529" w:rsidRDefault="00907529" w14:paraId="5468AD19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 xml:space="preserve">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2BCCA3A0" w14:textId="77777777">
      <w:pPr>
        <w:numPr>
          <w:ilvl w:val="0"/>
          <w:numId w:val="11"/>
        </w:numPr>
      </w:pPr>
      <w:r w:rsidRPr="159FE8FA">
        <w:rPr>
          <w:lang w:val="ro-RO"/>
        </w:rPr>
        <w:t>Prin substituție</w:t>
      </w:r>
    </w:p>
    <w:p w:rsidRPr="00907529" w:rsidR="00907529" w:rsidP="00907529" w:rsidRDefault="00907529" w14:paraId="0098184F" w14:textId="77777777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 xml:space="preserve">) 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8E1706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="00907529" w:rsidP="00907529" w:rsidRDefault="00907529" w14:paraId="50895670" w14:textId="232A2359">
      <w:pPr>
        <w:rPr>
          <w:lang w:val="ro-RO"/>
        </w:rPr>
      </w:pPr>
    </w:p>
    <w:p w:rsidR="3B135BDE" w:rsidP="159FE8FA" w:rsidRDefault="3B135BDE" w14:paraId="5F0BD583" w14:textId="3E4A44F5">
      <w:pPr>
        <w:rPr>
          <w:lang w:val="ro-RO"/>
        </w:rPr>
      </w:pPr>
      <w:r w:rsidRPr="159FE8FA">
        <w:rPr>
          <w:lang w:val="ro-RO"/>
        </w:rPr>
        <w:t>2-&gt;10</w:t>
      </w:r>
      <w:r w:rsidRPr="159FE8FA" w:rsidR="10AA8B80">
        <w:rPr>
          <w:lang w:val="ro-RO"/>
        </w:rPr>
        <w:t xml:space="preserve"> prin 8 sau 16</w:t>
      </w:r>
    </w:p>
    <w:p w:rsidR="2FA77898" w:rsidP="159FE8FA" w:rsidRDefault="000E31F7" w14:paraId="10F5909A" w14:textId="1316F8F9">
      <w:pPr>
        <w:rPr>
          <w:lang w:val="ro-RO"/>
        </w:rPr>
      </w:pPr>
      <w:r>
        <w:rPr>
          <w:lang w:val="ro-RO"/>
        </w:rPr>
        <w:t>,</w:t>
      </w:r>
      <w:r w:rsidRPr="159FE8FA" w:rsidR="2FA77898">
        <w:rPr>
          <w:lang w:val="ro-RO"/>
        </w:rPr>
        <w:t xml:space="preserve"> </w:t>
      </w:r>
      <w:r w:rsidRPr="159FE8FA" w:rsidR="10AA8B80">
        <w:rPr>
          <w:vertAlign w:val="subscript"/>
          <w:lang w:val="ro-RO"/>
        </w:rPr>
        <w:t>(2)</w:t>
      </w:r>
      <w:r w:rsidRPr="159FE8FA" w:rsidR="10AA8B80">
        <w:rPr>
          <w:lang w:val="ro-RO"/>
        </w:rPr>
        <w:t>=?</w:t>
      </w:r>
      <w:r w:rsidRPr="159FE8FA" w:rsidR="10AA8B80">
        <w:rPr>
          <w:vertAlign w:val="subscript"/>
          <w:lang w:val="ro-RO"/>
        </w:rPr>
        <w:t>(10)</w:t>
      </w:r>
      <w:r w:rsidRPr="159FE8FA" w:rsidR="349A70DB">
        <w:rPr>
          <w:lang w:val="ro-RO"/>
        </w:rPr>
        <w:t xml:space="preserve"> </w:t>
      </w:r>
      <w:r>
        <w:rPr>
          <w:lang w:val="ro-RO"/>
        </w:rPr>
        <w:t xml:space="preserve"> </w:t>
      </w:r>
    </w:p>
    <w:p w:rsidR="5952AC08" w:rsidP="159FE8FA" w:rsidRDefault="000E31F7" w14:paraId="2E3C7A0D" w14:textId="63E2C680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412D7DA1" w14:textId="1E5E9249">
      <w:pPr>
        <w:rPr>
          <w:lang w:val="ro-RO"/>
        </w:rPr>
      </w:pPr>
    </w:p>
    <w:p w:rsidR="159FE8FA" w:rsidP="159FE8FA" w:rsidRDefault="159FE8FA" w14:paraId="51C737E3" w14:textId="632A1D1C">
      <w:pPr>
        <w:rPr>
          <w:lang w:val="ro-RO"/>
        </w:rPr>
      </w:pPr>
    </w:p>
    <w:p w:rsidRPr="00907529" w:rsidR="00907529" w:rsidP="00907529" w:rsidRDefault="00907529" w14:paraId="5E684984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7A7D9D2E" w14:textId="77777777">
      <w:r w:rsidRPr="00907529">
        <w:rPr>
          <w:lang w:val="ro-RO"/>
        </w:rPr>
        <w:t>Se poate utiliza baza intermediară putere a lui 2 – (</w:t>
      </w:r>
      <w:r w:rsidRPr="00907529">
        <w:rPr>
          <w:i/>
          <w:iCs/>
          <w:lang w:val="ro-RO"/>
        </w:rPr>
        <w:t>p</w:t>
      </w:r>
      <w:r w:rsidRPr="00907529">
        <w:rPr>
          <w:lang w:val="ro-RO"/>
        </w:rPr>
        <w:t xml:space="preserve"> ):</w:t>
      </w:r>
    </w:p>
    <w:p w:rsidRPr="00907529" w:rsidR="001F2FFF" w:rsidP="00907529" w:rsidRDefault="00907529" w14:paraId="61E3A1E3" w14:textId="77777777">
      <w:pPr>
        <w:numPr>
          <w:ilvl w:val="0"/>
          <w:numId w:val="12"/>
        </w:numPr>
      </w:pPr>
      <w:r w:rsidRPr="159FE8FA">
        <w:rPr>
          <w:lang w:val="ro-RO"/>
        </w:rPr>
        <w:t>Prin împărțiri succesive</w:t>
      </w:r>
    </w:p>
    <w:p w:rsidRPr="00907529" w:rsidR="00907529" w:rsidP="00907529" w:rsidRDefault="00907529" w14:paraId="742E70A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0(10)</w:t>
      </w:r>
      <w:r w:rsidRPr="00907529">
        <w:rPr>
          <w:lang w:val="ro-RO"/>
        </w:rPr>
        <w:t xml:space="preserve"> = </w:t>
      </w:r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454A9416" w14:textId="77777777">
      <w:pPr>
        <w:numPr>
          <w:ilvl w:val="0"/>
          <w:numId w:val="13"/>
        </w:numPr>
      </w:pPr>
      <w:r w:rsidRPr="159FE8FA">
        <w:rPr>
          <w:lang w:val="ro-RO"/>
        </w:rPr>
        <w:t>Prin înmulțiri succesive</w:t>
      </w:r>
    </w:p>
    <w:p w:rsidRPr="00907529" w:rsidR="00907529" w:rsidP="00907529" w:rsidRDefault="00907529" w14:paraId="3D759FC4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492ABBD0" w14:textId="77777777">
      <w:pPr>
        <w:numPr>
          <w:ilvl w:val="0"/>
          <w:numId w:val="14"/>
        </w:numPr>
      </w:pPr>
      <w:r w:rsidRPr="159FE8FA">
        <w:rPr>
          <w:lang w:val="ro-RO"/>
        </w:rPr>
        <w:t>Prin conversii rapide</w:t>
      </w:r>
    </w:p>
    <w:p w:rsidRPr="00907529" w:rsidR="00907529" w:rsidP="00907529" w:rsidRDefault="00907529" w14:paraId="54715FB8" w14:textId="77777777">
      <w:proofErr w:type="spellStart"/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proofErr w:type="spellEnd"/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40F382D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38C1F859" w14:textId="77777777">
      <w:pPr>
        <w:rPr>
          <w:lang w:val="ro-RO"/>
        </w:rPr>
      </w:pPr>
    </w:p>
    <w:p w:rsidRPr="009853E6" w:rsidR="00FF71CC" w:rsidP="159FE8FA" w:rsidRDefault="3483FFB7" w14:paraId="610A1643" w14:textId="7FAA29FC">
      <w:pPr>
        <w:rPr>
          <w:lang w:val="ro-RO"/>
        </w:rPr>
      </w:pPr>
      <w:r w:rsidRPr="159FE8FA">
        <w:rPr>
          <w:lang w:val="ro-RO"/>
        </w:rPr>
        <w:t>10-&gt;2 prin 8 sau 16</w:t>
      </w:r>
    </w:p>
    <w:p w:rsidR="00FF71CC" w:rsidP="159FE8FA" w:rsidRDefault="000E31F7" w14:paraId="51E36BA3" w14:textId="3A4C0AB5">
      <w:pPr>
        <w:rPr>
          <w:lang w:val="ro-RO"/>
        </w:rPr>
      </w:pPr>
      <w:proofErr w:type="gramStart"/>
      <w:r>
        <w:t>,</w:t>
      </w:r>
      <w:r w:rsidRPr="159FE8FA" w:rsidR="1F41E0FA">
        <w:rPr>
          <w:vertAlign w:val="subscript"/>
        </w:rPr>
        <w:t>(</w:t>
      </w:r>
      <w:proofErr w:type="gramEnd"/>
      <w:r w:rsidRPr="159FE8FA" w:rsidR="1F41E0FA">
        <w:rPr>
          <w:vertAlign w:val="subscript"/>
        </w:rPr>
        <w:t>10)</w:t>
      </w:r>
      <w:r w:rsidRPr="159FE8FA" w:rsidR="1F41E0FA">
        <w:rPr>
          <w:lang w:val="ro-RO"/>
        </w:rPr>
        <w:t xml:space="preserve"> </w:t>
      </w:r>
      <w:r w:rsidRPr="159FE8FA" w:rsidR="3483FFB7">
        <w:rPr>
          <w:lang w:val="ro-RO"/>
        </w:rPr>
        <w:t>=?</w:t>
      </w:r>
      <w:r w:rsidRPr="159FE8FA" w:rsidR="3483FFB7">
        <w:rPr>
          <w:vertAlign w:val="subscript"/>
          <w:lang w:val="ro-RO"/>
        </w:rPr>
        <w:t>(2)</w:t>
      </w:r>
      <w:r w:rsidRPr="159FE8FA" w:rsidR="37CFAC1F">
        <w:rPr>
          <w:lang w:val="ro-RO"/>
        </w:rPr>
        <w:t xml:space="preserve"> </w:t>
      </w:r>
      <w:r>
        <w:rPr>
          <w:lang w:val="ro-RO"/>
        </w:rPr>
        <w:t xml:space="preserve"> </w:t>
      </w:r>
    </w:p>
    <w:p w:rsidRPr="009853E6" w:rsidR="000E31F7" w:rsidP="159FE8FA" w:rsidRDefault="000E31F7" w14:paraId="124388B7" w14:textId="77777777">
      <w:pPr>
        <w:rPr>
          <w:lang w:val="ro-RO"/>
        </w:rPr>
      </w:pPr>
    </w:p>
    <w:sectPr w:rsidRPr="009853E6" w:rsidR="000E31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8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0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1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72F79"/>
    <w:rsid w:val="00075199"/>
    <w:rsid w:val="00086206"/>
    <w:rsid w:val="000B5C9C"/>
    <w:rsid w:val="000C6508"/>
    <w:rsid w:val="000E31F7"/>
    <w:rsid w:val="00146BE9"/>
    <w:rsid w:val="001C0995"/>
    <w:rsid w:val="001D3064"/>
    <w:rsid w:val="001E32A1"/>
    <w:rsid w:val="001F2FFF"/>
    <w:rsid w:val="001F3FC3"/>
    <w:rsid w:val="0023063E"/>
    <w:rsid w:val="002F3A1B"/>
    <w:rsid w:val="00326E3B"/>
    <w:rsid w:val="00350E61"/>
    <w:rsid w:val="00352E36"/>
    <w:rsid w:val="00360BD8"/>
    <w:rsid w:val="003635CC"/>
    <w:rsid w:val="003C1E14"/>
    <w:rsid w:val="003C7A0F"/>
    <w:rsid w:val="003D7999"/>
    <w:rsid w:val="00404FA5"/>
    <w:rsid w:val="00406271"/>
    <w:rsid w:val="004567DA"/>
    <w:rsid w:val="00464022"/>
    <w:rsid w:val="00497ED1"/>
    <w:rsid w:val="004B06D0"/>
    <w:rsid w:val="004B6C4A"/>
    <w:rsid w:val="004C3401"/>
    <w:rsid w:val="004D3BDC"/>
    <w:rsid w:val="004D4664"/>
    <w:rsid w:val="004E6295"/>
    <w:rsid w:val="00513324"/>
    <w:rsid w:val="005208A8"/>
    <w:rsid w:val="00520BF4"/>
    <w:rsid w:val="005552B0"/>
    <w:rsid w:val="0059523C"/>
    <w:rsid w:val="005A08C9"/>
    <w:rsid w:val="005A0AB0"/>
    <w:rsid w:val="005A5D04"/>
    <w:rsid w:val="005C5C43"/>
    <w:rsid w:val="005E65DD"/>
    <w:rsid w:val="00634117"/>
    <w:rsid w:val="0067233F"/>
    <w:rsid w:val="00677C23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82468B"/>
    <w:rsid w:val="008476D5"/>
    <w:rsid w:val="00873BAA"/>
    <w:rsid w:val="008C43B2"/>
    <w:rsid w:val="00907529"/>
    <w:rsid w:val="0092724E"/>
    <w:rsid w:val="00935D01"/>
    <w:rsid w:val="00962057"/>
    <w:rsid w:val="009853E6"/>
    <w:rsid w:val="00985DC2"/>
    <w:rsid w:val="00987976"/>
    <w:rsid w:val="00987D5B"/>
    <w:rsid w:val="009A1E5D"/>
    <w:rsid w:val="009B107C"/>
    <w:rsid w:val="009E4D4F"/>
    <w:rsid w:val="009E529C"/>
    <w:rsid w:val="00A0116B"/>
    <w:rsid w:val="00A133C4"/>
    <w:rsid w:val="00A610A7"/>
    <w:rsid w:val="00AD6DC2"/>
    <w:rsid w:val="00AE2990"/>
    <w:rsid w:val="00AE6ED3"/>
    <w:rsid w:val="00B00B90"/>
    <w:rsid w:val="00B543DC"/>
    <w:rsid w:val="00B62413"/>
    <w:rsid w:val="00B815B8"/>
    <w:rsid w:val="00BC3F39"/>
    <w:rsid w:val="00BD363D"/>
    <w:rsid w:val="00BD6037"/>
    <w:rsid w:val="00BD74CD"/>
    <w:rsid w:val="00C23D86"/>
    <w:rsid w:val="00C37156"/>
    <w:rsid w:val="00C86519"/>
    <w:rsid w:val="00C929D6"/>
    <w:rsid w:val="00CC55FC"/>
    <w:rsid w:val="00CF798B"/>
    <w:rsid w:val="00D04BE1"/>
    <w:rsid w:val="00DA4F1D"/>
    <w:rsid w:val="00DB1402"/>
    <w:rsid w:val="00DCA834"/>
    <w:rsid w:val="00DF20D8"/>
    <w:rsid w:val="00E0374E"/>
    <w:rsid w:val="00E445E4"/>
    <w:rsid w:val="00E51EB5"/>
    <w:rsid w:val="00E53D35"/>
    <w:rsid w:val="00E629E8"/>
    <w:rsid w:val="00E70476"/>
    <w:rsid w:val="00EB58FC"/>
    <w:rsid w:val="00F479C8"/>
    <w:rsid w:val="00F611EB"/>
    <w:rsid w:val="00F61E98"/>
    <w:rsid w:val="00FC49AC"/>
    <w:rsid w:val="00FF71CC"/>
    <w:rsid w:val="0109AB6A"/>
    <w:rsid w:val="012CFDF2"/>
    <w:rsid w:val="01CA4409"/>
    <w:rsid w:val="01D88A83"/>
    <w:rsid w:val="0282C0CB"/>
    <w:rsid w:val="030E07BB"/>
    <w:rsid w:val="035227CB"/>
    <w:rsid w:val="03B5B2DE"/>
    <w:rsid w:val="044D6E02"/>
    <w:rsid w:val="0490BF2B"/>
    <w:rsid w:val="04EF3CCD"/>
    <w:rsid w:val="0570CB77"/>
    <w:rsid w:val="063E3CAE"/>
    <w:rsid w:val="06797BB1"/>
    <w:rsid w:val="076BDED0"/>
    <w:rsid w:val="07D0E4B3"/>
    <w:rsid w:val="086D2AC9"/>
    <w:rsid w:val="094BF7B8"/>
    <w:rsid w:val="0A12510C"/>
    <w:rsid w:val="0A87368A"/>
    <w:rsid w:val="0B28433A"/>
    <w:rsid w:val="0B532FEF"/>
    <w:rsid w:val="0C82D97D"/>
    <w:rsid w:val="0CDC05B5"/>
    <w:rsid w:val="0CE01215"/>
    <w:rsid w:val="0D43842E"/>
    <w:rsid w:val="0DE6A05E"/>
    <w:rsid w:val="0E505817"/>
    <w:rsid w:val="0E7C96E3"/>
    <w:rsid w:val="0EAFA33D"/>
    <w:rsid w:val="0EFF1388"/>
    <w:rsid w:val="0F0D024C"/>
    <w:rsid w:val="0FEE8B89"/>
    <w:rsid w:val="0FFB0B57"/>
    <w:rsid w:val="0FFF8C43"/>
    <w:rsid w:val="104F0B9F"/>
    <w:rsid w:val="106F3714"/>
    <w:rsid w:val="10AA8B80"/>
    <w:rsid w:val="110ED52C"/>
    <w:rsid w:val="11200362"/>
    <w:rsid w:val="11955F95"/>
    <w:rsid w:val="11DCD306"/>
    <w:rsid w:val="11E435CE"/>
    <w:rsid w:val="12137996"/>
    <w:rsid w:val="123B7036"/>
    <w:rsid w:val="1297FE32"/>
    <w:rsid w:val="12D99CC6"/>
    <w:rsid w:val="13768009"/>
    <w:rsid w:val="13976835"/>
    <w:rsid w:val="14008ED2"/>
    <w:rsid w:val="140B60D9"/>
    <w:rsid w:val="14FA48C6"/>
    <w:rsid w:val="159FE8FA"/>
    <w:rsid w:val="16670EF5"/>
    <w:rsid w:val="1669958C"/>
    <w:rsid w:val="16925900"/>
    <w:rsid w:val="16CFA48B"/>
    <w:rsid w:val="171EEF11"/>
    <w:rsid w:val="1734A3CC"/>
    <w:rsid w:val="175EC037"/>
    <w:rsid w:val="177FE1E4"/>
    <w:rsid w:val="1796E5AD"/>
    <w:rsid w:val="179DC021"/>
    <w:rsid w:val="186448C5"/>
    <w:rsid w:val="18D27286"/>
    <w:rsid w:val="194E5580"/>
    <w:rsid w:val="1A1FD053"/>
    <w:rsid w:val="1A2BBAA3"/>
    <w:rsid w:val="1AA0F37D"/>
    <w:rsid w:val="1AC4E101"/>
    <w:rsid w:val="1B515110"/>
    <w:rsid w:val="1C890B0B"/>
    <w:rsid w:val="1CADE56D"/>
    <w:rsid w:val="1D015353"/>
    <w:rsid w:val="1E7B8DFB"/>
    <w:rsid w:val="1F41E0FA"/>
    <w:rsid w:val="1FC55416"/>
    <w:rsid w:val="200E8C3A"/>
    <w:rsid w:val="20935B44"/>
    <w:rsid w:val="209681C2"/>
    <w:rsid w:val="20D9ADDF"/>
    <w:rsid w:val="22571681"/>
    <w:rsid w:val="231F86A4"/>
    <w:rsid w:val="2360F2E3"/>
    <w:rsid w:val="23AC5841"/>
    <w:rsid w:val="23DC6494"/>
    <w:rsid w:val="23E52505"/>
    <w:rsid w:val="2441BAA2"/>
    <w:rsid w:val="24A6B0CB"/>
    <w:rsid w:val="24F72B92"/>
    <w:rsid w:val="25056E77"/>
    <w:rsid w:val="25544680"/>
    <w:rsid w:val="25C86FA4"/>
    <w:rsid w:val="269056F3"/>
    <w:rsid w:val="26D0364C"/>
    <w:rsid w:val="26D35DC4"/>
    <w:rsid w:val="2720A23D"/>
    <w:rsid w:val="27CB3414"/>
    <w:rsid w:val="27D5669E"/>
    <w:rsid w:val="27D94089"/>
    <w:rsid w:val="28014364"/>
    <w:rsid w:val="28463174"/>
    <w:rsid w:val="287E721A"/>
    <w:rsid w:val="28BE675F"/>
    <w:rsid w:val="295DFAF5"/>
    <w:rsid w:val="2993B305"/>
    <w:rsid w:val="29ACAC87"/>
    <w:rsid w:val="2A7802E3"/>
    <w:rsid w:val="2B02D4D6"/>
    <w:rsid w:val="2B726019"/>
    <w:rsid w:val="2B9646B4"/>
    <w:rsid w:val="2C00BD20"/>
    <w:rsid w:val="2C379718"/>
    <w:rsid w:val="2C513215"/>
    <w:rsid w:val="2C6B83B3"/>
    <w:rsid w:val="2CA244DC"/>
    <w:rsid w:val="2DDDDFD1"/>
    <w:rsid w:val="2E09E4B1"/>
    <w:rsid w:val="2E6998F0"/>
    <w:rsid w:val="2FA77898"/>
    <w:rsid w:val="2FE7F7DF"/>
    <w:rsid w:val="30073535"/>
    <w:rsid w:val="303E0278"/>
    <w:rsid w:val="306C0AE9"/>
    <w:rsid w:val="309A0A35"/>
    <w:rsid w:val="30E063B5"/>
    <w:rsid w:val="31594892"/>
    <w:rsid w:val="31A277EE"/>
    <w:rsid w:val="31EB889D"/>
    <w:rsid w:val="32B150F4"/>
    <w:rsid w:val="33076D58"/>
    <w:rsid w:val="3318E63D"/>
    <w:rsid w:val="33609787"/>
    <w:rsid w:val="339EAD4A"/>
    <w:rsid w:val="33FF8C63"/>
    <w:rsid w:val="3456D45E"/>
    <w:rsid w:val="3483FFB7"/>
    <w:rsid w:val="349A70DB"/>
    <w:rsid w:val="34E8E47F"/>
    <w:rsid w:val="35BFCF27"/>
    <w:rsid w:val="36B68AAA"/>
    <w:rsid w:val="371722F3"/>
    <w:rsid w:val="373EA37D"/>
    <w:rsid w:val="3766CDDE"/>
    <w:rsid w:val="37AEE855"/>
    <w:rsid w:val="37C5D5CB"/>
    <w:rsid w:val="37CF70B3"/>
    <w:rsid w:val="37CFAC1F"/>
    <w:rsid w:val="38001ABC"/>
    <w:rsid w:val="38090E52"/>
    <w:rsid w:val="38E0425A"/>
    <w:rsid w:val="3B135BDE"/>
    <w:rsid w:val="3B1A3CDB"/>
    <w:rsid w:val="3B547771"/>
    <w:rsid w:val="3B80C11E"/>
    <w:rsid w:val="3C2B5126"/>
    <w:rsid w:val="3DFBF121"/>
    <w:rsid w:val="3E14D2D8"/>
    <w:rsid w:val="3E9ADEC2"/>
    <w:rsid w:val="3EA1DB86"/>
    <w:rsid w:val="3EE72822"/>
    <w:rsid w:val="3F26FA53"/>
    <w:rsid w:val="3FE4BAE4"/>
    <w:rsid w:val="40499E5D"/>
    <w:rsid w:val="408AF42E"/>
    <w:rsid w:val="40A8E6C0"/>
    <w:rsid w:val="41159FF5"/>
    <w:rsid w:val="413391E3"/>
    <w:rsid w:val="415F4181"/>
    <w:rsid w:val="417A1149"/>
    <w:rsid w:val="425BA0F0"/>
    <w:rsid w:val="4289B6F4"/>
    <w:rsid w:val="43A22231"/>
    <w:rsid w:val="43AE9AC5"/>
    <w:rsid w:val="448E2A6F"/>
    <w:rsid w:val="44BCF977"/>
    <w:rsid w:val="453F856C"/>
    <w:rsid w:val="4540489A"/>
    <w:rsid w:val="45570812"/>
    <w:rsid w:val="45876194"/>
    <w:rsid w:val="45D24F23"/>
    <w:rsid w:val="45D658C0"/>
    <w:rsid w:val="45F7A384"/>
    <w:rsid w:val="45FBE6D3"/>
    <w:rsid w:val="4607AD68"/>
    <w:rsid w:val="461A713F"/>
    <w:rsid w:val="46FF9D38"/>
    <w:rsid w:val="4705601C"/>
    <w:rsid w:val="472D0B0E"/>
    <w:rsid w:val="48408B2A"/>
    <w:rsid w:val="4872BCCD"/>
    <w:rsid w:val="490E92BD"/>
    <w:rsid w:val="49351EA6"/>
    <w:rsid w:val="4950F70C"/>
    <w:rsid w:val="49DFD454"/>
    <w:rsid w:val="49EE1636"/>
    <w:rsid w:val="4A05DB3A"/>
    <w:rsid w:val="4A2461E8"/>
    <w:rsid w:val="4A351E22"/>
    <w:rsid w:val="4A543019"/>
    <w:rsid w:val="4AF00BC0"/>
    <w:rsid w:val="4B7DC6E8"/>
    <w:rsid w:val="4B91249E"/>
    <w:rsid w:val="4C310F39"/>
    <w:rsid w:val="4C53DC1E"/>
    <w:rsid w:val="4C574799"/>
    <w:rsid w:val="4C97CFA0"/>
    <w:rsid w:val="4D19111A"/>
    <w:rsid w:val="4D8AA871"/>
    <w:rsid w:val="4E60033D"/>
    <w:rsid w:val="51982299"/>
    <w:rsid w:val="521C62BD"/>
    <w:rsid w:val="521FB6E8"/>
    <w:rsid w:val="527A78ED"/>
    <w:rsid w:val="5285E21B"/>
    <w:rsid w:val="528D68DB"/>
    <w:rsid w:val="5290AEC9"/>
    <w:rsid w:val="532E0116"/>
    <w:rsid w:val="537993D9"/>
    <w:rsid w:val="538FF92E"/>
    <w:rsid w:val="54234273"/>
    <w:rsid w:val="547F60DB"/>
    <w:rsid w:val="54B63BFD"/>
    <w:rsid w:val="54FC516C"/>
    <w:rsid w:val="5677E988"/>
    <w:rsid w:val="56CAC77B"/>
    <w:rsid w:val="575E0EDC"/>
    <w:rsid w:val="57921ACD"/>
    <w:rsid w:val="58159FCD"/>
    <w:rsid w:val="58FA40C1"/>
    <w:rsid w:val="594AC4E5"/>
    <w:rsid w:val="5952AC08"/>
    <w:rsid w:val="59CE6B98"/>
    <w:rsid w:val="5A8BF7EF"/>
    <w:rsid w:val="5AE141A5"/>
    <w:rsid w:val="5AE69546"/>
    <w:rsid w:val="5B6A3BF9"/>
    <w:rsid w:val="5B7F2E45"/>
    <w:rsid w:val="5C327A81"/>
    <w:rsid w:val="5C8A2CE5"/>
    <w:rsid w:val="5CDE7FEC"/>
    <w:rsid w:val="5DD3B5AC"/>
    <w:rsid w:val="5E01789F"/>
    <w:rsid w:val="5E3D52B2"/>
    <w:rsid w:val="5E463CB1"/>
    <w:rsid w:val="5E55C774"/>
    <w:rsid w:val="5E8F11F7"/>
    <w:rsid w:val="5F02D34B"/>
    <w:rsid w:val="5F21FF5B"/>
    <w:rsid w:val="5F371643"/>
    <w:rsid w:val="5F4640B5"/>
    <w:rsid w:val="5FC9C61B"/>
    <w:rsid w:val="606901E4"/>
    <w:rsid w:val="610E2DA5"/>
    <w:rsid w:val="611E44E3"/>
    <w:rsid w:val="614E330D"/>
    <w:rsid w:val="61E0AF11"/>
    <w:rsid w:val="622B148B"/>
    <w:rsid w:val="62C9A1D2"/>
    <w:rsid w:val="62F8818E"/>
    <w:rsid w:val="63B0AEE6"/>
    <w:rsid w:val="63D6446E"/>
    <w:rsid w:val="64006AAC"/>
    <w:rsid w:val="64236693"/>
    <w:rsid w:val="6455951C"/>
    <w:rsid w:val="64D098A2"/>
    <w:rsid w:val="65159427"/>
    <w:rsid w:val="652B7180"/>
    <w:rsid w:val="65979D5A"/>
    <w:rsid w:val="66260DA4"/>
    <w:rsid w:val="662FA1DF"/>
    <w:rsid w:val="667144F5"/>
    <w:rsid w:val="668114CA"/>
    <w:rsid w:val="66DDEBDB"/>
    <w:rsid w:val="66E0F609"/>
    <w:rsid w:val="67B29DB5"/>
    <w:rsid w:val="681914CE"/>
    <w:rsid w:val="68FF2F54"/>
    <w:rsid w:val="691BC593"/>
    <w:rsid w:val="69D6DF92"/>
    <w:rsid w:val="69FE2299"/>
    <w:rsid w:val="6A05AD02"/>
    <w:rsid w:val="6A4F555F"/>
    <w:rsid w:val="6AFDAA97"/>
    <w:rsid w:val="6B9E9B4E"/>
    <w:rsid w:val="6BB6BFCB"/>
    <w:rsid w:val="6C0C08D2"/>
    <w:rsid w:val="6CCD7AE7"/>
    <w:rsid w:val="6CDDDBC1"/>
    <w:rsid w:val="6D0FAB9B"/>
    <w:rsid w:val="6D1B2E7A"/>
    <w:rsid w:val="6D617AAF"/>
    <w:rsid w:val="6D92B1E6"/>
    <w:rsid w:val="6DBA9CEE"/>
    <w:rsid w:val="6DDB9450"/>
    <w:rsid w:val="6EB8DD46"/>
    <w:rsid w:val="6F4A98EE"/>
    <w:rsid w:val="703DE67B"/>
    <w:rsid w:val="709A81F4"/>
    <w:rsid w:val="70B4CEA7"/>
    <w:rsid w:val="710FFBBF"/>
    <w:rsid w:val="71A7A519"/>
    <w:rsid w:val="7230277B"/>
    <w:rsid w:val="72605319"/>
    <w:rsid w:val="733AB740"/>
    <w:rsid w:val="73C36AD0"/>
    <w:rsid w:val="73CF48A9"/>
    <w:rsid w:val="73E56EB0"/>
    <w:rsid w:val="7401FB31"/>
    <w:rsid w:val="7419EDCC"/>
    <w:rsid w:val="74653A14"/>
    <w:rsid w:val="746F4152"/>
    <w:rsid w:val="746FD5C2"/>
    <w:rsid w:val="7477FEF6"/>
    <w:rsid w:val="74B70BD4"/>
    <w:rsid w:val="74FB6B4B"/>
    <w:rsid w:val="758F8D17"/>
    <w:rsid w:val="75E3F0E9"/>
    <w:rsid w:val="7601DC9F"/>
    <w:rsid w:val="7678F416"/>
    <w:rsid w:val="76A67E45"/>
    <w:rsid w:val="77604531"/>
    <w:rsid w:val="785127E6"/>
    <w:rsid w:val="78C54D1D"/>
    <w:rsid w:val="78D923C1"/>
    <w:rsid w:val="7918EB2F"/>
    <w:rsid w:val="7969C9AB"/>
    <w:rsid w:val="79E9AED5"/>
    <w:rsid w:val="7A4C46DD"/>
    <w:rsid w:val="7B059A0C"/>
    <w:rsid w:val="7B3FCE2F"/>
    <w:rsid w:val="7C32CD8B"/>
    <w:rsid w:val="7C46D7F1"/>
    <w:rsid w:val="7C5A6683"/>
    <w:rsid w:val="7C5E535F"/>
    <w:rsid w:val="7CEC983F"/>
    <w:rsid w:val="7DCCA81E"/>
    <w:rsid w:val="7DEC7A6F"/>
    <w:rsid w:val="7EC8E73B"/>
    <w:rsid w:val="7ECA1C46"/>
    <w:rsid w:val="7ED953D1"/>
    <w:rsid w:val="7FC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F09D"/>
  <w15:docId w15:val="{5C9EFEB5-1A5C-4B1D-9FF9-0F852D3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58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B58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E11733-6F7C-434E-9121-740471E87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1CF744-5D46-4EF0-8A09-914AC6753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F7246-DC6D-4CC6-A319-4126E333E8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Lector dr. Pop Andreea-Diana</dc:creator>
  <lastModifiedBy>MARIUS-IONUȚ ANDREIAȘI</lastModifiedBy>
  <revision>76</revision>
  <dcterms:created xsi:type="dcterms:W3CDTF">2020-10-02T10:15:00.0000000Z</dcterms:created>
  <dcterms:modified xsi:type="dcterms:W3CDTF">2021-10-11T08:20:01.6098389Z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