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Commands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is a version control system that helps track changes in code and collaborate with others. GitHub is a cloud-based platform that hosts Git repositories and enables collaboration. Below are essential Git commands for working with GitHub: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qml6rhzog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Setting Up Git and GitHub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user details (only needed once per system)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config --global user.email "your_email@example.com"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Git configuration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config --list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tx8me94d4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Initializing a Git Repository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a new local repository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re20hsaq4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Cloning a Repository from GitHub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Clone an existing GitHub repository to your local machine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clone https://github.com/username/repository.git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pyk1kalk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Checking Repository Status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the status of the working directory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cycxycl0z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Adding and Committing Changes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all changed files to staging area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changes with a message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commit -m "Your commit message"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wofgs40yw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Connecting Local Repository to GitHub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 remote repository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remote add origin https://github.com/username/repository.git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remote repository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ep5adb3pq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Pushing Changes to GitHub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Push local changes to GitHub (first push)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Push subsequent changes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p24v5exym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Pulling Updates from GitHub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and merge changes from GitHub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rrkoqfjml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Branching and Merging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branch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branch new-branch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to the new branch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checkout new-branch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changes from new-branch to main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merge new-branch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tgnkbwzo0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Resolving Merge Conflicts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merge conflict occurs, manually edit the conflicting files, then run: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 commit -m "Resolved merge conflict"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c8k1nf850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Deleting a Branch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 local branch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branch -d branch-name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 remote branch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 push origin --delete branch-name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5yn8bz1df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Undoing Changes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Undo changes before committing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checkout -- filename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Reset to last committed state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git reset --hard HEAD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rhwo12opn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Working with GitHub Forks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original repository as an upstream remote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 remote add upstream https://github.com/original-owner/repository.git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and merge latest changes from the upstream repo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fetch upstream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git merge upstream/main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82a0pufp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Viewing Commit History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commit history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9gppe5ui0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GitHub Authentication (For HTTPS Users)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Cache GitHub credentials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git config --global credential.helper cache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commands help you effectively manage repositories on GitHub and collaborate with teams.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