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numId w:val="0"/>
        </w:numPr>
        <w:jc w:val="both"/>
        <w:rPr>
          <w:rFonts w:hint="default"/>
          <w:lang w:val="en-US" w:eastAsia="zh-CN"/>
        </w:rPr>
      </w:pPr>
    </w:p>
    <w:p>
      <w:pPr>
        <w:widowControl w:val="0"/>
        <w:numPr>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numId w:val="0"/>
        </w:numPr>
        <w:jc w:val="both"/>
        <w:rPr>
          <w:rFonts w:hint="eastAsia"/>
          <w:lang w:val="en-US" w:eastAsia="zh-CN"/>
        </w:rPr>
      </w:pPr>
    </w:p>
    <w:p>
      <w:pPr>
        <w:widowControl w:val="0"/>
        <w:numPr>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：FPS是开发技术难度极高的游戏类型之一。能与之相比的或许只有第三人称射击/动作/平台游戏,以及大型多人在线游戏。这是因为FPS要让玩家面对一个精细而超1.现实的世界时感到身临其境。</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FPS游戏常会注重技术,例如:</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3.</w:t>
      </w:r>
      <w:r>
        <w:rPr>
          <w:rFonts w:hint="default"/>
          <w:b w:val="0"/>
          <w:bCs w:val="0"/>
          <w:sz w:val="21"/>
          <w:szCs w:val="21"/>
          <w:lang w:val="en-US" w:eastAsia="zh-CN"/>
        </w:rPr>
        <w:t>高效地渲染大型三维虚拟世界。</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4.</w:t>
      </w:r>
      <w:r>
        <w:rPr>
          <w:rFonts w:hint="default"/>
          <w:b w:val="0"/>
          <w:bCs w:val="0"/>
          <w:sz w:val="21"/>
          <w:szCs w:val="21"/>
          <w:lang w:val="en-US" w:eastAsia="zh-CN"/>
        </w:rPr>
        <w:t>快速反应的摄像机控制及瞄准机制。</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5.</w:t>
      </w:r>
      <w:r>
        <w:rPr>
          <w:rFonts w:hint="default"/>
          <w:b w:val="0"/>
          <w:bCs w:val="0"/>
          <w:sz w:val="21"/>
          <w:szCs w:val="21"/>
          <w:lang w:val="en-US" w:eastAsia="zh-CN"/>
        </w:rPr>
        <w:t>玩家的虚拟手臂和武器的逼真动画。·各式各样的手持武器。</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6.</w:t>
      </w:r>
      <w:r>
        <w:rPr>
          <w:rFonts w:hint="default"/>
          <w:b w:val="0"/>
          <w:bCs w:val="0"/>
          <w:sz w:val="21"/>
          <w:szCs w:val="21"/>
          <w:lang w:val="en-US" w:eastAsia="zh-CN"/>
        </w:rPr>
        <w:t>宽容的玩家角色运动及碰撞模型,通常使游戏有种“漂浮”的感觉。</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7.</w:t>
      </w:r>
      <w:r>
        <w:rPr>
          <w:rFonts w:hint="default"/>
          <w:b w:val="0"/>
          <w:bCs w:val="0"/>
          <w:sz w:val="21"/>
          <w:szCs w:val="21"/>
          <w:lang w:val="en-US" w:eastAsia="zh-CN"/>
        </w:rPr>
        <w:t>非玩家角色(NPC,如玩家的敌人及同盟)有逼真的动画及智能。</w:t>
      </w:r>
    </w:p>
    <w:p>
      <w:pPr>
        <w:widowControl w:val="0"/>
        <w:numPr>
          <w:numId w:val="0"/>
        </w:numPr>
        <w:ind w:leftChars="0"/>
        <w:jc w:val="both"/>
        <w:rPr>
          <w:rFonts w:hint="default"/>
          <w:b w:val="0"/>
          <w:bCs w:val="0"/>
          <w:sz w:val="21"/>
          <w:szCs w:val="21"/>
          <w:lang w:val="en-US" w:eastAsia="zh-CN"/>
        </w:rPr>
      </w:pPr>
      <w:r>
        <w:rPr>
          <w:rFonts w:hint="eastAsia"/>
          <w:b w:val="0"/>
          <w:bCs w:val="0"/>
          <w:sz w:val="21"/>
          <w:szCs w:val="21"/>
          <w:lang w:val="en-US" w:eastAsia="zh-CN"/>
        </w:rPr>
        <w:t>8.</w:t>
      </w: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bookmarkStart w:id="0" w:name="_GoBack"/>
      <w:bookmarkEnd w:id="0"/>
    </w:p>
    <w:p>
      <w:pPr>
        <w:widowControl w:val="0"/>
        <w:numPr>
          <w:ilvl w:val="0"/>
          <w:numId w:val="0"/>
        </w:numPr>
        <w:ind w:leftChars="0"/>
        <w:jc w:val="both"/>
        <w:rPr>
          <w:rFonts w:hint="default"/>
          <w:b w:val="0"/>
          <w:bCs w:val="0"/>
          <w:sz w:val="21"/>
          <w:szCs w:val="21"/>
          <w:lang w:val="en-US" w:eastAsia="zh-CN"/>
        </w:rPr>
      </w:pPr>
    </w:p>
    <w:p>
      <w:pPr>
        <w:widowControl w:val="0"/>
        <w:numPr>
          <w:numId w:val="0"/>
        </w:numPr>
        <w:jc w:val="both"/>
        <w:rPr>
          <w:rFonts w:hint="default"/>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02AA3"/>
    <w:multiLevelType w:val="singleLevel"/>
    <w:tmpl w:val="98402AA3"/>
    <w:lvl w:ilvl="0" w:tentative="0">
      <w:start w:val="1"/>
      <w:numFmt w:val="decimal"/>
      <w:lvlText w:val="%1."/>
      <w:lvlJc w:val="left"/>
      <w:pPr>
        <w:tabs>
          <w:tab w:val="left" w:pos="312"/>
        </w:tabs>
      </w:pPr>
    </w:lvl>
  </w:abstractNum>
  <w:abstractNum w:abstractNumId="1">
    <w:nsid w:val="EFBA8646"/>
    <w:multiLevelType w:val="singleLevel"/>
    <w:tmpl w:val="EFBA864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5363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2023-09-20T14:35:16Z</dcterms:created>
  <dc:creator>LinChenQi</dc:creator>
  <cp:lastModifiedBy>Chen</cp:lastModifiedBy>
  <dcterms:modified xsi:type="dcterms:W3CDTF">2023-09-20T15:35:31Z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