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ind w:left="1275.5905511811022" w:right="1234.7244094488196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“Año de la recuperación y consolidación de la economía peruana”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Universidad del Perú. Decana de América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615912" cy="15759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912" cy="157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Arquitectura del Proyecto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Internet de las Cosas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2: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Leonardo Ormeño Vasquez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Daniel Quiroz Ardiles</w:t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Brian Sandoval Falcon</w:t>
      </w:r>
    </w:p>
    <w:p w:rsidR="00000000" w:rsidDel="00000000" w:rsidP="00000000" w:rsidRDefault="00000000" w:rsidRPr="00000000" w14:paraId="0000000E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Ivan Tarazona Villar</w:t>
      </w:r>
    </w:p>
    <w:p w:rsidR="00000000" w:rsidDel="00000000" w:rsidP="00000000" w:rsidRDefault="00000000" w:rsidRPr="00000000" w14:paraId="0000000F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Josue Montes Perez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Yessica Rosas Cueva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PERÚ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u w:val="none"/>
        </w:rPr>
      </w:pPr>
      <w:bookmarkStart w:colFirst="0" w:colLast="0" w:name="_7p73jxip6xll" w:id="0"/>
      <w:bookmarkEnd w:id="0"/>
      <w:r w:rsidDel="00000000" w:rsidR="00000000" w:rsidRPr="00000000">
        <w:rPr>
          <w:rtl w:val="0"/>
        </w:rPr>
        <w:t xml:space="preserve">Esquema de Arquitectura General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esquema conceptual describe cómo los componentes interactúan en el sistema: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Sensores (Entradas):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DHT22:</w:t>
      </w:r>
      <w:r w:rsidDel="00000000" w:rsidR="00000000" w:rsidRPr="00000000">
        <w:rPr>
          <w:sz w:val="24"/>
          <w:szCs w:val="24"/>
          <w:rtl w:val="0"/>
        </w:rPr>
        <w:t xml:space="preserve"> Monitorea temperatura y humedad del aire.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LDR:</w:t>
      </w:r>
      <w:r w:rsidDel="00000000" w:rsidR="00000000" w:rsidRPr="00000000">
        <w:rPr>
          <w:sz w:val="24"/>
          <w:szCs w:val="24"/>
          <w:rtl w:val="0"/>
        </w:rPr>
        <w:t xml:space="preserve"> Detecta niveles de luz en el invernadero.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Microcontrolador: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ESP32:</w:t>
      </w:r>
      <w:r w:rsidDel="00000000" w:rsidR="00000000" w:rsidRPr="00000000">
        <w:rPr>
          <w:sz w:val="24"/>
          <w:szCs w:val="24"/>
          <w:rtl w:val="0"/>
        </w:rPr>
        <w:t xml:space="preserve"> Controlador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Actuadores (Salidas):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Motor DC:</w:t>
      </w:r>
      <w:r w:rsidDel="00000000" w:rsidR="00000000" w:rsidRPr="00000000">
        <w:rPr>
          <w:sz w:val="24"/>
          <w:szCs w:val="24"/>
          <w:rtl w:val="0"/>
        </w:rPr>
        <w:t xml:space="preserve"> Activa la ventilación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 LCD:</w:t>
      </w:r>
      <w:r w:rsidDel="00000000" w:rsidR="00000000" w:rsidRPr="00000000">
        <w:rPr>
          <w:sz w:val="24"/>
          <w:szCs w:val="24"/>
          <w:rtl w:val="0"/>
        </w:rPr>
        <w:t xml:space="preserve"> Muestra la lectura de la temperatura y humedad medidas por el DHT22.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IoT: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Diagrama Eléctrico Simplificado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diagrama muestra cómo se conectarán los sensores y actuadores al ESP32.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7ruoyuan9vz6" w:id="1"/>
      <w:bookmarkEnd w:id="1"/>
      <w:r w:rsidDel="00000000" w:rsidR="00000000" w:rsidRPr="00000000">
        <w:rPr>
          <w:sz w:val="34"/>
          <w:szCs w:val="34"/>
          <w:rtl w:val="0"/>
        </w:rPr>
        <w:t xml:space="preserve">Notas técnicas: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DHT22</w:t>
      </w:r>
      <w:r w:rsidDel="00000000" w:rsidR="00000000" w:rsidRPr="00000000">
        <w:rPr>
          <w:sz w:val="24"/>
          <w:szCs w:val="24"/>
          <w:rtl w:val="0"/>
        </w:rPr>
        <w:t xml:space="preserve">: Se conecta al ESP32 mediante un pin digital (DHT_PIN = 4).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Fotoresistor</w:t>
      </w:r>
      <w:r w:rsidDel="00000000" w:rsidR="00000000" w:rsidRPr="00000000">
        <w:rPr>
          <w:sz w:val="24"/>
          <w:szCs w:val="24"/>
          <w:rtl w:val="0"/>
        </w:rPr>
        <w:t xml:space="preserve">: Se conecta a un pin analógico (PHOTOSENSOR_PIN = 32).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LEDs</w:t>
      </w:r>
      <w:r w:rsidDel="00000000" w:rsidR="00000000" w:rsidRPr="00000000">
        <w:rPr>
          <w:sz w:val="24"/>
          <w:szCs w:val="24"/>
          <w:rtl w:val="0"/>
        </w:rPr>
        <w:t xml:space="preserve">: Se utilizan dos LEDs (amarillo y rojo) en los pines 18 y 25 para indicar la temperatura.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Motor</w:t>
      </w:r>
      <w:r w:rsidDel="00000000" w:rsidR="00000000" w:rsidRPr="00000000">
        <w:rPr>
          <w:sz w:val="24"/>
          <w:szCs w:val="24"/>
          <w:rtl w:val="0"/>
        </w:rPr>
        <w:t xml:space="preserve">: Controlado desde el pin 19, activado manualmente o automáticamente según la temperatura.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LCD I2C</w:t>
      </w:r>
      <w:r w:rsidDel="00000000" w:rsidR="00000000" w:rsidRPr="00000000">
        <w:rPr>
          <w:sz w:val="24"/>
          <w:szCs w:val="24"/>
          <w:rtl w:val="0"/>
        </w:rPr>
        <w:t xml:space="preserve">: Muestra la temperatura, humedad e intensidad de luz en pantalla.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MQTT</w:t>
      </w:r>
      <w:r w:rsidDel="00000000" w:rsidR="00000000" w:rsidRPr="00000000">
        <w:rPr>
          <w:sz w:val="24"/>
          <w:szCs w:val="24"/>
          <w:rtl w:val="0"/>
        </w:rPr>
        <w:t xml:space="preserve">: Se usa para enviar datos a AWS IoT y recibir comandos de control remoto.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Modos de control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Automático</w:t>
      </w:r>
      <w:r w:rsidDel="00000000" w:rsidR="00000000" w:rsidRPr="00000000">
        <w:rPr>
          <w:sz w:val="24"/>
          <w:szCs w:val="24"/>
          <w:rtl w:val="0"/>
        </w:rPr>
        <w:t xml:space="preserve">: Basado en temperatura, enciende o apaga LEDs y motor.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</w:t>
      </w:r>
      <w:r w:rsidDel="00000000" w:rsidR="00000000" w:rsidRPr="00000000">
        <w:rPr>
          <w:sz w:val="24"/>
          <w:szCs w:val="24"/>
          <w:rtl w:val="0"/>
        </w:rPr>
        <w:t xml:space="preserve">: AWS IoT puede encender/apagar LEDs y motor a través de MQTT.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Flujo Lógico del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Inicialización de Librerías y Definición de Variables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incluyen las librerías necesarias para manejar WiFi, comunicación segura con AWS IoT, sensores (DHT22), LCD y MQTT.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definen los tópicos MQTT para publicar y suscribirse a mensajes de AWS IoT.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configuran los pines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ESP32</w:t>
      </w:r>
      <w:r w:rsidDel="00000000" w:rsidR="00000000" w:rsidRPr="00000000">
        <w:rPr>
          <w:sz w:val="24"/>
          <w:szCs w:val="24"/>
          <w:rtl w:val="0"/>
        </w:rPr>
        <w:t xml:space="preserve"> para sensores y actuadores.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inicializan variables para controlar </w:t>
      </w:r>
      <w:r w:rsidDel="00000000" w:rsidR="00000000" w:rsidRPr="00000000">
        <w:rPr>
          <w:b w:val="1"/>
          <w:sz w:val="24"/>
          <w:szCs w:val="24"/>
          <w:rtl w:val="0"/>
        </w:rPr>
        <w:t xml:space="preserve">luces LED, motor y modo de operación</w:t>
      </w:r>
      <w:r w:rsidDel="00000000" w:rsidR="00000000" w:rsidRPr="00000000">
        <w:rPr>
          <w:sz w:val="24"/>
          <w:szCs w:val="24"/>
          <w:rtl w:val="0"/>
        </w:rPr>
        <w:t xml:space="preserve"> (automático o manual).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crea una instancia de: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DHT22</w:t>
      </w:r>
      <w:r w:rsidDel="00000000" w:rsidR="00000000" w:rsidRPr="00000000">
        <w:rPr>
          <w:sz w:val="24"/>
          <w:szCs w:val="24"/>
          <w:rtl w:val="0"/>
        </w:rPr>
        <w:t xml:space="preserve"> (sensor de temperatura y humedad).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LCD 16x2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WiFiClientSecure</w:t>
      </w:r>
      <w:r w:rsidDel="00000000" w:rsidR="00000000" w:rsidRPr="00000000">
        <w:rPr>
          <w:sz w:val="24"/>
          <w:szCs w:val="24"/>
          <w:rtl w:val="0"/>
        </w:rPr>
        <w:t xml:space="preserve"> para comunicación con AWS IoT.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PubSubClient</w:t>
      </w:r>
      <w:r w:rsidDel="00000000" w:rsidR="00000000" w:rsidRPr="00000000">
        <w:rPr>
          <w:sz w:val="24"/>
          <w:szCs w:val="24"/>
          <w:rtl w:val="0"/>
        </w:rPr>
        <w:t xml:space="preserve"> para gestionar MQTT.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Conexión a AWS IoT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configura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modo WiFi</w:t>
      </w:r>
      <w:r w:rsidDel="00000000" w:rsidR="00000000" w:rsidRPr="00000000">
        <w:rPr>
          <w:sz w:val="24"/>
          <w:szCs w:val="24"/>
          <w:rtl w:val="0"/>
        </w:rPr>
        <w:t xml:space="preserve"> y se conecta a la red WiFi.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establecen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certificados de seguridad</w:t>
      </w:r>
      <w:r w:rsidDel="00000000" w:rsidR="00000000" w:rsidRPr="00000000">
        <w:rPr>
          <w:sz w:val="24"/>
          <w:szCs w:val="24"/>
          <w:rtl w:val="0"/>
        </w:rPr>
        <w:t xml:space="preserve"> para comunicación con AWS IoT.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configura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broker MQTT</w:t>
      </w:r>
      <w:r w:rsidDel="00000000" w:rsidR="00000000" w:rsidRPr="00000000">
        <w:rPr>
          <w:sz w:val="24"/>
          <w:szCs w:val="24"/>
          <w:rtl w:val="0"/>
        </w:rPr>
        <w:t xml:space="preserve"> en AWS IoT.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suscribe a los tópicos: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 → Modo de operación.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iotfrontier/sub-motor → Control del motor.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iotfrontier/sub-led → Control de los LEDs.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iotfrontier/sub-config → Configuración de parámetros.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Recepción de Mensajes desde AWS IoT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llega un mensaje MQTT: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identifica el tópico en el que se recibió.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procesa el mensaje en formato JSON.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Dependiendo del tópico, se ejecuta una acción: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 → Cambia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modo automático/manual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iotfrontier/sub-config → Actualiza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umbrales</w:t>
      </w:r>
      <w:r w:rsidDel="00000000" w:rsidR="00000000" w:rsidRPr="00000000">
        <w:rPr>
          <w:sz w:val="24"/>
          <w:szCs w:val="24"/>
          <w:rtl w:val="0"/>
        </w:rPr>
        <w:t xml:space="preserve"> para activar luces/motor.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iotfrontier/sub-motor → Enciende/apaga el motor en modo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spacing w:after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iotfrontier/sub-led → Enciende/apaga los LEDs en modo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Configuración de Sensores y Actuadores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configuran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pines</w:t>
      </w:r>
      <w:r w:rsidDel="00000000" w:rsidR="00000000" w:rsidRPr="00000000">
        <w:rPr>
          <w:sz w:val="24"/>
          <w:szCs w:val="24"/>
          <w:rtl w:val="0"/>
        </w:rPr>
        <w:t xml:space="preserve"> de los LEDs y el motor como salida.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inicializa la pantalla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LCD 16x2</w:t>
      </w:r>
      <w:r w:rsidDel="00000000" w:rsidR="00000000" w:rsidRPr="00000000">
        <w:rPr>
          <w:sz w:val="24"/>
          <w:szCs w:val="24"/>
          <w:rtl w:val="0"/>
        </w:rPr>
        <w:t xml:space="preserve"> y muestra un mensaje de "Iniciando...".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Ejecución en el Bucle Principal (loop)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3 segundos, el ESP32 realiza las siguientes acciones: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Lee sensores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(DHT22).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Humedad (DHT22).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Iluminación (Photosensor).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Muestra los valores en la pantalla LCD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Línea 1: Temperatura y humedad.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Línea 2: Nivel de iluminación.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LEDs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Automático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temperatura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mayor o igual al umbral del LED rojo</w:t>
      </w:r>
      <w:r w:rsidDel="00000000" w:rsidR="00000000" w:rsidRPr="00000000">
        <w:rPr>
          <w:sz w:val="24"/>
          <w:szCs w:val="24"/>
          <w:rtl w:val="0"/>
        </w:rPr>
        <w:t xml:space="preserve">, enciende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LED rojo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temperatura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mayor o igual al umbral del LED amarillo</w:t>
      </w:r>
      <w:r w:rsidDel="00000000" w:rsidR="00000000" w:rsidRPr="00000000">
        <w:rPr>
          <w:sz w:val="24"/>
          <w:szCs w:val="24"/>
          <w:rtl w:val="0"/>
        </w:rPr>
        <w:t xml:space="preserve">, enciende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LED amarillo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temperatura es baja, apaga ambos LEDs.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Manual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 los LEDs según los valores recibidos desde AWS IoT.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del Motor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Automático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2"/>
          <w:numId w:val="9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temperatura supera el umbral del motor, se enciende.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Manual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9"/>
        </w:numPr>
        <w:spacing w:after="0" w:after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motor se enciende/apaga según los comandos de AWS IoT.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Publicación de Datos en AWS IoT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envían los valores de temperatura, humedad e iluminación en formato JSON.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Mantiene Conexión con AWS IoT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Llama a client.loop() para gestionar la conexión MQTT.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Espera 3 segundos y repite el proceso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