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334B"/>
          <w:sz w:val="44"/>
        </w:rPr>
        <w:t xml:space="preserve">Walt Parkman</w:t>
      </w:r>
    </w:p>
    <w:p>
      <w:r>
        <w:rPr>
          <w:b/>
        </w:rPr>
        <w:t xml:space="preserve">Senior Software Engineer | Production Software Built with AI Coding Agents | Remote or Reno Area</w:t>
      </w:r>
    </w:p>
    <w:p>
      <w:r>
        <w:rPr>
          <w:sz w:val="18"/>
        </w:rPr>
        <w:t xml:space="preserve">Fernley, Nevada | (619) 621-9555 | wparkman@protonmail.com</w:t>
      </w:r>
    </w:p>
    <w:p>
      <w:r>
        <w:rPr>
          <w:sz w:val="18"/>
        </w:rPr>
        <w:t xml:space="preserve">leonardsibelius.com | github.com/LeonardSibelius</w:t>
      </w:r>
    </w:p>
    <w:p>
      <w:pPr>
        <w:keepNext/>
        <w:spacing w:before="200"/>
      </w:pPr>
      <w:r>
        <w:rPr>
          <w:b/>
          <w:color w:val="16334B"/>
        </w:rPr>
        <w:t xml:space="preserve">SUMMARY</w:t>
      </w:r>
    </w:p>
    <w:p>
      <w:r>
        <w:t xml:space="preserve">Senior software engineer who directs AI coding agents to build production software, and proves it works with automated tests before it ships. In 2026, used AI coding agents (currently Claude Opus 5.5 in Claude Code) to ship a 68,000-line Unreal Engine 5.7 game approved for Steam, a C#/.NET data pipeline, and a Python geometry toolkit, each gated by its own test suite. Backed by three decades of enterprise Java and SQL across defense, government, and regulated casino gaming. Seeking remote or Reno-area work with a team that wants AI-assisted development done with discipline.</w:t>
      </w:r>
    </w:p>
    <w:p>
      <w:pPr>
        <w:keepNext/>
        <w:spacing w:before="200"/>
      </w:pPr>
      <w:r>
        <w:rPr>
          <w:b/>
          <w:color w:val="16334B"/>
        </w:rPr>
        <w:t xml:space="preserve">SELECTED AI-BUILT PROJECTS</w:t>
      </w:r>
    </w:p>
    <w:p>
      <w:pPr>
        <w:keepNext/>
        <w:spacing w:before="120"/>
      </w:pPr>
      <w:r>
        <w:rPr>
          <w:b/>
        </w:rPr>
        <w:t xml:space="preserve">Leonard Sibelius: The Engineer Who Built Himself | May – September 2026</w:t>
      </w:r>
    </w:p>
    <w:p>
      <w:pPr>
        <w:keepNext/>
      </w:pPr>
      <w:r>
        <w:rPr>
          <w:i/>
          <w:sz w:val="18"/>
        </w:rPr>
        <w:t xml:space="preserve">Independent developer | Unreal Engine 5.7, C++ | Free on itch.io since June 2026; approved for Steam release October 6, 2026</w:t>
      </w:r>
    </w:p>
    <w:p>
      <w:pPr>
        <w:keepNext/>
      </w:pPr>
      <w:r>
        <w:rPr>
          <w:sz w:val="18"/>
        </w:rPr>
        <w:t xml:space="preserve">leonardsibelius.itch.io/leonard-sibelius | store.steampowered.com/app/5249380</w:t>
      </w:r>
    </w:p>
    <w:p>
      <w:pPr>
        <w:ind w:left="173" w:hanging="173"/>
      </w:pPr>
      <w:r>
        <w:t xml:space="preserve">• Directed AI coding agents to write about 68,000 lines of C++ across 698 commits in four months: a first-person narrative game with save and reload, pathfinding AI enemies, “merge or discard” branch states, and five playable side games.</w:t>
      </w:r>
    </w:p>
    <w:p>
      <w:pPr>
        <w:ind w:left="173" w:hanging="173"/>
      </w:pPr>
      <w:r>
        <w:t xml:space="preserve">• Gated every release on more than a dozen headless smoke-test commandlets that load the real levels and exercise gameplay systems end to end, plus hands-on walk-throughs for what tests cannot see.</w:t>
      </w:r>
    </w:p>
    <w:p>
      <w:pPr>
        <w:ind w:left="173" w:hanging="173"/>
      </w:pPr>
      <w:r>
        <w:t xml:space="preserve">• Kept game logic testable outside the engine: pinball, billiards, and bowling physics and a chess engine (86 tests, checked against standard perft move counts) run standalone in about a second; slot-machine math is validated by a million-spin par-sheet test.</w:t>
      </w:r>
    </w:p>
    <w:p>
      <w:pPr>
        <w:ind w:left="173" w:hanging="173"/>
      </w:pPr>
      <w:r>
        <w:t xml:space="preserve">• Used randomized play to find what scripted tests missed: 400 random pinball games exposed a ball trap that 10 scripted games had passed.</w:t>
      </w:r>
    </w:p>
    <w:p>
      <w:pPr>
        <w:keepNext/>
        <w:spacing w:before="120"/>
      </w:pPr>
      <w:r>
        <w:rPr>
          <w:b/>
        </w:rPr>
        <w:t xml:space="preserve">LampForge | September 2026</w:t>
      </w:r>
    </w:p>
    <w:p>
      <w:pPr>
        <w:keepNext/>
      </w:pPr>
      <w:r>
        <w:rPr>
          <w:i/>
          <w:sz w:val="18"/>
        </w:rPr>
        <w:t xml:space="preserve">Python / NumPy / Blender extension / pytest</w:t>
      </w:r>
    </w:p>
    <w:p>
      <w:pPr>
        <w:ind w:left="173" w:hanging="173"/>
      </w:pPr>
      <w:r>
        <w:t xml:space="preserve">• Built a generator that turns a 2D image into a 3D-printable lampshade: silhouette tracing, fractal surface modulation, and 3MF export for spiral-vase printing.</w:t>
      </w:r>
    </w:p>
    <w:p>
      <w:pPr>
        <w:ind w:left="173" w:hanging="173"/>
      </w:pPr>
      <w:r>
        <w:t xml:space="preserve">• Encoded the printer’s physical limits (overhang slope, one loop per layer, nozzle resolution) as validators that report which height band and which design element broke a rule; covered by 45 tests.</w:t>
      </w:r>
    </w:p>
    <w:p>
      <w:pPr>
        <w:keepNext/>
        <w:spacing w:before="120"/>
      </w:pPr>
      <w:r>
        <w:rPr>
          <w:b/>
        </w:rPr>
        <w:t xml:space="preserve">scan-ingest | August 2026</w:t>
      </w:r>
    </w:p>
    <w:p>
      <w:pPr>
        <w:keepNext/>
      </w:pPr>
      <w:r>
        <w:rPr>
          <w:i/>
          <w:sz w:val="18"/>
        </w:rPr>
        <w:t>C# / .NET 8 / PostgreSQL 17 / Npgsql / Dapper / xUnit</w:t>
      </w:r>
    </w:p>
    <w:p>
      <w:pPr>
        <w:keepNext/>
      </w:pPr>
      <w:r>
        <w:rPr>
          <w:sz w:val="18"/>
        </w:rPr>
        <w:t>github.com/LeonardSibelius/scan-ingest</w:t>
      </w:r>
    </w:p>
    <w:p>
      <w:pPr>
        <w:ind w:left="173" w:hanging="173"/>
      </w:pPr>
      <w:r>
        <w:t>• Built a portfolio pipeline that ingests vulnerability-scanner findings and compares them with synthetic compliance-control assessments to identify conflicting evidence.</w:t>
      </w:r>
    </w:p>
    <w:p>
      <w:pPr>
        <w:ind w:left="173" w:hanging="173"/>
      </w:pPr>
      <w:r>
        <w:t>• Normalized JSON data into partitioned PostgreSQL tables and reconciled a POA&amp;M register that opens, closes, and reopens commitments; included deterministic ingestion keys, runnable report SQL, and 13 xUnit tests.</w:t>
      </w:r>
    </w:p>
    <w:p>
      <w:pPr>
        <w:keepNext/>
        <w:spacing w:before="200"/>
      </w:pPr>
      <w:r>
        <w:rPr>
          <w:b/>
          <w:color w:val="16334B"/>
        </w:rPr>
        <w:t xml:space="preserve">CORE SKILLS</w:t>
      </w:r>
    </w:p>
    <w:p>
      <w:r>
        <w:t xml:space="preserve">AI-assisted development: Claude Opus 5.5 in Claude Code, Claude Cowork; test-gated agent workflows, headless smoke tests, randomized testing | Java, SQL, C#, C++, Python, TypeScript, JavaScript | JDBC, J2EE, Apache Camel, REST APIs | PostgreSQL, Sybase ASE, Oracle, IBM DB2 | Git, Maven, Docker, PowerShell, JUnit, pytest, xUnit | Unreal Engine 5.7, Blender, NumPy</w:t>
      </w:r>
    </w:p>
    <w:p>
      <w:pPr>
        <w:keepNext/>
        <w:spacing w:before="200"/>
      </w:pPr>
      <w:r>
        <w:rPr>
          <w:b/>
          <w:color w:val="16334B"/>
        </w:rPr>
        <w:t>PROFESSIONAL EXPERIENCE</w:t>
      </w:r>
    </w:p>
    <w:p>
      <w:pPr>
        <w:keepNext/>
        <w:spacing w:before="120"/>
      </w:pPr>
      <w:r>
        <w:rPr>
          <w:b/>
        </w:rPr>
        <w:t>Software Engineer | SAIC and DMI</w:t>
      </w:r>
    </w:p>
    <w:p>
      <w:r>
        <w:rPr>
          <w:i/>
          <w:sz w:val="18"/>
        </w:rPr>
        <w:t>May 2022 – May 2026 | Remote from Fernley, Nevada</w:t>
      </w:r>
    </w:p>
    <w:p>
      <w:pPr>
        <w:ind w:left="173" w:hanging="173"/>
      </w:pPr>
      <w:r>
        <w:t>• Built data extraction software moving Army ARISS data into the AIE Recruiting System on the SOOP contract.</w:t>
      </w:r>
    </w:p>
    <w:p>
      <w:pPr>
        <w:ind w:left="173" w:hanging="173"/>
      </w:pPr>
      <w:r>
        <w:t>• Maintained Army Recruiting Support Branch online forms using Adobe Designer, a Java back end, and Sybase, including electronic recruit-signature workflows.</w:t>
      </w:r>
    </w:p>
    <w:p>
      <w:pPr>
        <w:keepNext/>
        <w:spacing w:before="120"/>
      </w:pPr>
      <w:r>
        <w:rPr>
          <w:b/>
        </w:rPr>
        <w:t>Software Engineer III | Scientific Games</w:t>
      </w:r>
    </w:p>
    <w:p>
      <w:r>
        <w:rPr>
          <w:i/>
          <w:sz w:val="18"/>
        </w:rPr>
        <w:t>May 2007 – December 2017 | Reno, Nevada</w:t>
      </w:r>
    </w:p>
    <w:p>
      <w:pPr>
        <w:ind w:left="173" w:hanging="173"/>
      </w:pPr>
      <w:r>
        <w:t>• Enhanced and maintained the Java Data Warehouse archiving and reporting module of the SDS Casino Slot Floor Management system using IBM DB2.</w:t>
      </w:r>
    </w:p>
    <w:p>
      <w:pPr>
        <w:ind w:left="173" w:hanging="173"/>
      </w:pPr>
      <w:r>
        <w:t>• Supported regulatory reporting for jurisdictions including Nevada, Canada, Macau, the UK, and Slovenia; handled development, builds, deployment, and maintenance.</w:t>
      </w:r>
    </w:p>
    <w:p>
      <w:pPr>
        <w:keepNext/>
        <w:spacing w:before="120"/>
      </w:pPr>
      <w:r>
        <w:rPr>
          <w:b/>
        </w:rPr>
        <w:t>Senior Software Developer | SAIC and Northrop Grumman</w:t>
      </w:r>
    </w:p>
    <w:p>
      <w:r>
        <w:rPr>
          <w:i/>
          <w:sz w:val="18"/>
        </w:rPr>
        <w:t>October 2005 – May 2007 | San Diego, California</w:t>
      </w:r>
    </w:p>
    <w:p>
      <w:pPr>
        <w:ind w:left="173" w:hanging="173"/>
      </w:pPr>
      <w:r>
        <w:t>• Developed and supported San Diego County’s Probation Case Management System, a Java application used by 1,400 probation officers and staff.</w:t>
      </w:r>
    </w:p>
    <w:p>
      <w:pPr>
        <w:ind w:left="173" w:hanging="173"/>
      </w:pPr>
      <w:r>
        <w:t>• Worked directly with users on incidents and enhancements and handled production deployments across J2EE, JSP, JavaScript, EJB, WebLogic, Solaris, and Oracle.</w:t>
      </w:r>
    </w:p>
    <w:p>
      <w:pPr>
        <w:keepNext/>
        <w:spacing w:before="120"/>
      </w:pPr>
      <w:r>
        <w:rPr>
          <w:b/>
        </w:rPr>
        <w:t>Software Engineer | Northrop Grumman</w:t>
      </w:r>
    </w:p>
    <w:p>
      <w:r>
        <w:rPr>
          <w:i/>
          <w:sz w:val="18"/>
        </w:rPr>
        <w:t>February 2002 – October 2005 | San Diego, California</w:t>
      </w:r>
    </w:p>
    <w:p>
      <w:pPr>
        <w:ind w:left="173" w:hanging="173"/>
      </w:pPr>
      <w:r>
        <w:t>• Developed and supported Navy EFH Family Housing Java applications and Oracle databases serving housing operations across 82 Navy bases worldwide.</w:t>
      </w:r>
    </w:p>
    <w:p>
      <w:pPr>
        <w:keepNext/>
        <w:spacing w:before="200"/>
      </w:pPr>
      <w:r>
        <w:rPr>
          <w:b/>
          <w:color w:val="16334B"/>
        </w:rPr>
        <w:t>EARLIER EXPERIENCE</w:t>
      </w:r>
    </w:p>
    <w:p>
      <w:r>
        <w:t>Peregrine Systems (2000–2001): Server-side JavaScript development. Alliance Consulting / IBM Global Services / Motorola (1999–2000): Java servlets for product catalog and partner collaboration systems on WebSphere, Solaris, and DB2. Seagate Technology (1999): Java web application research and infrastructure for Sales and Marketing.</w:t>
      </w:r>
    </w:p>
    <w:p>
      <w:r>
        <w:t>CDI Global Staffing / IBM (1997–1999): Maintained the server-management layer of a distributed Java framework using RMI, AS400, and DB2. SAIC (1992–1996): Financial Systems Analyst developing planning and budgeting software for the military Composite Health Care System on Oracle and DEC VAX; received a Special Performance Award.</w:t>
      </w:r>
    </w:p>
    <w:p>
      <w:pPr>
        <w:keepNext/>
        <w:spacing w:before="200"/>
      </w:pPr>
      <w:r>
        <w:rPr>
          <w:b/>
          <w:color w:val="16334B"/>
        </w:rPr>
        <w:t>EDUCATION</w:t>
      </w:r>
    </w:p>
    <w:p>
      <w:r>
        <w:t>Associate of Science, Computer Science | Coleman College, San Diego, California</w:t>
      </w:r>
    </w:p>
    <w:p>
      <w:pPr>
        <w:keepNext/>
        <w:spacing w:before="200"/>
      </w:pPr>
      <w:r>
        <w:rPr>
          <w:b/>
          <w:color w:val="16334B"/>
        </w:rPr>
        <w:t>ADDITIONAL BACKGROUND</w:t>
      </w:r>
    </w:p>
    <w:p>
      <w:r>
        <w:t>Previously held Secret clearance and CompTIA Security+ certification during Army contract work. Current status to be confirmed when required.</w:t>
      </w:r>
    </w:p>
    <w:sectPr w:rsidR="00FC693F" w:rsidRPr="0006063C" w:rsidSect="00034616">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Walt Parkman — Remote Software Engineering</dc:title>
  <dc:subject/>
  <dc:creator>Walt Parkman</dc:creator>
  <cp:keywords/>
  <dc:description>generated by python-docx</dc:description>
  <cp:lastModifiedBy/>
  <cp:revision>1</cp:revision>
  <dcterms:created xsi:type="dcterms:W3CDTF">2013-12-23T23:15:00Z</dcterms:created>
  <dcterms:modified xsi:type="dcterms:W3CDTF">2013-12-23T23:15:00Z</dcterms:modified>
  <cp:category/>
</cp:coreProperties>
</file>