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80"/>
        <w:jc w:val="center"/>
      </w:pPr>
      <w:r>
        <w:rPr>
          <w:b/>
          <w:u w:val="single"/>
        </w:rPr>
        <w:t>INFORME N° [POR COMPLETAR]</w:t>
      </w:r>
    </w:p>
    <w:p>
      <w:pPr>
        <w:keepNext/>
        <w:tabs>
          <w:tab w:pos="1701" w:val="left"/>
        </w:tabs>
        <w:ind w:left="1701" w:hanging="1701"/>
      </w:pPr>
      <w:r>
        <w:rPr>
          <w:b/>
        </w:rPr>
        <w:t>A:</w:t>
        <w:tab/>
      </w:r>
      <w:r>
        <w:t>[POR COMPLETAR]</w:t>
        <w:br/>
        <w:t>[POR COMPLETAR]</w:t>
      </w:r>
    </w:p>
    <w:p>
      <w:pPr>
        <w:keepNext/>
        <w:tabs>
          <w:tab w:pos="1701" w:val="left"/>
        </w:tabs>
        <w:ind w:left="1701" w:hanging="1701"/>
      </w:pPr>
      <w:r>
        <w:rPr>
          <w:b/>
        </w:rPr>
        <w:t>ASUNTO:</w:t>
        <w:tab/>
      </w:r>
      <w:r>
        <w:rPr>
          <w:b/>
          <w:u w:val="single"/>
        </w:rPr>
        <w:t>PRUEBA NAXJI: inspección de parque</w:t>
      </w:r>
    </w:p>
    <w:p>
      <w:pPr>
        <w:keepNext/>
        <w:tabs>
          <w:tab w:pos="1701" w:val="left"/>
        </w:tabs>
        <w:ind w:left="1701" w:hanging="1701"/>
      </w:pPr>
      <w:r>
        <w:rPr>
          <w:b/>
        </w:rPr>
        <w:t>REF.:</w:t>
        <w:tab/>
      </w:r>
      <w:r>
        <w:rPr>
          <w:b/>
          <w:u w:val="single"/>
        </w:rPr>
        <w:t>[POR COMPLETAR]</w:t>
      </w:r>
    </w:p>
    <w:p>
      <w:pPr>
        <w:keepNext/>
        <w:tabs>
          <w:tab w:pos="1701" w:val="left"/>
        </w:tabs>
        <w:spacing w:after="240"/>
        <w:ind w:left="1701" w:hanging="1701"/>
        <w:pBdr>
          <w:bottom w:val="single" w:sz="6" w:space="3" w:color="000000"/>
        </w:pBdr>
      </w:pPr>
      <w:r>
        <w:rPr>
          <w:b/>
        </w:rPr>
        <w:t>FECHA:</w:t>
        <w:tab/>
      </w:r>
      <w:r>
        <w:t>Lugar de prueba NAXJI, 01 de octubre de 2026</w:t>
      </w:r>
    </w:p>
    <w:p>
      <w:pPr>
        <w:keepNext w:val="0"/>
        <w:keepLines/>
        <w:jc w:val="both"/>
      </w:pPr>
      <w:r>
        <w:t>Pendiente de verificación: no se aportaron datos sobre el lugar de inspección, fecha, resultados observados ni referencias conocidas. El alcance solicitado es un informe interno de inspección PILOTO, no una supervisión formal acreditada. Verificar la ubicación precisa y la competencia; programar una visita si corresponde para documentar hechos y evidencias. Sin resultados, no es posible valorar el estado del parque. Exponer las verificaciones necesarias.</w:t>
      </w:r>
    </w:p>
    <w:p>
      <w:pPr>
        <w:keepNext/>
        <w:keepLines/>
        <w:jc w:val="both"/>
      </w:pPr>
      <w:r>
        <w:t>Revisión humana de prueba: obtener y cotejar las fuentes documentales antes de incorporarlas como anexos.</w:t>
      </w:r>
    </w:p>
    <w:p>
      <w:pPr>
        <w:keepNext/>
      </w:pPr>
      <w:r>
        <w:t>Atentamente,</w:t>
      </w:r>
    </w:p>
    <w:p>
      <w:pPr>
        <w:keepNext/>
        <w:keepLines/>
        <w:spacing w:before="360"/>
        <w:jc w:val="right"/>
      </w:pPr>
      <w:r>
        <w:t>Firma y sello: [POR COMPLETAR]</w:t>
        <w:br/>
        <w:t>[POR COMPLETAR]</w:t>
        <w:br/>
        <w:t>[POR COMPLETAR]</w:t>
      </w:r>
    </w:p>
    <w:p>
      <w:pPr>
        <w:keepNext/>
        <w:spacing w:after="40"/>
      </w:pPr>
      <w:r>
        <w:rPr>
          <w:sz w:val="18"/>
        </w:rPr>
        <w:t>[POR COMPLETAR]</w:t>
      </w:r>
    </w:p>
    <w:p>
      <w:pPr>
        <w:keepNext/>
        <w:spacing w:after="40"/>
      </w:pPr>
      <w:r>
        <w:rPr>
          <w:sz w:val="20"/>
        </w:rPr>
        <w:t>Cc.: [POR COMPLETAR]</w:t>
      </w:r>
    </w:p>
    <w:p>
      <w:pPr>
        <w:keepNext w:val="0"/>
        <w:spacing w:after="40"/>
      </w:pPr>
      <w:r>
        <w:rPr>
          <w:sz w:val="20"/>
        </w:rPr>
        <w:t>Adjunto: [POR COMPLETAR]</w:t>
      </w:r>
    </w:p>
    <w:sectPr w:rsidR="00FC693F" w:rsidRPr="0006063C" w:rsidSect="00034616">
      <w:headerReference w:type="default" r:id="rId9"/>
      <w:footerReference w:type="default" r:id="rId10"/>
      <w:pgSz w:w="11906" w:h="16838"/>
      <w:pgMar w:top="1984" w:right="1701" w:bottom="1701" w:left="1701" w:header="567"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8"/>
      </w:rPr>
      <w:t>PILOTO NAXJI · Adaptación del Anexo 08 (2019), pendiente de validación</w:t>
      <w:br/>
    </w:r>
    <w:r>
      <w:rPr>
        <w:sz w:val="18"/>
      </w:rPr>
      <w:t>Logotipo institucional: [POR COMPLETAR]</w:t>
    </w:r>
  </w:p>
  <w:p>
    <w:pPr>
      <w:spacing w:after="0"/>
      <w:jc w:val="right"/>
    </w:pPr>
    <w:r>
      <w:rPr>
        <w:sz w:val="18"/>
      </w:rPr>
      <w:t>Registro de documento: [POR COMPLETAR]</w:t>
      <w:br/>
      <w:t>Expediente: [POR COMPLETAR]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Arial" w:hAnsi="Arial"/>
      <w:color w:val="000000"/>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Inspección</dc:title>
  <dc:subject/>
  <dc:creator>NAXJI</dc:creator>
  <cp:keywords/>
  <dc:description>Adaptación PILOTO desde PDF. Pendiente de validación institucional y logotipo vigente. No es un formato oficial aprobado para NAXJI.</dc:description>
  <cp:lastModifiedBy>NAXJI</cp:lastModifiedBy>
  <cp:revision>1</cp:revision>
  <dcterms:created xsi:type="dcterms:W3CDTF">2013-12-23T23:15:00Z</dcterms:created>
  <dcterms:modified xsi:type="dcterms:W3CDTF">2013-12-23T23:15:00Z</dcterms:modified>
  <cp:category/>
</cp:coreProperties>
</file>