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0" w:after="200" w:line="240" w:lineRule="auto"/>
      </w:pPr>
      <w:r>
        <w:drawing xmlns:a="http://schemas.openxmlformats.org/drawingml/2006/main">
          <wp:inline distT="0" distB="0" distL="0" distR="0">
            <wp:extent cx="5943600" cy="63500"/>
            <wp:effectExtent l="0" t="0" r="0" b="0"/>
            <wp:docPr id="1073741825" name="officeArt object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orizontal line" descr="horizontal 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le"/>
      </w:pPr>
      <w:bookmarkStart w:name="_l8fify46btdy" w:id="0"/>
      <w:bookmarkEnd w:id="0"/>
    </w:p>
    <w:p>
      <w:pPr>
        <w:pStyle w:val="Title"/>
      </w:pPr>
      <w:bookmarkStart w:name="_klp9addaswt4" w:id="1"/>
      <w:bookmarkEnd w:id="1"/>
    </w:p>
    <w:p>
      <w:pPr>
        <w:pStyle w:val="Title"/>
      </w:pPr>
      <w:bookmarkStart w:name="_c2u2eo77m8fg" w:id="2"/>
      <w:bookmarkEnd w:id="2"/>
    </w:p>
    <w:p>
      <w:pPr>
        <w:pStyle w:val="Title"/>
        <w:rPr>
          <w:b w:val="1"/>
          <w:bCs w:val="1"/>
        </w:rPr>
      </w:pPr>
      <w:bookmarkStart w:name="_qhqp6drhu0of" w:id="3"/>
      <w:bookmarkEnd w:id="3"/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en-US"/>
        </w:rPr>
        <w:t>olution Proposal</w:t>
      </w:r>
    </w:p>
    <w:p>
      <w:pPr>
        <w:pStyle w:val="Title"/>
        <w:rPr>
          <w:sz w:val="66"/>
          <w:szCs w:val="66"/>
        </w:rPr>
      </w:pPr>
      <w:bookmarkStart w:name="_lm46pbdexbn" w:id="4"/>
      <w:bookmarkEnd w:id="4"/>
      <w:r>
        <w:rPr>
          <w:sz w:val="66"/>
          <w:szCs w:val="66"/>
          <w:rtl w:val="0"/>
          <w:lang w:val="en-US"/>
        </w:rPr>
        <w:t>&lt;</w:t>
      </w:r>
      <w:r>
        <w:rPr>
          <w:sz w:val="66"/>
          <w:szCs w:val="66"/>
          <w:rtl w:val="0"/>
          <w:lang w:val="en-US"/>
        </w:rPr>
        <w:t>T</w:t>
      </w:r>
      <w:r>
        <w:rPr>
          <w:sz w:val="66"/>
          <w:szCs w:val="66"/>
          <w:rtl w:val="0"/>
          <w:lang w:val="en-US"/>
        </w:rPr>
        <w:t>í</w:t>
      </w:r>
      <w:r>
        <w:rPr>
          <w:sz w:val="66"/>
          <w:szCs w:val="66"/>
          <w:rtl w:val="0"/>
          <w:lang w:val="en-US"/>
        </w:rPr>
        <w:t>tulo&gt;</w:t>
      </w:r>
    </w:p>
    <w:p>
      <w:pPr>
        <w:pStyle w:val="Subtitle"/>
        <w:rPr>
          <w:b w:val="1"/>
          <w:bCs w:val="1"/>
        </w:rPr>
      </w:pPr>
      <w:bookmarkStart w:name="_cs40afq470yn" w:id="5"/>
      <w:bookmarkEnd w:id="5"/>
    </w:p>
    <w:p>
      <w:pPr>
        <w:pStyle w:val="Subtitle"/>
      </w:pPr>
      <w:bookmarkStart w:name="_af80tl7prv5v" w:id="6"/>
      <w:bookmarkEnd w:id="6"/>
      <w:r>
        <w:rPr>
          <w:rFonts w:cs="Arial Unicode MS" w:eastAsia="Arial Unicode MS"/>
          <w:rtl w:val="0"/>
          <w:lang w:val="en-US"/>
        </w:rPr>
        <w:t>V</w:t>
      </w:r>
      <w:r>
        <w:rPr>
          <w:rFonts w:cs="Arial Unicode MS" w:eastAsia="Arial Unicode MS"/>
          <w:rtl w:val="0"/>
          <w:lang w:val="en-US"/>
        </w:rPr>
        <w:t>ers</w:t>
      </w:r>
      <w:r>
        <w:rPr>
          <w:rFonts w:cs="Arial Unicode MS" w:eastAsia="Arial Unicode MS" w:hint="default"/>
          <w:rtl w:val="0"/>
          <w:lang w:val="en-US"/>
        </w:rPr>
        <w:t>ã</w:t>
      </w:r>
      <w:r>
        <w:rPr>
          <w:rFonts w:cs="Arial Unicode MS" w:eastAsia="Arial Unicode MS"/>
          <w:rtl w:val="0"/>
          <w:lang w:val="en-US"/>
        </w:rPr>
        <w:t>o 1.0</w:t>
      </w:r>
    </w:p>
    <w:p>
      <w:pPr>
        <w:pStyle w:val="Heading"/>
      </w:pPr>
      <w:bookmarkStart w:name="_au838uxodnx" w:id="7"/>
      <w:bookmarkEnd w:id="7"/>
    </w:p>
    <w:p>
      <w:pPr>
        <w:pStyle w:val="Body"/>
      </w:pPr>
    </w:p>
    <w:p>
      <w:pPr>
        <w:pStyle w:val="Body"/>
      </w:pPr>
    </w:p>
    <w:p>
      <w:pPr>
        <w:pStyle w:val="Subtitle"/>
        <w:rPr>
          <w:b w:val="1"/>
          <w:bCs w:val="1"/>
        </w:rPr>
      </w:pPr>
      <w:bookmarkStart w:name="_d4twre3m4kv7" w:id="8"/>
      <w:bookmarkEnd w:id="8"/>
      <w:r>
        <w:rPr>
          <w:rFonts w:cs="Arial Unicode MS" w:eastAsia="Arial Unicode MS"/>
          <w:b w:val="1"/>
          <w:bCs w:val="1"/>
          <w:rtl w:val="0"/>
          <w:lang w:val="en-US"/>
        </w:rPr>
        <w:t>E</w:t>
      </w:r>
      <w:r>
        <w:rPr>
          <w:rFonts w:cs="Arial Unicode MS" w:eastAsia="Arial Unicode MS"/>
          <w:b w:val="1"/>
          <w:bCs w:val="1"/>
          <w:rtl w:val="0"/>
          <w:lang w:val="en-US"/>
        </w:rPr>
        <w:t>quipe:</w:t>
      </w:r>
    </w:p>
    <w:p>
      <w:pPr>
        <w:pStyle w:val="Subtitle"/>
      </w:pPr>
      <w:bookmarkStart w:name="_c1mp1sr12o02" w:id="9"/>
      <w:bookmarkEnd w:id="9"/>
    </w:p>
    <w:p>
      <w:pPr>
        <w:pStyle w:val="Subtitle"/>
      </w:pPr>
      <w:bookmarkStart w:name="_wpib29iohe4u" w:id="10"/>
      <w:bookmarkEnd w:id="10"/>
      <w:r>
        <w:rPr>
          <w:rFonts w:cs="Arial Unicode MS" w:eastAsia="Arial Unicode MS"/>
          <w:rtl w:val="0"/>
          <w:lang w:val="en-US"/>
        </w:rPr>
        <w:t>&lt;</w:t>
      </w:r>
      <w:r>
        <w:rPr>
          <w:rFonts w:cs="Arial Unicode MS" w:eastAsia="Arial Unicode MS"/>
          <w:rtl w:val="0"/>
          <w:lang w:val="en-US"/>
        </w:rPr>
        <w:t>Aluno1&gt;</w:t>
      </w:r>
    </w:p>
    <w:p>
      <w:pPr>
        <w:pStyle w:val="Subtitle"/>
      </w:pPr>
      <w:bookmarkStart w:name="_gopyztypc5a" w:id="11"/>
      <w:bookmarkEnd w:id="11"/>
      <w:r>
        <w:rPr>
          <w:rFonts w:cs="Arial Unicode MS" w:eastAsia="Arial Unicode MS"/>
          <w:rtl w:val="0"/>
          <w:lang w:val="en-US"/>
        </w:rPr>
        <w:t>&lt;</w:t>
      </w:r>
      <w:r>
        <w:rPr>
          <w:rFonts w:cs="Arial Unicode MS" w:eastAsia="Arial Unicode MS"/>
          <w:rtl w:val="0"/>
          <w:lang w:val="en-US"/>
        </w:rPr>
        <w:t>Aluno2&gt;</w:t>
      </w:r>
    </w:p>
    <w:p>
      <w:pPr>
        <w:pStyle w:val="Subtitle"/>
      </w:pPr>
      <w:bookmarkStart w:name="_c1rbljq2bo6k" w:id="12"/>
      <w:bookmarkEnd w:id="12"/>
      <w:r>
        <w:rPr>
          <w:rFonts w:cs="Arial Unicode MS" w:eastAsia="Arial Unicode MS"/>
          <w:rtl w:val="0"/>
          <w:lang w:val="en-US"/>
        </w:rPr>
        <w:t>&lt;</w:t>
      </w:r>
      <w:r>
        <w:rPr>
          <w:rFonts w:cs="Arial Unicode MS" w:eastAsia="Arial Unicode MS"/>
          <w:rtl w:val="0"/>
          <w:lang w:val="en-US"/>
        </w:rPr>
        <w:t>Aluno3&gt;</w:t>
      </w:r>
    </w:p>
    <w:p>
      <w:pPr>
        <w:pStyle w:val="Body"/>
      </w:pPr>
    </w:p>
    <w:p>
      <w:pPr>
        <w:pStyle w:val="Title"/>
      </w:pPr>
      <w:bookmarkStart w:name="_pua6m6lmw114" w:id="13"/>
      <w:bookmarkEnd w:id="13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bookmarkStart w:name="_dw8juap6nj6a" w:id="14"/>
      <w:bookmarkEnd w:id="14"/>
      <w:r>
        <w:rPr>
          <w:sz w:val="22"/>
          <w:szCs w:val="22"/>
        </w:rPr>
        <w:drawing xmlns:a="http://schemas.openxmlformats.org/drawingml/2006/main">
          <wp:inline distT="0" distB="0" distL="0" distR="0">
            <wp:extent cx="5943600" cy="63500"/>
            <wp:effectExtent l="0" t="0" r="0" b="0"/>
            <wp:docPr id="1073741826" name="officeArt object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horizontal line" descr="horizontal 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Hist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rico de Revis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</w:t>
      </w:r>
    </w:p>
    <w:p>
      <w:pPr>
        <w:pStyle w:val="Body"/>
      </w:pPr>
    </w:p>
    <w:tbl>
      <w:tblPr>
        <w:tblW w:w="93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15"/>
        <w:gridCol w:w="1680"/>
        <w:gridCol w:w="2340"/>
        <w:gridCol w:w="4125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widowControl w:val="0"/>
              <w:spacing w:befor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Vers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ã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widowControl w:val="0"/>
              <w:spacing w:befor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Data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widowControl w:val="0"/>
              <w:spacing w:befor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Autor</w:t>
            </w:r>
          </w:p>
        </w:tc>
        <w:tc>
          <w:tcPr>
            <w:tcW w:type="dxa" w:w="4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widowControl w:val="0"/>
              <w:spacing w:befor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Coment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á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rios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1.0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29/08/2021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Chau</w:t>
            </w:r>
            <w:r>
              <w:rPr>
                <w:shd w:val="nil" w:color="auto" w:fill="auto"/>
                <w:rtl w:val="0"/>
                <w:lang w:val="en-US"/>
              </w:rPr>
              <w:t xml:space="preserve">ã </w:t>
            </w:r>
            <w:r>
              <w:rPr>
                <w:shd w:val="nil" w:color="auto" w:fill="auto"/>
                <w:rtl w:val="0"/>
                <w:lang w:val="en-US"/>
              </w:rPr>
              <w:t>Queirolo</w:t>
            </w:r>
          </w:p>
        </w:tc>
        <w:tc>
          <w:tcPr>
            <w:tcW w:type="dxa" w:w="4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Vers</w:t>
            </w:r>
            <w:r>
              <w:rPr>
                <w:shd w:val="nil" w:color="auto" w:fill="auto"/>
                <w:rtl w:val="0"/>
                <w:lang w:val="en-US"/>
              </w:rPr>
              <w:t>ã</w:t>
            </w:r>
            <w:r>
              <w:rPr>
                <w:shd w:val="nil" w:color="auto" w:fill="auto"/>
                <w:rtl w:val="0"/>
                <w:lang w:val="en-US"/>
              </w:rPr>
              <w:t>o inicial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12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2" w:hanging="2"/>
      </w:pPr>
    </w:p>
    <w:p>
      <w:pPr>
        <w:pStyle w:val="Heading"/>
      </w:pPr>
      <w:bookmarkStart w:name="_w1e0jl6r75n0" w:id="15"/>
      <w:bookmarkEnd w:id="15"/>
    </w:p>
    <w:p>
      <w:pPr>
        <w:pStyle w:val="Heading"/>
      </w:pPr>
      <w:bookmarkStart w:name="_py1nnzu009fp" w:id="16"/>
      <w:bookmarkEnd w:id="16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b w:val="0"/>
          <w:bCs w:val="0"/>
          <w:sz w:val="22"/>
          <w:szCs w:val="22"/>
        </w:rPr>
      </w:pPr>
      <w:bookmarkStart w:name="_wg25tv6ubdja" w:id="17"/>
      <w:bookmarkEnd w:id="17"/>
      <w:r>
        <w:rPr>
          <w:b w:val="0"/>
          <w:bCs w:val="0"/>
          <w:sz w:val="22"/>
          <w:szCs w:val="22"/>
        </w:rPr>
        <w:drawing xmlns:a="http://schemas.openxmlformats.org/drawingml/2006/main">
          <wp:inline distT="0" distB="0" distL="0" distR="0">
            <wp:extent cx="5943600" cy="63500"/>
            <wp:effectExtent l="0" t="0" r="0" b="0"/>
            <wp:docPr id="1073741827" name="officeArt object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horizontal line" descr="horizontal 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le"/>
      </w:pPr>
      <w:bookmarkStart w:name="_dszhqbpvnecr" w:id="18"/>
      <w:bookmarkEnd w:id="18"/>
      <w:r>
        <w:rPr>
          <w:rtl w:val="0"/>
          <w:lang w:val="en-US"/>
        </w:rPr>
        <w:t>I</w:t>
      </w:r>
      <w:r>
        <w:rPr>
          <w:rtl w:val="0"/>
          <w:lang w:val="en-US"/>
        </w:rPr>
        <w:t>ntrodu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</w:t>
      </w:r>
    </w:p>
    <w:p>
      <w:pPr>
        <w:pStyle w:val="Heading"/>
      </w:pPr>
      <w:bookmarkStart w:name="_y3vb1v5yswsp" w:id="19"/>
      <w:bookmarkEnd w:id="19"/>
      <w:r>
        <w:rPr>
          <w:rFonts w:cs="Arial Unicode MS" w:eastAsia="Arial Unicode MS"/>
          <w:rtl w:val="0"/>
        </w:rPr>
        <w:t>P</w:t>
      </w:r>
      <w:r>
        <w:rPr>
          <w:rFonts w:cs="Arial Unicode MS" w:eastAsia="Arial Unicode MS"/>
          <w:rtl w:val="0"/>
        </w:rPr>
        <w:t>rop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it-IT"/>
        </w:rPr>
        <w:t>sito e Escopo</w:t>
      </w:r>
    </w:p>
    <w:p>
      <w:pPr>
        <w:pStyle w:val="Body"/>
      </w:pPr>
      <w:r>
        <w:rPr>
          <w:rtl w:val="0"/>
          <w:lang w:val="pt-PT"/>
        </w:rPr>
        <w:t>&lt;Descrever o prop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sito do aplicativo e o escopo de atua</w:t>
      </w:r>
      <w:r>
        <w:rPr>
          <w:rtl w:val="0"/>
          <w:lang w:val="pt-PT"/>
        </w:rPr>
        <w:t>çã</w:t>
      </w:r>
      <w:r>
        <w:rPr>
          <w:rtl w:val="0"/>
          <w:lang w:val="en-US"/>
        </w:rPr>
        <w:t>o&gt;</w:t>
      </w:r>
    </w:p>
    <w:p>
      <w:pPr>
        <w:pStyle w:val="Heading"/>
      </w:pPr>
      <w:bookmarkStart w:name="_o0j00168g0gd" w:id="20"/>
      <w:bookmarkEnd w:id="20"/>
      <w:r>
        <w:rPr>
          <w:rFonts w:cs="Arial Unicode MS" w:eastAsia="Arial Unicode MS"/>
          <w:rtl w:val="0"/>
        </w:rPr>
        <w:t>O</w:t>
      </w:r>
      <w:r>
        <w:rPr>
          <w:rFonts w:cs="Arial Unicode MS" w:eastAsia="Arial Unicode MS"/>
          <w:rtl w:val="0"/>
          <w:lang w:val="pt-PT"/>
        </w:rPr>
        <w:t>bjetivos</w:t>
      </w:r>
    </w:p>
    <w:p>
      <w:pPr>
        <w:pStyle w:val="Body"/>
      </w:pPr>
      <w:r>
        <w:rPr>
          <w:rtl w:val="0"/>
          <w:lang w:val="pt-PT"/>
        </w:rPr>
        <w:t>&lt;Descrever os objetivos do sistema e o p</w:t>
      </w:r>
      <w:r>
        <w:rPr>
          <w:rtl w:val="0"/>
        </w:rPr>
        <w:t>ú</w:t>
      </w:r>
      <w:r>
        <w:rPr>
          <w:rtl w:val="0"/>
          <w:lang w:val="it-IT"/>
        </w:rPr>
        <w:t xml:space="preserve">blico alvo&gt; </w:t>
      </w:r>
    </w:p>
    <w:p>
      <w:pPr>
        <w:pStyle w:val="Heading"/>
      </w:pPr>
      <w:bookmarkStart w:name="_qeaiov9big5t" w:id="21"/>
      <w:bookmarkEnd w:id="21"/>
      <w:r>
        <w:rPr>
          <w:rFonts w:cs="Arial Unicode MS" w:eastAsia="Arial Unicode MS"/>
          <w:rtl w:val="0"/>
        </w:rPr>
        <w:t>V</w:t>
      </w:r>
      <w:r>
        <w:rPr>
          <w:rFonts w:cs="Arial Unicode MS" w:eastAsia="Arial Unicode MS"/>
          <w:rtl w:val="0"/>
        </w:rPr>
        <w:t>is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 Geral</w:t>
      </w:r>
    </w:p>
    <w:p>
      <w:pPr>
        <w:pStyle w:val="Heading 2"/>
      </w:pPr>
      <w:bookmarkStart w:name="_ulkjz765jwbw" w:id="22"/>
      <w:bookmarkEnd w:id="22"/>
      <w:r>
        <w:rPr>
          <w:rFonts w:cs="Arial Unicode MS" w:eastAsia="Arial Unicode MS"/>
          <w:rtl w:val="0"/>
        </w:rPr>
        <w:t>A</w:t>
      </w:r>
      <w:r>
        <w:rPr>
          <w:rFonts w:cs="Arial Unicode MS" w:eastAsia="Arial Unicode MS"/>
          <w:rtl w:val="0"/>
          <w:lang w:val="pt-PT"/>
        </w:rPr>
        <w:t>tores</w:t>
      </w:r>
    </w:p>
    <w:p>
      <w:pPr>
        <w:pStyle w:val="Body"/>
      </w:pPr>
      <w:r>
        <w:rPr>
          <w:rtl w:val="0"/>
          <w:lang w:val="pt-PT"/>
        </w:rPr>
        <w:t>&lt;Listar os atores&gt;</w:t>
      </w:r>
    </w:p>
    <w:p>
      <w:pPr>
        <w:pStyle w:val="Heading 2"/>
      </w:pPr>
      <w:bookmarkStart w:name="_wfwwxrijlnk" w:id="23"/>
      <w:bookmarkEnd w:id="23"/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  <w:lang w:val="pt-PT"/>
        </w:rPr>
        <w:t>asos de uso</w:t>
      </w:r>
    </w:p>
    <w:p>
      <w:pPr>
        <w:pStyle w:val="Body"/>
      </w:pPr>
      <w:r>
        <w:rPr>
          <w:rtl w:val="0"/>
          <w:lang w:val="pt-PT"/>
        </w:rPr>
        <w:t>&lt;Listar os principais casos de uso&gt;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654050</wp:posOffset>
            </wp:positionH>
            <wp:positionV relativeFrom="line">
              <wp:posOffset>341629</wp:posOffset>
            </wp:positionV>
            <wp:extent cx="4622800" cy="2781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78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Heading 2"/>
      </w:pPr>
      <w:bookmarkStart w:name="_zl74h70gx" w:id="24"/>
      <w:bookmarkEnd w:id="24"/>
      <w:r>
        <w:rPr>
          <w:rFonts w:cs="Arial Unicode MS" w:eastAsia="Arial Unicode MS"/>
          <w:outline w:val="0"/>
          <w:color w:val="00ab44"/>
          <w:u w:color="00ab44"/>
          <w:rtl w:val="0"/>
          <w14:textFill>
            <w14:solidFill>
              <w14:srgbClr w14:val="00AB44"/>
            </w14:solidFill>
          </w14:textFill>
        </w:rPr>
        <w:t>D</w:t>
      </w:r>
      <w:r>
        <w:rPr>
          <w:rFonts w:cs="Arial Unicode MS" w:eastAsia="Arial Unicode MS"/>
          <w:outline w:val="0"/>
          <w:color w:val="00ab44"/>
          <w:u w:color="00ab44"/>
          <w:rtl w:val="0"/>
          <w:lang w:val="it-IT"/>
          <w14:textFill>
            <w14:solidFill>
              <w14:srgbClr w14:val="00AB44"/>
            </w14:solidFill>
          </w14:textFill>
        </w:rPr>
        <w:t>efini</w:t>
      </w:r>
      <w:r>
        <w:rPr>
          <w:rFonts w:cs="Arial Unicode MS" w:eastAsia="Arial Unicode MS" w:hint="default"/>
          <w:outline w:val="0"/>
          <w:color w:val="00ab44"/>
          <w:u w:color="00ab44"/>
          <w:rtl w:val="0"/>
          <w:lang w:val="pt-PT"/>
          <w14:textFill>
            <w14:solidFill>
              <w14:srgbClr w14:val="00AB44"/>
            </w14:solidFill>
          </w14:textFill>
        </w:rPr>
        <w:t>çõ</w:t>
      </w:r>
      <w:r>
        <w:rPr>
          <w:rFonts w:cs="Arial Unicode MS" w:eastAsia="Arial Unicode MS"/>
          <w:outline w:val="0"/>
          <w:color w:val="00ab44"/>
          <w:u w:color="00ab44"/>
          <w:rtl w:val="0"/>
          <w14:textFill>
            <w14:solidFill>
              <w14:srgbClr w14:val="00AB44"/>
            </w14:solidFill>
          </w14:textFill>
        </w:rPr>
        <w:t>es</w:t>
      </w:r>
      <w:r>
        <w:rPr>
          <w:rFonts w:cs="Arial Unicode MS" w:eastAsia="Arial Unicode MS"/>
          <w:rtl w:val="0"/>
          <w:lang w:val="pt-PT"/>
        </w:rPr>
        <w:t>, Acr</w:t>
      </w:r>
      <w:r>
        <w:rPr>
          <w:rFonts w:cs="Arial Unicode MS" w:eastAsia="Arial Unicode MS" w:hint="default"/>
          <w:rtl w:val="0"/>
        </w:rPr>
        <w:t>ô</w:t>
      </w:r>
      <w:r>
        <w:rPr>
          <w:rFonts w:cs="Arial Unicode MS" w:eastAsia="Arial Unicode MS"/>
          <w:rtl w:val="0"/>
          <w:lang w:val="pt-PT"/>
        </w:rPr>
        <w:t>nimos e Abrevia</w:t>
      </w:r>
      <w:r>
        <w:rPr>
          <w:rFonts w:cs="Arial Unicode MS" w:eastAsia="Arial Unicode MS" w:hint="default"/>
          <w:rtl w:val="0"/>
          <w:lang w:val="pt-PT"/>
        </w:rPr>
        <w:t>çõ</w:t>
      </w:r>
      <w:r>
        <w:rPr>
          <w:rFonts w:cs="Arial Unicode MS" w:eastAsia="Arial Unicode MS"/>
          <w:rtl w:val="0"/>
        </w:rPr>
        <w:t>es</w:t>
      </w:r>
    </w:p>
    <w:tbl>
      <w:tblPr>
        <w:tblW w:w="9360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15"/>
        <w:gridCol w:w="7845"/>
      </w:tblGrid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1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widowControl w:val="0"/>
              <w:spacing w:befor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Acr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ô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nimo</w:t>
            </w:r>
          </w:p>
        </w:tc>
        <w:tc>
          <w:tcPr>
            <w:tcW w:type="dxa" w:w="78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widowControl w:val="0"/>
              <w:spacing w:before="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Defini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çã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5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8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ind w:left="936" w:hanging="936"/>
      </w:pPr>
    </w:p>
    <w:p>
      <w:pPr>
        <w:pStyle w:val="Heading"/>
      </w:pPr>
      <w:bookmarkStart w:name="_u053gt4903zr" w:id="25"/>
      <w:bookmarkEnd w:id="25"/>
    </w:p>
    <w:p>
      <w:pPr>
        <w:pStyle w:val="Body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rPr>
          <w:sz w:val="22"/>
          <w:szCs w:val="22"/>
        </w:rPr>
      </w:pPr>
      <w:bookmarkStart w:name="_gg5dnyrrws" w:id="26"/>
      <w:bookmarkEnd w:id="26"/>
      <w:r>
        <w:rPr>
          <w:sz w:val="22"/>
          <w:szCs w:val="22"/>
        </w:rPr>
        <w:drawing xmlns:a="http://schemas.openxmlformats.org/drawingml/2006/main">
          <wp:inline distT="0" distB="0" distL="0" distR="0">
            <wp:extent cx="5943600" cy="63500"/>
            <wp:effectExtent l="0" t="0" r="0" b="0"/>
            <wp:docPr id="1073741829" name="officeArt object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orizontal line" descr="horizontal 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le"/>
      </w:pPr>
      <w:bookmarkStart w:name="_j2t33vcz6jyz" w:id="27"/>
      <w:bookmarkEnd w:id="27"/>
      <w:r>
        <w:rPr>
          <w:rtl w:val="0"/>
          <w:lang w:val="en-US"/>
        </w:rPr>
        <w:t>C</w:t>
      </w:r>
      <w:r>
        <w:rPr>
          <w:rtl w:val="0"/>
          <w:lang w:val="en-US"/>
        </w:rPr>
        <w:t>asos de Uso</w:t>
      </w:r>
    </w:p>
    <w:p>
      <w:pPr>
        <w:pStyle w:val="Heading"/>
      </w:pPr>
      <w:bookmarkStart w:name="_ilbiftfsc0" w:id="28"/>
      <w:bookmarkEnd w:id="28"/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  <w:lang w:val="es-ES_tradnl"/>
        </w:rPr>
        <w:t>C01 - &lt;Caso de uso&gt;</w:t>
      </w:r>
    </w:p>
    <w:p>
      <w:pPr>
        <w:pStyle w:val="Body"/>
      </w:pPr>
      <w:r>
        <w:rPr>
          <w:rtl w:val="0"/>
          <w:lang w:val="es-ES_tradnl"/>
        </w:rPr>
        <w:t>&lt;Descri</w:t>
      </w:r>
      <w:r>
        <w:rPr>
          <w:rtl w:val="0"/>
          <w:lang w:val="pt-PT"/>
        </w:rPr>
        <w:t>çã</w:t>
      </w:r>
      <w:r>
        <w:rPr>
          <w:rtl w:val="0"/>
          <w:lang w:val="en-US"/>
        </w:rPr>
        <w:t>o&gt;</w:t>
      </w:r>
    </w:p>
    <w:tbl>
      <w:tblPr>
        <w:tblW w:w="93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96"/>
        <w:gridCol w:w="7544"/>
      </w:tblGrid>
      <w:tr>
        <w:tblPrEx>
          <w:shd w:val="clear" w:color="auto" w:fill="4f81bd"/>
        </w:tblPrEx>
        <w:trPr>
          <w:trHeight w:val="460" w:hRule="atLeast"/>
          <w:tblHeader/>
        </w:trPr>
        <w:tc>
          <w:tcPr>
            <w:tcW w:type="dxa" w:w="17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Atores</w:t>
            </w:r>
          </w:p>
        </w:tc>
        <w:tc>
          <w:tcPr>
            <w:tcW w:type="dxa" w:w="75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Cambria" w:cs="Arial Unicode MS" w:hAnsi="Cambria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Cambria" w:cs="Arial Unicode MS" w:hAnsi="Cambri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460" w:hRule="atLeast"/>
        </w:trPr>
        <w:tc>
          <w:tcPr>
            <w:tcW w:type="dxa" w:w="179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754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7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75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7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75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179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754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Heading"/>
      </w:pPr>
      <w:bookmarkStart w:name="_mes26alwqyw" w:id="29"/>
      <w:bookmarkEnd w:id="29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b w:val="0"/>
          <w:bCs w:val="0"/>
          <w:sz w:val="22"/>
          <w:szCs w:val="22"/>
        </w:rPr>
      </w:pPr>
      <w:bookmarkStart w:name="_jap0a5aos0hv" w:id="30"/>
      <w:bookmarkEnd w:id="30"/>
      <w:r>
        <w:rPr>
          <w:b w:val="0"/>
          <w:bCs w:val="0"/>
          <w:sz w:val="22"/>
          <w:szCs w:val="22"/>
        </w:rPr>
        <w:drawing xmlns:a="http://schemas.openxmlformats.org/drawingml/2006/main">
          <wp:inline distT="0" distB="0" distL="0" distR="0">
            <wp:extent cx="5943600" cy="63500"/>
            <wp:effectExtent l="0" t="0" r="0" b="0"/>
            <wp:docPr id="1073741830" name="officeArt object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orizontal line" descr="horizontal 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le"/>
      </w:pPr>
      <w:bookmarkStart w:name="_jkwcus8e9b9" w:id="31"/>
      <w:bookmarkEnd w:id="31"/>
      <w:r>
        <w:rPr>
          <w:rtl w:val="0"/>
          <w:lang w:val="pt-PT"/>
        </w:rPr>
        <w:t>D</w:t>
      </w:r>
      <w:r>
        <w:rPr>
          <w:rtl w:val="0"/>
          <w:lang w:val="pt-PT"/>
        </w:rPr>
        <w:t>iagrama de classes</w:t>
      </w:r>
    </w:p>
    <w:p>
      <w:pPr>
        <w:pStyle w:val="Body"/>
      </w:pPr>
      <w:r>
        <w:rPr>
          <w:rtl w:val="0"/>
          <w:lang w:val="pt-PT"/>
        </w:rPr>
        <w:t xml:space="preserve">&lt;Incluir o </w:t>
      </w:r>
      <w:r>
        <w:rPr>
          <w:rtl w:val="0"/>
          <w:lang w:val="pt-PT"/>
        </w:rPr>
        <w:t>diagrama de classes completo</w:t>
      </w:r>
      <w:r>
        <w:rPr>
          <w:rtl w:val="0"/>
          <w:lang w:val="en-US"/>
        </w:rPr>
        <w:t>&gt;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341629</wp:posOffset>
            </wp:positionV>
            <wp:extent cx="5943600" cy="44646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</w:pPr>
      <w:bookmarkStart w:name="_ngt4zqrsb7wh" w:id="32"/>
      <w:bookmarkEnd w:id="32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b w:val="0"/>
          <w:bCs w:val="0"/>
          <w:sz w:val="22"/>
          <w:szCs w:val="22"/>
        </w:rPr>
      </w:pPr>
      <w:bookmarkStart w:name="_lwnqxax4cp8" w:id="33"/>
      <w:bookmarkEnd w:id="33"/>
      <w:r>
        <w:rPr>
          <w:b w:val="0"/>
          <w:bCs w:val="0"/>
          <w:sz w:val="22"/>
          <w:szCs w:val="22"/>
        </w:rPr>
        <w:drawing xmlns:a="http://schemas.openxmlformats.org/drawingml/2006/main">
          <wp:inline distT="0" distB="0" distL="0" distR="0">
            <wp:extent cx="5943600" cy="63500"/>
            <wp:effectExtent l="0" t="0" r="0" b="0"/>
            <wp:docPr id="1073741832" name="officeArt object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horizontal line" descr="horizontal lin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itle"/>
      </w:pPr>
      <w:bookmarkStart w:name="_x6v8jzniki8v" w:id="34"/>
      <w:bookmarkEnd w:id="34"/>
      <w:r>
        <w:rPr>
          <w:rtl w:val="0"/>
          <w:lang w:val="pt-PT"/>
        </w:rPr>
        <w:t>D</w:t>
      </w:r>
      <w:r>
        <w:rPr>
          <w:rtl w:val="0"/>
          <w:lang w:val="pt-PT"/>
        </w:rPr>
        <w:t>iagrama de sequ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</w:t>
      </w:r>
    </w:p>
    <w:p>
      <w:pPr>
        <w:pStyle w:val="Heading"/>
      </w:pPr>
      <w:bookmarkStart w:name="_l2q0kxgko4n2" w:id="35"/>
      <w:bookmarkEnd w:id="35"/>
      <w:r>
        <w:rPr>
          <w:rFonts w:cs="Arial Unicode MS" w:eastAsia="Arial Unicode MS"/>
          <w:rtl w:val="0"/>
        </w:rPr>
        <w:t>U</w:t>
      </w:r>
      <w:r>
        <w:rPr>
          <w:rFonts w:cs="Arial Unicode MS" w:eastAsia="Arial Unicode MS"/>
          <w:rtl w:val="0"/>
          <w:lang w:val="es-ES_tradnl"/>
        </w:rPr>
        <w:t>C01 - &lt;Caso de uso&gt;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520700</wp:posOffset>
            </wp:positionV>
            <wp:extent cx="5943600" cy="304956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33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  <w:widowControl w:val="0"/>
        <w:ind w:left="936" w:hanging="936"/>
      </w:pPr>
      <w:r/>
    </w:p>
    <w:sectPr>
      <w:headerReference w:type="default" r:id="rId8"/>
      <w:headerReference w:type="first" r:id="rId9"/>
      <w:footerReference w:type="default" r:id="rId10"/>
      <w:footerReference w:type="first" r:id="rId11"/>
      <w:pgSz w:w="12240" w:h="15840" w:orient="portrait"/>
      <w:pgMar w:top="1080" w:right="1440" w:bottom="1080" w:left="1440" w:header="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312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22"/>
      <w:szCs w:val="22"/>
      <w:u w:val="none" w:color="353744"/>
      <w:shd w:val="nil" w:color="auto" w:fill="auto"/>
      <w:vertAlign w:val="baseline"/>
      <w14:textOutline>
        <w14:noFill/>
      </w14:textOutline>
      <w14:textFill>
        <w14:solidFill>
          <w14:srgbClr w14:val="353744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0" w:line="240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72"/>
      <w:szCs w:val="72"/>
      <w:u w:val="none" w:color="353744"/>
      <w:shd w:val="nil" w:color="auto" w:fill="auto"/>
      <w:vertAlign w:val="baseline"/>
      <w:lang w:val="en-US"/>
      <w14:textOutline>
        <w14:noFill/>
      </w14:textOutline>
      <w14:textFill>
        <w14:solidFill>
          <w14:srgbClr w14:val="353744"/>
        </w14:solidFill>
      </w14:textFill>
    </w:rPr>
  </w:style>
  <w:style w:type="paragraph" w:styleId="Subtitle">
    <w:name w:val="Sub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6"/>
      <w:szCs w:val="26"/>
      <w:u w:val="none" w:color="666666"/>
      <w:shd w:val="nil" w:color="auto" w:fill="auto"/>
      <w:vertAlign w:val="baseline"/>
      <w:lang w:val="en-US"/>
      <w14:textOutline>
        <w14:noFill/>
      </w14:textOutline>
      <w14:textFill>
        <w14:solidFill>
          <w14:srgbClr w14:val="666666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0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28"/>
      <w:szCs w:val="28"/>
      <w:u w:val="none" w:color="353744"/>
      <w:shd w:val="nil" w:color="auto" w:fill="auto"/>
      <w:vertAlign w:val="baseline"/>
      <w14:textOutline>
        <w14:noFill/>
      </w14:textOutline>
      <w14:textFill>
        <w14:solidFill>
          <w14:srgbClr w14:val="353744"/>
        </w14:solidFill>
      </w14:textFill>
    </w:rPr>
  </w:style>
  <w:style w:type="paragraph" w:styleId="Heading 3">
    <w:name w:val="Heading 3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26"/>
      <w:szCs w:val="26"/>
      <w:u w:val="none" w:color="353744"/>
      <w:shd w:val="nil" w:color="auto" w:fill="auto"/>
      <w:vertAlign w:val="baseline"/>
      <w:lang w:val="en-US"/>
      <w14:textOutline>
        <w14:noFill/>
      </w14:textOutline>
      <w14:textFill>
        <w14:solidFill>
          <w14:srgbClr w14:val="353744"/>
        </w14:solidFill>
      </w14:textFill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0" w:line="240" w:lineRule="auto"/>
      <w:ind w:left="0" w:right="0" w:firstLine="0"/>
      <w:jc w:val="left"/>
      <w:outlineLvl w:val="1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00ab44"/>
      <w:spacing w:val="0"/>
      <w:kern w:val="0"/>
      <w:position w:val="0"/>
      <w:sz w:val="28"/>
      <w:szCs w:val="28"/>
      <w:u w:val="none" w:color="00ab44"/>
      <w:shd w:val="nil" w:color="auto" w:fill="auto"/>
      <w:vertAlign w:val="baseline"/>
      <w14:textOutline>
        <w14:noFill/>
      </w14:textOutline>
      <w14:textFill>
        <w14:solidFill>
          <w14:srgbClr w14:val="00AB44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image" Target="media/image2.tif"/><Relationship Id="rId7" Type="http://schemas.openxmlformats.org/officeDocument/2006/relationships/image" Target="media/image3.ti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roxima Nova"/>
        <a:ea typeface="Proxima Nova"/>
        <a:cs typeface="Proxima Nova"/>
      </a:majorFont>
      <a:minorFont>
        <a:latin typeface="Proxima Nova"/>
        <a:ea typeface="Proxima Nova"/>
        <a:cs typeface="Proxima Nov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