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2DAB" w14:textId="526ABA62" w:rsidR="00FD407F" w:rsidRPr="00FD407F" w:rsidRDefault="00931741" w:rsidP="00FD407F">
      <w:pPr>
        <w:jc w:val="center"/>
        <w:rPr>
          <w:rFonts w:ascii="Courier New" w:hAnsi="Courier New" w:cs="Courier New"/>
          <w:b/>
          <w:bCs/>
          <w:sz w:val="40"/>
          <w:szCs w:val="40"/>
        </w:rPr>
      </w:pPr>
      <w:r w:rsidRPr="00931741">
        <w:rPr>
          <w:rFonts w:ascii="Courier New" w:hAnsi="Courier New" w:cs="Courier New"/>
          <w:b/>
          <w:bCs/>
          <w:sz w:val="40"/>
          <w:szCs w:val="40"/>
        </w:rPr>
        <w:t>Power BI 2025: do Básico ao Avançado</w:t>
      </w:r>
    </w:p>
    <w:p w14:paraId="2E44C30B" w14:textId="30D21BBA" w:rsidR="00031466" w:rsidRDefault="00931741" w:rsidP="0010126C">
      <w:pPr>
        <w:jc w:val="center"/>
        <w:rPr>
          <w:rFonts w:ascii="Courier New" w:hAnsi="Courier New" w:cs="Courier New"/>
          <w:b/>
          <w:bCs/>
          <w:sz w:val="32"/>
          <w:szCs w:val="32"/>
        </w:rPr>
      </w:pPr>
      <w:r w:rsidRPr="00931741">
        <w:rPr>
          <w:rFonts w:ascii="Courier New" w:hAnsi="Courier New" w:cs="Courier New"/>
          <w:b/>
          <w:bCs/>
          <w:sz w:val="40"/>
          <w:szCs w:val="40"/>
        </w:rPr>
        <w:t>+ 5 Dashboards do Zero</w:t>
      </w:r>
    </w:p>
    <w:p w14:paraId="5D3D825B" w14:textId="354B8BF3" w:rsidR="00434FFF" w:rsidRPr="00060B55" w:rsidRDefault="00434FFF" w:rsidP="00434FFF">
      <w:pPr>
        <w:rPr>
          <w:rFonts w:ascii="Courier New" w:hAnsi="Courier New" w:cs="Courier New"/>
          <w:b/>
          <w:bCs/>
          <w:sz w:val="32"/>
          <w:szCs w:val="32"/>
        </w:rPr>
      </w:pPr>
      <w:r w:rsidRPr="00060B55">
        <w:rPr>
          <w:rFonts w:ascii="Courier New" w:hAnsi="Courier New" w:cs="Courier New"/>
          <w:b/>
          <w:bCs/>
          <w:sz w:val="32"/>
          <w:szCs w:val="32"/>
        </w:rPr>
        <w:t>Profissional de BI</w:t>
      </w:r>
    </w:p>
    <w:p w14:paraId="1C57AAEC" w14:textId="41E0843A" w:rsidR="00434FFF" w:rsidRPr="00060B55" w:rsidRDefault="00434FFF" w:rsidP="00434FFF">
      <w:pPr>
        <w:rPr>
          <w:rFonts w:ascii="Courier New" w:hAnsi="Courier New" w:cs="Courier New"/>
        </w:rPr>
      </w:pPr>
      <w:r w:rsidRPr="00060B55">
        <w:rPr>
          <w:rFonts w:ascii="Courier New" w:hAnsi="Courier New" w:cs="Courier New"/>
        </w:rPr>
        <w:t>O dia a dia de um profissional de Business Intelligence (BI) que utiliza o Power BI é dinâmico e repleto de interações com dados. Aqui estão algumas atividades comuns:</w:t>
      </w:r>
    </w:p>
    <w:p w14:paraId="6A44E0FF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Coleta e Integração de Dados</w:t>
      </w:r>
      <w:r w:rsidRPr="00060B55">
        <w:rPr>
          <w:rFonts w:ascii="Courier New" w:hAnsi="Courier New" w:cs="Courier New"/>
        </w:rPr>
        <w:t>: O profissional trabalha para coletar dados de diferentes fontes, como bancos de dados, planilhas e APIs, e integrá-los em um único ambiente para análise.</w:t>
      </w:r>
    </w:p>
    <w:p w14:paraId="6F78787E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Criação de Dashboards e Relatórios</w:t>
      </w:r>
      <w:r w:rsidRPr="00060B55">
        <w:rPr>
          <w:rFonts w:ascii="Courier New" w:hAnsi="Courier New" w:cs="Courier New"/>
        </w:rPr>
        <w:t>: Utilizando o Power BI, ele desenvolve painéis interativos e relatórios visuais que ajudam a transformar dados brutos em insights valiosos.</w:t>
      </w:r>
    </w:p>
    <w:p w14:paraId="7BB35C27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Análise de Dados</w:t>
      </w:r>
      <w:r w:rsidRPr="00060B55">
        <w:rPr>
          <w:rFonts w:ascii="Courier New" w:hAnsi="Courier New" w:cs="Courier New"/>
        </w:rPr>
        <w:t>: Identifica padrões, tendências e anomalias nos dados para apoiar a tomada de decisões estratégicas.</w:t>
      </w:r>
    </w:p>
    <w:p w14:paraId="2AE3310A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Colaboração com Equipes</w:t>
      </w:r>
      <w:r w:rsidRPr="00060B55">
        <w:rPr>
          <w:rFonts w:ascii="Courier New" w:hAnsi="Courier New" w:cs="Courier New"/>
        </w:rPr>
        <w:t>: Interage com diferentes departamentos para entender suas necessidades e criar soluções personalizadas.</w:t>
      </w:r>
    </w:p>
    <w:p w14:paraId="68DD239F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Monitoramento de Métricas</w:t>
      </w:r>
      <w:r w:rsidRPr="00060B55">
        <w:rPr>
          <w:rFonts w:ascii="Courier New" w:hAnsi="Courier New" w:cs="Courier New"/>
        </w:rPr>
        <w:t>: Acompanha indicadores-chave de desempenho (KPIs) para avaliar o progresso de projetos e metas organizacionais.</w:t>
      </w:r>
    </w:p>
    <w:p w14:paraId="69D7248B" w14:textId="410EC09E" w:rsidR="00FC72F8" w:rsidRDefault="00434FFF" w:rsidP="00FC72F8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Treinamento e Suporte</w:t>
      </w:r>
      <w:r w:rsidRPr="00060B55">
        <w:rPr>
          <w:rFonts w:ascii="Courier New" w:hAnsi="Courier New" w:cs="Courier New"/>
        </w:rPr>
        <w:t>: Muitas vezes, o profissional também treina colegas no uso do Power BI e oferece suporte técnico.</w:t>
      </w:r>
    </w:p>
    <w:p w14:paraId="1B694475" w14:textId="77777777" w:rsidR="00E35810" w:rsidRDefault="00E35810" w:rsidP="00E35810">
      <w:pPr>
        <w:rPr>
          <w:rFonts w:ascii="Courier New" w:hAnsi="Courier New" w:cs="Courier New"/>
        </w:rPr>
      </w:pPr>
    </w:p>
    <w:p w14:paraId="6ACA41DA" w14:textId="398786A1" w:rsidR="00E35810" w:rsidRDefault="00E35810" w:rsidP="00E358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Primeiras configurações</w:t>
      </w:r>
    </w:p>
    <w:p w14:paraId="28117D8A" w14:textId="11044450" w:rsidR="00E35810" w:rsidRDefault="00E35810" w:rsidP="00E358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Retirar identificação automática de relacionamentos </w:t>
      </w:r>
      <w:r w:rsidR="00D97452">
        <w:rPr>
          <w:rFonts w:ascii="Courier New" w:hAnsi="Courier New" w:cs="Courier New"/>
        </w:rPr>
        <w:t>entre tabelas para impedir que o PWBI faça relacionamentos automáticos mesmo sem a o usuário solicitar.</w:t>
      </w:r>
    </w:p>
    <w:p w14:paraId="18B76416" w14:textId="296FF05C" w:rsidR="001D3876" w:rsidRPr="00E35810" w:rsidRDefault="00D97452" w:rsidP="001144AD">
      <w:pPr>
        <w:ind w:firstLine="708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Dentro de configurações</w:t>
      </w:r>
      <w:r w:rsidR="008F5D45">
        <w:rPr>
          <w:rFonts w:ascii="Courier New" w:hAnsi="Courier New" w:cs="Courier New"/>
        </w:rPr>
        <w:t>; Opções; Carregamento de dados.</w:t>
      </w:r>
    </w:p>
    <w:p w14:paraId="405580A6" w14:textId="77777777" w:rsidR="00031466" w:rsidRPr="00060B55" w:rsidRDefault="00031466" w:rsidP="00031466">
      <w:pPr>
        <w:rPr>
          <w:rFonts w:ascii="Courier New" w:hAnsi="Courier New" w:cs="Courier New"/>
        </w:rPr>
      </w:pPr>
    </w:p>
    <w:p w14:paraId="0B307A30" w14:textId="44047C93" w:rsidR="00142331" w:rsidRDefault="0014233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Visão geral</w:t>
      </w:r>
      <w:r w:rsidR="00C94B73">
        <w:rPr>
          <w:rFonts w:ascii="Courier New" w:hAnsi="Courier New" w:cs="Courier New"/>
        </w:rPr>
        <w:t xml:space="preserve"> e principais recursos:</w:t>
      </w:r>
    </w:p>
    <w:p w14:paraId="60AA948A" w14:textId="4D86BCE5" w:rsidR="00C94B73" w:rsidRPr="006B14F5" w:rsidRDefault="00C94B73">
      <w:pPr>
        <w:rPr>
          <w:rFonts w:ascii="Courier New" w:hAnsi="Courier New" w:cs="Courier New"/>
          <w:b/>
          <w:bCs/>
        </w:rPr>
      </w:pPr>
      <w:r w:rsidRPr="006B14F5">
        <w:rPr>
          <w:rFonts w:ascii="Courier New" w:hAnsi="Courier New" w:cs="Courier New"/>
          <w:b/>
          <w:bCs/>
        </w:rPr>
        <w:tab/>
        <w:t>Power BI Desktop</w:t>
      </w:r>
    </w:p>
    <w:p w14:paraId="153F9591" w14:textId="518BDEF7" w:rsidR="00C94B73" w:rsidRDefault="00C94B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A7ACC">
        <w:rPr>
          <w:rFonts w:ascii="Courier New" w:hAnsi="Courier New" w:cs="Courier New"/>
        </w:rPr>
        <w:t>- Conexão a diversas fontes de dados (Excel, SQL, Api</w:t>
      </w:r>
      <w:r w:rsidR="00FB5B62">
        <w:rPr>
          <w:rFonts w:ascii="Courier New" w:hAnsi="Courier New" w:cs="Courier New"/>
        </w:rPr>
        <w:t>, etc);</w:t>
      </w:r>
    </w:p>
    <w:p w14:paraId="36AC7489" w14:textId="1E9F3A49" w:rsidR="00FB5B62" w:rsidRDefault="00FB5B6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Transformação e modelagem de dados;</w:t>
      </w:r>
    </w:p>
    <w:p w14:paraId="5472C211" w14:textId="1391F463" w:rsidR="00FB5B62" w:rsidRDefault="00FB5B6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8243FA">
        <w:rPr>
          <w:rFonts w:ascii="Courier New" w:hAnsi="Courier New" w:cs="Courier New"/>
        </w:rPr>
        <w:t>- Criação de visualizações interativas;</w:t>
      </w:r>
    </w:p>
    <w:p w14:paraId="36CC273B" w14:textId="7FF0DEBC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Desenvolvimento de modelos de dados relacionais.</w:t>
      </w:r>
    </w:p>
    <w:p w14:paraId="561E31E7" w14:textId="569DD485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0B1A3E2B" w14:textId="058604AE" w:rsidR="008243FA" w:rsidRPr="006B14F5" w:rsidRDefault="008243FA">
      <w:pPr>
        <w:rPr>
          <w:rFonts w:ascii="Courier New" w:hAnsi="Courier New" w:cs="Courier New"/>
          <w:b/>
          <w:bCs/>
        </w:rPr>
      </w:pPr>
      <w:r w:rsidRPr="006B14F5">
        <w:rPr>
          <w:rFonts w:ascii="Courier New" w:hAnsi="Courier New" w:cs="Courier New"/>
          <w:b/>
          <w:bCs/>
        </w:rPr>
        <w:tab/>
        <w:t>Power BI Online</w:t>
      </w:r>
    </w:p>
    <w:p w14:paraId="7C2D4AD9" w14:textId="5D78F8D4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Versão baseada na nuvem para compartilhamento e colaboração</w:t>
      </w:r>
      <w:r w:rsidR="009863C8">
        <w:rPr>
          <w:rFonts w:ascii="Courier New" w:hAnsi="Courier New" w:cs="Courier New"/>
        </w:rPr>
        <w:t>;</w:t>
      </w:r>
    </w:p>
    <w:p w14:paraId="59A9AA86" w14:textId="4F901C8E" w:rsidR="009863C8" w:rsidRDefault="009863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Publicação de relatórios;</w:t>
      </w:r>
    </w:p>
    <w:p w14:paraId="6E3C43A1" w14:textId="3E831817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Compartilhamento com usuários;</w:t>
      </w:r>
    </w:p>
    <w:p w14:paraId="20DF647C" w14:textId="01DFFC24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Dashboards em tempo real e atualizações;</w:t>
      </w:r>
    </w:p>
    <w:p w14:paraId="77732CAF" w14:textId="2A79C975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- </w:t>
      </w:r>
      <w:r w:rsidR="000404FF">
        <w:rPr>
          <w:rFonts w:ascii="Courier New" w:hAnsi="Courier New" w:cs="Courier New"/>
        </w:rPr>
        <w:t>Integração com outros serviços Microsoft.</w:t>
      </w:r>
    </w:p>
    <w:p w14:paraId="69F371F7" w14:textId="77777777" w:rsidR="006B14F5" w:rsidRDefault="006B14F5">
      <w:pPr>
        <w:rPr>
          <w:rFonts w:ascii="Courier New" w:hAnsi="Courier New" w:cs="Courier New"/>
        </w:rPr>
      </w:pPr>
    </w:p>
    <w:p w14:paraId="20B505A3" w14:textId="77777777" w:rsidR="006B14F5" w:rsidRDefault="006B14F5">
      <w:pPr>
        <w:rPr>
          <w:rFonts w:ascii="Courier New" w:hAnsi="Courier New" w:cs="Courier New"/>
        </w:rPr>
      </w:pPr>
    </w:p>
    <w:p w14:paraId="000D1FF8" w14:textId="68FB263E" w:rsidR="008243FA" w:rsidRPr="009C5415" w:rsidRDefault="00A9539C">
      <w:pPr>
        <w:rPr>
          <w:rFonts w:ascii="Courier New" w:hAnsi="Courier New" w:cs="Courier New"/>
          <w:b/>
          <w:bCs/>
        </w:rPr>
      </w:pPr>
      <w:r w:rsidRPr="009C5415">
        <w:rPr>
          <w:rFonts w:ascii="Courier New" w:hAnsi="Courier New" w:cs="Courier New"/>
          <w:b/>
          <w:bCs/>
        </w:rPr>
        <w:lastRenderedPageBreak/>
        <w:tab/>
        <w:t>Dataflow</w:t>
      </w:r>
    </w:p>
    <w:p w14:paraId="367FF09C" w14:textId="285F4E35" w:rsidR="00E032C4" w:rsidRDefault="00E032C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 Power BI Service é um recurso que permite preparar, transformar e armazenar dados na nuvem para reutilização em vários relatórios e dashboards. Ele funciona como uma camada de ETL</w:t>
      </w:r>
      <w:r w:rsidR="00F7184B">
        <w:rPr>
          <w:rFonts w:ascii="Courier New" w:hAnsi="Courier New" w:cs="Courier New"/>
        </w:rPr>
        <w:t xml:space="preserve"> baseada em nuvem, semelhante ao Power Query no PWBI Desktop, mas com foco em compartilhamento e governança.</w:t>
      </w:r>
    </w:p>
    <w:p w14:paraId="4B0760CF" w14:textId="246F4017" w:rsidR="007852C8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Preparação de Dados Centralizada;</w:t>
      </w:r>
    </w:p>
    <w:p w14:paraId="32C12EFE" w14:textId="08A41E2C" w:rsidR="007852C8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Armazenamento em Lake de Dados;</w:t>
      </w:r>
    </w:p>
    <w:p w14:paraId="57D2F7FE" w14:textId="5F3338F9" w:rsidR="007852C8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Reutilização em Diferentes Relatórios.</w:t>
      </w:r>
    </w:p>
    <w:p w14:paraId="404A152D" w14:textId="77777777" w:rsidR="006A20C7" w:rsidRDefault="006A20C7">
      <w:pPr>
        <w:rPr>
          <w:rFonts w:ascii="Courier New" w:hAnsi="Courier New" w:cs="Courier New"/>
        </w:rPr>
      </w:pPr>
    </w:p>
    <w:p w14:paraId="319E6A67" w14:textId="41BDEA58" w:rsidR="006A20C7" w:rsidRDefault="006A20C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SUBSTITUINDO VALORES</w:t>
      </w:r>
    </w:p>
    <w:p w14:paraId="3A0C9EED" w14:textId="222E6C66" w:rsidR="006A20C7" w:rsidRDefault="006A20C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Pode acontecer que ao carregar uma tabela </w:t>
      </w:r>
      <w:r w:rsidR="00421499">
        <w:rPr>
          <w:rFonts w:ascii="Courier New" w:hAnsi="Courier New" w:cs="Courier New"/>
        </w:rPr>
        <w:t xml:space="preserve">ou um novo dado de uma fonte, precisa-se limpar e analisar os dados para deixar a tabela de forma correta. Existem alguns mecanismos para </w:t>
      </w:r>
      <w:r w:rsidR="00527D13">
        <w:rPr>
          <w:rFonts w:ascii="Courier New" w:hAnsi="Courier New" w:cs="Courier New"/>
        </w:rPr>
        <w:t xml:space="preserve">modificar alguns registros de dados e um deles fica no </w:t>
      </w:r>
      <w:r w:rsidR="00D447AE">
        <w:rPr>
          <w:rFonts w:ascii="Courier New" w:hAnsi="Courier New" w:cs="Courier New"/>
        </w:rPr>
        <w:t>P</w:t>
      </w:r>
      <w:r w:rsidR="00527D13">
        <w:rPr>
          <w:rFonts w:ascii="Courier New" w:hAnsi="Courier New" w:cs="Courier New"/>
        </w:rPr>
        <w:t>ower Query</w:t>
      </w:r>
      <w:r w:rsidR="00D447AE">
        <w:rPr>
          <w:rFonts w:ascii="Courier New" w:hAnsi="Courier New" w:cs="Courier New"/>
        </w:rPr>
        <w:t xml:space="preserve"> | Página Inicial | Substituir Valores:</w:t>
      </w:r>
    </w:p>
    <w:p w14:paraId="01858F0B" w14:textId="6A01493D" w:rsidR="00D447AE" w:rsidRDefault="000D22DD">
      <w:pPr>
        <w:rPr>
          <w:rFonts w:ascii="Courier New" w:hAnsi="Courier New" w:cs="Courier New"/>
        </w:rPr>
      </w:pPr>
      <w:r w:rsidRPr="000D22DD">
        <w:rPr>
          <w:rFonts w:ascii="Courier New" w:hAnsi="Courier New" w:cs="Courier New"/>
        </w:rPr>
        <w:drawing>
          <wp:anchor distT="0" distB="0" distL="114300" distR="114300" simplePos="0" relativeHeight="251658240" behindDoc="0" locked="0" layoutInCell="1" allowOverlap="1" wp14:anchorId="0216F2D6" wp14:editId="379F7925">
            <wp:simplePos x="0" y="0"/>
            <wp:positionH relativeFrom="margin">
              <wp:align>center</wp:align>
            </wp:positionH>
            <wp:positionV relativeFrom="paragraph">
              <wp:posOffset>64680</wp:posOffset>
            </wp:positionV>
            <wp:extent cx="2886478" cy="1476581"/>
            <wp:effectExtent l="0" t="0" r="9525" b="9525"/>
            <wp:wrapSquare wrapText="bothSides"/>
            <wp:docPr id="191559633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96338" name="Imagem 1" descr="Interface gráfica do usuário, Texto, Aplicativo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B0C62A" w14:textId="77777777" w:rsidR="000D22DD" w:rsidRPr="000D22DD" w:rsidRDefault="000D22DD" w:rsidP="000D22DD">
      <w:pPr>
        <w:rPr>
          <w:rFonts w:ascii="Courier New" w:hAnsi="Courier New" w:cs="Courier New"/>
        </w:rPr>
      </w:pPr>
    </w:p>
    <w:p w14:paraId="72C0C69B" w14:textId="77777777" w:rsidR="000D22DD" w:rsidRPr="000D22DD" w:rsidRDefault="000D22DD" w:rsidP="000D22DD">
      <w:pPr>
        <w:rPr>
          <w:rFonts w:ascii="Courier New" w:hAnsi="Courier New" w:cs="Courier New"/>
        </w:rPr>
      </w:pPr>
    </w:p>
    <w:p w14:paraId="7E663036" w14:textId="77777777" w:rsidR="000D22DD" w:rsidRPr="000D22DD" w:rsidRDefault="000D22DD" w:rsidP="000D22DD">
      <w:pPr>
        <w:rPr>
          <w:rFonts w:ascii="Courier New" w:hAnsi="Courier New" w:cs="Courier New"/>
        </w:rPr>
      </w:pPr>
    </w:p>
    <w:p w14:paraId="1286B97E" w14:textId="77777777" w:rsidR="000D22DD" w:rsidRDefault="000D22DD" w:rsidP="000D22DD">
      <w:pPr>
        <w:rPr>
          <w:rFonts w:ascii="Courier New" w:hAnsi="Courier New" w:cs="Courier New"/>
        </w:rPr>
      </w:pPr>
    </w:p>
    <w:p w14:paraId="2D96FB9B" w14:textId="77777777" w:rsidR="000D22DD" w:rsidRDefault="000D22DD" w:rsidP="000D22DD">
      <w:pPr>
        <w:rPr>
          <w:rFonts w:ascii="Courier New" w:hAnsi="Courier New" w:cs="Courier New"/>
        </w:rPr>
      </w:pPr>
    </w:p>
    <w:p w14:paraId="591CC4B1" w14:textId="0AB9AF20" w:rsidR="000D22DD" w:rsidRDefault="00E42198" w:rsidP="000D22DD">
      <w:pPr>
        <w:rPr>
          <w:rFonts w:ascii="Courier New" w:hAnsi="Courier New" w:cs="Courier New"/>
        </w:rPr>
      </w:pPr>
      <w:r w:rsidRPr="00E42198">
        <w:rPr>
          <w:rFonts w:ascii="Courier New" w:hAnsi="Courier New" w:cs="Courier New"/>
        </w:rPr>
        <w:drawing>
          <wp:anchor distT="0" distB="0" distL="114300" distR="114300" simplePos="0" relativeHeight="251659264" behindDoc="0" locked="0" layoutInCell="1" allowOverlap="1" wp14:anchorId="2C460293" wp14:editId="10801BFF">
            <wp:simplePos x="0" y="0"/>
            <wp:positionH relativeFrom="margin">
              <wp:align>center</wp:align>
            </wp:positionH>
            <wp:positionV relativeFrom="paragraph">
              <wp:posOffset>345894</wp:posOffset>
            </wp:positionV>
            <wp:extent cx="4047808" cy="1556657"/>
            <wp:effectExtent l="0" t="0" r="0" b="5715"/>
            <wp:wrapSquare wrapText="bothSides"/>
            <wp:docPr id="14057349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3494" name="Imagem 1" descr="Interface gráfica do usuário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808" cy="1556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2DD">
        <w:rPr>
          <w:rFonts w:ascii="Courier New" w:hAnsi="Courier New" w:cs="Courier New"/>
        </w:rPr>
        <w:t>Essa função faz com que eu faça uma troca de um determinado valor contido na tabela por outro:</w:t>
      </w:r>
    </w:p>
    <w:p w14:paraId="696909D4" w14:textId="7B4B16E1" w:rsidR="00E42198" w:rsidRDefault="00E42198" w:rsidP="000D22DD">
      <w:pPr>
        <w:rPr>
          <w:rFonts w:ascii="Courier New" w:hAnsi="Courier New" w:cs="Courier New"/>
        </w:rPr>
      </w:pPr>
    </w:p>
    <w:p w14:paraId="593683B0" w14:textId="77777777" w:rsidR="00D54073" w:rsidRPr="00D54073" w:rsidRDefault="00D54073" w:rsidP="00D54073">
      <w:pPr>
        <w:rPr>
          <w:rFonts w:ascii="Courier New" w:hAnsi="Courier New" w:cs="Courier New"/>
        </w:rPr>
      </w:pPr>
    </w:p>
    <w:p w14:paraId="43991BB5" w14:textId="77777777" w:rsidR="00D54073" w:rsidRPr="00D54073" w:rsidRDefault="00D54073" w:rsidP="00D54073">
      <w:pPr>
        <w:rPr>
          <w:rFonts w:ascii="Courier New" w:hAnsi="Courier New" w:cs="Courier New"/>
        </w:rPr>
      </w:pPr>
    </w:p>
    <w:p w14:paraId="2B43D414" w14:textId="77777777" w:rsidR="00D54073" w:rsidRDefault="00D54073" w:rsidP="00D54073">
      <w:pPr>
        <w:rPr>
          <w:rFonts w:ascii="Courier New" w:hAnsi="Courier New" w:cs="Courier New"/>
        </w:rPr>
      </w:pPr>
    </w:p>
    <w:p w14:paraId="01C866BE" w14:textId="77777777" w:rsidR="00D54073" w:rsidRDefault="00D54073" w:rsidP="00D54073">
      <w:pPr>
        <w:rPr>
          <w:rFonts w:ascii="Courier New" w:hAnsi="Courier New" w:cs="Courier New"/>
        </w:rPr>
      </w:pPr>
    </w:p>
    <w:p w14:paraId="0A6E04BA" w14:textId="77777777" w:rsidR="00D54073" w:rsidRDefault="00D54073" w:rsidP="00D54073">
      <w:pPr>
        <w:rPr>
          <w:rFonts w:ascii="Courier New" w:hAnsi="Courier New" w:cs="Courier New"/>
        </w:rPr>
      </w:pPr>
    </w:p>
    <w:p w14:paraId="665736DF" w14:textId="0C912C9F" w:rsidR="00D54073" w:rsidRDefault="00D54073" w:rsidP="00D540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 termo de cima é o termo errado contido na tabela e o termo de baixo é o termo certo que vai</w:t>
      </w:r>
      <w:r w:rsidR="00602BD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substituir.</w:t>
      </w:r>
    </w:p>
    <w:p w14:paraId="437AA5B8" w14:textId="77777777" w:rsidR="00602BDE" w:rsidRDefault="00602BDE" w:rsidP="00D54073">
      <w:pPr>
        <w:rPr>
          <w:rFonts w:ascii="Courier New" w:hAnsi="Courier New" w:cs="Courier New"/>
        </w:rPr>
      </w:pPr>
    </w:p>
    <w:p w14:paraId="1B70AEF2" w14:textId="7B032767" w:rsidR="00602BDE" w:rsidRDefault="00602BDE" w:rsidP="00D540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FORMATANDO COLUNAS</w:t>
      </w:r>
    </w:p>
    <w:p w14:paraId="2D436E03" w14:textId="63936D75" w:rsidR="00602BDE" w:rsidRDefault="00873820" w:rsidP="00D540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Uma das formatações iniciais quando se carrega uma </w:t>
      </w:r>
      <w:r w:rsidR="00F047A2">
        <w:rPr>
          <w:rFonts w:ascii="Courier New" w:hAnsi="Courier New" w:cs="Courier New"/>
        </w:rPr>
        <w:t>tabela nova ou dados novos, é preciso identificar e formatar de forma correta o</w:t>
      </w:r>
      <w:r w:rsidR="001851E7">
        <w:rPr>
          <w:rFonts w:ascii="Courier New" w:hAnsi="Courier New" w:cs="Courier New"/>
        </w:rPr>
        <w:t xml:space="preserve"> </w:t>
      </w:r>
      <w:r w:rsidR="00F047A2">
        <w:rPr>
          <w:rFonts w:ascii="Courier New" w:hAnsi="Courier New" w:cs="Courier New"/>
        </w:rPr>
        <w:t xml:space="preserve">domínio </w:t>
      </w:r>
      <w:r w:rsidR="001851E7">
        <w:rPr>
          <w:rFonts w:ascii="Courier New" w:hAnsi="Courier New" w:cs="Courier New"/>
        </w:rPr>
        <w:t xml:space="preserve">(tipo de valor característico do dado na coluna) da </w:t>
      </w:r>
      <w:r w:rsidR="0089581A">
        <w:rPr>
          <w:rFonts w:ascii="Courier New" w:hAnsi="Courier New" w:cs="Courier New"/>
        </w:rPr>
        <w:t>coluna (atributo).</w:t>
      </w:r>
    </w:p>
    <w:p w14:paraId="540E0C6E" w14:textId="225244A5" w:rsidR="0089581A" w:rsidRDefault="0089581A" w:rsidP="00D540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Por Exemplo: Coluna </w:t>
      </w:r>
      <w:r w:rsidR="00600F7F">
        <w:rPr>
          <w:rFonts w:ascii="Courier New" w:hAnsi="Courier New" w:cs="Courier New"/>
        </w:rPr>
        <w:t>PRODUTO</w:t>
      </w:r>
      <w:r>
        <w:rPr>
          <w:rFonts w:ascii="Courier New" w:hAnsi="Courier New" w:cs="Courier New"/>
        </w:rPr>
        <w:t xml:space="preserve"> vai receber </w:t>
      </w:r>
      <w:r w:rsidR="009A1133">
        <w:rPr>
          <w:rFonts w:ascii="Courier New" w:hAnsi="Courier New" w:cs="Courier New"/>
        </w:rPr>
        <w:t>dados do tipo string</w:t>
      </w:r>
      <w:r w:rsidR="00600F7F">
        <w:rPr>
          <w:rFonts w:ascii="Courier New" w:hAnsi="Courier New" w:cs="Courier New"/>
        </w:rPr>
        <w:t>:</w:t>
      </w:r>
    </w:p>
    <w:p w14:paraId="5370F27A" w14:textId="0F1B7310" w:rsidR="005D353B" w:rsidRDefault="005D353B" w:rsidP="00D54073">
      <w:pPr>
        <w:rPr>
          <w:rFonts w:ascii="Courier New" w:hAnsi="Courier New" w:cs="Courier New"/>
        </w:rPr>
      </w:pPr>
      <w:r w:rsidRPr="009536DF">
        <w:rPr>
          <w:rFonts w:ascii="Courier New" w:hAnsi="Courier New" w:cs="Courier New"/>
        </w:rPr>
        <w:drawing>
          <wp:anchor distT="0" distB="0" distL="114300" distR="114300" simplePos="0" relativeHeight="251660288" behindDoc="0" locked="0" layoutInCell="1" allowOverlap="1" wp14:anchorId="62FBE12D" wp14:editId="7A57C63A">
            <wp:simplePos x="0" y="0"/>
            <wp:positionH relativeFrom="margin">
              <wp:posOffset>4697186</wp:posOffset>
            </wp:positionH>
            <wp:positionV relativeFrom="paragraph">
              <wp:posOffset>2450</wp:posOffset>
            </wp:positionV>
            <wp:extent cx="2171065" cy="1219200"/>
            <wp:effectExtent l="0" t="0" r="635" b="0"/>
            <wp:wrapSquare wrapText="bothSides"/>
            <wp:docPr id="1169899161" name="Imagem 1" descr="Retângul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99161" name="Imagem 1" descr="Retângulo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06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36DF">
        <w:rPr>
          <w:rFonts w:ascii="Courier New" w:hAnsi="Courier New" w:cs="Courier New"/>
        </w:rPr>
        <w:t xml:space="preserve">O ABC no canto superior esquerdo </w:t>
      </w:r>
      <w:r>
        <w:rPr>
          <w:rFonts w:ascii="Courier New" w:hAnsi="Courier New" w:cs="Courier New"/>
        </w:rPr>
        <w:t>indica</w:t>
      </w:r>
      <w:r w:rsidR="007745BB">
        <w:rPr>
          <w:rFonts w:ascii="Courier New" w:hAnsi="Courier New" w:cs="Courier New"/>
        </w:rPr>
        <w:t xml:space="preserve"> que o valor recebido nessa coluna é do tipo string (letras).</w:t>
      </w:r>
      <w:r w:rsidR="00201B59">
        <w:rPr>
          <w:rFonts w:ascii="Courier New" w:hAnsi="Courier New" w:cs="Courier New"/>
        </w:rPr>
        <w:t xml:space="preserve"> Por isso é importante observar os tipos de dados estão sendo atribuídos aos atributos. </w:t>
      </w:r>
    </w:p>
    <w:p w14:paraId="3D859290" w14:textId="77777777" w:rsidR="007745BB" w:rsidRPr="007745BB" w:rsidRDefault="007745BB" w:rsidP="007745BB">
      <w:pPr>
        <w:rPr>
          <w:rFonts w:ascii="Courier New" w:hAnsi="Courier New" w:cs="Courier New"/>
        </w:rPr>
      </w:pPr>
    </w:p>
    <w:p w14:paraId="6B4A6512" w14:textId="77777777" w:rsidR="007745BB" w:rsidRDefault="007745BB" w:rsidP="007745BB">
      <w:pPr>
        <w:rPr>
          <w:rFonts w:ascii="Courier New" w:hAnsi="Courier New" w:cs="Courier New"/>
        </w:rPr>
      </w:pPr>
    </w:p>
    <w:p w14:paraId="4763374B" w14:textId="77777777" w:rsidR="007745BB" w:rsidRDefault="007745BB" w:rsidP="007745BB">
      <w:pPr>
        <w:jc w:val="right"/>
        <w:rPr>
          <w:rFonts w:ascii="Courier New" w:hAnsi="Courier New" w:cs="Courier New"/>
        </w:rPr>
      </w:pPr>
    </w:p>
    <w:p w14:paraId="5B514C73" w14:textId="53B2044B" w:rsidR="007745BB" w:rsidRDefault="00BD3D53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TRANSFORMAN</w:t>
      </w:r>
      <w:r w:rsidR="004B18B6">
        <w:rPr>
          <w:rFonts w:ascii="Courier New" w:hAnsi="Courier New" w:cs="Courier New"/>
        </w:rPr>
        <w:t>DO COLUNAS EM LINHAS</w:t>
      </w:r>
    </w:p>
    <w:p w14:paraId="7426F745" w14:textId="6A1A34C0" w:rsidR="00EA1C01" w:rsidRDefault="00EA1C01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Após carregar novos dados e ir para </w:t>
      </w:r>
      <w:r w:rsidR="00A753D0">
        <w:rPr>
          <w:rFonts w:ascii="Courier New" w:hAnsi="Courier New" w:cs="Courier New"/>
        </w:rPr>
        <w:t>o Power Query.</w:t>
      </w:r>
    </w:p>
    <w:p w14:paraId="24F6A80C" w14:textId="04E0F12B" w:rsidR="004B18B6" w:rsidRDefault="00EA091D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Para fazer </w:t>
      </w:r>
      <w:r w:rsidR="00A753D0">
        <w:rPr>
          <w:rFonts w:ascii="Courier New" w:hAnsi="Courier New" w:cs="Courier New"/>
        </w:rPr>
        <w:t>a troca de colunas em linhas</w:t>
      </w:r>
      <w:r w:rsidR="00DE0A96">
        <w:rPr>
          <w:rFonts w:ascii="Courier New" w:hAnsi="Courier New" w:cs="Courier New"/>
        </w:rPr>
        <w:t xml:space="preserve"> vamos</w:t>
      </w:r>
      <w:r w:rsidR="006F0AD0">
        <w:rPr>
          <w:rFonts w:ascii="Courier New" w:hAnsi="Courier New" w:cs="Courier New"/>
        </w:rPr>
        <w:t xml:space="preserve"> selecionar todas as colunas:</w:t>
      </w:r>
    </w:p>
    <w:p w14:paraId="24672FEF" w14:textId="2027F976" w:rsidR="006F0AD0" w:rsidRDefault="006F0AD0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Clicar na primeira coluna, segurar CTRL + </w:t>
      </w:r>
      <w:r w:rsidR="00EA1C01">
        <w:rPr>
          <w:rFonts w:ascii="Courier New" w:hAnsi="Courier New" w:cs="Courier New"/>
        </w:rPr>
        <w:t>SHIFT, e clicar na última coluna.</w:t>
      </w:r>
    </w:p>
    <w:p w14:paraId="05288BA1" w14:textId="31C76136" w:rsidR="00EA1C01" w:rsidRDefault="00EA1C01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Ir para a aba Transforma</w:t>
      </w:r>
      <w:r w:rsidR="00DE0A96">
        <w:rPr>
          <w:rFonts w:ascii="Courier New" w:hAnsi="Courier New" w:cs="Courier New"/>
        </w:rPr>
        <w:t xml:space="preserve">r | </w:t>
      </w:r>
      <w:r w:rsidR="006C393F">
        <w:rPr>
          <w:rFonts w:ascii="Courier New" w:hAnsi="Courier New" w:cs="Courier New"/>
        </w:rPr>
        <w:t>Transformar colunas em linhas.</w:t>
      </w:r>
    </w:p>
    <w:p w14:paraId="30A8BE38" w14:textId="41AE228F" w:rsidR="006C393F" w:rsidRDefault="006C393F" w:rsidP="005E35A7">
      <w:pPr>
        <w:rPr>
          <w:rFonts w:ascii="Courier New" w:hAnsi="Courier New" w:cs="Courier New"/>
        </w:rPr>
      </w:pPr>
      <w:r w:rsidRPr="006C393F">
        <w:rPr>
          <w:rFonts w:ascii="Courier New" w:hAnsi="Courier New" w:cs="Courier New"/>
        </w:rPr>
        <w:drawing>
          <wp:inline distT="0" distB="0" distL="0" distR="0" wp14:anchorId="5070A1CA" wp14:editId="0BFB940F">
            <wp:extent cx="2353003" cy="438211"/>
            <wp:effectExtent l="0" t="0" r="9525" b="0"/>
            <wp:docPr id="309390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904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B634" w14:textId="7B9D0328" w:rsidR="00AF5BD6" w:rsidRDefault="006C393F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Isso vai anular </w:t>
      </w:r>
      <w:r w:rsidR="00AF5BD6">
        <w:rPr>
          <w:rFonts w:ascii="Courier New" w:hAnsi="Courier New" w:cs="Courier New"/>
        </w:rPr>
        <w:t>a Dinamização das colunas</w:t>
      </w:r>
      <w:r w:rsidR="00B16C3E">
        <w:rPr>
          <w:rFonts w:ascii="Courier New" w:hAnsi="Courier New" w:cs="Courier New"/>
        </w:rPr>
        <w:t>.</w:t>
      </w:r>
    </w:p>
    <w:p w14:paraId="78308B40" w14:textId="621ECD26" w:rsidR="00B16C3E" w:rsidRDefault="00B16C3E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ANTES:</w:t>
      </w:r>
    </w:p>
    <w:p w14:paraId="6C3CDD6A" w14:textId="2F3BD49E" w:rsidR="00B16C3E" w:rsidRDefault="00B16C3E" w:rsidP="005E35A7">
      <w:pPr>
        <w:rPr>
          <w:rFonts w:ascii="Courier New" w:hAnsi="Courier New" w:cs="Courier New"/>
        </w:rPr>
      </w:pPr>
      <w:r w:rsidRPr="00B16C3E">
        <w:rPr>
          <w:rFonts w:ascii="Courier New" w:hAnsi="Courier New" w:cs="Courier New"/>
        </w:rPr>
        <w:drawing>
          <wp:inline distT="0" distB="0" distL="0" distR="0" wp14:anchorId="25588D1D" wp14:editId="3A51F511">
            <wp:extent cx="7200900" cy="1618615"/>
            <wp:effectExtent l="0" t="0" r="0" b="635"/>
            <wp:docPr id="186801745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1745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3EBC" w14:textId="79FDC028" w:rsidR="00B16C3E" w:rsidRDefault="00B16C3E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DEPOIS:</w:t>
      </w:r>
    </w:p>
    <w:p w14:paraId="21128BCE" w14:textId="5F69E970" w:rsidR="00B16C3E" w:rsidRDefault="00C52E92" w:rsidP="005E35A7">
      <w:pPr>
        <w:rPr>
          <w:rFonts w:ascii="Courier New" w:hAnsi="Courier New" w:cs="Courier New"/>
        </w:rPr>
      </w:pPr>
      <w:r w:rsidRPr="00C52E92">
        <w:rPr>
          <w:rFonts w:ascii="Courier New" w:hAnsi="Courier New" w:cs="Courier New"/>
        </w:rPr>
        <w:drawing>
          <wp:inline distT="0" distB="0" distL="0" distR="0" wp14:anchorId="7D2D4A98" wp14:editId="4D8D0C27">
            <wp:extent cx="2640870" cy="2454729"/>
            <wp:effectExtent l="0" t="0" r="7620" b="3175"/>
            <wp:docPr id="127052094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20946" name="Imagem 1" descr="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9785" cy="247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388A" w14:textId="7DC88C3D" w:rsidR="00C52E92" w:rsidRDefault="00F726E8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Após o processo, fica registrada a operação:</w:t>
      </w:r>
    </w:p>
    <w:p w14:paraId="7ED47E2F" w14:textId="5E8D80EC" w:rsidR="00F726E8" w:rsidRDefault="00F726E8" w:rsidP="005E35A7">
      <w:pPr>
        <w:rPr>
          <w:rFonts w:ascii="Courier New" w:hAnsi="Courier New" w:cs="Courier New"/>
        </w:rPr>
      </w:pPr>
      <w:r w:rsidRPr="00F726E8">
        <w:rPr>
          <w:rFonts w:ascii="Courier New" w:hAnsi="Courier New" w:cs="Courier New"/>
        </w:rPr>
        <w:drawing>
          <wp:inline distT="0" distB="0" distL="0" distR="0" wp14:anchorId="7597D46B" wp14:editId="48A3FB3D">
            <wp:extent cx="1670957" cy="983232"/>
            <wp:effectExtent l="0" t="0" r="5715" b="7620"/>
            <wp:docPr id="825009388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09388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2283" cy="9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7C29" w14:textId="7D21D77C" w:rsidR="00FF6A44" w:rsidRDefault="00FF6A44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Observação: Ao fazer esse procedimento, por padrão, o Power BI </w:t>
      </w:r>
      <w:r w:rsidR="00A65CDA">
        <w:rPr>
          <w:rFonts w:ascii="Courier New" w:hAnsi="Courier New" w:cs="Courier New"/>
        </w:rPr>
        <w:t xml:space="preserve">nomeia as colunas de forma que decidir ser mais apropriado. Para renomear as colunas basta clicar duas vezes no nome da coluna e </w:t>
      </w:r>
      <w:r w:rsidR="00E030EC">
        <w:rPr>
          <w:rFonts w:ascii="Courier New" w:hAnsi="Courier New" w:cs="Courier New"/>
        </w:rPr>
        <w:t xml:space="preserve">escrever o nome </w:t>
      </w:r>
      <w:r w:rsidR="00423C03">
        <w:rPr>
          <w:rFonts w:ascii="Courier New" w:hAnsi="Courier New" w:cs="Courier New"/>
        </w:rPr>
        <w:t>que desejar:</w:t>
      </w:r>
    </w:p>
    <w:p w14:paraId="49EED984" w14:textId="05EE02F3" w:rsidR="00423C03" w:rsidRDefault="008A0A29" w:rsidP="005E35A7">
      <w:pPr>
        <w:rPr>
          <w:rFonts w:ascii="Courier New" w:hAnsi="Courier New" w:cs="Courier New"/>
        </w:rPr>
      </w:pPr>
      <w:r w:rsidRPr="008A0A29">
        <w:rPr>
          <w:rFonts w:ascii="Courier New" w:hAnsi="Courier New" w:cs="Courier New"/>
        </w:rPr>
        <w:drawing>
          <wp:inline distT="0" distB="0" distL="0" distR="0" wp14:anchorId="16F3D968" wp14:editId="1C24BFE1">
            <wp:extent cx="2841172" cy="291860"/>
            <wp:effectExtent l="0" t="0" r="0" b="0"/>
            <wp:docPr id="9841472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47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5284" cy="3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B5E2" w14:textId="14E88B4D" w:rsidR="00DE0A96" w:rsidRDefault="00DE0A96" w:rsidP="005E35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57EA2E87" w14:textId="77777777" w:rsidR="007745BB" w:rsidRDefault="007745BB" w:rsidP="00201B59">
      <w:pPr>
        <w:rPr>
          <w:rFonts w:ascii="Courier New" w:hAnsi="Courier New" w:cs="Courier New"/>
        </w:rPr>
      </w:pPr>
    </w:p>
    <w:p w14:paraId="7E97D623" w14:textId="77777777" w:rsidR="00AC61BF" w:rsidRDefault="00AC61BF" w:rsidP="00201B59">
      <w:pPr>
        <w:rPr>
          <w:rFonts w:ascii="Courier New" w:hAnsi="Courier New" w:cs="Courier New"/>
        </w:rPr>
      </w:pPr>
    </w:p>
    <w:p w14:paraId="4C484B91" w14:textId="69FF8EE1" w:rsidR="00AC61BF" w:rsidRDefault="00AC61BF" w:rsidP="00201B5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TRANSFORMANDO LINHAS EM COLUNAS</w:t>
      </w:r>
    </w:p>
    <w:p w14:paraId="3D497C57" w14:textId="67C8C535" w:rsidR="00AC61BF" w:rsidRDefault="004211D3" w:rsidP="00201B5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Muito parecido com </w:t>
      </w:r>
      <w:r w:rsidR="000261CF">
        <w:rPr>
          <w:rFonts w:ascii="Courier New" w:hAnsi="Courier New" w:cs="Courier New"/>
        </w:rPr>
        <w:t>a aplicação de colunas em linhas</w:t>
      </w:r>
    </w:p>
    <w:p w14:paraId="556C5655" w14:textId="2AEEB621" w:rsidR="00FA2C04" w:rsidRDefault="000261CF" w:rsidP="00201B5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Mas nesse caso usaremos a função TRANSPOR</w:t>
      </w:r>
      <w:r w:rsidR="00FA2C04">
        <w:rPr>
          <w:rFonts w:ascii="Courier New" w:hAnsi="Courier New" w:cs="Courier New"/>
        </w:rPr>
        <w:t>:</w:t>
      </w:r>
    </w:p>
    <w:p w14:paraId="410358AC" w14:textId="441FF107" w:rsidR="000261CF" w:rsidRDefault="00FA2C04" w:rsidP="00201B59">
      <w:pPr>
        <w:rPr>
          <w:rFonts w:ascii="Courier New" w:hAnsi="Courier New" w:cs="Courier New"/>
        </w:rPr>
      </w:pPr>
      <w:r w:rsidRPr="00FA2C04">
        <w:rPr>
          <w:rFonts w:ascii="Courier New" w:hAnsi="Courier New" w:cs="Courier New"/>
        </w:rPr>
        <w:drawing>
          <wp:inline distT="0" distB="0" distL="0" distR="0" wp14:anchorId="186E6A18" wp14:editId="25BF3461">
            <wp:extent cx="1352739" cy="1257475"/>
            <wp:effectExtent l="0" t="0" r="0" b="0"/>
            <wp:docPr id="959305194" name="Imagem 1" descr="Interface gráfica do usuário, Aplicativ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05194" name="Imagem 1" descr="Interface gráfica do usuário, Aplicativo, Word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6724" w14:textId="54400C66" w:rsidR="00FA2C04" w:rsidRDefault="00FA2C04" w:rsidP="00201B5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Depois disso clicar em </w:t>
      </w:r>
      <w:r w:rsidR="00DA3F40">
        <w:rPr>
          <w:rFonts w:ascii="Courier New" w:hAnsi="Courier New" w:cs="Courier New"/>
        </w:rPr>
        <w:t>USAR PRIMEIRA LINHA COMO CABEÇALHO na aba Página Inicial</w:t>
      </w:r>
    </w:p>
    <w:p w14:paraId="0F48D455" w14:textId="034E13AF" w:rsidR="00DA3F40" w:rsidRDefault="00DA3F40" w:rsidP="00201B59">
      <w:pPr>
        <w:rPr>
          <w:rFonts w:ascii="Courier New" w:hAnsi="Courier New" w:cs="Courier New"/>
        </w:rPr>
      </w:pPr>
      <w:r w:rsidRPr="00DA3F40">
        <w:rPr>
          <w:rFonts w:ascii="Courier New" w:hAnsi="Courier New" w:cs="Courier New"/>
        </w:rPr>
        <w:drawing>
          <wp:inline distT="0" distB="0" distL="0" distR="0" wp14:anchorId="6555DEFD" wp14:editId="2A587584">
            <wp:extent cx="2610214" cy="333422"/>
            <wp:effectExtent l="0" t="0" r="0" b="9525"/>
            <wp:docPr id="939621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210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2FD6" w14:textId="77777777" w:rsidR="007745BB" w:rsidRPr="007745BB" w:rsidRDefault="007745BB" w:rsidP="007745BB">
      <w:pPr>
        <w:jc w:val="right"/>
        <w:rPr>
          <w:rFonts w:ascii="Courier New" w:hAnsi="Courier New" w:cs="Courier New"/>
        </w:rPr>
      </w:pPr>
    </w:p>
    <w:sectPr w:rsidR="007745BB" w:rsidRPr="007745BB" w:rsidSect="006B14F5">
      <w:pgSz w:w="11906" w:h="16838"/>
      <w:pgMar w:top="142" w:right="282" w:bottom="426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06595"/>
    <w:multiLevelType w:val="multilevel"/>
    <w:tmpl w:val="AE9E7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6197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FFF"/>
    <w:rsid w:val="00024E24"/>
    <w:rsid w:val="000261CF"/>
    <w:rsid w:val="00031466"/>
    <w:rsid w:val="000404FF"/>
    <w:rsid w:val="00060B55"/>
    <w:rsid w:val="000D22DD"/>
    <w:rsid w:val="0010126C"/>
    <w:rsid w:val="001144AD"/>
    <w:rsid w:val="00142331"/>
    <w:rsid w:val="001851E7"/>
    <w:rsid w:val="001D3876"/>
    <w:rsid w:val="00201B59"/>
    <w:rsid w:val="004211D3"/>
    <w:rsid w:val="00421499"/>
    <w:rsid w:val="00423C03"/>
    <w:rsid w:val="00434FFF"/>
    <w:rsid w:val="004B18B6"/>
    <w:rsid w:val="00527D13"/>
    <w:rsid w:val="005D353B"/>
    <w:rsid w:val="005E35A7"/>
    <w:rsid w:val="00600F7F"/>
    <w:rsid w:val="00602BDE"/>
    <w:rsid w:val="006841E5"/>
    <w:rsid w:val="006A20C7"/>
    <w:rsid w:val="006B14F5"/>
    <w:rsid w:val="006C393F"/>
    <w:rsid w:val="006C7DB8"/>
    <w:rsid w:val="006F0AD0"/>
    <w:rsid w:val="007745BB"/>
    <w:rsid w:val="007852C8"/>
    <w:rsid w:val="00791F5F"/>
    <w:rsid w:val="00795D34"/>
    <w:rsid w:val="00823FF9"/>
    <w:rsid w:val="008243FA"/>
    <w:rsid w:val="00870CC9"/>
    <w:rsid w:val="00873820"/>
    <w:rsid w:val="0089581A"/>
    <w:rsid w:val="008A0A29"/>
    <w:rsid w:val="008F5D45"/>
    <w:rsid w:val="00931741"/>
    <w:rsid w:val="00943FB7"/>
    <w:rsid w:val="009536DF"/>
    <w:rsid w:val="009863C8"/>
    <w:rsid w:val="009A1133"/>
    <w:rsid w:val="009C5415"/>
    <w:rsid w:val="00A65CDA"/>
    <w:rsid w:val="00A753D0"/>
    <w:rsid w:val="00A9539C"/>
    <w:rsid w:val="00AA7ACC"/>
    <w:rsid w:val="00AC61BF"/>
    <w:rsid w:val="00AF5BD6"/>
    <w:rsid w:val="00B16C3E"/>
    <w:rsid w:val="00BD3D53"/>
    <w:rsid w:val="00C52E92"/>
    <w:rsid w:val="00C94B73"/>
    <w:rsid w:val="00D447AE"/>
    <w:rsid w:val="00D54073"/>
    <w:rsid w:val="00D97452"/>
    <w:rsid w:val="00DA3F40"/>
    <w:rsid w:val="00DE0A96"/>
    <w:rsid w:val="00E030EC"/>
    <w:rsid w:val="00E032C4"/>
    <w:rsid w:val="00E35810"/>
    <w:rsid w:val="00E42198"/>
    <w:rsid w:val="00EA091D"/>
    <w:rsid w:val="00EA1C01"/>
    <w:rsid w:val="00F047A2"/>
    <w:rsid w:val="00F7184B"/>
    <w:rsid w:val="00F726E8"/>
    <w:rsid w:val="00FA2C04"/>
    <w:rsid w:val="00FB5B62"/>
    <w:rsid w:val="00FC72F8"/>
    <w:rsid w:val="00FD407F"/>
    <w:rsid w:val="00FF6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92CF"/>
  <w15:chartTrackingRefBased/>
  <w15:docId w15:val="{B8876ECB-E4E7-47B9-80EB-17539864B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34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4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4F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4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4F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4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4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4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4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34F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4F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4F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4F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4F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4F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4F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4F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4F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34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4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4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4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4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4F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34F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4F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4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4F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34F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3174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317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640</Words>
  <Characters>3457</Characters>
  <Application>Microsoft Office Word</Application>
  <DocSecurity>0</DocSecurity>
  <Lines>28</Lines>
  <Paragraphs>8</Paragraphs>
  <ScaleCrop>false</ScaleCrop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rugna</dc:creator>
  <cp:keywords/>
  <dc:description/>
  <cp:lastModifiedBy>Leonardo Gildo</cp:lastModifiedBy>
  <cp:revision>67</cp:revision>
  <dcterms:created xsi:type="dcterms:W3CDTF">2025-04-09T20:29:00Z</dcterms:created>
  <dcterms:modified xsi:type="dcterms:W3CDTF">2025-10-11T11:54:00Z</dcterms:modified>
</cp:coreProperties>
</file>