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78A5" w:rsidRDefault="003278A5">
      <w:pPr>
        <w:rPr>
          <w:rStyle w:val="nfase"/>
          <w:rFonts w:ascii="Calibri Light" w:hAnsi="Calibri Light" w:cs="Calibri Light"/>
          <w:b/>
          <w:bCs/>
          <w:color w:val="505050"/>
          <w:sz w:val="48"/>
          <w:szCs w:val="48"/>
          <w:shd w:val="clear" w:color="auto" w:fill="FFFFFF"/>
        </w:rPr>
      </w:pPr>
      <w:r w:rsidRPr="003278A5">
        <w:rPr>
          <w:rStyle w:val="nfase"/>
          <w:rFonts w:ascii="Calibri Light" w:hAnsi="Calibri Light" w:cs="Calibri Light"/>
          <w:b/>
          <w:bCs/>
          <w:color w:val="505050"/>
          <w:sz w:val="48"/>
          <w:szCs w:val="48"/>
          <w:shd w:val="clear" w:color="auto" w:fill="FFFFFF"/>
        </w:rPr>
        <w:t>Serviço cognitivo:</w:t>
      </w:r>
    </w:p>
    <w:p w:rsidR="003278A5" w:rsidRPr="003278A5" w:rsidRDefault="003278A5">
      <w:pPr>
        <w:rPr>
          <w:sz w:val="48"/>
          <w:szCs w:val="48"/>
        </w:rPr>
      </w:pPr>
    </w:p>
    <w:p w:rsidR="003278A5" w:rsidRPr="003278A5" w:rsidRDefault="003278A5">
      <w:pPr>
        <w:rPr>
          <w:rFonts w:ascii="Arial" w:hAnsi="Arial" w:cs="Arial"/>
          <w:b/>
          <w:i/>
          <w:sz w:val="24"/>
          <w:szCs w:val="24"/>
        </w:rPr>
      </w:pPr>
      <w:r w:rsidRPr="003278A5">
        <w:rPr>
          <w:rFonts w:ascii="Arial" w:hAnsi="Arial" w:cs="Arial"/>
          <w:b/>
          <w:i/>
          <w:sz w:val="24"/>
          <w:szCs w:val="24"/>
        </w:rPr>
        <w:t>Definição serviço cognitivo:</w:t>
      </w:r>
    </w:p>
    <w:p w:rsidR="003278A5" w:rsidRPr="003278A5" w:rsidRDefault="003278A5" w:rsidP="003278A5">
      <w:pPr>
        <w:jc w:val="both"/>
        <w:rPr>
          <w:rFonts w:ascii="Arial" w:hAnsi="Arial" w:cs="Arial"/>
          <w:sz w:val="24"/>
          <w:szCs w:val="24"/>
        </w:rPr>
      </w:pPr>
      <w:r w:rsidRPr="003278A5">
        <w:rPr>
          <w:rFonts w:ascii="Arial" w:hAnsi="Arial" w:cs="Arial"/>
          <w:sz w:val="24"/>
          <w:szCs w:val="24"/>
        </w:rPr>
        <w:t xml:space="preserve">Serviços Cognitivos são processos computacionais baseados em algoritmos bastante complexos de Inteligência Artificial e </w:t>
      </w:r>
      <w:proofErr w:type="spellStart"/>
      <w:r w:rsidRPr="003278A5">
        <w:rPr>
          <w:rFonts w:ascii="Arial" w:hAnsi="Arial" w:cs="Arial"/>
          <w:sz w:val="24"/>
          <w:szCs w:val="24"/>
        </w:rPr>
        <w:t>Machine</w:t>
      </w:r>
      <w:proofErr w:type="spellEnd"/>
      <w:r w:rsidRPr="003278A5">
        <w:rPr>
          <w:rFonts w:ascii="Arial" w:hAnsi="Arial" w:cs="Arial"/>
          <w:sz w:val="24"/>
          <w:szCs w:val="24"/>
        </w:rPr>
        <w:t xml:space="preserve"> Learning (Aprendizagem de Máquina), capazes de entender, deduzir, concluir ou dar sentido a uma série de informações.</w:t>
      </w:r>
    </w:p>
    <w:p w:rsidR="003278A5" w:rsidRPr="003278A5" w:rsidRDefault="003278A5" w:rsidP="003278A5">
      <w:pPr>
        <w:jc w:val="both"/>
        <w:rPr>
          <w:rFonts w:ascii="Arial" w:hAnsi="Arial" w:cs="Arial"/>
          <w:sz w:val="24"/>
          <w:szCs w:val="24"/>
        </w:rPr>
      </w:pPr>
      <w:r w:rsidRPr="003278A5">
        <w:rPr>
          <w:rFonts w:ascii="Arial" w:hAnsi="Arial" w:cs="Arial"/>
          <w:sz w:val="24"/>
          <w:szCs w:val="24"/>
        </w:rPr>
        <w:t>Os serviços cognitivos são capazes de lidar com informações complexas, adquirindo informação, colocando-a em prática e transmitindo conhecimento.</w:t>
      </w:r>
    </w:p>
    <w:p w:rsidR="003278A5" w:rsidRPr="003278A5" w:rsidRDefault="003278A5">
      <w:pPr>
        <w:rPr>
          <w:rFonts w:ascii="Arial" w:hAnsi="Arial" w:cs="Arial"/>
          <w:sz w:val="24"/>
          <w:szCs w:val="24"/>
        </w:rPr>
      </w:pPr>
    </w:p>
    <w:p w:rsidR="003278A5" w:rsidRPr="003278A5" w:rsidRDefault="003278A5">
      <w:pPr>
        <w:rPr>
          <w:rFonts w:ascii="Arial" w:hAnsi="Arial" w:cs="Arial"/>
          <w:b/>
          <w:i/>
          <w:sz w:val="24"/>
          <w:szCs w:val="24"/>
        </w:rPr>
      </w:pPr>
      <w:r w:rsidRPr="003278A5">
        <w:rPr>
          <w:rFonts w:ascii="Arial" w:hAnsi="Arial" w:cs="Arial"/>
          <w:b/>
          <w:i/>
          <w:sz w:val="24"/>
          <w:szCs w:val="24"/>
        </w:rPr>
        <w:t>Utilização e Exemplos:</w:t>
      </w:r>
    </w:p>
    <w:p w:rsidR="003278A5" w:rsidRPr="003278A5" w:rsidRDefault="003278A5" w:rsidP="003278A5">
      <w:pPr>
        <w:jc w:val="both"/>
        <w:rPr>
          <w:rFonts w:ascii="Arial" w:hAnsi="Arial" w:cs="Arial"/>
          <w:sz w:val="24"/>
          <w:szCs w:val="24"/>
        </w:rPr>
      </w:pPr>
      <w:r w:rsidRPr="003278A5">
        <w:rPr>
          <w:rFonts w:ascii="Arial" w:hAnsi="Arial" w:cs="Arial"/>
          <w:sz w:val="24"/>
          <w:szCs w:val="24"/>
        </w:rPr>
        <w:t>Antes computadores tinham como principal utilidade realizar trabalhos em que humanos não conseguiam ser tão eficientes quanto gostaríamos. Atualmente, seu maior propósito é executar até mesmo as funções mais complexas desempenhadas por nós.</w:t>
      </w:r>
    </w:p>
    <w:p w:rsidR="003278A5" w:rsidRPr="003278A5" w:rsidRDefault="003278A5" w:rsidP="003278A5">
      <w:pPr>
        <w:jc w:val="both"/>
        <w:rPr>
          <w:rFonts w:ascii="Arial" w:hAnsi="Arial" w:cs="Arial"/>
          <w:sz w:val="24"/>
          <w:szCs w:val="24"/>
        </w:rPr>
      </w:pPr>
      <w:r w:rsidRPr="003278A5">
        <w:rPr>
          <w:rFonts w:ascii="Arial" w:hAnsi="Arial" w:cs="Arial"/>
          <w:sz w:val="24"/>
          <w:szCs w:val="24"/>
        </w:rPr>
        <w:t>Serviços cognitivos fazem uso de múltiplas tecnologias e algoritmos capazes de inferir, prever, entender e dar sentido à informação.</w:t>
      </w:r>
    </w:p>
    <w:p w:rsidR="003278A5" w:rsidRPr="003278A5" w:rsidRDefault="003278A5" w:rsidP="003278A5">
      <w:pPr>
        <w:jc w:val="both"/>
        <w:rPr>
          <w:rFonts w:ascii="Arial" w:hAnsi="Arial" w:cs="Arial"/>
          <w:sz w:val="24"/>
          <w:szCs w:val="24"/>
        </w:rPr>
      </w:pPr>
      <w:r w:rsidRPr="003278A5">
        <w:rPr>
          <w:rFonts w:ascii="Arial" w:hAnsi="Arial" w:cs="Arial"/>
          <w:sz w:val="24"/>
          <w:szCs w:val="24"/>
        </w:rPr>
        <w:t>Essas tecnologias incluem algoritmos de Inteligência Artificial e Aprendizagem de Máquina, que nos ajudam a treinar estes serviços para reconhecer imagens e padrões, entender falas e aprender, por meio de repetição e treinamento, como produzir resultados cada vez mais precisos.</w:t>
      </w:r>
    </w:p>
    <w:p w:rsidR="003278A5" w:rsidRDefault="003278A5" w:rsidP="003278A5">
      <w:pPr>
        <w:jc w:val="both"/>
        <w:rPr>
          <w:rFonts w:ascii="Arial" w:hAnsi="Arial" w:cs="Arial"/>
          <w:sz w:val="24"/>
          <w:szCs w:val="24"/>
        </w:rPr>
      </w:pPr>
      <w:r w:rsidRPr="003278A5">
        <w:rPr>
          <w:rFonts w:ascii="Arial" w:hAnsi="Arial" w:cs="Arial"/>
          <w:sz w:val="24"/>
          <w:szCs w:val="24"/>
        </w:rPr>
        <w:t>Um dos principais projetos da Microsoft em 2016 é a sua plataforma LUIS.AI (</w:t>
      </w:r>
      <w:proofErr w:type="spellStart"/>
      <w:r w:rsidRPr="003278A5">
        <w:rPr>
          <w:rFonts w:ascii="Arial" w:hAnsi="Arial" w:cs="Arial"/>
          <w:sz w:val="24"/>
          <w:szCs w:val="24"/>
        </w:rPr>
        <w:t>Language</w:t>
      </w:r>
      <w:proofErr w:type="spellEnd"/>
      <w:r w:rsidRPr="003278A5">
        <w:rPr>
          <w:rFonts w:ascii="Arial" w:hAnsi="Arial" w:cs="Arial"/>
          <w:sz w:val="24"/>
          <w:szCs w:val="24"/>
        </w:rPr>
        <w:t xml:space="preserve"> </w:t>
      </w:r>
      <w:proofErr w:type="spellStart"/>
      <w:r w:rsidRPr="003278A5">
        <w:rPr>
          <w:rFonts w:ascii="Arial" w:hAnsi="Arial" w:cs="Arial"/>
          <w:sz w:val="24"/>
          <w:szCs w:val="24"/>
        </w:rPr>
        <w:t>Understanding</w:t>
      </w:r>
      <w:proofErr w:type="spellEnd"/>
      <w:r w:rsidRPr="003278A5">
        <w:rPr>
          <w:rFonts w:ascii="Arial" w:hAnsi="Arial" w:cs="Arial"/>
          <w:sz w:val="24"/>
          <w:szCs w:val="24"/>
        </w:rPr>
        <w:t xml:space="preserve"> </w:t>
      </w:r>
      <w:proofErr w:type="spellStart"/>
      <w:r w:rsidRPr="003278A5">
        <w:rPr>
          <w:rFonts w:ascii="Arial" w:hAnsi="Arial" w:cs="Arial"/>
          <w:sz w:val="24"/>
          <w:szCs w:val="24"/>
        </w:rPr>
        <w:t>Intelligent</w:t>
      </w:r>
      <w:proofErr w:type="spellEnd"/>
      <w:r w:rsidRPr="003278A5">
        <w:rPr>
          <w:rFonts w:ascii="Arial" w:hAnsi="Arial" w:cs="Arial"/>
          <w:sz w:val="24"/>
          <w:szCs w:val="24"/>
        </w:rPr>
        <w:t xml:space="preserve"> Service). O LUIS é um conjunto de APIs que a Microsoft tem disponibilizado, ainda em modo </w:t>
      </w:r>
      <w:proofErr w:type="spellStart"/>
      <w:r w:rsidRPr="003278A5">
        <w:rPr>
          <w:rFonts w:ascii="Arial" w:hAnsi="Arial" w:cs="Arial"/>
          <w:sz w:val="24"/>
          <w:szCs w:val="24"/>
        </w:rPr>
        <w:t>preview</w:t>
      </w:r>
      <w:proofErr w:type="spellEnd"/>
      <w:r w:rsidRPr="003278A5">
        <w:rPr>
          <w:rFonts w:ascii="Arial" w:hAnsi="Arial" w:cs="Arial"/>
          <w:sz w:val="24"/>
          <w:szCs w:val="24"/>
        </w:rPr>
        <w:t>, para facilitar a interação entre homem e máquina.</w:t>
      </w:r>
    </w:p>
    <w:p w:rsidR="003278A5" w:rsidRDefault="003278A5" w:rsidP="003278A5">
      <w:pPr>
        <w:jc w:val="both"/>
        <w:rPr>
          <w:rFonts w:ascii="Arial" w:hAnsi="Arial" w:cs="Arial"/>
          <w:sz w:val="24"/>
          <w:szCs w:val="24"/>
        </w:rPr>
      </w:pPr>
    </w:p>
    <w:p w:rsidR="003278A5" w:rsidRDefault="003278A5" w:rsidP="003278A5">
      <w:pPr>
        <w:jc w:val="both"/>
        <w:rPr>
          <w:rFonts w:ascii="Arial" w:hAnsi="Arial" w:cs="Arial"/>
          <w:sz w:val="24"/>
          <w:szCs w:val="24"/>
        </w:rPr>
      </w:pPr>
    </w:p>
    <w:p w:rsidR="003278A5" w:rsidRDefault="003278A5" w:rsidP="003278A5">
      <w:pPr>
        <w:jc w:val="both"/>
        <w:rPr>
          <w:rFonts w:ascii="Arial" w:hAnsi="Arial" w:cs="Arial"/>
          <w:sz w:val="24"/>
          <w:szCs w:val="24"/>
        </w:rPr>
      </w:pPr>
    </w:p>
    <w:p w:rsidR="003278A5" w:rsidRDefault="003278A5" w:rsidP="003278A5">
      <w:pPr>
        <w:jc w:val="both"/>
        <w:rPr>
          <w:rFonts w:ascii="Arial" w:hAnsi="Arial" w:cs="Arial"/>
          <w:sz w:val="24"/>
          <w:szCs w:val="24"/>
        </w:rPr>
      </w:pPr>
    </w:p>
    <w:p w:rsidR="003278A5" w:rsidRDefault="003278A5" w:rsidP="003278A5">
      <w:pPr>
        <w:jc w:val="both"/>
        <w:rPr>
          <w:rFonts w:ascii="Arial" w:hAnsi="Arial" w:cs="Arial"/>
          <w:sz w:val="24"/>
          <w:szCs w:val="24"/>
        </w:rPr>
      </w:pPr>
    </w:p>
    <w:p w:rsidR="003278A5" w:rsidRDefault="003278A5" w:rsidP="003278A5">
      <w:pPr>
        <w:jc w:val="both"/>
        <w:rPr>
          <w:rFonts w:ascii="Arial" w:hAnsi="Arial" w:cs="Arial"/>
          <w:sz w:val="24"/>
          <w:szCs w:val="24"/>
        </w:rPr>
      </w:pPr>
    </w:p>
    <w:p w:rsidR="003278A5" w:rsidRDefault="003278A5" w:rsidP="003278A5">
      <w:pPr>
        <w:jc w:val="both"/>
        <w:rPr>
          <w:rFonts w:ascii="Arial" w:hAnsi="Arial" w:cs="Arial"/>
          <w:sz w:val="24"/>
          <w:szCs w:val="24"/>
        </w:rPr>
      </w:pPr>
    </w:p>
    <w:p w:rsidR="003278A5" w:rsidRDefault="003278A5" w:rsidP="003278A5">
      <w:pPr>
        <w:jc w:val="both"/>
        <w:rPr>
          <w:rFonts w:ascii="Arial" w:hAnsi="Arial" w:cs="Arial"/>
          <w:sz w:val="24"/>
          <w:szCs w:val="24"/>
        </w:rPr>
      </w:pPr>
    </w:p>
    <w:p w:rsidR="003278A5" w:rsidRPr="003278A5" w:rsidRDefault="003278A5" w:rsidP="003278A5">
      <w:pPr>
        <w:jc w:val="both"/>
        <w:rPr>
          <w:rFonts w:ascii="Arial" w:hAnsi="Arial" w:cs="Arial"/>
          <w:sz w:val="24"/>
          <w:szCs w:val="24"/>
        </w:rPr>
      </w:pPr>
    </w:p>
    <w:p w:rsidR="003278A5" w:rsidRDefault="003278A5" w:rsidP="003278A5"/>
    <w:p w:rsidR="003278A5" w:rsidRDefault="003278A5">
      <w:pPr>
        <w:rPr>
          <w:rStyle w:val="nfase"/>
          <w:rFonts w:ascii="Calibri Light" w:hAnsi="Calibri Light" w:cs="Calibri Light"/>
          <w:b/>
          <w:bCs/>
          <w:color w:val="505050"/>
          <w:sz w:val="48"/>
          <w:szCs w:val="48"/>
          <w:shd w:val="clear" w:color="auto" w:fill="FFFFFF"/>
        </w:rPr>
      </w:pPr>
      <w:r w:rsidRPr="003278A5">
        <w:rPr>
          <w:rStyle w:val="nfase"/>
          <w:rFonts w:ascii="Calibri Light" w:hAnsi="Calibri Light" w:cs="Calibri Light"/>
          <w:b/>
          <w:bCs/>
          <w:color w:val="505050"/>
          <w:sz w:val="48"/>
          <w:szCs w:val="48"/>
          <w:shd w:val="clear" w:color="auto" w:fill="FFFFFF"/>
        </w:rPr>
        <w:t xml:space="preserve">Speech </w:t>
      </w:r>
      <w:proofErr w:type="spellStart"/>
      <w:r w:rsidRPr="003278A5">
        <w:rPr>
          <w:rStyle w:val="nfase"/>
          <w:rFonts w:ascii="Calibri Light" w:hAnsi="Calibri Light" w:cs="Calibri Light"/>
          <w:b/>
          <w:bCs/>
          <w:color w:val="505050"/>
          <w:sz w:val="48"/>
          <w:szCs w:val="48"/>
          <w:shd w:val="clear" w:color="auto" w:fill="FFFFFF"/>
        </w:rPr>
        <w:t>to</w:t>
      </w:r>
      <w:proofErr w:type="spellEnd"/>
      <w:r w:rsidRPr="003278A5">
        <w:rPr>
          <w:rStyle w:val="nfase"/>
          <w:rFonts w:ascii="Calibri Light" w:hAnsi="Calibri Light" w:cs="Calibri Light"/>
          <w:b/>
          <w:bCs/>
          <w:color w:val="505050"/>
          <w:sz w:val="48"/>
          <w:szCs w:val="48"/>
          <w:shd w:val="clear" w:color="auto" w:fill="FFFFFF"/>
        </w:rPr>
        <w:t xml:space="preserve"> </w:t>
      </w:r>
      <w:proofErr w:type="spellStart"/>
      <w:r w:rsidRPr="003278A5">
        <w:rPr>
          <w:rStyle w:val="nfase"/>
          <w:rFonts w:ascii="Calibri Light" w:hAnsi="Calibri Light" w:cs="Calibri Light"/>
          <w:b/>
          <w:bCs/>
          <w:color w:val="505050"/>
          <w:sz w:val="48"/>
          <w:szCs w:val="48"/>
          <w:shd w:val="clear" w:color="auto" w:fill="FFFFFF"/>
        </w:rPr>
        <w:t>Text</w:t>
      </w:r>
      <w:proofErr w:type="spellEnd"/>
      <w:r w:rsidRPr="003278A5">
        <w:rPr>
          <w:rStyle w:val="nfase"/>
          <w:rFonts w:ascii="Calibri Light" w:hAnsi="Calibri Light" w:cs="Calibri Light"/>
          <w:b/>
          <w:bCs/>
          <w:color w:val="505050"/>
          <w:sz w:val="48"/>
          <w:szCs w:val="48"/>
          <w:shd w:val="clear" w:color="auto" w:fill="FFFFFF"/>
        </w:rPr>
        <w:t xml:space="preserve"> / </w:t>
      </w:r>
      <w:proofErr w:type="spellStart"/>
      <w:r w:rsidRPr="003278A5">
        <w:rPr>
          <w:rStyle w:val="nfase"/>
          <w:rFonts w:ascii="Calibri Light" w:hAnsi="Calibri Light" w:cs="Calibri Light"/>
          <w:b/>
          <w:bCs/>
          <w:color w:val="505050"/>
          <w:sz w:val="48"/>
          <w:szCs w:val="48"/>
          <w:shd w:val="clear" w:color="auto" w:fill="FFFFFF"/>
        </w:rPr>
        <w:t>Text</w:t>
      </w:r>
      <w:proofErr w:type="spellEnd"/>
      <w:r w:rsidRPr="003278A5">
        <w:rPr>
          <w:rStyle w:val="nfase"/>
          <w:rFonts w:ascii="Calibri Light" w:hAnsi="Calibri Light" w:cs="Calibri Light"/>
          <w:b/>
          <w:bCs/>
          <w:color w:val="505050"/>
          <w:sz w:val="48"/>
          <w:szCs w:val="48"/>
          <w:shd w:val="clear" w:color="auto" w:fill="FFFFFF"/>
        </w:rPr>
        <w:t xml:space="preserve"> </w:t>
      </w:r>
      <w:proofErr w:type="spellStart"/>
      <w:r w:rsidRPr="003278A5">
        <w:rPr>
          <w:rStyle w:val="nfase"/>
          <w:rFonts w:ascii="Calibri Light" w:hAnsi="Calibri Light" w:cs="Calibri Light"/>
          <w:b/>
          <w:bCs/>
          <w:color w:val="505050"/>
          <w:sz w:val="48"/>
          <w:szCs w:val="48"/>
          <w:shd w:val="clear" w:color="auto" w:fill="FFFFFF"/>
        </w:rPr>
        <w:t>to</w:t>
      </w:r>
      <w:proofErr w:type="spellEnd"/>
      <w:r w:rsidRPr="003278A5">
        <w:rPr>
          <w:rStyle w:val="nfase"/>
          <w:rFonts w:ascii="Calibri Light" w:hAnsi="Calibri Light" w:cs="Calibri Light"/>
          <w:b/>
          <w:bCs/>
          <w:color w:val="505050"/>
          <w:sz w:val="48"/>
          <w:szCs w:val="48"/>
          <w:shd w:val="clear" w:color="auto" w:fill="FFFFFF"/>
        </w:rPr>
        <w:t xml:space="preserve"> Speech:</w:t>
      </w:r>
    </w:p>
    <w:p w:rsidR="004C709A" w:rsidRPr="004C709A" w:rsidRDefault="004C709A">
      <w:pPr>
        <w:rPr>
          <w:rFonts w:ascii="Calibri Light" w:hAnsi="Calibri Light" w:cs="Calibri Light"/>
          <w:b/>
          <w:bCs/>
          <w:i/>
          <w:iCs/>
          <w:color w:val="505050"/>
          <w:sz w:val="48"/>
          <w:szCs w:val="48"/>
          <w:shd w:val="clear" w:color="auto" w:fill="FFFFFF"/>
        </w:rPr>
      </w:pPr>
    </w:p>
    <w:p w:rsidR="00BD72CF" w:rsidRPr="003278A5" w:rsidRDefault="00BD72CF">
      <w:pPr>
        <w:rPr>
          <w:rFonts w:ascii="Arial" w:hAnsi="Arial" w:cs="Arial"/>
          <w:b/>
          <w:i/>
          <w:sz w:val="24"/>
          <w:szCs w:val="24"/>
        </w:rPr>
      </w:pPr>
      <w:r w:rsidRPr="003278A5">
        <w:rPr>
          <w:rFonts w:ascii="Arial" w:hAnsi="Arial" w:cs="Arial"/>
          <w:b/>
          <w:i/>
          <w:sz w:val="24"/>
          <w:szCs w:val="24"/>
        </w:rPr>
        <w:t>Quando surgiu?</w:t>
      </w:r>
    </w:p>
    <w:p w:rsidR="00BD72CF" w:rsidRDefault="00BD72CF" w:rsidP="003278A5">
      <w:pPr>
        <w:jc w:val="both"/>
        <w:rPr>
          <w:rFonts w:ascii="Arial" w:hAnsi="Arial" w:cs="Arial"/>
          <w:sz w:val="24"/>
          <w:szCs w:val="24"/>
        </w:rPr>
      </w:pPr>
      <w:r w:rsidRPr="003278A5">
        <w:rPr>
          <w:rFonts w:ascii="Arial" w:hAnsi="Arial" w:cs="Arial"/>
          <w:color w:val="202122"/>
          <w:sz w:val="24"/>
          <w:szCs w:val="24"/>
          <w:shd w:val="clear" w:color="auto" w:fill="FFFFFF"/>
        </w:rPr>
        <w:t xml:space="preserve">Os primeiros sistemas de síntese de fala de computador surgiram no final da década de 1950. </w:t>
      </w:r>
      <w:r w:rsidRPr="003278A5">
        <w:rPr>
          <w:rFonts w:ascii="Arial" w:hAnsi="Arial" w:cs="Arial"/>
          <w:sz w:val="24"/>
          <w:szCs w:val="24"/>
        </w:rPr>
        <w:t>Muitos sistemas operacionais têm incluído capacidade de síntese de fala desde o início da década de 1990. Na década de 1990, surgiram sistemas que fazem a operação inversa de converter fala para texto ortográfico.</w:t>
      </w:r>
    </w:p>
    <w:p w:rsidR="00BD72CF" w:rsidRPr="003278A5" w:rsidRDefault="00BD72CF">
      <w:pPr>
        <w:rPr>
          <w:rFonts w:ascii="Arial" w:hAnsi="Arial" w:cs="Arial"/>
          <w:sz w:val="24"/>
          <w:szCs w:val="24"/>
        </w:rPr>
      </w:pPr>
    </w:p>
    <w:p w:rsidR="00BD72CF" w:rsidRPr="003278A5" w:rsidRDefault="00BD72CF">
      <w:pPr>
        <w:rPr>
          <w:rFonts w:ascii="Arial" w:hAnsi="Arial" w:cs="Arial"/>
          <w:b/>
          <w:i/>
          <w:sz w:val="24"/>
          <w:szCs w:val="24"/>
        </w:rPr>
      </w:pPr>
      <w:r w:rsidRPr="003278A5">
        <w:rPr>
          <w:rFonts w:ascii="Arial" w:hAnsi="Arial" w:cs="Arial"/>
          <w:b/>
          <w:i/>
          <w:sz w:val="24"/>
          <w:szCs w:val="24"/>
        </w:rPr>
        <w:t>Motivação:</w:t>
      </w:r>
    </w:p>
    <w:p w:rsidR="00BD72CF" w:rsidRPr="003278A5" w:rsidRDefault="00BD72CF" w:rsidP="003278A5">
      <w:pPr>
        <w:jc w:val="both"/>
        <w:rPr>
          <w:rFonts w:ascii="Arial" w:hAnsi="Arial" w:cs="Arial"/>
          <w:sz w:val="24"/>
          <w:szCs w:val="24"/>
        </w:rPr>
      </w:pPr>
      <w:r w:rsidRPr="003278A5">
        <w:rPr>
          <w:rFonts w:ascii="Arial" w:hAnsi="Arial" w:cs="Arial"/>
          <w:sz w:val="24"/>
          <w:szCs w:val="24"/>
        </w:rPr>
        <w:t>Em geral, esses sistemas existem para auxiliar usuários na pronúncia de palavras ou ler conteúdos exibidos na tela. Ao ajudar e escrever mensagens muito longas ou transcrever gravações de áudio, aplicativos que utilizam esse sistema podem facilitam consideravelmente o dia a dia.</w:t>
      </w:r>
    </w:p>
    <w:p w:rsidR="00BD72CF" w:rsidRPr="003278A5" w:rsidRDefault="00BD72CF">
      <w:pPr>
        <w:rPr>
          <w:rFonts w:ascii="Arial" w:hAnsi="Arial" w:cs="Arial"/>
          <w:sz w:val="24"/>
          <w:szCs w:val="24"/>
        </w:rPr>
      </w:pPr>
    </w:p>
    <w:p w:rsidR="00BD72CF" w:rsidRPr="003278A5" w:rsidRDefault="00BD72CF">
      <w:pPr>
        <w:rPr>
          <w:rFonts w:ascii="Arial" w:hAnsi="Arial" w:cs="Arial"/>
          <w:b/>
          <w:i/>
          <w:sz w:val="24"/>
          <w:szCs w:val="24"/>
        </w:rPr>
      </w:pPr>
      <w:r w:rsidRPr="003278A5">
        <w:rPr>
          <w:rFonts w:ascii="Arial" w:hAnsi="Arial" w:cs="Arial"/>
          <w:b/>
          <w:i/>
          <w:sz w:val="24"/>
          <w:szCs w:val="24"/>
        </w:rPr>
        <w:t>Como funciona?</w:t>
      </w:r>
    </w:p>
    <w:p w:rsidR="00BD72CF" w:rsidRDefault="00BD72CF" w:rsidP="003278A5">
      <w:pPr>
        <w:jc w:val="both"/>
        <w:rPr>
          <w:rFonts w:ascii="Arial" w:hAnsi="Arial" w:cs="Arial"/>
          <w:sz w:val="24"/>
          <w:szCs w:val="24"/>
        </w:rPr>
      </w:pPr>
      <w:r w:rsidRPr="003278A5">
        <w:rPr>
          <w:rFonts w:ascii="Arial" w:hAnsi="Arial" w:cs="Arial"/>
          <w:sz w:val="24"/>
          <w:szCs w:val="24"/>
        </w:rPr>
        <w:t>Um sistema texto-fala é composto de um front-</w:t>
      </w:r>
      <w:proofErr w:type="spellStart"/>
      <w:r w:rsidRPr="003278A5">
        <w:rPr>
          <w:rFonts w:ascii="Arial" w:hAnsi="Arial" w:cs="Arial"/>
          <w:sz w:val="24"/>
          <w:szCs w:val="24"/>
        </w:rPr>
        <w:t>end</w:t>
      </w:r>
      <w:proofErr w:type="spellEnd"/>
      <w:r w:rsidRPr="003278A5">
        <w:rPr>
          <w:rFonts w:ascii="Arial" w:hAnsi="Arial" w:cs="Arial"/>
          <w:sz w:val="24"/>
          <w:szCs w:val="24"/>
        </w:rPr>
        <w:t xml:space="preserve"> e um </w:t>
      </w:r>
      <w:proofErr w:type="spellStart"/>
      <w:r w:rsidRPr="003278A5">
        <w:rPr>
          <w:rFonts w:ascii="Arial" w:hAnsi="Arial" w:cs="Arial"/>
          <w:sz w:val="24"/>
          <w:szCs w:val="24"/>
        </w:rPr>
        <w:t>back</w:t>
      </w:r>
      <w:proofErr w:type="spellEnd"/>
      <w:r w:rsidRPr="003278A5">
        <w:rPr>
          <w:rFonts w:ascii="Arial" w:hAnsi="Arial" w:cs="Arial"/>
          <w:sz w:val="24"/>
          <w:szCs w:val="24"/>
        </w:rPr>
        <w:t>-end. O front-</w:t>
      </w:r>
      <w:proofErr w:type="spellStart"/>
      <w:r w:rsidRPr="003278A5">
        <w:rPr>
          <w:rFonts w:ascii="Arial" w:hAnsi="Arial" w:cs="Arial"/>
          <w:sz w:val="24"/>
          <w:szCs w:val="24"/>
        </w:rPr>
        <w:t>end</w:t>
      </w:r>
      <w:proofErr w:type="spellEnd"/>
      <w:r w:rsidRPr="003278A5">
        <w:rPr>
          <w:rFonts w:ascii="Arial" w:hAnsi="Arial" w:cs="Arial"/>
          <w:sz w:val="24"/>
          <w:szCs w:val="24"/>
        </w:rPr>
        <w:t xml:space="preserve"> tem duas tarefas principais. Primeiro, converter texto bruto contendo símbolos como números e abreviações no equivalente de palavras escritas. Depois, atribuir transcrições fonéticas a cada palavra e dividir e marcar o texto em unidades como sentenças, frases e cláusulas. Então, o </w:t>
      </w:r>
      <w:proofErr w:type="spellStart"/>
      <w:r w:rsidRPr="003278A5">
        <w:rPr>
          <w:rFonts w:ascii="Arial" w:hAnsi="Arial" w:cs="Arial"/>
          <w:sz w:val="24"/>
          <w:szCs w:val="24"/>
        </w:rPr>
        <w:t>back-end</w:t>
      </w:r>
      <w:proofErr w:type="spellEnd"/>
      <w:r w:rsidRPr="003278A5">
        <w:rPr>
          <w:rFonts w:ascii="Arial" w:hAnsi="Arial" w:cs="Arial"/>
          <w:sz w:val="24"/>
          <w:szCs w:val="24"/>
        </w:rPr>
        <w:t xml:space="preserve"> converte a representação linguística simbólica em som.</w:t>
      </w:r>
    </w:p>
    <w:p w:rsidR="00554DC3" w:rsidRDefault="00554DC3" w:rsidP="003278A5">
      <w:pPr>
        <w:jc w:val="both"/>
        <w:rPr>
          <w:rFonts w:ascii="Arial" w:hAnsi="Arial" w:cs="Arial"/>
          <w:sz w:val="24"/>
          <w:szCs w:val="24"/>
        </w:rPr>
      </w:pPr>
    </w:p>
    <w:p w:rsidR="00554DC3" w:rsidRDefault="00554DC3" w:rsidP="003278A5">
      <w:pPr>
        <w:jc w:val="both"/>
        <w:rPr>
          <w:rFonts w:ascii="Arial" w:hAnsi="Arial" w:cs="Arial"/>
          <w:b/>
          <w:i/>
          <w:sz w:val="24"/>
          <w:szCs w:val="24"/>
        </w:rPr>
      </w:pPr>
      <w:r w:rsidRPr="004C709A">
        <w:rPr>
          <w:rFonts w:ascii="Arial" w:hAnsi="Arial" w:cs="Arial"/>
          <w:b/>
          <w:i/>
          <w:sz w:val="24"/>
          <w:szCs w:val="24"/>
        </w:rPr>
        <w:t>ASR</w:t>
      </w:r>
      <w:r w:rsidR="004C709A" w:rsidRPr="004C709A">
        <w:rPr>
          <w:rFonts w:ascii="Arial" w:hAnsi="Arial" w:cs="Arial"/>
          <w:b/>
          <w:i/>
          <w:sz w:val="24"/>
          <w:szCs w:val="24"/>
        </w:rPr>
        <w:t>:</w:t>
      </w:r>
    </w:p>
    <w:p w:rsidR="004C709A" w:rsidRDefault="004C709A" w:rsidP="003278A5">
      <w:pPr>
        <w:jc w:val="both"/>
        <w:rPr>
          <w:rFonts w:ascii="Arial" w:hAnsi="Arial" w:cs="Arial"/>
          <w:sz w:val="24"/>
          <w:szCs w:val="24"/>
        </w:rPr>
      </w:pPr>
      <w:r w:rsidRPr="004C709A">
        <w:rPr>
          <w:rFonts w:ascii="Arial" w:hAnsi="Arial" w:cs="Arial"/>
          <w:sz w:val="24"/>
          <w:szCs w:val="24"/>
        </w:rPr>
        <w:t xml:space="preserve">Reconhecimento de fala é uma área interdisciplinar originária da linguística computacional cujo objetivo é desenvolver métodos e tecnologias que permitam o reconhecimento e a transcrição de linguagem falada de maneira automática. As tecnologias de reconhecimento de fala são normalmente conhecidas pela sigla em inglês ASR de </w:t>
      </w:r>
      <w:proofErr w:type="spellStart"/>
      <w:r w:rsidRPr="004C709A">
        <w:rPr>
          <w:rFonts w:ascii="Arial" w:hAnsi="Arial" w:cs="Arial"/>
          <w:sz w:val="24"/>
          <w:szCs w:val="24"/>
        </w:rPr>
        <w:t>Automatic</w:t>
      </w:r>
      <w:proofErr w:type="spellEnd"/>
      <w:r w:rsidRPr="004C709A">
        <w:rPr>
          <w:rFonts w:ascii="Arial" w:hAnsi="Arial" w:cs="Arial"/>
          <w:sz w:val="24"/>
          <w:szCs w:val="24"/>
        </w:rPr>
        <w:t xml:space="preserve"> Speech </w:t>
      </w:r>
      <w:proofErr w:type="spellStart"/>
      <w:r w:rsidRPr="004C709A">
        <w:rPr>
          <w:rFonts w:ascii="Arial" w:hAnsi="Arial" w:cs="Arial"/>
          <w:sz w:val="24"/>
          <w:szCs w:val="24"/>
        </w:rPr>
        <w:t>Recognition</w:t>
      </w:r>
      <w:proofErr w:type="spellEnd"/>
      <w:r>
        <w:rPr>
          <w:rFonts w:ascii="Arial" w:hAnsi="Arial" w:cs="Arial"/>
          <w:sz w:val="24"/>
          <w:szCs w:val="24"/>
        </w:rPr>
        <w:t>.</w:t>
      </w:r>
    </w:p>
    <w:p w:rsidR="004C709A" w:rsidRDefault="004C709A" w:rsidP="003278A5">
      <w:pPr>
        <w:jc w:val="both"/>
        <w:rPr>
          <w:rFonts w:ascii="Arial" w:hAnsi="Arial" w:cs="Arial"/>
          <w:sz w:val="24"/>
          <w:szCs w:val="24"/>
        </w:rPr>
      </w:pPr>
    </w:p>
    <w:p w:rsidR="004C709A" w:rsidRDefault="004C709A" w:rsidP="003278A5">
      <w:pPr>
        <w:jc w:val="both"/>
        <w:rPr>
          <w:rFonts w:ascii="Arial" w:hAnsi="Arial" w:cs="Arial"/>
          <w:sz w:val="24"/>
          <w:szCs w:val="24"/>
        </w:rPr>
      </w:pPr>
    </w:p>
    <w:p w:rsidR="004C709A" w:rsidRDefault="004C709A" w:rsidP="003278A5">
      <w:pPr>
        <w:jc w:val="both"/>
        <w:rPr>
          <w:rFonts w:ascii="Arial" w:hAnsi="Arial" w:cs="Arial"/>
          <w:sz w:val="24"/>
          <w:szCs w:val="24"/>
        </w:rPr>
      </w:pPr>
    </w:p>
    <w:p w:rsidR="004C709A" w:rsidRDefault="004C709A" w:rsidP="003278A5">
      <w:pPr>
        <w:jc w:val="both"/>
        <w:rPr>
          <w:rFonts w:ascii="Arial" w:hAnsi="Arial" w:cs="Arial"/>
          <w:sz w:val="24"/>
          <w:szCs w:val="24"/>
        </w:rPr>
      </w:pPr>
    </w:p>
    <w:p w:rsidR="004C709A" w:rsidRDefault="004C709A" w:rsidP="003278A5">
      <w:pPr>
        <w:jc w:val="both"/>
        <w:rPr>
          <w:rFonts w:ascii="Arial" w:hAnsi="Arial" w:cs="Arial"/>
          <w:sz w:val="24"/>
          <w:szCs w:val="24"/>
        </w:rPr>
      </w:pPr>
    </w:p>
    <w:p w:rsidR="004C709A" w:rsidRPr="004C709A" w:rsidRDefault="004C709A" w:rsidP="003278A5">
      <w:pPr>
        <w:jc w:val="both"/>
        <w:rPr>
          <w:rFonts w:ascii="Arial" w:hAnsi="Arial" w:cs="Arial"/>
          <w:b/>
          <w:i/>
          <w:sz w:val="24"/>
          <w:szCs w:val="24"/>
        </w:rPr>
      </w:pPr>
      <w:r>
        <w:rPr>
          <w:rFonts w:ascii="Arial" w:hAnsi="Arial" w:cs="Arial"/>
          <w:b/>
          <w:i/>
          <w:sz w:val="24"/>
          <w:szCs w:val="24"/>
        </w:rPr>
        <w:lastRenderedPageBreak/>
        <w:t>Utilização e Exemplos:</w:t>
      </w:r>
    </w:p>
    <w:p w:rsidR="00001747" w:rsidRPr="00001747" w:rsidRDefault="004C709A" w:rsidP="00001747">
      <w:pPr>
        <w:ind w:firstLine="708"/>
        <w:jc w:val="both"/>
        <w:rPr>
          <w:rFonts w:ascii="Arial" w:hAnsi="Arial" w:cs="Arial"/>
          <w:sz w:val="24"/>
          <w:szCs w:val="24"/>
        </w:rPr>
      </w:pPr>
      <w:r w:rsidRPr="00B05DDF">
        <w:rPr>
          <w:rFonts w:ascii="Arial" w:hAnsi="Arial" w:cs="Arial"/>
          <w:sz w:val="24"/>
          <w:szCs w:val="24"/>
        </w:rPr>
        <w:t>Sistemas de conversão de texto em fala não são uma novidade. O Google Tradutor é uma das ferramentas que mais contribuíram para popularizar o recurso, que também está presente em sistemas operacionais há vários anos, como parte das funcionalidades de acessibilidade. Embora as vozes desses sistemas não sejam perfeitas, eles costumam suprir as necessidades dos usuários</w:t>
      </w:r>
      <w:r>
        <w:rPr>
          <w:rFonts w:ascii="Arial" w:hAnsi="Arial" w:cs="Arial"/>
          <w:sz w:val="24"/>
          <w:szCs w:val="24"/>
        </w:rPr>
        <w:t>.</w:t>
      </w:r>
      <w:bookmarkStart w:id="0" w:name="_GoBack"/>
      <w:bookmarkEnd w:id="0"/>
    </w:p>
    <w:p w:rsidR="00001747" w:rsidRDefault="00001747" w:rsidP="00001747">
      <w:pPr>
        <w:jc w:val="both"/>
        <w:rPr>
          <w:rFonts w:ascii="Arial" w:hAnsi="Arial" w:cs="Arial"/>
          <w:b/>
          <w:sz w:val="24"/>
          <w:szCs w:val="24"/>
        </w:rPr>
      </w:pPr>
    </w:p>
    <w:p w:rsidR="00001747" w:rsidRPr="00001747" w:rsidRDefault="00001747" w:rsidP="00001747">
      <w:pPr>
        <w:rPr>
          <w:rFonts w:ascii="Calibri Light" w:hAnsi="Calibri Light" w:cs="Calibri Light"/>
          <w:b/>
          <w:bCs/>
          <w:i/>
          <w:iCs/>
          <w:color w:val="505050"/>
          <w:sz w:val="48"/>
          <w:szCs w:val="48"/>
          <w:shd w:val="clear" w:color="auto" w:fill="FFFFFF"/>
        </w:rPr>
      </w:pPr>
      <w:r>
        <w:rPr>
          <w:rStyle w:val="nfase"/>
          <w:rFonts w:ascii="Calibri Light" w:hAnsi="Calibri Light" w:cs="Calibri Light"/>
          <w:b/>
          <w:bCs/>
          <w:color w:val="505050"/>
          <w:sz w:val="48"/>
          <w:szCs w:val="48"/>
          <w:shd w:val="clear" w:color="auto" w:fill="FFFFFF"/>
        </w:rPr>
        <w:t>Aplicação:</w:t>
      </w:r>
    </w:p>
    <w:p w:rsidR="00001747" w:rsidRDefault="00001747" w:rsidP="00001747">
      <w:pPr>
        <w:jc w:val="both"/>
        <w:rPr>
          <w:rFonts w:ascii="Arial" w:hAnsi="Arial" w:cs="Arial"/>
          <w:sz w:val="24"/>
          <w:szCs w:val="24"/>
        </w:rPr>
      </w:pPr>
      <w:r w:rsidRPr="00E5081B">
        <w:rPr>
          <w:rFonts w:ascii="Arial" w:hAnsi="Arial" w:cs="Arial"/>
          <w:sz w:val="24"/>
          <w:szCs w:val="24"/>
        </w:rPr>
        <w:tab/>
        <w:t>Para a demonstração dos sistemas de conversão de texto para fala, fala para texto</w:t>
      </w:r>
      <w:r>
        <w:rPr>
          <w:rFonts w:ascii="Arial" w:hAnsi="Arial" w:cs="Arial"/>
          <w:sz w:val="24"/>
          <w:szCs w:val="24"/>
        </w:rPr>
        <w:t>,</w:t>
      </w:r>
      <w:r w:rsidRPr="00E5081B">
        <w:rPr>
          <w:rFonts w:ascii="Arial" w:hAnsi="Arial" w:cs="Arial"/>
          <w:sz w:val="24"/>
          <w:szCs w:val="24"/>
        </w:rPr>
        <w:t xml:space="preserve"> foi desenvolvida uma aplicação utilizando o SDK de Fala do Azure para executar uma conversão de alta qualidade. É uma aplicação capaz de converter texto ou fala em diversos idiomas, algo que é definido no código ao especificar a localidade do idioma.</w:t>
      </w:r>
    </w:p>
    <w:p w:rsidR="00001747" w:rsidRDefault="00001747" w:rsidP="00001747">
      <w:pPr>
        <w:jc w:val="both"/>
        <w:rPr>
          <w:rFonts w:ascii="Arial" w:hAnsi="Arial" w:cs="Arial"/>
          <w:sz w:val="24"/>
          <w:szCs w:val="24"/>
        </w:rPr>
      </w:pPr>
      <w:r>
        <w:rPr>
          <w:rFonts w:ascii="Arial" w:hAnsi="Arial" w:cs="Arial"/>
          <w:sz w:val="24"/>
          <w:szCs w:val="24"/>
        </w:rPr>
        <w:tab/>
        <w:t>No caso da conversão de texto em áudio, o aplicativo é capaz de reproduzir a fala do que foi digitado no idioma predefinido, utilizando</w:t>
      </w:r>
      <w:r w:rsidRPr="00DF0888">
        <w:rPr>
          <w:rFonts w:ascii="Arial" w:hAnsi="Arial" w:cs="Arial"/>
          <w:sz w:val="24"/>
          <w:szCs w:val="24"/>
        </w:rPr>
        <w:t xml:space="preserve"> redes neurais profundas para tornar as vozes dos computadores quase indistinguíveis das gravações de pessoas</w:t>
      </w:r>
      <w:r>
        <w:rPr>
          <w:rFonts w:ascii="Arial" w:hAnsi="Arial" w:cs="Arial"/>
          <w:sz w:val="24"/>
          <w:szCs w:val="24"/>
        </w:rPr>
        <w:t>.</w:t>
      </w:r>
    </w:p>
    <w:p w:rsidR="00001747" w:rsidRPr="00E5081B" w:rsidRDefault="00001747" w:rsidP="00001747">
      <w:pPr>
        <w:jc w:val="both"/>
        <w:rPr>
          <w:rFonts w:ascii="Arial" w:hAnsi="Arial" w:cs="Arial"/>
          <w:sz w:val="24"/>
          <w:szCs w:val="24"/>
        </w:rPr>
      </w:pPr>
      <w:r>
        <w:rPr>
          <w:rFonts w:ascii="Arial" w:hAnsi="Arial" w:cs="Arial"/>
          <w:sz w:val="24"/>
          <w:szCs w:val="24"/>
        </w:rPr>
        <w:tab/>
        <w:t>No caso da conversão de áudio em texto, a aplicação reconhece o que é dito no microfone e transforma em texto com precisão, ela determina o</w:t>
      </w:r>
      <w:r w:rsidRPr="00E5081B">
        <w:rPr>
          <w:rFonts w:ascii="Arial" w:hAnsi="Arial" w:cs="Arial"/>
          <w:sz w:val="24"/>
          <w:szCs w:val="24"/>
        </w:rPr>
        <w:t xml:space="preserve"> fim </w:t>
      </w:r>
      <w:r>
        <w:rPr>
          <w:rFonts w:ascii="Arial" w:hAnsi="Arial" w:cs="Arial"/>
          <w:sz w:val="24"/>
          <w:szCs w:val="24"/>
        </w:rPr>
        <w:t>do discurso dito</w:t>
      </w:r>
      <w:r w:rsidRPr="00E5081B">
        <w:rPr>
          <w:rFonts w:ascii="Arial" w:hAnsi="Arial" w:cs="Arial"/>
          <w:sz w:val="24"/>
          <w:szCs w:val="24"/>
        </w:rPr>
        <w:t xml:space="preserve"> pela escuta de silêncio no fim ou até o máximo de 15 segundos de áudio processado.</w:t>
      </w:r>
    </w:p>
    <w:p w:rsidR="00001747" w:rsidRDefault="00001747" w:rsidP="004C709A">
      <w:pPr>
        <w:ind w:firstLine="708"/>
        <w:jc w:val="both"/>
        <w:rPr>
          <w:rFonts w:ascii="Arial" w:hAnsi="Arial" w:cs="Arial"/>
          <w:sz w:val="24"/>
          <w:szCs w:val="24"/>
        </w:rPr>
      </w:pPr>
    </w:p>
    <w:p w:rsidR="00BD72CF" w:rsidRDefault="00BD72CF"/>
    <w:sectPr w:rsidR="00BD72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2CF"/>
    <w:rsid w:val="00001747"/>
    <w:rsid w:val="0005470C"/>
    <w:rsid w:val="003278A5"/>
    <w:rsid w:val="004C709A"/>
    <w:rsid w:val="00554DC3"/>
    <w:rsid w:val="00766F0D"/>
    <w:rsid w:val="00BD72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EA3C"/>
  <w15:chartTrackingRefBased/>
  <w15:docId w15:val="{F1F358A4-F6DB-41E3-8A75-B80E2B4A5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3278A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377532">
      <w:bodyDiv w:val="1"/>
      <w:marLeft w:val="0"/>
      <w:marRight w:val="0"/>
      <w:marTop w:val="0"/>
      <w:marBottom w:val="0"/>
      <w:divBdr>
        <w:top w:val="none" w:sz="0" w:space="0" w:color="auto"/>
        <w:left w:val="none" w:sz="0" w:space="0" w:color="auto"/>
        <w:bottom w:val="none" w:sz="0" w:space="0" w:color="auto"/>
        <w:right w:val="none" w:sz="0" w:space="0" w:color="auto"/>
      </w:divBdr>
      <w:divsChild>
        <w:div w:id="972323802">
          <w:marLeft w:val="0"/>
          <w:marRight w:val="0"/>
          <w:marTop w:val="0"/>
          <w:marBottom w:val="0"/>
          <w:divBdr>
            <w:top w:val="none" w:sz="0" w:space="0" w:color="auto"/>
            <w:left w:val="none" w:sz="0" w:space="0" w:color="auto"/>
            <w:bottom w:val="none" w:sz="0" w:space="0" w:color="auto"/>
            <w:right w:val="none" w:sz="0" w:space="0" w:color="auto"/>
          </w:divBdr>
          <w:divsChild>
            <w:div w:id="471600143">
              <w:marLeft w:val="0"/>
              <w:marRight w:val="0"/>
              <w:marTop w:val="0"/>
              <w:marBottom w:val="0"/>
              <w:divBdr>
                <w:top w:val="none" w:sz="0" w:space="0" w:color="auto"/>
                <w:left w:val="none" w:sz="0" w:space="0" w:color="auto"/>
                <w:bottom w:val="none" w:sz="0" w:space="0" w:color="auto"/>
                <w:right w:val="none" w:sz="0" w:space="0" w:color="auto"/>
              </w:divBdr>
              <w:divsChild>
                <w:div w:id="13243536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456143242">
          <w:marLeft w:val="0"/>
          <w:marRight w:val="0"/>
          <w:marTop w:val="0"/>
          <w:marBottom w:val="0"/>
          <w:divBdr>
            <w:top w:val="none" w:sz="0" w:space="0" w:color="auto"/>
            <w:left w:val="none" w:sz="0" w:space="0" w:color="auto"/>
            <w:bottom w:val="none" w:sz="0" w:space="0" w:color="auto"/>
            <w:right w:val="none" w:sz="0" w:space="0" w:color="auto"/>
          </w:divBdr>
          <w:divsChild>
            <w:div w:id="1554583734">
              <w:marLeft w:val="0"/>
              <w:marRight w:val="0"/>
              <w:marTop w:val="0"/>
              <w:marBottom w:val="0"/>
              <w:divBdr>
                <w:top w:val="none" w:sz="0" w:space="0" w:color="auto"/>
                <w:left w:val="none" w:sz="0" w:space="0" w:color="auto"/>
                <w:bottom w:val="none" w:sz="0" w:space="0" w:color="auto"/>
                <w:right w:val="none" w:sz="0" w:space="0" w:color="auto"/>
              </w:divBdr>
              <w:divsChild>
                <w:div w:id="211893843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702125023">
          <w:marLeft w:val="0"/>
          <w:marRight w:val="0"/>
          <w:marTop w:val="0"/>
          <w:marBottom w:val="0"/>
          <w:divBdr>
            <w:top w:val="none" w:sz="0" w:space="0" w:color="auto"/>
            <w:left w:val="none" w:sz="0" w:space="0" w:color="auto"/>
            <w:bottom w:val="none" w:sz="0" w:space="0" w:color="auto"/>
            <w:right w:val="none" w:sz="0" w:space="0" w:color="auto"/>
          </w:divBdr>
          <w:divsChild>
            <w:div w:id="614096168">
              <w:marLeft w:val="0"/>
              <w:marRight w:val="0"/>
              <w:marTop w:val="0"/>
              <w:marBottom w:val="0"/>
              <w:divBdr>
                <w:top w:val="none" w:sz="0" w:space="0" w:color="auto"/>
                <w:left w:val="none" w:sz="0" w:space="0" w:color="auto"/>
                <w:bottom w:val="none" w:sz="0" w:space="0" w:color="auto"/>
                <w:right w:val="none" w:sz="0" w:space="0" w:color="auto"/>
              </w:divBdr>
              <w:divsChild>
                <w:div w:id="32158941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920514">
      <w:bodyDiv w:val="1"/>
      <w:marLeft w:val="0"/>
      <w:marRight w:val="0"/>
      <w:marTop w:val="0"/>
      <w:marBottom w:val="0"/>
      <w:divBdr>
        <w:top w:val="none" w:sz="0" w:space="0" w:color="auto"/>
        <w:left w:val="none" w:sz="0" w:space="0" w:color="auto"/>
        <w:bottom w:val="none" w:sz="0" w:space="0" w:color="auto"/>
        <w:right w:val="none" w:sz="0" w:space="0" w:color="auto"/>
      </w:divBdr>
      <w:divsChild>
        <w:div w:id="278150071">
          <w:marLeft w:val="0"/>
          <w:marRight w:val="0"/>
          <w:marTop w:val="0"/>
          <w:marBottom w:val="0"/>
          <w:divBdr>
            <w:top w:val="none" w:sz="0" w:space="0" w:color="auto"/>
            <w:left w:val="none" w:sz="0" w:space="0" w:color="auto"/>
            <w:bottom w:val="none" w:sz="0" w:space="0" w:color="auto"/>
            <w:right w:val="none" w:sz="0" w:space="0" w:color="auto"/>
          </w:divBdr>
          <w:divsChild>
            <w:div w:id="310449684">
              <w:marLeft w:val="0"/>
              <w:marRight w:val="0"/>
              <w:marTop w:val="0"/>
              <w:marBottom w:val="0"/>
              <w:divBdr>
                <w:top w:val="none" w:sz="0" w:space="0" w:color="auto"/>
                <w:left w:val="none" w:sz="0" w:space="0" w:color="auto"/>
                <w:bottom w:val="none" w:sz="0" w:space="0" w:color="auto"/>
                <w:right w:val="none" w:sz="0" w:space="0" w:color="auto"/>
              </w:divBdr>
              <w:divsChild>
                <w:div w:id="1561190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636</Words>
  <Characters>3439</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Figliola Silvestri</dc:creator>
  <cp:keywords/>
  <dc:description/>
  <cp:lastModifiedBy>Luca Figliola Silvestri</cp:lastModifiedBy>
  <cp:revision>2</cp:revision>
  <dcterms:created xsi:type="dcterms:W3CDTF">2022-02-03T11:01:00Z</dcterms:created>
  <dcterms:modified xsi:type="dcterms:W3CDTF">2022-02-03T14:11:00Z</dcterms:modified>
</cp:coreProperties>
</file>