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-633</wp:posOffset>
            </wp:positionH>
            <wp:positionV relativeFrom="paragraph">
              <wp:posOffset>1905</wp:posOffset>
            </wp:positionV>
            <wp:extent cx="5365750" cy="15938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59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ADS - Análise e Desenvolvimento de Sistemas                                           Turma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Tema: Cibersegurança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Nome: Leonardo Teiga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Dados Brutos</w:t>
      </w:r>
    </w:p>
    <w:tbl>
      <w:tblPr>
        <w:tblStyle w:val="Table1"/>
        <w:tblpPr w:leftFromText="141" w:rightFromText="141" w:topFromText="0" w:bottomFromText="0" w:vertAnchor="page" w:horzAnchor="margin" w:tblpXSpec="center" w:tblpY="2249"/>
        <w:tblW w:w="9639.0" w:type="dxa"/>
        <w:jc w:val="left"/>
        <w:tblLayout w:type="fixed"/>
        <w:tblLook w:val="0400"/>
      </w:tblPr>
      <w:tblGrid>
        <w:gridCol w:w="1486"/>
        <w:gridCol w:w="702"/>
        <w:gridCol w:w="1134"/>
        <w:gridCol w:w="1417"/>
        <w:gridCol w:w="1701"/>
        <w:gridCol w:w="1418"/>
        <w:gridCol w:w="1781"/>
        <w:tblGridChange w:id="0">
          <w:tblGrid>
            <w:gridCol w:w="1486"/>
            <w:gridCol w:w="702"/>
            <w:gridCol w:w="1134"/>
            <w:gridCol w:w="1417"/>
            <w:gridCol w:w="1701"/>
            <w:gridCol w:w="1418"/>
            <w:gridCol w:w="1781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Idade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Senhas Diferentes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Atualizações por Ano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Quantas tentativas 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 golpe nos último mês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Quantas contas online 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Você já sofreu algum ataque de segurança digital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Leonardo Teiga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João Vitor Martins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Laura Alves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Paulo Henrique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Paulo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Nicolly Rodrigues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Vitória Sayu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Emilly Felix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Joyce Teiga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Iraci Teiga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Cristiano Guarnieri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Fernando Teiga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Davi Arthur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Yasmine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Isabelle Leite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Bruna Souza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Ronaldo Teiga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Andre Guerlando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Brunno Piotto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Talita Jesus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Lara Carlim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Esses dados foram retirados de uma pesquisa feita pelo 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i w:val="1"/>
          <w:sz w:val="56"/>
          <w:szCs w:val="56"/>
        </w:rPr>
      </w:pPr>
      <w:r w:rsidDel="00000000" w:rsidR="00000000" w:rsidRPr="00000000">
        <w:rPr>
          <w:rtl w:val="0"/>
        </w:rPr>
        <w:t xml:space="preserve">google forms: https://forms.gle/PtTwiu6JoUyQgpMi9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Resultados</w:t>
      </w:r>
    </w:p>
    <w:tbl>
      <w:tblPr>
        <w:tblStyle w:val="Table2"/>
        <w:tblpPr w:leftFromText="141" w:rightFromText="141" w:topFromText="0" w:bottomFromText="0" w:vertAnchor="page" w:horzAnchor="margin" w:tblpX="0" w:tblpY="2410"/>
        <w:tblW w:w="10201.0" w:type="dxa"/>
        <w:jc w:val="left"/>
        <w:tblLayout w:type="fixed"/>
        <w:tblLook w:val="0400"/>
      </w:tblPr>
      <w:tblGrid>
        <w:gridCol w:w="1669"/>
        <w:gridCol w:w="721"/>
        <w:gridCol w:w="1182"/>
        <w:gridCol w:w="1393"/>
        <w:gridCol w:w="1180"/>
        <w:gridCol w:w="1908"/>
        <w:gridCol w:w="2148"/>
        <w:tblGridChange w:id="0">
          <w:tblGrid>
            <w:gridCol w:w="1669"/>
            <w:gridCol w:w="721"/>
            <w:gridCol w:w="1182"/>
            <w:gridCol w:w="1393"/>
            <w:gridCol w:w="1180"/>
            <w:gridCol w:w="1908"/>
            <w:gridCol w:w="2148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Métrica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Idade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Senhas Diferentes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Atualizações de Senha por Ano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Tentativas de Golpe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Contas Online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Média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3.33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2.14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5.90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Mediana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3.0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Moda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Desvio Padrão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12.43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1.28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2.69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7.27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Frequência Acumulada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Todos os resultados foram tirados de um sistema de programação feito por todos do grupo no pycharm</w:t>
      </w:r>
    </w:p>
    <w:p w:rsidR="00000000" w:rsidDel="00000000" w:rsidP="00000000" w:rsidRDefault="00000000" w:rsidRPr="00000000" w14:paraId="000000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statistics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stats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Dados fornecidos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dados = []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Cálculos básicos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media = np.mean(dados)</w:t>
        <w:br w:type="textWrapping"/>
        <w:t xml:space="preserve">mediana = np.median(dados)</w:t>
        <w:br w:type="textWrapping"/>
        <w:t xml:space="preserve">moda = stats.mode(dados)</w:t>
        <w:br w:type="textWrapping"/>
        <w:t xml:space="preserve">desvio_padrao = np.std(dados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ddof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Frequência absoluta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frequencia = pd.Series(dados).value_counts().sort_index()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Frequência acumulada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frequencia_acumulada = frequencia.cumsum()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Frequência relativa (%)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frequencia_relativa = (frequencia /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(dados))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Resultados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f"Média: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f"Mediana: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mediana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f"Moda: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moda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f"Desvio Padrão: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desvio_padrao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Frequência Absoluta:"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(frequencia)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Frequência Acumulada:"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(frequencia_acumulada)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Frequência Relativa (%):"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(frequencia_relativa.round(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pStyle w:val="Title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 de Xi,Fi,Fri,Fac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pStyle w:val="Title"/>
        <w:rPr/>
      </w:pPr>
      <w:r w:rsidDel="00000000" w:rsidR="00000000" w:rsidRPr="00000000">
        <w:rPr>
          <w:rtl w:val="0"/>
        </w:rPr>
        <w:t xml:space="preserve">Idade:</w:t>
      </w:r>
    </w:p>
    <w:tbl>
      <w:tblPr>
        <w:tblStyle w:val="Table3"/>
        <w:tblW w:w="9220.0" w:type="dxa"/>
        <w:jc w:val="left"/>
        <w:tblInd w:w="-5.0" w:type="dxa"/>
        <w:tblLayout w:type="fixed"/>
        <w:tblLook w:val="0400"/>
      </w:tblPr>
      <w:tblGrid>
        <w:gridCol w:w="2305"/>
        <w:gridCol w:w="2305"/>
        <w:gridCol w:w="2305"/>
        <w:gridCol w:w="2305"/>
        <w:tblGridChange w:id="0">
          <w:tblGrid>
            <w:gridCol w:w="2305"/>
            <w:gridCol w:w="2305"/>
            <w:gridCol w:w="2305"/>
            <w:gridCol w:w="2305"/>
          </w:tblGrid>
        </w:tblGridChange>
      </w:tblGrid>
      <w:tr>
        <w:trPr>
          <w:cantSplit w:val="0"/>
          <w:trHeight w:val="139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Xi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Fri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Fac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4/21 ≈ 0,190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8/21 ≈ 0,381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3/21 ≈ 0,143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rHeight w:val="69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Title"/>
        <w:rPr/>
      </w:pPr>
      <w:r w:rsidDel="00000000" w:rsidR="00000000" w:rsidRPr="00000000">
        <w:rPr>
          <w:rtl w:val="0"/>
        </w:rPr>
        <w:t xml:space="preserve">Senhas Diferentes:</w:t>
      </w:r>
    </w:p>
    <w:tbl>
      <w:tblPr>
        <w:tblStyle w:val="Table4"/>
        <w:tblpPr w:leftFromText="141" w:rightFromText="141" w:topFromText="0" w:bottomFromText="0" w:vertAnchor="text" w:horzAnchor="text" w:tblpX="0" w:tblpY="77"/>
        <w:tblW w:w="9236.0" w:type="dxa"/>
        <w:jc w:val="left"/>
        <w:tblLayout w:type="fixed"/>
        <w:tblLook w:val="0400"/>
      </w:tblPr>
      <w:tblGrid>
        <w:gridCol w:w="2309"/>
        <w:gridCol w:w="2309"/>
        <w:gridCol w:w="2309"/>
        <w:gridCol w:w="2309"/>
        <w:tblGridChange w:id="0">
          <w:tblGrid>
            <w:gridCol w:w="2309"/>
            <w:gridCol w:w="2309"/>
            <w:gridCol w:w="2309"/>
            <w:gridCol w:w="2309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Xi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Fri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Fac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5/21 ≈ 0,238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6/21 ≈ 0,286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5/21 ≈ 0,238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3/21 ≈ 0,143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2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Title"/>
        <w:rPr/>
      </w:pPr>
      <w:r w:rsidDel="00000000" w:rsidR="00000000" w:rsidRPr="00000000">
        <w:rPr>
          <w:rtl w:val="0"/>
        </w:rPr>
        <w:t xml:space="preserve">Atualizações por Ano:</w:t>
      </w:r>
    </w:p>
    <w:tbl>
      <w:tblPr>
        <w:tblStyle w:val="Table5"/>
        <w:tblpPr w:leftFromText="141" w:rightFromText="141" w:topFromText="0" w:bottomFromText="0" w:vertAnchor="text" w:horzAnchor="text" w:tblpX="0" w:tblpY="13"/>
        <w:tblW w:w="9280.0" w:type="dxa"/>
        <w:jc w:val="left"/>
        <w:tblLayout w:type="fixed"/>
        <w:tblLook w:val="0400"/>
      </w:tblPr>
      <w:tblGrid>
        <w:gridCol w:w="2320"/>
        <w:gridCol w:w="2320"/>
        <w:gridCol w:w="2320"/>
        <w:gridCol w:w="2320"/>
        <w:tblGridChange w:id="0">
          <w:tblGrid>
            <w:gridCol w:w="2320"/>
            <w:gridCol w:w="2320"/>
            <w:gridCol w:w="2320"/>
            <w:gridCol w:w="2320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Xi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Fri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Fac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4/21 ≈ 0,190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7/21 ≈ 0,333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5/21 ≈ 0,238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2/21 ≈ 0,095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Title"/>
        <w:rPr/>
      </w:pPr>
      <w:r w:rsidDel="00000000" w:rsidR="00000000" w:rsidRPr="00000000">
        <w:rPr>
          <w:rtl w:val="0"/>
        </w:rPr>
        <w:t xml:space="preserve">Tentativas de Golpe:</w:t>
      </w:r>
    </w:p>
    <w:tbl>
      <w:tblPr>
        <w:tblStyle w:val="Table6"/>
        <w:tblW w:w="8984.0" w:type="dxa"/>
        <w:jc w:val="left"/>
        <w:tblInd w:w="-5.0" w:type="dxa"/>
        <w:tblLayout w:type="fixed"/>
        <w:tblLook w:val="0400"/>
      </w:tblPr>
      <w:tblGrid>
        <w:gridCol w:w="2246"/>
        <w:gridCol w:w="2246"/>
        <w:gridCol w:w="2246"/>
        <w:gridCol w:w="2246"/>
        <w:tblGridChange w:id="0">
          <w:tblGrid>
            <w:gridCol w:w="2246"/>
            <w:gridCol w:w="2246"/>
            <w:gridCol w:w="2246"/>
            <w:gridCol w:w="2246"/>
          </w:tblGrid>
        </w:tblGridChange>
      </w:tblGrid>
      <w:tr>
        <w:trPr>
          <w:cantSplit w:val="0"/>
          <w:trHeight w:val="13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Xi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Fri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Fac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7/21 ≈ 0,333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3/21 ≈ 0,143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2/21 ≈ 0,095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2/21 ≈ 0,095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2/21 ≈ 0,095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Title"/>
        <w:rPr/>
      </w:pPr>
      <w:r w:rsidDel="00000000" w:rsidR="00000000" w:rsidRPr="00000000">
        <w:rPr>
          <w:rtl w:val="0"/>
        </w:rPr>
        <w:t xml:space="preserve">Quantas contas online:</w:t>
      </w:r>
    </w:p>
    <w:tbl>
      <w:tblPr>
        <w:tblStyle w:val="Table7"/>
        <w:tblW w:w="9291.0" w:type="dxa"/>
        <w:jc w:val="left"/>
        <w:tblInd w:w="-5.0" w:type="dxa"/>
        <w:tblLayout w:type="fixed"/>
        <w:tblLook w:val="0400"/>
      </w:tblPr>
      <w:tblGrid>
        <w:gridCol w:w="2293"/>
        <w:gridCol w:w="2293"/>
        <w:gridCol w:w="2412"/>
        <w:gridCol w:w="2293"/>
        <w:tblGridChange w:id="0">
          <w:tblGrid>
            <w:gridCol w:w="2293"/>
            <w:gridCol w:w="2293"/>
            <w:gridCol w:w="2412"/>
            <w:gridCol w:w="2293"/>
          </w:tblGrid>
        </w:tblGridChange>
      </w:tblGrid>
      <w:tr>
        <w:trPr>
          <w:cantSplit w:val="0"/>
          <w:trHeight w:val="13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Xi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Fri = Fi/21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70ad47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Fac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2/21 ≈ 0,095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6/21 ≈ 0,286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3/21 ≈ 0,143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4/21 ≈ 0,190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000000" w:space="0" w:sz="0" w:val="nil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0ad47" w:space="0" w:sz="4" w:val="single"/>
              <w:left w:color="70ad47" w:space="0" w:sz="4" w:val="single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1/21 ≈ 0,048</w:t>
            </w:r>
          </w:p>
        </w:tc>
        <w:tc>
          <w:tcPr>
            <w:tcBorders>
              <w:top w:color="70ad47" w:space="0" w:sz="4" w:val="single"/>
              <w:left w:color="000000" w:space="0" w:sz="0" w:val="nil"/>
              <w:bottom w:color="70ad47" w:space="0" w:sz="4" w:val="single"/>
              <w:right w:color="70ad4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bookmarkStart w:colFirst="0" w:colLast="0" w:name="_9hi2c2ro82nf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5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