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jc w:val="center"/>
        <w:rPr/>
      </w:pPr>
      <w:bookmarkStart w:colFirst="0" w:colLast="0" w:name="_4ane19lkoein" w:id="0"/>
      <w:bookmarkEnd w:id="0"/>
      <w:r w:rsidDel="00000000" w:rsidR="00000000" w:rsidRPr="00000000">
        <w:rPr>
          <w:rtl w:val="0"/>
        </w:rPr>
        <w:t xml:space="preserve">MineXplore  - Landfolio Api Doc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mzdjzld4hrm1" w:id="1"/>
      <w:bookmarkEnd w:id="1"/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This doc intend to show how easy is to integrate with mineXplore Web Service Api.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https://api.minexplore.com.br/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Base URL:  /api/landfolio/v1</w:t>
      </w:r>
    </w:p>
    <w:p w:rsidR="00000000" w:rsidDel="00000000" w:rsidP="00000000" w:rsidRDefault="00000000" w:rsidRPr="00000000" w14:paraId="0000000A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Headers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Authorization: Token token=#{secret}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rPr/>
      </w:pPr>
      <w:bookmarkStart w:colFirst="0" w:colLast="0" w:name="_wej383alu91n" w:id="2"/>
      <w:bookmarkEnd w:id="2"/>
      <w:r w:rsidDel="00000000" w:rsidR="00000000" w:rsidRPr="00000000">
        <w:rPr>
          <w:rtl w:val="0"/>
        </w:rPr>
        <w:t xml:space="preserve">Api: Monitoring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resource 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0"/>
        </w:rPr>
        <w:t xml:space="preserve"> users to add an DNPM mining process into a daily monitoring service. It's required to activate daily monitoring tool that is in charge of getting fresh data.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Expected json payload: </w:t>
      </w:r>
      <w:r w:rsidDel="00000000" w:rsidR="00000000" w:rsidRPr="00000000">
        <w:rPr>
          <w:rtl w:val="0"/>
        </w:rPr>
        <w:t xml:space="preserve">The Api expect a list of process numbers ('land') associated with the default monitoring group.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{"monitoring_group":{"lands":[{"land":"833268/2007"},{"land":"833269/2007"}]}}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example: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rtl w:val="0"/>
        </w:rPr>
        <w:t xml:space="preserve">curl -X PUT 'https://api.minexplore.com.br/api/landfolio/v1/monitoring_groups/default'   -H "Accept: application/json" -H "Content-Type: application/json" -H "Authorization: Token token=1234567890" --data-binary '{"monitoring_group":{"lands":[{"land":"833268/2007"},{"land":"833269/2007"}]}}'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Response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204 - no content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401 - not authorized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422 - unprocessable entry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429 - too many request - limited to 10 request every 5 seconds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400 - bad request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500 - internal server error</w:t>
      </w:r>
    </w:p>
    <w:p w:rsidR="00000000" w:rsidDel="00000000" w:rsidP="00000000" w:rsidRDefault="00000000" w:rsidRPr="00000000" w14:paraId="0000001F">
      <w:pPr>
        <w:pStyle w:val="Heading3"/>
        <w:pageBreakBefore w:val="0"/>
        <w:rPr/>
      </w:pPr>
      <w:bookmarkStart w:colFirst="0" w:colLast="0" w:name="_r9m4gf6mh9ah" w:id="3"/>
      <w:bookmarkEnd w:id="3"/>
      <w:r w:rsidDel="00000000" w:rsidR="00000000" w:rsidRPr="00000000">
        <w:rPr>
          <w:rtl w:val="0"/>
        </w:rPr>
        <w:t xml:space="preserve">Api: Lands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This resource return a list of objects of mining processes monitored.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$ </w:t>
      </w:r>
      <w:r w:rsidDel="00000000" w:rsidR="00000000" w:rsidRPr="00000000">
        <w:rPr>
          <w:rtl w:val="0"/>
        </w:rPr>
        <w:t xml:space="preserve">curl  -X GET -H "Authorization: Token token=1234567890" https://api.minexplore.com.br/api/landfolio/v1/lands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Type: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401 - not authorized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200 - success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data: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{  </w:t>
        <w:br w:type="textWrapping"/>
        <w:t xml:space="preserve">   "data":[  </w:t>
        <w:br w:type="textWrapping"/>
        <w:t xml:space="preserve">      {  </w:t>
        <w:br w:type="textWrapping"/>
        <w:t xml:space="preserve">         "id":"69531",</w:t>
        <w:br w:type="textWrapping"/>
        <w:t xml:space="preserve">         "type":"areas",</w:t>
        <w:br w:type="textWrapping"/>
        <w:t xml:space="preserve">         "attributes":{  </w:t>
        <w:br w:type="textWrapping"/>
        <w:t xml:space="preserve">            "processo":"833268/2007",</w:t>
        <w:br w:type="textWrapping"/>
        <w:t xml:space="preserve">            "numero":833268,</w:t>
        <w:br w:type="textWrapping"/>
        <w:t xml:space="preserve">            "ano":2007,</w:t>
        <w:br w:type="textWrapping"/>
        <w:t xml:space="preserve">            "area-ha":"71.07",</w:t>
        <w:br w:type="textWrapping"/>
        <w:t xml:space="preserve">            "fase":"AUTORIZAÇÃO DE PESQUISA",</w:t>
        <w:br w:type="textWrapping"/>
        <w:t xml:space="preserve">            "nome":"Empresa de Mineração Santa Rosa Ltda.",</w:t>
        <w:br w:type="textWrapping"/>
        <w:t xml:space="preserve">            "subs":"QUARTZO",</w:t>
        <w:br w:type="textWrapping"/>
        <w:t xml:space="preserve">            "uso":"INDUSTRIAL",</w:t>
        <w:br w:type="textWrapping"/>
        <w:t xml:space="preserve">            "uf":"MG",</w:t>
        <w:br w:type="textWrapping"/>
        <w:t xml:space="preserve">            "events":[  </w:t>
        <w:br w:type="textWrapping"/>
        <w:t xml:space="preserve">               {  </w:t>
        <w:br w:type="textWrapping"/>
        <w:t xml:space="preserve">                  "eventCode":"136",</w:t>
        <w:br w:type="textWrapping"/>
        <w:t xml:space="preserve">                  "statusDate":"2009-01-27"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"eventCode":"135",</w:t>
        <w:br w:type="textWrapping"/>
        <w:t xml:space="preserve">                  "statusDate":"2007-12-28"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"eventCode":"100",</w:t>
        <w:br w:type="textWrapping"/>
        <w:t xml:space="preserve">                  "statusDate":"2007-09-12"</w:t>
        <w:br w:type="textWrapping"/>
        <w:t xml:space="preserve">               }</w:t>
        <w:br w:type="textWrapping"/>
        <w:t xml:space="preserve">            ],</w:t>
        <w:br w:type="textWrapping"/>
        <w:t xml:space="preserve">            "related":[  </w:t>
        <w:br w:type="textWrapping"/>
        <w:t xml:space="preserve">          </w:t>
        <w:br w:type="textWrapping"/>
        <w:t xml:space="preserve">               {  </w:t>
        <w:br w:type="textWrapping"/>
        <w:t xml:space="preserve">                  "tipo-relacao":"Titular\\Requerente",</w:t>
        <w:br w:type="textWrapping"/>
        <w:t xml:space="preserve">                  "cpf-cnpj":"18.761.122/0001-66",</w:t>
        <w:br w:type="textWrapping"/>
        <w:t xml:space="preserve">                  "nome":" Empresa de Mineração Santa Rosa Ltda.",</w:t>
        <w:br w:type="textWrapping"/>
        <w:t xml:space="preserve">                  "responsabilidade":"",</w:t>
        <w:br w:type="textWrapping"/>
        <w:t xml:space="preserve">                  "prazo-arrendamento":"",</w:t>
        <w:br w:type="textWrapping"/>
        <w:t xml:space="preserve">                  "dt-inicio":"24/12/2009",</w:t>
        <w:br w:type="textWrapping"/>
        <w:t xml:space="preserve">                  "dt-final":""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"tipo-relacao":"Representante Legal",</w:t>
        <w:br w:type="textWrapping"/>
        <w:t xml:space="preserve">                  "cpf-cnpj":"362.777.547-34",</w:t>
        <w:br w:type="textWrapping"/>
        <w:t xml:space="preserve">                  "nome":" Francisco Antônio Rocha",</w:t>
        <w:br w:type="textWrapping"/>
        <w:t xml:space="preserve">                  "responsabilidade":"Diversos",</w:t>
        <w:br w:type="textWrapping"/>
        <w:t xml:space="preserve">                  "prazo-arrendamento":"",</w:t>
        <w:br w:type="textWrapping"/>
        <w:t xml:space="preserve">                  "dt-inicio":"12/09/2007",</w:t>
        <w:br w:type="textWrapping"/>
        <w:t xml:space="preserve">                  "dt-final":""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"tipo-relacao":"Responsável Técnico Memorial Descritivo",</w:t>
        <w:br w:type="textWrapping"/>
        <w:t xml:space="preserve">                  "cpf-cnpj":"257.865.206-68",</w:t>
        <w:br w:type="textWrapping"/>
        <w:t xml:space="preserve">                  "nome":" Nubis de Queiroz Nunes",</w:t>
        <w:br w:type="textWrapping"/>
        <w:t xml:space="preserve">                  "responsabilidade":"Memorial Descritivo",</w:t>
        <w:br w:type="textWrapping"/>
        <w:t xml:space="preserve">                  "prazo-arrendamento":"",</w:t>
        <w:br w:type="textWrapping"/>
        <w:t xml:space="preserve">                  "dt-inicio":"12/09/2007",</w:t>
        <w:br w:type="textWrapping"/>
        <w:t xml:space="preserve">                  "dt-final":""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"tipo-relacao":"Titular\\Requerente",</w:t>
        <w:br w:type="textWrapping"/>
        <w:t xml:space="preserve">                  "cpf-cnpj":"42.906.867/0001-50",</w:t>
        <w:br w:type="textWrapping"/>
        <w:t xml:space="preserve">                  "nome":" Franquartzo Ltda",</w:t>
        <w:br w:type="textWrapping"/>
        <w:t xml:space="preserve">                  "responsabilidade":"",</w:t>
        <w:br w:type="textWrapping"/>
        <w:t xml:space="preserve">                  "prazo-arrendamento":"",</w:t>
        <w:br w:type="textWrapping"/>
        <w:t xml:space="preserve">                  "dt-inicio":"12/09/2007",</w:t>
        <w:br w:type="textWrapping"/>
        <w:t xml:space="preserve">                  "dt-final":"23/12/2009"</w:t>
        <w:br w:type="textWrapping"/>
        <w:t xml:space="preserve">               }</w:t>
        <w:br w:type="textWrapping"/>
        <w:t xml:space="preserve">            ],</w:t>
        <w:br w:type="textWrapping"/>
        <w:t xml:space="preserve">            "substances":null,</w:t>
        <w:br w:type="textWrapping"/>
        <w:t xml:space="preserve">            "cities":[  </w:t>
        <w:br w:type="textWrapping"/>
        <w:t xml:space="preserve">               {  </w:t>
        <w:br w:type="textWrapping"/>
        <w:t xml:space="preserve">                  "municipio":"MURIAÉ MG"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"municipio":"PATROCÍNIO DO MURIAÉ MG"</w:t>
        <w:br w:type="textWrapping"/>
        <w:t xml:space="preserve">               }</w:t>
        <w:br w:type="textWrapping"/>
        <w:t xml:space="preserve">            ],</w:t>
        <w:br w:type="textWrapping"/>
        <w:t xml:space="preserve">            "related-lands":[  </w:t>
        <w:br w:type="textWrapping"/>
        <w:br w:type="textWrapping"/>
        <w:t xml:space="preserve">            ],</w:t>
        <w:br w:type="textWrapping"/>
        <w:t xml:space="preserve">            "licenses":[  </w:t>
        <w:br w:type="textWrapping"/>
        <w:t xml:space="preserve">               {  </w:t>
        <w:br w:type="textWrapping"/>
        <w:t xml:space="preserve">                  "numero":"10531",</w:t>
        <w:br w:type="textWrapping"/>
        <w:t xml:space="preserve">                  "descricao":"APU3 AUT PESQ/ALVARÁ  DE PESQUISA 03 ANOS PUB",</w:t>
        <w:br w:type="textWrapping"/>
        <w:t xml:space="preserve">                  "tipo-titulo":"Alvará de Pesquisa",</w:t>
        <w:br w:type="textWrapping"/>
        <w:t xml:space="preserve">                  "situacao":"Outorgado",</w:t>
        <w:br w:type="textWrapping"/>
        <w:t xml:space="preserve">                  "data-publicacao":"14/09/2009",</w:t>
        <w:br w:type="textWrapping"/>
        <w:t xml:space="preserve">                  "data-vencimento":"14/09/2012"</w:t>
        <w:br w:type="textWrapping"/>
        <w:t xml:space="preserve">               }</w:t>
        <w:br w:type="textWrapping"/>
        <w:t xml:space="preserve">            ],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          "sicop": [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"id": 2994199,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"origin_department": " ** informação restrita! Monitore para ter acesso **",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"destination_department": " ** informação restrita! Monitore para ter acesso **",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"sent_at": "2017-11-27T12:19:41.000-02:00",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"received_at": " ** informação restrita! Monitore para ter acesso **",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"reason": "Arquivar",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"company": "Pegasus Ltda Me"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         }</w:t>
        <w:br w:type="textWrapping"/>
        <w:t xml:space="preserve">      },</w:t>
        <w:br w:type="textWrapping"/>
        <w:t xml:space="preserve">      {  </w:t>
        <w:br w:type="textWrapping"/>
        <w:t xml:space="preserve">         "id":"142416",</w:t>
        <w:br w:type="textWrapping"/>
        <w:t xml:space="preserve">         "type":"areas",</w:t>
        <w:br w:type="textWrapping"/>
        <w:t xml:space="preserve">         "attributes":{  </w:t>
        <w:br w:type="textWrapping"/>
        <w:t xml:space="preserve">            "processo":"301053/2013",</w:t>
        <w:br w:type="textWrapping"/>
        <w:t xml:space="preserve">            "numero":301053,</w:t>
        <w:br w:type="textWrapping"/>
        <w:t xml:space="preserve">            "ano":2013,</w:t>
        <w:br w:type="textWrapping"/>
        <w:t xml:space="preserve">            "area-ha":"328.69",</w:t>
        <w:br w:type="textWrapping"/>
        <w:t xml:space="preserve">            "fase":"DISPONIBILIDADE",</w:t>
        <w:br w:type="textWrapping"/>
        <w:t xml:space="preserve">            "ult-evento":"1828 - DISPONIB/ÁREA DESCARTADA LIBERADA PARA EDITAL EM 14/01/2014",</w:t>
        <w:br w:type="textWrapping"/>
        <w:t xml:space="preserve">            "nome":"DADO NÃO CADASTRADO",</w:t>
        <w:br w:type="textWrapping"/>
        <w:t xml:space="preserve">            "subs":"DADO NÃO CADASTRADO",</w:t>
        <w:br w:type="textWrapping"/>
        <w:t xml:space="preserve">            "uso":"</w:t>
      </w:r>
      <w:r w:rsidDel="00000000" w:rsidR="00000000" w:rsidRPr="00000000">
        <w:rPr>
          <w:rtl w:val="0"/>
        </w:rPr>
        <w:t xml:space="preserve">DADO NÃO CADASTRADO</w:t>
      </w:r>
      <w:r w:rsidDel="00000000" w:rsidR="00000000" w:rsidRPr="00000000">
        <w:rPr>
          <w:rtl w:val="0"/>
        </w:rPr>
        <w:t xml:space="preserve">",</w:t>
        <w:br w:type="textWrapping"/>
        <w:t xml:space="preserve">            "uf":"</w:t>
      </w:r>
      <w:r w:rsidDel="00000000" w:rsidR="00000000" w:rsidRPr="00000000">
        <w:rPr>
          <w:rtl w:val="0"/>
        </w:rPr>
        <w:t xml:space="preserve">DADO NÃO CADASTRADO</w:t>
      </w:r>
      <w:r w:rsidDel="00000000" w:rsidR="00000000" w:rsidRPr="00000000">
        <w:rPr>
          <w:rtl w:val="0"/>
        </w:rPr>
        <w:t xml:space="preserve">",</w:t>
        <w:br w:type="textWrapping"/>
        <w:t xml:space="preserve">            "events":[  </w:t>
        <w:br w:type="textWrapping"/>
        <w:t xml:space="preserve">               {  </w:t>
        <w:br w:type="textWrapping"/>
        <w:t xml:space="preserve">                  "id":1126195,</w:t>
        <w:br w:type="textWrapping"/>
        <w:t xml:space="preserve">                  "eventCode":"1828",</w:t>
        <w:br w:type="textWrapping"/>
        <w:t xml:space="preserve">                  "statusDate":"2014-01-14",</w:t>
      </w:r>
    </w:p>
    <w:p w:rsidR="00000000" w:rsidDel="00000000" w:rsidP="00000000" w:rsidRDefault="00000000" w:rsidRPr="00000000" w14:paraId="0000003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      "notes": "descrição do texto encontrado na intranet", </w:t>
        <w:br w:type="textWrapping"/>
        <w:t xml:space="preserve">               },</w:t>
        <w:br w:type="textWrapping"/>
        <w:t xml:space="preserve">               {  </w:t>
        <w:br w:type="textWrapping"/>
        <w:t xml:space="preserve">                  "id":1126194,</w:t>
        <w:br w:type="textWrapping"/>
        <w:t xml:space="preserve">                  "eventCode":"1827",</w:t>
        <w:br w:type="textWrapping"/>
        <w:t xml:space="preserve">                  "statusDate":"2013-11-11",</w:t>
      </w:r>
    </w:p>
    <w:p w:rsidR="00000000" w:rsidDel="00000000" w:rsidP="00000000" w:rsidRDefault="00000000" w:rsidRPr="00000000" w14:paraId="00000038">
      <w:pPr>
        <w:pageBreakBefore w:val="0"/>
        <w:ind w:firstLine="720"/>
        <w:rPr/>
      </w:pPr>
      <w:commentRangeStart w:id="0"/>
      <w:r w:rsidDel="00000000" w:rsidR="00000000" w:rsidRPr="00000000">
        <w:rPr>
          <w:rtl w:val="0"/>
        </w:rPr>
        <w:t xml:space="preserve">      "notes": "descrição do texto encontrado na intranet",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  <w:t xml:space="preserve">               }</w:t>
        <w:br w:type="textWrapping"/>
        <w:t xml:space="preserve">            ],</w:t>
        <w:br w:type="textWrapping"/>
        <w:t xml:space="preserve">            "related":[  </w:t>
        <w:br w:type="textWrapping"/>
        <w:t xml:space="preserve">               {  </w:t>
        <w:br w:type="textWrapping"/>
        <w:t xml:space="preserve">                  "tipo-relacao":"Nenhuma pessoa relacionada.",</w:t>
        <w:br w:type="textWrapping"/>
        <w:t xml:space="preserve">                  "cpf-cnpj":"",</w:t>
        <w:br w:type="textWrapping"/>
        <w:t xml:space="preserve">                  "nome":"",</w:t>
        <w:br w:type="textWrapping"/>
        <w:t xml:space="preserve">                  "responsabilidade":"",</w:t>
        <w:br w:type="textWrapping"/>
        <w:t xml:space="preserve">                  "prazo-arrendamento":"",</w:t>
        <w:br w:type="textWrapping"/>
        <w:t xml:space="preserve">                  "dt-inicio":"",</w:t>
        <w:br w:type="textWrapping"/>
        <w:t xml:space="preserve">                  "dt-final":""</w:t>
        <w:br w:type="textWrapping"/>
        <w:t xml:space="preserve">               }</w:t>
        <w:br w:type="textWrapping"/>
        <w:t xml:space="preserve">            ],</w:t>
        <w:br w:type="textWrapping"/>
        <w:t xml:space="preserve">            "substances":null,</w:t>
        <w:br w:type="textWrapping"/>
        <w:t xml:space="preserve">            "cities":[  </w:t>
        <w:br w:type="textWrapping"/>
        <w:t xml:space="preserve">               {  </w:t>
        <w:br w:type="textWrapping"/>
        <w:t xml:space="preserve">                  "municipio":"Nenhum município."</w:t>
        <w:br w:type="textWrapping"/>
        <w:t xml:space="preserve">               }</w:t>
        <w:br w:type="textWrapping"/>
        <w:t xml:space="preserve">            ],</w:t>
        <w:br w:type="textWrapping"/>
        <w:t xml:space="preserve">            "related-lands":[ ],</w:t>
        <w:br w:type="textWrapping"/>
        <w:t xml:space="preserve">            "licenses":[ ]</w:t>
        <w:br w:type="textWrapping"/>
        <w:t xml:space="preserve">         }</w:t>
        <w:br w:type="textWrapping"/>
        <w:t xml:space="preserve">      }</w:t>
        <w:br w:type="textWrapping"/>
        <w:t xml:space="preserve">   ]</w:t>
        <w:br w:type="textWrapping"/>
        <w:t xml:space="preserve">}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ageBreakBefore w:val="0"/>
        <w:rPr/>
      </w:pPr>
      <w:bookmarkStart w:colFirst="0" w:colLast="0" w:name="_naj7brdfxow0" w:id="4"/>
      <w:bookmarkEnd w:id="4"/>
      <w:commentRangeStart w:id="1"/>
      <w:r w:rsidDel="00000000" w:rsidR="00000000" w:rsidRPr="00000000">
        <w:rPr>
          <w:rtl w:val="0"/>
        </w:rPr>
        <w:t xml:space="preserve">Stats API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MineXplore API allows integration users to query the update counters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curl  -X GET -H "Authorization: Token token=1234567890" https://api.minexplore.com.br/api/landfolio/v1/stats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Type: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401 - not authorized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200 - success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data: 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{ "2018-11-01":9,"2018-11-03":1}</w:t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The data payload returned from API counts number of monitored lands updates grouped by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rPr/>
      </w:pPr>
      <w:bookmarkStart w:colFirst="0" w:colLast="0" w:name="_sm0gum1j1puy" w:id="5"/>
      <w:bookmarkEnd w:id="5"/>
      <w:r w:rsidDel="00000000" w:rsidR="00000000" w:rsidRPr="00000000">
        <w:rPr>
          <w:rtl w:val="0"/>
        </w:rPr>
        <w:t xml:space="preserve">The API Token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Please send an e-mail to mineXplore SysAdmin in order to request a new API key: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admin@minexplore.com.br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Doc Revision track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5490"/>
        <w:gridCol w:w="3120"/>
        <w:tblGridChange w:id="0">
          <w:tblGrid>
            <w:gridCol w:w="750"/>
            <w:gridCol w:w="5490"/>
            <w:gridCol w:w="31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version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2018-03-26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API for update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2018-12-13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Sicop object, Event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2019-4-2</w:t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isthian Pires Valgas" w:id="1" w:date="2019-04-02T17:45:01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how many lands have been updated by day</w:t>
      </w:r>
    </w:p>
  </w:comment>
  <w:comment w:author="Cristhian Pires Valgas" w:id="0" w:date="2019-04-02T17:44:13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da intranet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jc w:val="right"/>
      <w:rPr/>
    </w:pPr>
    <w:r w:rsidDel="00000000" w:rsidR="00000000" w:rsidRPr="00000000">
      <w:rPr>
        <w:rtl w:val="0"/>
      </w:rPr>
      <w:t xml:space="preserve">MineXplore - Landfolio API v1 rev 0.1 - 2018-12-13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19050</wp:posOffset>
          </wp:positionH>
          <wp:positionV relativeFrom="paragraph">
            <wp:posOffset>125879</wp:posOffset>
          </wp:positionV>
          <wp:extent cx="652463" cy="588496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58849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ageBreakBefore w:val="0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  Gestão de Processos Minerários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i.minexplore.com.br/" TargetMode="External"/><Relationship Id="rId8" Type="http://schemas.openxmlformats.org/officeDocument/2006/relationships/hyperlink" Target="mailto:admin@minexplore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