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A03FFD" w14:textId="0E2C134E" w:rsidR="00E97079" w:rsidRPr="002368ED" w:rsidRDefault="00000000">
      <w:pPr>
        <w:pStyle w:val="Ttulo"/>
        <w:rPr>
          <w:lang w:val="es-MX"/>
        </w:rPr>
      </w:pPr>
      <w:r w:rsidRPr="002368ED">
        <w:rPr>
          <w:lang w:val="es-MX"/>
        </w:rPr>
        <w:t>SISTEMA DE DISEÑO</w:t>
      </w:r>
    </w:p>
    <w:p w14:paraId="1CC37C91" w14:textId="77777777" w:rsidR="00E97079" w:rsidRPr="002368ED" w:rsidRDefault="00000000">
      <w:pPr>
        <w:spacing w:after="260"/>
        <w:rPr>
          <w:lang w:val="es-MX"/>
        </w:rPr>
      </w:pPr>
      <w:r w:rsidRPr="002368ED">
        <w:rPr>
          <w:rFonts w:eastAsia="Arial"/>
          <w:b/>
          <w:color w:val="7772BE"/>
          <w:sz w:val="26"/>
          <w:lang w:val="es-MX"/>
        </w:rPr>
        <w:t>Leonardo Velázquez Corona</w:t>
      </w:r>
      <w:r w:rsidRPr="002368ED">
        <w:rPr>
          <w:rFonts w:eastAsia="Arial"/>
          <w:color w:val="5F5D72"/>
          <w:sz w:val="22"/>
          <w:lang w:val="es-MX"/>
        </w:rPr>
        <w:t xml:space="preserve">  |  Descripción en lenguaje natural</w:t>
      </w:r>
    </w:p>
    <w:p w14:paraId="128E8E3C" w14:textId="77777777" w:rsidR="00E97079" w:rsidRPr="002368ED" w:rsidRDefault="00000000">
      <w:pPr>
        <w:spacing w:after="240" w:line="288" w:lineRule="auto"/>
        <w:rPr>
          <w:lang w:val="es-MX"/>
        </w:rPr>
      </w:pPr>
      <w:r w:rsidRPr="002368ED">
        <w:rPr>
          <w:rFonts w:eastAsia="Arial"/>
          <w:sz w:val="22"/>
          <w:lang w:val="es-MX"/>
        </w:rPr>
        <w:t>Este documento describe mi identidad visual y las reglas que uso para llevarla a una interfaz. Mi sistema parte de una base editorial oscura, tipografía de gran escala y recursos gráficos en movimiento. La intención es mostrar proyectos muy distintos dentro de un marco reconocible, sin quitarles su propia personalidad.</w:t>
      </w:r>
    </w:p>
    <w:p w14:paraId="01F3592F" w14:textId="77777777" w:rsidR="00E97079" w:rsidRPr="002368ED" w:rsidRDefault="00000000">
      <w:pPr>
        <w:pStyle w:val="Ttulo1"/>
        <w:rPr>
          <w:lang w:val="es-MX"/>
        </w:rPr>
      </w:pPr>
      <w:r w:rsidRPr="002368ED">
        <w:rPr>
          <w:rFonts w:ascii="Arial Narrow" w:eastAsia="Arial Narrow" w:hAnsi="Arial Narrow"/>
          <w:color w:val="7772BE"/>
          <w:lang w:val="es-MX"/>
        </w:rPr>
        <w:t xml:space="preserve">01  </w:t>
      </w:r>
      <w:r w:rsidRPr="002368ED">
        <w:rPr>
          <w:rFonts w:ascii="Arial Narrow" w:eastAsia="Arial Narrow" w:hAnsi="Arial Narrow"/>
          <w:lang w:val="es-MX"/>
        </w:rPr>
        <w:t>IDENTIDAD Y CARÁCTER</w:t>
      </w:r>
    </w:p>
    <w:p w14:paraId="6FB11B31" w14:textId="2225A5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 xml:space="preserve">Mi identidad se siente </w:t>
      </w:r>
      <w:r w:rsidR="00FC0650">
        <w:rPr>
          <w:lang w:val="es-MX"/>
        </w:rPr>
        <w:t>moderna</w:t>
      </w:r>
      <w:r w:rsidRPr="002368ED">
        <w:rPr>
          <w:lang w:val="es-MX"/>
        </w:rPr>
        <w:t>, creativa y cercana. Me interesa que el diseño tenga una razón y que cada decisión se pueda explicar desde el problema, el usuario o el concepto. Por eso combino una estructura clara con elementos que aportan movimiento y emoción.</w:t>
      </w:r>
    </w:p>
    <w:p w14:paraId="786D0CB4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La marca personal funciona como un escenario para mi trabajo. Mantengo una base visual constante y dejo que cada proyecto aporte sus colores, imágenes y personalidad. Así puedo presentar fotografía, branding, packaging, diseño editorial o medios sin que todo parezca el mismo proyecto.</w:t>
      </w:r>
    </w:p>
    <w:p w14:paraId="0A8D475C" w14:textId="77777777" w:rsidR="00E97079" w:rsidRPr="002368ED" w:rsidRDefault="00000000">
      <w:pPr>
        <w:pStyle w:val="Ttulo1"/>
        <w:rPr>
          <w:lang w:val="es-MX"/>
        </w:rPr>
      </w:pPr>
      <w:r w:rsidRPr="002368ED">
        <w:rPr>
          <w:rFonts w:ascii="Arial Narrow" w:eastAsia="Arial Narrow" w:hAnsi="Arial Narrow"/>
          <w:color w:val="7772BE"/>
          <w:lang w:val="es-MX"/>
        </w:rPr>
        <w:t xml:space="preserve">02  </w:t>
      </w:r>
      <w:r w:rsidRPr="002368ED">
        <w:rPr>
          <w:rFonts w:ascii="Arial Narrow" w:eastAsia="Arial Narrow" w:hAnsi="Arial Narrow"/>
          <w:lang w:val="es-MX"/>
        </w:rPr>
        <w:t>FIRMA VISUAL</w:t>
      </w:r>
    </w:p>
    <w:p w14:paraId="68F75289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Colores</w:t>
      </w:r>
    </w:p>
    <w:p w14:paraId="732641DC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Mi paleta principal nace del azul marino, el crema y una gama de violetas. El contraste oscuro ayuda a que las imágenes resalten, mientras que el crema aporta calidez y evita que la identidad se sienta fría.</w:t>
      </w:r>
    </w:p>
    <w:p w14:paraId="1DB98AF0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b/>
          <w:color w:val="070545"/>
          <w:lang w:val="es-MX"/>
        </w:rPr>
        <w:t xml:space="preserve">Azul noche  #070545. </w:t>
      </w:r>
      <w:r w:rsidRPr="002368ED">
        <w:rPr>
          <w:rFonts w:eastAsia="Arial"/>
          <w:lang w:val="es-MX"/>
        </w:rPr>
        <w:t>Es el fondo principal y el color que une todas las secciones.</w:t>
      </w:r>
    </w:p>
    <w:p w14:paraId="7213CFF5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b/>
          <w:color w:val="070545"/>
          <w:lang w:val="es-MX"/>
        </w:rPr>
        <w:t xml:space="preserve">Índigo  #1C1A52. </w:t>
      </w:r>
      <w:r w:rsidRPr="002368ED">
        <w:rPr>
          <w:rFonts w:eastAsia="Arial"/>
          <w:lang w:val="es-MX"/>
        </w:rPr>
        <w:t>Lo uso en degradados, capas y fondos secundarios.</w:t>
      </w:r>
    </w:p>
    <w:p w14:paraId="7D1DE1BC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b/>
          <w:color w:val="070545"/>
          <w:lang w:val="es-MX"/>
        </w:rPr>
        <w:t xml:space="preserve">Crema  #F2E3C8. </w:t>
      </w:r>
      <w:r w:rsidRPr="002368ED">
        <w:rPr>
          <w:rFonts w:eastAsia="Arial"/>
          <w:lang w:val="es-MX"/>
        </w:rPr>
        <w:t>Aparece en títulos grandes, números y acentos editoriales.</w:t>
      </w:r>
    </w:p>
    <w:p w14:paraId="7E69F389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b/>
          <w:color w:val="070545"/>
          <w:lang w:val="es-MX"/>
        </w:rPr>
        <w:t xml:space="preserve">Lavanda  #7772BE. </w:t>
      </w:r>
      <w:r w:rsidRPr="002368ED">
        <w:rPr>
          <w:rFonts w:eastAsia="Arial"/>
          <w:lang w:val="es-MX"/>
        </w:rPr>
        <w:t>Identifica subtítulos, enlaces, foco y detalles interactivos.</w:t>
      </w:r>
    </w:p>
    <w:p w14:paraId="41B0D3EB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b/>
          <w:color w:val="070545"/>
          <w:lang w:val="es-MX"/>
        </w:rPr>
        <w:t xml:space="preserve">Blanco  #FFFFFF. </w:t>
      </w:r>
      <w:r w:rsidRPr="002368ED">
        <w:rPr>
          <w:rFonts w:eastAsia="Arial"/>
          <w:lang w:val="es-MX"/>
        </w:rPr>
        <w:t>Es el color principal para texto sobre fondos oscuros.</w:t>
      </w:r>
    </w:p>
    <w:p w14:paraId="37BEAFAB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b/>
          <w:color w:val="070545"/>
          <w:lang w:val="es-MX"/>
        </w:rPr>
        <w:t xml:space="preserve">Tinta  #17162B. </w:t>
      </w:r>
      <w:r w:rsidRPr="002368ED">
        <w:rPr>
          <w:rFonts w:eastAsia="Arial"/>
          <w:lang w:val="es-MX"/>
        </w:rPr>
        <w:t>Se usa para lectura sobre fondos blancos o claros.</w:t>
      </w:r>
    </w:p>
    <w:p w14:paraId="29661009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Tipografía</w:t>
      </w:r>
    </w:p>
    <w:p w14:paraId="4B81E5BC" w14:textId="5545D03D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 xml:space="preserve">Uso una tipografía condensada en títulos para conservar el carácter del portafolio y una sans serif limpia para la lectura. Los títulos principales van en </w:t>
      </w:r>
      <w:r w:rsidR="00FC0650">
        <w:rPr>
          <w:lang w:val="es-MX"/>
        </w:rPr>
        <w:t>Montserat</w:t>
      </w:r>
      <w:r w:rsidRPr="002368ED">
        <w:rPr>
          <w:lang w:val="es-MX"/>
        </w:rPr>
        <w:t xml:space="preserve">, en mayúsculas y con una escala amplia. El cuerpo, la navegación y los botones van en </w:t>
      </w:r>
      <w:r w:rsidR="00FC0650">
        <w:rPr>
          <w:lang w:val="es-MX"/>
        </w:rPr>
        <w:t>Raleway</w:t>
      </w:r>
      <w:r w:rsidRPr="002368ED">
        <w:rPr>
          <w:lang w:val="es-MX"/>
        </w:rPr>
        <w:t>. Los titulares pueden crecer entre 48 y 96 px; los subtítulos se mantienen entre 22 y 32 px; el cuerpo usa 17 px y nunca baja de 16 px.</w:t>
      </w:r>
    </w:p>
    <w:p w14:paraId="51574D8A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Formas y recursos gráficos</w:t>
      </w:r>
    </w:p>
    <w:p w14:paraId="1D4684B8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Las composiciones parten de rectángulos amplios y bloques editoriales. Las tarjetas de información usan esquinas de 24 a 28 px; las imágenes y tarjetas de proyecto, 12 px; los botones, 8 px. La trama de puntos, las ondas y el destello son mis recursos de firma. Los uso en esquinas, transiciones o pausas visuales, sin colocarlos detrás de textos largos ni encima de elementos importantes.</w:t>
      </w:r>
    </w:p>
    <w:p w14:paraId="355E5BAA" w14:textId="77777777" w:rsidR="00E97079" w:rsidRPr="002368ED" w:rsidRDefault="00000000">
      <w:pPr>
        <w:spacing w:after="0"/>
        <w:rPr>
          <w:lang w:val="es-MX"/>
        </w:rPr>
      </w:pPr>
      <w:r w:rsidRPr="002368ED">
        <w:rPr>
          <w:lang w:val="es-MX"/>
        </w:rPr>
        <w:br w:type="page"/>
      </w:r>
    </w:p>
    <w:p w14:paraId="7FEF53E8" w14:textId="77777777" w:rsidR="00E97079" w:rsidRPr="002368ED" w:rsidRDefault="00000000">
      <w:pPr>
        <w:pStyle w:val="Ttulo1"/>
        <w:rPr>
          <w:lang w:val="es-MX"/>
        </w:rPr>
      </w:pPr>
      <w:r w:rsidRPr="002368ED">
        <w:rPr>
          <w:rFonts w:ascii="Arial Narrow" w:eastAsia="Arial Narrow" w:hAnsi="Arial Narrow"/>
          <w:color w:val="7772BE"/>
          <w:lang w:val="es-MX"/>
        </w:rPr>
        <w:lastRenderedPageBreak/>
        <w:t xml:space="preserve">03  </w:t>
      </w:r>
      <w:r w:rsidRPr="002368ED">
        <w:rPr>
          <w:rFonts w:ascii="Arial Narrow" w:eastAsia="Arial Narrow" w:hAnsi="Arial Narrow"/>
          <w:lang w:val="es-MX"/>
        </w:rPr>
        <w:t>COMPOSICIÓN EDITORIAL</w:t>
      </w:r>
    </w:p>
    <w:p w14:paraId="1B72F29B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Retícula y espacio</w:t>
      </w:r>
    </w:p>
    <w:p w14:paraId="23D1D96F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Trabajo con una retícula de 12 columnas en escritorio, 8 en tableta y 4 en móvil. El contenido tiene un ancho máximo de 1280 px y se mantiene centrado. La escala de espacio es 4, 8, 12, 16, 24, 32, 48, 64, 96 y 128 px. Los valores pequeños organizan controles; los grandes separan ideas y crean pausas entre proyectos.</w:t>
      </w:r>
    </w:p>
    <w:p w14:paraId="448F48D9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La composición es asimétrica, pero conserva equilibrio. Alterno texto e imagen para que el recorrido no sea repetitivo. En las aperturas uso títulos grandes y una imagen protagonista. En los casos de proyecto divido la pantalla entre explicación y resultado visual. Las imágenes pueden tocar el borde de la pantalla, pero los textos siempre conservan un ancho cómodo de lectura.</w:t>
      </w:r>
    </w:p>
    <w:p w14:paraId="47EA7849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Profundidad e imagen</w:t>
      </w:r>
    </w:p>
    <w:p w14:paraId="09155EFE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La profundidad se construye principalmente con superposición, escala y degradados. Las sombras son suaves: una elevación baja usa 0 6 px 18 px con negro al 18 %, y una elevación alta usa 0 18 px 48 px con negro al 28 %. Las tarjetas en reposo pueden mantenerse planas.</w:t>
      </w:r>
    </w:p>
    <w:p w14:paraId="13E9DAEB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La imagen es la evidencia principal de cada proyecto. Primero muestro una pieza dominante y después los detalles necesarios. Evito llenar la pantalla con muchas miniaturas del mismo tamaño. Las fotografías y mockups conservan su proporción, y cada caso incluye suficiente contexto para entender qué problema resolví y qué decisiones tomé.</w:t>
      </w:r>
    </w:p>
    <w:p w14:paraId="0D801608" w14:textId="77777777" w:rsidR="00E97079" w:rsidRPr="002368ED" w:rsidRDefault="00000000">
      <w:pPr>
        <w:pStyle w:val="Ttulo1"/>
        <w:rPr>
          <w:lang w:val="es-MX"/>
        </w:rPr>
      </w:pPr>
      <w:r w:rsidRPr="002368ED">
        <w:rPr>
          <w:rFonts w:ascii="Arial Narrow" w:eastAsia="Arial Narrow" w:hAnsi="Arial Narrow"/>
          <w:color w:val="7772BE"/>
          <w:lang w:val="es-MX"/>
        </w:rPr>
        <w:t xml:space="preserve">04  </w:t>
      </w:r>
      <w:r w:rsidRPr="002368ED">
        <w:rPr>
          <w:rFonts w:ascii="Arial Narrow" w:eastAsia="Arial Narrow" w:hAnsi="Arial Narrow"/>
          <w:lang w:val="es-MX"/>
        </w:rPr>
        <w:t>COMPONENTES E INTERACCIÓN</w:t>
      </w:r>
    </w:p>
    <w:p w14:paraId="05D9EE47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Navegación</w:t>
      </w:r>
    </w:p>
    <w:p w14:paraId="1496C435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La navegación es simple y mantiene visibles los accesos a proyectos, perfil y contacto. Sobre la portada puede ser transparente; al desplazarse usa fondo azul noche. El enlace activo se reconoce con color crema y una línea o un destello pequeño. En móvil se convierte en un panel de pantalla completa con controles grandes y un cierre visible.</w:t>
      </w:r>
    </w:p>
    <w:p w14:paraId="76F1D162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Botones y enlaces</w:t>
      </w:r>
    </w:p>
    <w:p w14:paraId="35FA9C48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El botón principal tiene fondo crema, texto azul noche, altura mínima de 48 px, espacio interno de 12 por 24 px y radio de 8 px. En hover cambia a blanco y sube 2 px. El secundario es transparente, con borde y texto crema. Los enlaces de texto usan lavanda o crema y muestran subrayado al pasar el cursor. Todos conservan un foco visible para navegación con teclado.</w:t>
      </w:r>
    </w:p>
    <w:p w14:paraId="6A4A3D69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Tarjetas y proyectos</w:t>
      </w:r>
    </w:p>
    <w:p w14:paraId="3D22DB62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La tarjeta de proyecto incluye imagen, categoría, nombre y una descripción breve. Puede usar fondo transparente o índigo tenue, con radio de 12 px. Al pasar el cursor, la imagen aumenta ligeramente y el título cambia a crema. Los colores propios del proyecto aparecen dentro de su tarjeta o caso, pero no cambian los controles generales del sitio.</w:t>
      </w:r>
    </w:p>
    <w:p w14:paraId="7D470A33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Formularios y estados</w:t>
      </w:r>
    </w:p>
    <w:p w14:paraId="295F514C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Los campos tienen etiqueta visible, altura mínima de 48 px, relleno de 14 por 16 px y radio de 8 px. El foco se marca en lavanda. Los errores incluyen texto e icono, no solo un cambio de color. Cada componente contempla reposo, hover, foco, presión, deshabilitado y carga cuando sea necesario.</w:t>
      </w:r>
    </w:p>
    <w:p w14:paraId="48BE935F" w14:textId="77777777" w:rsidR="00E97079" w:rsidRPr="002368ED" w:rsidRDefault="00000000">
      <w:pPr>
        <w:spacing w:after="0"/>
        <w:rPr>
          <w:lang w:val="es-MX"/>
        </w:rPr>
      </w:pPr>
      <w:r w:rsidRPr="002368ED">
        <w:rPr>
          <w:lang w:val="es-MX"/>
        </w:rPr>
        <w:br w:type="page"/>
      </w:r>
    </w:p>
    <w:p w14:paraId="52287748" w14:textId="77777777" w:rsidR="00E97079" w:rsidRPr="002368ED" w:rsidRDefault="00000000">
      <w:pPr>
        <w:pStyle w:val="Ttulo1"/>
        <w:rPr>
          <w:lang w:val="es-MX"/>
        </w:rPr>
      </w:pPr>
      <w:r w:rsidRPr="002368ED">
        <w:rPr>
          <w:rFonts w:ascii="Arial Narrow" w:eastAsia="Arial Narrow" w:hAnsi="Arial Narrow"/>
          <w:color w:val="7772BE"/>
          <w:lang w:val="es-MX"/>
        </w:rPr>
        <w:lastRenderedPageBreak/>
        <w:t xml:space="preserve">05  </w:t>
      </w:r>
      <w:r w:rsidRPr="002368ED">
        <w:rPr>
          <w:rFonts w:ascii="Arial Narrow" w:eastAsia="Arial Narrow" w:hAnsi="Arial Narrow"/>
          <w:lang w:val="es-MX"/>
        </w:rPr>
        <w:t>MOVIMIENTO Y ADAPTACIÓN</w:t>
      </w:r>
    </w:p>
    <w:p w14:paraId="7574E1D7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Movimiento</w:t>
      </w:r>
    </w:p>
    <w:p w14:paraId="2008E965" w14:textId="28C90190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Las animaciones acompañan la lectur</w:t>
      </w:r>
      <w:r w:rsidR="00FC0650">
        <w:rPr>
          <w:lang w:val="es-MX"/>
        </w:rPr>
        <w:t>a</w:t>
      </w:r>
      <w:r w:rsidRPr="002368ED">
        <w:rPr>
          <w:lang w:val="es-MX"/>
        </w:rPr>
        <w:t>. Los cambios rápidos duran 120 ms, los estados normales 220 ms y las transiciones de sección hasta 420 ms. Los controles se desplazan como máximo 8 px. Las tramas pueden moverse lentamente hasta 16 px para dar vida al fondo. Si el usuario reduce el movimiento, elimino escalas y desplazamientos y conservo cambios directos de color o borde.</w:t>
      </w:r>
    </w:p>
    <w:p w14:paraId="10EE9DF0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Comportamiento responsive</w:t>
      </w:r>
    </w:p>
    <w:p w14:paraId="2D2DB64A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El sistema cambia de estructura según el espacio disponible. En móvil uso una sola columna y márgenes de 16 px. En tableta trabajo con 8 columnas y márgenes de 24 px. En escritorio uso 12 columnas, márgenes de 32 a 48 px y un contenedor máximo de 1280 px.</w:t>
      </w:r>
    </w:p>
    <w:p w14:paraId="4DB6EDE7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Los diseños divididos pasan a una secuencia vertical. El título aparece primero, la imagen principal después y la explicación al final. Las galerías se transforman en una secuencia vertical o en un carrusel accesible. Los paneles que rodean un retrato pasan debajo de la imagen. Los títulos reducen su tamaño, pero conservan el contraste entre la tipografía condensada y el cuerpo de lectura.</w:t>
      </w:r>
    </w:p>
    <w:p w14:paraId="7DD19985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Los botones, iconos y filtros mantienen un área táctil mínima de 44 por 44 px. El cuerpo permanece entre 16 y 18 px. Las tramas se recortan hacia las esquinas y bajan su intensidad para que el contenido siga siendo lo primero.</w:t>
      </w:r>
    </w:p>
    <w:p w14:paraId="6CFB8504" w14:textId="77777777" w:rsidR="00E97079" w:rsidRPr="002368ED" w:rsidRDefault="00000000">
      <w:pPr>
        <w:pStyle w:val="Ttulo1"/>
        <w:rPr>
          <w:lang w:val="es-MX"/>
        </w:rPr>
      </w:pPr>
      <w:r w:rsidRPr="002368ED">
        <w:rPr>
          <w:rFonts w:ascii="Arial Narrow" w:eastAsia="Arial Narrow" w:hAnsi="Arial Narrow"/>
          <w:color w:val="7772BE"/>
          <w:lang w:val="es-MX"/>
        </w:rPr>
        <w:t xml:space="preserve">06  </w:t>
      </w:r>
      <w:r w:rsidRPr="002368ED">
        <w:rPr>
          <w:rFonts w:ascii="Arial Narrow" w:eastAsia="Arial Narrow" w:hAnsi="Arial Narrow"/>
          <w:lang w:val="es-MX"/>
        </w:rPr>
        <w:t>REGLAS DE COHERENCIA</w:t>
      </w:r>
    </w:p>
    <w:p w14:paraId="082AD47B" w14:textId="77777777" w:rsidR="00E97079" w:rsidRPr="002368ED" w:rsidRDefault="00000000">
      <w:pPr>
        <w:pStyle w:val="Ttulo2"/>
        <w:rPr>
          <w:lang w:val="es-MX"/>
        </w:rPr>
      </w:pPr>
      <w:r w:rsidRPr="002368ED">
        <w:rPr>
          <w:lang w:val="es-MX"/>
        </w:rPr>
        <w:t>Lo que mantengo</w:t>
      </w:r>
    </w:p>
    <w:p w14:paraId="6E26270E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El azul noche como marco principal de mi identidad.</w:t>
      </w:r>
    </w:p>
    <w:p w14:paraId="48B54304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Los títulos crema de gran escala para abrir y separar secciones.</w:t>
      </w:r>
    </w:p>
    <w:p w14:paraId="6CD8BEC0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Una jerarquía clara entre título, explicación e imagen.</w:t>
      </w:r>
    </w:p>
    <w:p w14:paraId="521AC4D5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La libertad cromática de cada proyecto dentro de un espacio controlado.</w:t>
      </w:r>
    </w:p>
    <w:p w14:paraId="67FE0D99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Los recursos gráficos cuando ayudan a dirigir, separar o dar ritmo.</w:t>
      </w:r>
    </w:p>
    <w:p w14:paraId="185C87D7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La explicación del problema, el concepto y la solución en cada caso.</w:t>
      </w:r>
    </w:p>
    <w:p w14:paraId="30D4141B" w14:textId="77777777" w:rsidR="00E97079" w:rsidRDefault="00000000">
      <w:pPr>
        <w:pStyle w:val="Ttulo2"/>
      </w:pPr>
      <w:r>
        <w:t>Lo que evito</w:t>
      </w:r>
    </w:p>
    <w:p w14:paraId="531410D8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Usar todas las tramas, ondas y destellos en una misma pantalla.</w:t>
      </w:r>
    </w:p>
    <w:p w14:paraId="43D721C9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Colocar texturas detrás de párrafos o información crítica.</w:t>
      </w:r>
    </w:p>
    <w:p w14:paraId="2F37E467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Usar tipografía condensada en textos largos o controles pequeños.</w:t>
      </w:r>
    </w:p>
    <w:p w14:paraId="0E4208BB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Agregar un color global nuevo por cada proyecto.</w:t>
      </w:r>
    </w:p>
    <w:p w14:paraId="1655A216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Mostrar solo mockups sin explicar el propósito del trabajo.</w:t>
      </w:r>
    </w:p>
    <w:p w14:paraId="6E37E9A6" w14:textId="77777777" w:rsidR="00E97079" w:rsidRPr="002368ED" w:rsidRDefault="00000000">
      <w:pPr>
        <w:pStyle w:val="Listaconvietas"/>
        <w:spacing w:after="40"/>
        <w:ind w:left="317" w:hanging="230"/>
        <w:rPr>
          <w:lang w:val="es-MX"/>
        </w:rPr>
      </w:pPr>
      <w:r w:rsidRPr="002368ED">
        <w:rPr>
          <w:rFonts w:eastAsia="Arial"/>
          <w:lang w:val="es-MX"/>
        </w:rPr>
        <w:t>Afirmar resultados que no estén comprobados.</w:t>
      </w:r>
    </w:p>
    <w:p w14:paraId="720B8654" w14:textId="77777777" w:rsidR="00E97079" w:rsidRPr="002368ED" w:rsidRDefault="00000000">
      <w:pPr>
        <w:pStyle w:val="Ttulo1"/>
        <w:rPr>
          <w:lang w:val="es-MX"/>
        </w:rPr>
      </w:pPr>
      <w:r w:rsidRPr="002368ED">
        <w:rPr>
          <w:rFonts w:ascii="Arial Narrow" w:eastAsia="Arial Narrow" w:hAnsi="Arial Narrow"/>
          <w:color w:val="7772BE"/>
          <w:lang w:val="es-MX"/>
        </w:rPr>
        <w:t xml:space="preserve">07  </w:t>
      </w:r>
      <w:r w:rsidRPr="002368ED">
        <w:rPr>
          <w:rFonts w:ascii="Arial Narrow" w:eastAsia="Arial Narrow" w:hAnsi="Arial Narrow"/>
          <w:lang w:val="es-MX"/>
        </w:rPr>
        <w:t>CRITERIO TÉCNICO</w:t>
      </w:r>
    </w:p>
    <w:p w14:paraId="3F2D3C7A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Este documento describe las decisiones del sistema en lenguaje natural. Al convertirlo en DESIGN.md, los colores, tamaños, espacios, radios, sombras y tiempos de movimiento se organizan como tokens. Los componentes utilizan nombres semánticos para que una actualización se aplique de forma consistente en todo el sistema.</w:t>
      </w:r>
    </w:p>
    <w:p w14:paraId="4575E6D1" w14:textId="77777777" w:rsidR="00E97079" w:rsidRPr="002368ED" w:rsidRDefault="00000000">
      <w:pPr>
        <w:pStyle w:val="Textoindependiente"/>
        <w:spacing w:after="80"/>
        <w:rPr>
          <w:lang w:val="es-MX"/>
        </w:rPr>
      </w:pPr>
      <w:r w:rsidRPr="002368ED">
        <w:rPr>
          <w:lang w:val="es-MX"/>
        </w:rPr>
        <w:t>Considero que el sistema funciona cuando mi identidad se reconoce entre proyectos distintos, la información se entiende con facilidad y cada recurso visual tiene una razón dentro de la composición.</w:t>
      </w:r>
    </w:p>
    <w:sectPr w:rsidR="00E97079" w:rsidRPr="002368ED" w:rsidSect="00034616">
      <w:footerReference w:type="default" r:id="rId8"/>
      <w:pgSz w:w="12240" w:h="15840"/>
      <w:pgMar w:top="1037" w:right="1195" w:bottom="965" w:left="1195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77CFFD" w14:textId="77777777" w:rsidR="000040AC" w:rsidRDefault="000040AC">
      <w:pPr>
        <w:spacing w:after="0" w:line="240" w:lineRule="auto"/>
      </w:pPr>
      <w:r>
        <w:separator/>
      </w:r>
    </w:p>
  </w:endnote>
  <w:endnote w:type="continuationSeparator" w:id="0">
    <w:p w14:paraId="3FA43090" w14:textId="77777777" w:rsidR="000040AC" w:rsidRDefault="00004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C2D20E" w14:textId="77777777" w:rsidR="00E97079" w:rsidRDefault="00000000">
    <w:pPr>
      <w:pStyle w:val="Piedepgina"/>
      <w:jc w:val="right"/>
    </w:pPr>
    <w:r>
      <w:rPr>
        <w:rFonts w:eastAsia="Arial"/>
        <w:b/>
        <w:color w:val="7772BE"/>
        <w:sz w:val="16"/>
      </w:rPr>
      <w:t xml:space="preserve">LEONARDO VELÁZQUEZ CORONA   </w:t>
    </w:r>
    <w:r>
      <w:fldChar w:fldCharType="begin"/>
    </w:r>
    <w:r>
      <w:instrText>PAGE</w:instrText>
    </w:r>
    <w:r>
      <w:fldChar w:fldCharType="separate"/>
    </w:r>
    <w:r w:rsidR="001C7C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8034B2" w14:textId="77777777" w:rsidR="000040AC" w:rsidRDefault="000040AC">
      <w:pPr>
        <w:spacing w:after="0" w:line="240" w:lineRule="auto"/>
      </w:pPr>
      <w:r>
        <w:separator/>
      </w:r>
    </w:p>
  </w:footnote>
  <w:footnote w:type="continuationSeparator" w:id="0">
    <w:p w14:paraId="241697ED" w14:textId="77777777" w:rsidR="000040AC" w:rsidRDefault="00004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699200">
    <w:abstractNumId w:val="8"/>
  </w:num>
  <w:num w:numId="2" w16cid:durableId="1485584318">
    <w:abstractNumId w:val="6"/>
  </w:num>
  <w:num w:numId="3" w16cid:durableId="212624117">
    <w:abstractNumId w:val="5"/>
  </w:num>
  <w:num w:numId="4" w16cid:durableId="2054426051">
    <w:abstractNumId w:val="4"/>
  </w:num>
  <w:num w:numId="5" w16cid:durableId="1185435462">
    <w:abstractNumId w:val="7"/>
  </w:num>
  <w:num w:numId="6" w16cid:durableId="730426551">
    <w:abstractNumId w:val="3"/>
  </w:num>
  <w:num w:numId="7" w16cid:durableId="8260755">
    <w:abstractNumId w:val="2"/>
  </w:num>
  <w:num w:numId="8" w16cid:durableId="679503977">
    <w:abstractNumId w:val="1"/>
  </w:num>
  <w:num w:numId="9" w16cid:durableId="1656107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C"/>
    <w:rsid w:val="00034616"/>
    <w:rsid w:val="0006063C"/>
    <w:rsid w:val="000A559A"/>
    <w:rsid w:val="0015074B"/>
    <w:rsid w:val="001C7C0F"/>
    <w:rsid w:val="002368ED"/>
    <w:rsid w:val="0029639D"/>
    <w:rsid w:val="00326F90"/>
    <w:rsid w:val="007D35DB"/>
    <w:rsid w:val="00AA1D8D"/>
    <w:rsid w:val="00B47730"/>
    <w:rsid w:val="00CB0664"/>
    <w:rsid w:val="00E97079"/>
    <w:rsid w:val="00F93826"/>
    <w:rsid w:val="00FC06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6AD24"/>
  <w14:defaultImageDpi w14:val="300"/>
  <w15:docId w15:val="{8378AE35-784A-404B-AF3F-56BA1253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7162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70545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7772BE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b/>
      <w:color w:val="070545"/>
      <w:spacing w:val="5"/>
      <w:kern w:val="28"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1222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Sistema de Diseño</dc:title>
  <dc:subject>Descripción en lenguaje natural del sistema de diseño personal de Leonardo Velázquez Corona</dc:subject>
  <dc:creator>Leonardo Velázquez Corona</dc:creator>
  <cp:keywords>sistema de diseño, identidad visual, portafolio, Leonardo Velázquez Corona</cp:keywords>
  <dc:description>generated by python-docx</dc:description>
  <cp:lastModifiedBy>Velazquez Corona Leonardo</cp:lastModifiedBy>
  <cp:revision>4</cp:revision>
  <dcterms:created xsi:type="dcterms:W3CDTF">2026-10-04T21:39:00Z</dcterms:created>
  <dcterms:modified xsi:type="dcterms:W3CDTF">2026-10-04T21:51:00Z</dcterms:modified>
  <cp:category/>
</cp:coreProperties>
</file>