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Pr="00EB4C96" w:rsidRDefault="00EF0F3D" w:rsidP="00E3521D">
      <w:pPr>
        <w:jc w:val="center"/>
        <w:rPr>
          <w:rFonts w:ascii="Times New Roman" w:hAnsi="Times New Roman" w:cs="Times New Roman"/>
        </w:rPr>
      </w:pPr>
      <w:r>
        <w:rPr>
          <w:rFonts w:ascii="Times New Roman" w:hAnsi="Times New Roman" w:cs="Times New Roman"/>
          <w:b/>
          <w:bCs/>
        </w:rPr>
        <w:t>Project 2</w:t>
      </w:r>
      <w:r w:rsidR="00E3521D" w:rsidRPr="00EB4C96">
        <w:rPr>
          <w:rFonts w:ascii="Times New Roman" w:hAnsi="Times New Roman" w:cs="Times New Roman"/>
          <w:b/>
          <w:bCs/>
        </w:rPr>
        <w:t>: Bayesian Classifiers</w:t>
      </w:r>
      <w:r>
        <w:rPr>
          <w:rFonts w:ascii="Times New Roman" w:hAnsi="Times New Roman" w:cs="Times New Roman"/>
          <w:b/>
          <w:bCs/>
        </w:rPr>
        <w:t xml:space="preserve"> and Skin Pixel Detection</w:t>
      </w:r>
    </w:p>
    <w:p w:rsidR="00E3521D" w:rsidRPr="00EB4C96" w:rsidRDefault="00E3521D" w:rsidP="00E3521D">
      <w:pPr>
        <w:jc w:val="center"/>
        <w:rPr>
          <w:rFonts w:ascii="Times New Roman" w:hAnsi="Times New Roman" w:cs="Times New Roman"/>
        </w:rPr>
      </w:pPr>
      <w:r w:rsidRPr="00EB4C96">
        <w:rPr>
          <w:rFonts w:ascii="Times New Roman" w:hAnsi="Times New Roman" w:cs="Times New Roman"/>
          <w:b/>
          <w:bCs/>
        </w:rPr>
        <w:t>CS479: Pattern Recognition</w:t>
      </w:r>
    </w:p>
    <w:p w:rsidR="00E3521D" w:rsidRDefault="00E3521D" w:rsidP="00E3521D">
      <w:pPr>
        <w:jc w:val="center"/>
        <w:rPr>
          <w:rFonts w:ascii="Times New Roman" w:hAnsi="Times New Roman" w:cs="Times New Roman"/>
          <w:b/>
          <w:bCs/>
        </w:rPr>
      </w:pPr>
      <w:r w:rsidRPr="00EB4C96">
        <w:rPr>
          <w:rFonts w:ascii="Times New Roman" w:hAnsi="Times New Roman" w:cs="Times New Roman"/>
          <w:b/>
          <w:bCs/>
        </w:rPr>
        <w:t>Terence Henriod</w:t>
      </w:r>
    </w:p>
    <w:p w:rsidR="00E3521D" w:rsidRDefault="00EF0F3D" w:rsidP="00E3521D">
      <w:pPr>
        <w:jc w:val="center"/>
        <w:rPr>
          <w:rFonts w:ascii="Times New Roman" w:hAnsi="Times New Roman" w:cs="Times New Roman"/>
          <w:b/>
          <w:bCs/>
        </w:rPr>
      </w:pPr>
      <w:r>
        <w:rPr>
          <w:rFonts w:ascii="Times New Roman" w:hAnsi="Times New Roman" w:cs="Times New Roman"/>
          <w:b/>
          <w:bCs/>
        </w:rPr>
        <w:t>April 9</w:t>
      </w:r>
      <w:r w:rsidR="00E3521D" w:rsidRPr="00EB4C96">
        <w:rPr>
          <w:rFonts w:ascii="Times New Roman" w:hAnsi="Times New Roman" w:cs="Times New Roman"/>
          <w:b/>
          <w:bCs/>
        </w:rPr>
        <w:t>, 2014</w:t>
      </w:r>
      <w:r w:rsidR="00E3521D">
        <w:rPr>
          <w:rFonts w:ascii="Times New Roman" w:hAnsi="Times New Roman" w:cs="Times New Roman"/>
          <w:b/>
          <w:bCs/>
        </w:rPr>
        <w:br w:type="page"/>
      </w:r>
    </w:p>
    <w:p w:rsidR="006B0C94" w:rsidRDefault="00E3521D" w:rsidP="00E3521D">
      <w:pPr>
        <w:spacing w:after="0"/>
        <w:rPr>
          <w:rFonts w:ascii="Times New Roman" w:hAnsi="Times New Roman" w:cs="Times New Roman"/>
          <w:b/>
          <w:sz w:val="24"/>
          <w:szCs w:val="24"/>
        </w:rPr>
      </w:pPr>
      <w:r>
        <w:rPr>
          <w:rFonts w:ascii="Times New Roman" w:hAnsi="Times New Roman" w:cs="Times New Roman"/>
          <w:b/>
          <w:sz w:val="24"/>
          <w:szCs w:val="24"/>
        </w:rPr>
        <w:lastRenderedPageBreak/>
        <w:t>I</w:t>
      </w:r>
      <w:r w:rsidRPr="00E3521D">
        <w:rPr>
          <w:rFonts w:ascii="Times New Roman" w:hAnsi="Times New Roman" w:cs="Times New Roman"/>
          <w:b/>
          <w:sz w:val="24"/>
          <w:szCs w:val="24"/>
        </w:rPr>
        <w:t>ntroduction</w:t>
      </w:r>
    </w:p>
    <w:p w:rsidR="00E3521D" w:rsidRPr="00E3521D" w:rsidRDefault="00E3521D" w:rsidP="00E3521D">
      <w:pPr>
        <w:spacing w:after="0"/>
        <w:rPr>
          <w:rFonts w:ascii="Times New Roman" w:hAnsi="Times New Roman" w:cs="Times New Roman"/>
          <w:sz w:val="24"/>
          <w:szCs w:val="24"/>
        </w:rPr>
      </w:pPr>
    </w:p>
    <w:p w:rsidR="00E3521D" w:rsidRDefault="00E3521D" w:rsidP="00E3521D">
      <w:pPr>
        <w:spacing w:after="0"/>
        <w:rPr>
          <w:rFonts w:ascii="Times New Roman" w:hAnsi="Times New Roman" w:cs="Times New Roman"/>
          <w:sz w:val="24"/>
          <w:szCs w:val="24"/>
        </w:rPr>
      </w:pPr>
      <w:r w:rsidRPr="00E3521D">
        <w:rPr>
          <w:rFonts w:ascii="Times New Roman" w:hAnsi="Times New Roman" w:cs="Times New Roman"/>
          <w:sz w:val="24"/>
          <w:szCs w:val="24"/>
        </w:rPr>
        <w:t>In this project the use of Bayesian Minimum-Error Classifiers and Battacharyya and Chernoff upper error bounds to create and describe a pattern classifier for a Gaussian object.</w:t>
      </w:r>
      <w:r w:rsidR="00EF0F3D">
        <w:rPr>
          <w:rFonts w:ascii="Times New Roman" w:hAnsi="Times New Roman" w:cs="Times New Roman"/>
          <w:sz w:val="24"/>
          <w:szCs w:val="24"/>
        </w:rPr>
        <w:t xml:space="preserve"> A similar method was used in Project 1, but this time instead of assuming certain parameter values for the distribution of the data, the parameters were actually estimated for the data, then the classifier will was tested on the training data.</w:t>
      </w:r>
    </w:p>
    <w:p w:rsidR="000571A6" w:rsidRDefault="000571A6" w:rsidP="00E3521D">
      <w:pPr>
        <w:spacing w:after="0"/>
        <w:rPr>
          <w:rFonts w:ascii="Times New Roman" w:hAnsi="Times New Roman" w:cs="Times New Roman"/>
          <w:sz w:val="24"/>
          <w:szCs w:val="24"/>
        </w:rPr>
      </w:pPr>
    </w:p>
    <w:p w:rsidR="000571A6" w:rsidRDefault="000571A6" w:rsidP="00E3521D">
      <w:pPr>
        <w:spacing w:after="0"/>
        <w:rPr>
          <w:rFonts w:ascii="Times New Roman" w:hAnsi="Times New Roman" w:cs="Times New Roman"/>
          <w:sz w:val="24"/>
          <w:szCs w:val="24"/>
        </w:rPr>
      </w:pPr>
      <w:r>
        <w:rPr>
          <w:rFonts w:ascii="Times New Roman" w:hAnsi="Times New Roman" w:cs="Times New Roman"/>
          <w:sz w:val="24"/>
          <w:szCs w:val="24"/>
        </w:rPr>
        <w:t>It should be noted that I used a different, randomly generated set of data than was provided, but still used the same specified distribution parameters</w:t>
      </w:r>
      <w:r w:rsidR="00EF0F3D">
        <w:rPr>
          <w:rFonts w:ascii="Times New Roman" w:hAnsi="Times New Roman" w:cs="Times New Roman"/>
          <w:sz w:val="24"/>
          <w:szCs w:val="24"/>
        </w:rPr>
        <w:t xml:space="preserve"> as listed in the assignment do</w:t>
      </w:r>
      <w:r>
        <w:rPr>
          <w:rFonts w:ascii="Times New Roman" w:hAnsi="Times New Roman" w:cs="Times New Roman"/>
          <w:sz w:val="24"/>
          <w:szCs w:val="24"/>
        </w:rPr>
        <w:t>cument.</w:t>
      </w:r>
      <w:r w:rsidR="00FE76C4">
        <w:rPr>
          <w:rFonts w:ascii="Times New Roman" w:hAnsi="Times New Roman" w:cs="Times New Roman"/>
          <w:sz w:val="24"/>
          <w:szCs w:val="24"/>
        </w:rPr>
        <w:t xml:space="preserve"> This same data set was used for both projects.</w:t>
      </w:r>
    </w:p>
    <w:p w:rsidR="00EF0F3D" w:rsidRDefault="00EF0F3D" w:rsidP="00E3521D">
      <w:pPr>
        <w:spacing w:after="0"/>
        <w:rPr>
          <w:rFonts w:ascii="Times New Roman" w:hAnsi="Times New Roman" w:cs="Times New Roman"/>
          <w:sz w:val="24"/>
          <w:szCs w:val="24"/>
        </w:rPr>
      </w:pPr>
    </w:p>
    <w:p w:rsidR="00EF0F3D" w:rsidRPr="00E3521D" w:rsidRDefault="00EF0F3D" w:rsidP="00E3521D">
      <w:pPr>
        <w:spacing w:after="0"/>
        <w:rPr>
          <w:rFonts w:ascii="Times New Roman" w:hAnsi="Times New Roman" w:cs="Times New Roman"/>
          <w:sz w:val="24"/>
          <w:szCs w:val="24"/>
        </w:rPr>
      </w:pPr>
      <w:r>
        <w:rPr>
          <w:rFonts w:ascii="Times New Roman" w:hAnsi="Times New Roman" w:cs="Times New Roman"/>
          <w:sz w:val="24"/>
          <w:szCs w:val="24"/>
        </w:rPr>
        <w:t>In addition, skin pixel detection was practiced using two color spaces: the</w:t>
      </w:r>
      <w:r w:rsidRPr="00EF0F3D">
        <w:rPr>
          <w:rFonts w:ascii="Times New Roman" w:hAnsi="Times New Roman" w:cs="Times New Roman"/>
          <w:i/>
          <w:sz w:val="24"/>
          <w:szCs w:val="24"/>
        </w:rPr>
        <w:t xml:space="preserve"> chromatic</w:t>
      </w:r>
      <w:r>
        <w:rPr>
          <w:rFonts w:ascii="Times New Roman" w:hAnsi="Times New Roman" w:cs="Times New Roman"/>
          <w:sz w:val="24"/>
          <w:szCs w:val="24"/>
        </w:rPr>
        <w:t xml:space="preserve"> color space, and the </w:t>
      </w:r>
      <w:r w:rsidRPr="00EF0F3D">
        <w:rPr>
          <w:rFonts w:ascii="Times New Roman" w:hAnsi="Times New Roman" w:cs="Times New Roman"/>
          <w:i/>
          <w:sz w:val="24"/>
          <w:szCs w:val="24"/>
        </w:rPr>
        <w:t>YCbCr</w:t>
      </w:r>
      <w:r>
        <w:rPr>
          <w:rFonts w:ascii="Times New Roman" w:hAnsi="Times New Roman" w:cs="Times New Roman"/>
          <w:sz w:val="24"/>
          <w:szCs w:val="24"/>
        </w:rPr>
        <w:t xml:space="preserve"> color space. These spaces were collapsed from 3 to 2 dimensional space (discussed later). Using a reference photo, average values and covariances in each collapsed color space were found and used to classify pixels using a Gaussian probability density. Probability thresholds were systematically chosen to either accept pixels as being skin or reject them as not being skin, and the resulting data was used to demonstrate </w:t>
      </w:r>
      <w:r w:rsidR="00180B21">
        <w:rPr>
          <w:rFonts w:ascii="Times New Roman" w:hAnsi="Times New Roman" w:cs="Times New Roman"/>
          <w:i/>
          <w:sz w:val="24"/>
          <w:szCs w:val="24"/>
        </w:rPr>
        <w:t>Receiver Operating Characteristic Curves</w:t>
      </w:r>
      <w:r>
        <w:rPr>
          <w:rFonts w:ascii="Times New Roman" w:hAnsi="Times New Roman" w:cs="Times New Roman"/>
          <w:sz w:val="24"/>
          <w:szCs w:val="24"/>
        </w:rPr>
        <w:t>.</w:t>
      </w:r>
    </w:p>
    <w:p w:rsidR="00E3521D" w:rsidRPr="00E3521D" w:rsidRDefault="00E3521D" w:rsidP="00E3521D">
      <w:pPr>
        <w:spacing w:after="0"/>
        <w:rPr>
          <w:rFonts w:ascii="Times New Roman" w:hAnsi="Times New Roman" w:cs="Times New Roman"/>
          <w:sz w:val="24"/>
          <w:szCs w:val="24"/>
        </w:rPr>
      </w:pPr>
    </w:p>
    <w:p w:rsidR="00E3521D" w:rsidRPr="00E3521D" w:rsidRDefault="00E3521D" w:rsidP="00E3521D">
      <w:pPr>
        <w:spacing w:after="0"/>
        <w:rPr>
          <w:rFonts w:ascii="Times New Roman" w:hAnsi="Times New Roman" w:cs="Times New Roman"/>
          <w:b/>
          <w:sz w:val="24"/>
          <w:szCs w:val="24"/>
        </w:rPr>
      </w:pPr>
      <w:r w:rsidRPr="00E3521D">
        <w:rPr>
          <w:rFonts w:ascii="Times New Roman" w:hAnsi="Times New Roman" w:cs="Times New Roman"/>
          <w:b/>
          <w:sz w:val="24"/>
          <w:szCs w:val="24"/>
        </w:rPr>
        <w:t>Technical Discussion</w:t>
      </w:r>
    </w:p>
    <w:p w:rsidR="00562E51" w:rsidRDefault="00562E51" w:rsidP="00E3521D">
      <w:pPr>
        <w:spacing w:after="0"/>
        <w:rPr>
          <w:rFonts w:ascii="Times New Roman" w:hAnsi="Times New Roman" w:cs="Times New Roman"/>
          <w:sz w:val="24"/>
          <w:szCs w:val="24"/>
        </w:rPr>
      </w:pPr>
    </w:p>
    <w:p w:rsidR="00EF0F3D" w:rsidRDefault="00EF0F3D" w:rsidP="00E3521D">
      <w:pPr>
        <w:spacing w:after="0"/>
        <w:rPr>
          <w:rFonts w:ascii="Times New Roman" w:hAnsi="Times New Roman" w:cs="Times New Roman"/>
          <w:i/>
          <w:sz w:val="24"/>
          <w:szCs w:val="24"/>
        </w:rPr>
      </w:pPr>
      <w:r>
        <w:rPr>
          <w:rFonts w:ascii="Times New Roman" w:hAnsi="Times New Roman" w:cs="Times New Roman"/>
          <w:i/>
          <w:sz w:val="24"/>
          <w:szCs w:val="24"/>
        </w:rPr>
        <w:t>Bayesian Classifiers</w:t>
      </w:r>
    </w:p>
    <w:p w:rsidR="00EF0F3D" w:rsidRPr="00EF0F3D" w:rsidRDefault="00EF0F3D" w:rsidP="00E3521D">
      <w:pPr>
        <w:spacing w:after="0"/>
        <w:rPr>
          <w:rFonts w:ascii="Times New Roman" w:hAnsi="Times New Roman" w:cs="Times New Roman"/>
          <w:sz w:val="24"/>
          <w:szCs w:val="24"/>
        </w:rPr>
      </w:pPr>
      <w:r>
        <w:rPr>
          <w:rFonts w:ascii="Times New Roman" w:hAnsi="Times New Roman" w:cs="Times New Roman"/>
          <w:sz w:val="24"/>
          <w:szCs w:val="24"/>
        </w:rPr>
        <w:t>Given that the topics of Bayesian Classifiers, discriminant functions, and the application of Chernoff and Battacharyya bounds were discussed in detail in Project 1, they will not be discussed here.</w:t>
      </w:r>
    </w:p>
    <w:p w:rsidR="00EF0F3D" w:rsidRDefault="00EF0F3D" w:rsidP="00E3521D">
      <w:pPr>
        <w:spacing w:after="0"/>
        <w:rPr>
          <w:rFonts w:ascii="Times New Roman" w:hAnsi="Times New Roman" w:cs="Times New Roman"/>
          <w:i/>
          <w:sz w:val="24"/>
          <w:szCs w:val="24"/>
        </w:rPr>
      </w:pPr>
    </w:p>
    <w:p w:rsidR="00D57266" w:rsidRDefault="00D57266" w:rsidP="00E3521D">
      <w:pPr>
        <w:spacing w:after="0"/>
        <w:rPr>
          <w:rFonts w:ascii="Times New Roman" w:hAnsi="Times New Roman" w:cs="Times New Roman"/>
          <w:sz w:val="24"/>
          <w:szCs w:val="24"/>
        </w:rPr>
      </w:pPr>
      <w:r>
        <w:rPr>
          <w:rFonts w:ascii="Times New Roman" w:hAnsi="Times New Roman" w:cs="Times New Roman"/>
          <w:i/>
          <w:sz w:val="24"/>
          <w:szCs w:val="24"/>
        </w:rPr>
        <w:t>Maximum Likelihood Estimation</w:t>
      </w:r>
    </w:p>
    <w:p w:rsidR="00D57266" w:rsidRPr="00B379BC" w:rsidRDefault="00D57266" w:rsidP="00E3521D">
      <w:pPr>
        <w:spacing w:after="0"/>
        <w:rPr>
          <w:rFonts w:ascii="Times New Roman" w:hAnsi="Times New Roman" w:cs="Times New Roman"/>
          <w:sz w:val="24"/>
          <w:szCs w:val="24"/>
        </w:rPr>
      </w:pPr>
      <w:r>
        <w:rPr>
          <w:rFonts w:ascii="Times New Roman" w:hAnsi="Times New Roman" w:cs="Times New Roman"/>
          <w:sz w:val="24"/>
          <w:szCs w:val="24"/>
        </w:rPr>
        <w:t>It should be mentioned</w:t>
      </w:r>
      <w:r w:rsidRPr="00B379BC">
        <w:rPr>
          <w:rFonts w:ascii="Times New Roman" w:hAnsi="Times New Roman" w:cs="Times New Roman"/>
          <w:sz w:val="24"/>
          <w:szCs w:val="24"/>
        </w:rPr>
        <w:t xml:space="preserve"> that the result of the Maximum Likelihood Estimations for the mean and covariance parameters of the Gaussian distribution were used for parameter estimation. Maximum Likelihood Estimation simply uses Calculus methods to find the maximum of a likelihood of a given parameter for a given set of data. In short, the well-defined estimates for the Gaussian distribution’s parameters are the mean and covariance that are always presented when discussing such parameters:</w:t>
      </w:r>
    </w:p>
    <w:p w:rsidR="00D57266" w:rsidRDefault="00D57266" w:rsidP="00E3521D">
      <w:pPr>
        <w:spacing w:after="0"/>
        <w:rPr>
          <w:rFonts w:ascii="Times New Roman" w:hAnsi="Times New Roman" w:cs="Times New Roman"/>
          <w:sz w:val="24"/>
          <w:szCs w:val="24"/>
        </w:rPr>
      </w:pPr>
    </w:p>
    <w:p w:rsidR="00B379BC" w:rsidRPr="00B379BC" w:rsidRDefault="00B379BC" w:rsidP="00E3521D">
      <w:pPr>
        <w:spacing w:after="0"/>
        <w:rPr>
          <w:rFonts w:ascii="Times New Roman" w:hAnsi="Times New Roman" w:cs="Times New Roman"/>
          <w:sz w:val="24"/>
          <w:szCs w:val="24"/>
        </w:rPr>
      </w:pPr>
      <w:r>
        <w:rPr>
          <w:rFonts w:ascii="Times New Roman" w:hAnsi="Times New Roman" w:cs="Times New Roman"/>
          <w:sz w:val="24"/>
          <w:szCs w:val="24"/>
        </w:rPr>
        <w:t>The mean µ is estimated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7"/>
        <w:gridCol w:w="496"/>
      </w:tblGrid>
      <w:tr w:rsidR="00D57266" w:rsidRPr="00B379BC" w:rsidTr="00B379BC">
        <w:trPr>
          <w:jc w:val="center"/>
        </w:trPr>
        <w:tc>
          <w:tcPr>
            <w:tcW w:w="8687" w:type="dxa"/>
            <w:vAlign w:val="center"/>
          </w:tcPr>
          <w:p w:rsidR="00D57266" w:rsidRPr="00B379BC" w:rsidRDefault="00D57266" w:rsidP="00D57266">
            <w:pPr>
              <w:rPr>
                <w:sz w:val="24"/>
                <w:szCs w:val="24"/>
              </w:rPr>
            </w:pPr>
            <m:oMathPara>
              <m:oMath>
                <m:acc>
                  <m:accPr>
                    <m:ctrlPr>
                      <w:rPr>
                        <w:rFonts w:ascii="Cambria Math" w:hAnsi="Cambria Math"/>
                        <w:b/>
                        <w:i/>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b/>
                        <w:i/>
                        <w:sz w:val="24"/>
                        <w:szCs w:val="24"/>
                      </w:rPr>
                    </m:ctrlPr>
                  </m:naryPr>
                  <m:sub>
                    <m:r>
                      <w:rPr>
                        <w:rFonts w:ascii="Cambria Math" w:hAnsi="Cambria Math"/>
                        <w:sz w:val="24"/>
                        <w:szCs w:val="24"/>
                      </w:rPr>
                      <m:t>k=1</m:t>
                    </m:r>
                  </m:sub>
                  <m:sup>
                    <m: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nary>
              </m:oMath>
            </m:oMathPara>
          </w:p>
        </w:tc>
        <w:tc>
          <w:tcPr>
            <w:tcW w:w="496" w:type="dxa"/>
            <w:vAlign w:val="center"/>
          </w:tcPr>
          <w:p w:rsidR="00D57266" w:rsidRPr="00B379BC" w:rsidRDefault="00D57266" w:rsidP="00D57266">
            <w:pPr>
              <w:rPr>
                <w:rFonts w:ascii="Times New Roman" w:eastAsia="Calibri" w:hAnsi="Times New Roman" w:cs="Times New Roman"/>
                <w:sz w:val="24"/>
                <w:szCs w:val="24"/>
              </w:rPr>
            </w:pPr>
            <w:r w:rsidRPr="00B379BC">
              <w:rPr>
                <w:rFonts w:ascii="Times New Roman" w:eastAsia="Calibri" w:hAnsi="Times New Roman" w:cs="Times New Roman"/>
                <w:sz w:val="24"/>
                <w:szCs w:val="24"/>
              </w:rPr>
              <w:t>[1]</w:t>
            </w:r>
          </w:p>
        </w:tc>
      </w:tr>
    </w:tbl>
    <w:p w:rsidR="00D57266" w:rsidRPr="00B379BC" w:rsidRDefault="00D57266" w:rsidP="00E3521D">
      <w:pPr>
        <w:spacing w:after="0"/>
        <w:rPr>
          <w:rFonts w:ascii="Times New Roman" w:hAnsi="Times New Roman" w:cs="Times New Roman"/>
          <w:sz w:val="24"/>
          <w:szCs w:val="24"/>
        </w:rPr>
      </w:pPr>
    </w:p>
    <w:p w:rsidR="00D57266" w:rsidRPr="00B379BC" w:rsidRDefault="00B379BC" w:rsidP="00E3521D">
      <w:pPr>
        <w:spacing w:after="0"/>
        <w:rPr>
          <w:rFonts w:ascii="Times New Roman" w:hAnsi="Times New Roman" w:cs="Times New Roman"/>
          <w:sz w:val="24"/>
          <w:szCs w:val="24"/>
        </w:rPr>
      </w:pPr>
      <w:r>
        <w:rPr>
          <w:rFonts w:ascii="Times New Roman" w:hAnsi="Times New Roman" w:cs="Times New Roman"/>
          <w:sz w:val="24"/>
          <w:szCs w:val="24"/>
        </w:rPr>
        <w:t>The covariance matrix Σ is estimated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30"/>
      </w:tblGrid>
      <w:tr w:rsidR="00D57266" w:rsidRPr="00B379BC" w:rsidTr="00B379BC">
        <w:tc>
          <w:tcPr>
            <w:tcW w:w="8820" w:type="dxa"/>
            <w:vAlign w:val="center"/>
          </w:tcPr>
          <w:p w:rsidR="00D57266" w:rsidRPr="00B379BC" w:rsidRDefault="00D57266" w:rsidP="00E3521D">
            <w:pPr>
              <w:rPr>
                <w:rFonts w:ascii="Times New Roman" w:hAnsi="Times New Roman" w:cs="Times New Roman"/>
                <w:sz w:val="24"/>
                <w:szCs w:val="24"/>
              </w:rPr>
            </w:pPr>
            <m:oMathPara>
              <m:oMath>
                <m:acc>
                  <m:accPr>
                    <m:ctrlPr>
                      <w:rPr>
                        <w:rFonts w:ascii="Cambria Math" w:hAnsi="Cambria Math"/>
                        <w:i/>
                        <w:sz w:val="24"/>
                        <w:szCs w:val="24"/>
                      </w:rPr>
                    </m:ctrlPr>
                  </m:accPr>
                  <m:e>
                    <m:r>
                      <m:rPr>
                        <m:sty m:val="b"/>
                      </m:rPr>
                      <w:rPr>
                        <w:rFonts w:ascii="Cambria Math" w:hAnsi="Cambria Math"/>
                        <w:sz w:val="24"/>
                        <w:szCs w:val="24"/>
                      </w:rPr>
                      <m:t>Σ</m:t>
                    </m:r>
                  </m:e>
                </m:acc>
                <m:r>
                  <w:rPr>
                    <w:rFonts w:ascii="Cambria Math" w:hAnsi="Cambria Math"/>
                    <w:sz w:val="24"/>
                    <w:szCs w:val="24"/>
                  </w:rPr>
                  <m:t>=</m:t>
                </m:r>
                <m:f>
                  <m:fPr>
                    <m:ctrlPr>
                      <w:rPr>
                        <w:rFonts w:ascii="Cambria Math" w:hAnsi="Cambria Math"/>
                        <w:b/>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b/>
                        <w:i/>
                        <w:sz w:val="24"/>
                        <w:szCs w:val="24"/>
                      </w:rPr>
                    </m:ctrlPr>
                  </m:naryPr>
                  <m:sub>
                    <m:r>
                      <w:rPr>
                        <w:rFonts w:ascii="Cambria Math" w:hAnsi="Cambria Math"/>
                        <w:sz w:val="24"/>
                        <w:szCs w:val="24"/>
                      </w:rPr>
                      <m:t>k=1</m:t>
                    </m:r>
                  </m:sub>
                  <m:sup>
                    <m: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w:rPr>
                        <w:rFonts w:ascii="Cambria Math" w:hAnsi="Cambria Math"/>
                        <w:sz w:val="24"/>
                        <w:szCs w:val="24"/>
                      </w:rPr>
                      <m:t>-</m:t>
                    </m:r>
                    <m:r>
                      <m:rPr>
                        <m:sty m:val="bi"/>
                      </m:rPr>
                      <w:rPr>
                        <w:rFonts w:ascii="Cambria Math" w:hAnsi="Cambria Math"/>
                        <w:sz w:val="24"/>
                        <w:szCs w:val="24"/>
                      </w:rPr>
                      <m:t>μ)</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w:rPr>
                            <w:rFonts w:ascii="Cambria Math" w:hAnsi="Cambria Math"/>
                            <w:sz w:val="24"/>
                            <w:szCs w:val="24"/>
                          </w:rPr>
                          <m:t>-</m:t>
                        </m:r>
                        <m:r>
                          <m:rPr>
                            <m:sty m:val="bi"/>
                          </m:rPr>
                          <w:rPr>
                            <w:rFonts w:ascii="Cambria Math" w:hAnsi="Cambria Math"/>
                            <w:sz w:val="24"/>
                            <w:szCs w:val="24"/>
                          </w:rPr>
                          <m:t>μ)</m:t>
                        </m:r>
                      </m:e>
                      <m:sup>
                        <m:r>
                          <m:rPr>
                            <m:sty m:val="bi"/>
                          </m:rPr>
                          <w:rPr>
                            <w:rFonts w:ascii="Cambria Math" w:hAnsi="Cambria Math"/>
                            <w:sz w:val="24"/>
                            <w:szCs w:val="24"/>
                          </w:rPr>
                          <m:t>t</m:t>
                        </m:r>
                      </m:sup>
                    </m:sSup>
                  </m:e>
                </m:nary>
              </m:oMath>
            </m:oMathPara>
          </w:p>
        </w:tc>
        <w:tc>
          <w:tcPr>
            <w:tcW w:w="530" w:type="dxa"/>
            <w:vAlign w:val="center"/>
          </w:tcPr>
          <w:p w:rsidR="00D57266" w:rsidRPr="00B379BC" w:rsidRDefault="00D57266" w:rsidP="00E3521D">
            <w:pPr>
              <w:rPr>
                <w:rFonts w:ascii="Times New Roman" w:hAnsi="Times New Roman" w:cs="Times New Roman"/>
                <w:sz w:val="24"/>
                <w:szCs w:val="24"/>
              </w:rPr>
            </w:pPr>
            <w:r w:rsidRPr="00B379BC">
              <w:rPr>
                <w:rFonts w:ascii="Times New Roman" w:hAnsi="Times New Roman" w:cs="Times New Roman"/>
                <w:sz w:val="24"/>
                <w:szCs w:val="24"/>
              </w:rPr>
              <w:t>[2]</w:t>
            </w:r>
          </w:p>
        </w:tc>
      </w:tr>
    </w:tbl>
    <w:p w:rsidR="00D57266" w:rsidRPr="00B379BC" w:rsidRDefault="00D57266" w:rsidP="00E3521D">
      <w:pPr>
        <w:spacing w:after="0"/>
        <w:rPr>
          <w:rFonts w:ascii="Times New Roman" w:hAnsi="Times New Roman" w:cs="Times New Roman"/>
          <w:sz w:val="24"/>
          <w:szCs w:val="24"/>
        </w:rPr>
      </w:pPr>
    </w:p>
    <w:p w:rsidR="00D57266" w:rsidRPr="00B379BC" w:rsidRDefault="00D57266" w:rsidP="00E3521D">
      <w:pPr>
        <w:spacing w:after="0"/>
        <w:rPr>
          <w:rFonts w:ascii="Times New Roman" w:hAnsi="Times New Roman" w:cs="Times New Roman"/>
          <w:i/>
          <w:sz w:val="24"/>
          <w:szCs w:val="24"/>
        </w:rPr>
      </w:pPr>
    </w:p>
    <w:p w:rsidR="00B83F2B" w:rsidRPr="00B379BC" w:rsidRDefault="00EF0F3D" w:rsidP="00B169BC">
      <w:pPr>
        <w:spacing w:after="0"/>
        <w:rPr>
          <w:rFonts w:ascii="Times New Roman" w:hAnsi="Times New Roman" w:cs="Times New Roman"/>
          <w:i/>
          <w:sz w:val="24"/>
          <w:szCs w:val="24"/>
        </w:rPr>
      </w:pPr>
      <w:r w:rsidRPr="00B379BC">
        <w:rPr>
          <w:rFonts w:ascii="Times New Roman" w:hAnsi="Times New Roman" w:cs="Times New Roman"/>
          <w:i/>
          <w:sz w:val="24"/>
          <w:szCs w:val="24"/>
        </w:rPr>
        <w:t>Multivariate Gaussian Distribution</w:t>
      </w:r>
    </w:p>
    <w:p w:rsidR="00EF0F3D" w:rsidRDefault="00EF0F3D" w:rsidP="00B169BC">
      <w:pPr>
        <w:spacing w:after="0"/>
        <w:rPr>
          <w:rFonts w:ascii="Times New Roman" w:hAnsi="Times New Roman" w:cs="Times New Roman"/>
          <w:sz w:val="24"/>
          <w:szCs w:val="24"/>
        </w:rPr>
      </w:pPr>
      <w:r>
        <w:rPr>
          <w:rFonts w:ascii="Times New Roman" w:hAnsi="Times New Roman" w:cs="Times New Roman"/>
          <w:sz w:val="24"/>
          <w:szCs w:val="24"/>
        </w:rPr>
        <w:t>It is only fitting that the probability density function (pdf) of the Multivariate Gaussian Distribution is listed:</w:t>
      </w:r>
    </w:p>
    <w:p w:rsidR="00EF0F3D" w:rsidRDefault="00EF0F3D">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30"/>
      </w:tblGrid>
      <w:tr w:rsidR="00B379BC" w:rsidRPr="00B379BC" w:rsidTr="00852FCD">
        <w:tc>
          <w:tcPr>
            <w:tcW w:w="8820" w:type="dxa"/>
            <w:vAlign w:val="center"/>
          </w:tcPr>
          <w:p w:rsidR="00B379BC" w:rsidRPr="00B379BC" w:rsidRDefault="00B379BC" w:rsidP="00B379BC">
            <w:pPr>
              <w:spacing w:before="240"/>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m:rPr>
                        <m:sty m:val="bi"/>
                      </m:rPr>
                      <w:rPr>
                        <w:rFonts w:ascii="Cambria Math" w:hAnsi="Cambria Math" w:cs="Times New Roman"/>
                        <w:sz w:val="24"/>
                        <w:szCs w:val="24"/>
                      </w:rPr>
                      <m:t>x</m:t>
                    </m:r>
                  </m:e>
                  <m:e>
                    <m:r>
                      <m:rPr>
                        <m:sty m:val="bi"/>
                      </m:rPr>
                      <w:rPr>
                        <w:rFonts w:ascii="Cambria Math" w:hAnsi="Cambria Math" w:cs="Times New Roman"/>
                        <w:sz w:val="24"/>
                        <w:szCs w:val="24"/>
                      </w:rPr>
                      <m:t>μ,</m:t>
                    </m:r>
                    <m:r>
                      <m:rPr>
                        <m:sty m:val="b"/>
                      </m:rPr>
                      <w:rPr>
                        <w:rFonts w:ascii="Cambria Math" w:hAnsi="Cambria Math" w:cs="Times New Roman"/>
                        <w:sz w:val="24"/>
                        <w:szCs w:val="24"/>
                      </w:rPr>
                      <m:t>Σ</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(2π)</m:t>
                            </m:r>
                          </m:e>
                          <m:sup>
                            <m:r>
                              <w:rPr>
                                <w:rFonts w:ascii="Cambria Math" w:hAnsi="Cambria Math" w:cs="Times New Roman"/>
                                <w:sz w:val="24"/>
                                <w:szCs w:val="24"/>
                              </w:rPr>
                              <m:t>d</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b"/>
                                  </m:rPr>
                                  <w:rPr>
                                    <w:rFonts w:ascii="Cambria Math" w:hAnsi="Cambria Math" w:cs="Times New Roman"/>
                                    <w:sz w:val="24"/>
                                    <w:szCs w:val="24"/>
                                  </w:rPr>
                                  <m:t>Σ</m:t>
                                </m:r>
                              </m:e>
                            </m:d>
                          </m:e>
                          <m:sup>
                            <m:r>
                              <w:rPr>
                                <w:rFonts w:ascii="Cambria Math" w:hAnsi="Cambria Math" w:cs="Times New Roman"/>
                                <w:sz w:val="24"/>
                                <w:szCs w:val="24"/>
                              </w:rPr>
                              <m:t>-1</m:t>
                            </m:r>
                          </m:sup>
                        </m:sSup>
                      </m:e>
                    </m:rad>
                  </m:den>
                </m:f>
                <m:r>
                  <w:rPr>
                    <w:rFonts w:ascii="Cambria Math" w:hAnsi="Cambria Math" w:cs="Times New Roman"/>
                    <w:sz w:val="24"/>
                    <w:szCs w:val="24"/>
                  </w:rPr>
                  <m:t>*</m:t>
                </m:r>
                <m:r>
                  <m:rPr>
                    <m:sty m:val="p"/>
                  </m:rPr>
                  <w:rPr>
                    <w:rFonts w:ascii="Cambria Math" w:hAnsi="Cambria Math" w:cs="Times New Roman"/>
                    <w:sz w:val="24"/>
                    <w:szCs w:val="24"/>
                  </w:rPr>
                  <m:t>exp⁡</m:t>
                </m:r>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bi"/>
                          </m:rPr>
                          <w:rPr>
                            <w:rFonts w:ascii="Cambria Math" w:hAnsi="Cambria Math" w:cs="Times New Roman"/>
                            <w:sz w:val="24"/>
                            <w:szCs w:val="24"/>
                          </w:rPr>
                          <m:t>x</m:t>
                        </m:r>
                        <m:r>
                          <w:rPr>
                            <w:rFonts w:ascii="Cambria Math" w:hAnsi="Cambria Math" w:cs="Times New Roman"/>
                            <w:sz w:val="24"/>
                            <w:szCs w:val="24"/>
                          </w:rPr>
                          <m:t>-</m:t>
                        </m:r>
                        <m:r>
                          <m:rPr>
                            <m:sty m:val="bi"/>
                          </m:rPr>
                          <w:rPr>
                            <w:rFonts w:ascii="Cambria Math" w:hAnsi="Cambria Math" w:cs="Times New Roman"/>
                            <w:sz w:val="24"/>
                            <w:szCs w:val="24"/>
                          </w:rPr>
                          <m:t>μ</m:t>
                        </m:r>
                      </m:e>
                    </m:d>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b"/>
                      </m:rPr>
                      <w:rPr>
                        <w:rFonts w:ascii="Cambria Math" w:hAnsi="Cambria Math" w:cs="Times New Roman"/>
                        <w:sz w:val="24"/>
                        <w:szCs w:val="24"/>
                      </w:rPr>
                      <m:t>Σ</m:t>
                    </m:r>
                  </m:e>
                  <m:sup>
                    <m:r>
                      <w:rPr>
                        <w:rFonts w:ascii="Cambria Math" w:hAnsi="Cambria Math" w:cs="Times New Roman"/>
                        <w:sz w:val="24"/>
                        <w:szCs w:val="24"/>
                      </w:rPr>
                      <m:t>-1</m:t>
                    </m:r>
                  </m:sup>
                </m:sSup>
                <m:d>
                  <m:dPr>
                    <m:ctrlPr>
                      <w:rPr>
                        <w:rFonts w:ascii="Cambria Math" w:hAnsi="Cambria Math" w:cs="Times New Roman"/>
                        <w:i/>
                        <w:sz w:val="24"/>
                        <w:szCs w:val="24"/>
                      </w:rPr>
                    </m:ctrlPr>
                  </m:dPr>
                  <m:e>
                    <m:r>
                      <m:rPr>
                        <m:sty m:val="bi"/>
                      </m:rPr>
                      <w:rPr>
                        <w:rFonts w:ascii="Cambria Math" w:hAnsi="Cambria Math" w:cs="Times New Roman"/>
                        <w:sz w:val="24"/>
                        <w:szCs w:val="24"/>
                      </w:rPr>
                      <m:t>x</m:t>
                    </m:r>
                    <m:r>
                      <w:rPr>
                        <w:rFonts w:ascii="Cambria Math" w:hAnsi="Cambria Math" w:cs="Times New Roman"/>
                        <w:sz w:val="24"/>
                        <w:szCs w:val="24"/>
                      </w:rPr>
                      <m:t>-</m:t>
                    </m:r>
                    <m:r>
                      <m:rPr>
                        <m:sty m:val="bi"/>
                      </m:rPr>
                      <w:rPr>
                        <w:rFonts w:ascii="Cambria Math" w:hAnsi="Cambria Math" w:cs="Times New Roman"/>
                        <w:sz w:val="24"/>
                        <w:szCs w:val="24"/>
                      </w:rPr>
                      <m:t>μ</m:t>
                    </m:r>
                  </m:e>
                </m:d>
                <m:r>
                  <w:rPr>
                    <w:rFonts w:ascii="Cambria Math" w:hAnsi="Cambria Math" w:cs="Times New Roman"/>
                    <w:sz w:val="24"/>
                    <w:szCs w:val="24"/>
                  </w:rPr>
                  <m:t>)</m:t>
                </m:r>
              </m:oMath>
            </m:oMathPara>
          </w:p>
        </w:tc>
        <w:tc>
          <w:tcPr>
            <w:tcW w:w="530" w:type="dxa"/>
            <w:vAlign w:val="center"/>
          </w:tcPr>
          <w:p w:rsidR="00B379BC" w:rsidRPr="00B379BC" w:rsidRDefault="00B379BC" w:rsidP="00852FCD">
            <w:pPr>
              <w:rPr>
                <w:rFonts w:ascii="Times New Roman" w:hAnsi="Times New Roman" w:cs="Times New Roman"/>
                <w:sz w:val="24"/>
                <w:szCs w:val="24"/>
              </w:rPr>
            </w:pPr>
            <w:r>
              <w:rPr>
                <w:rFonts w:ascii="Times New Roman" w:hAnsi="Times New Roman" w:cs="Times New Roman"/>
                <w:sz w:val="24"/>
                <w:szCs w:val="24"/>
              </w:rPr>
              <w:t>[3</w:t>
            </w:r>
            <w:r w:rsidRPr="00B379BC">
              <w:rPr>
                <w:rFonts w:ascii="Times New Roman" w:hAnsi="Times New Roman" w:cs="Times New Roman"/>
                <w:sz w:val="24"/>
                <w:szCs w:val="24"/>
              </w:rPr>
              <w:t>]</w:t>
            </w:r>
          </w:p>
        </w:tc>
      </w:tr>
    </w:tbl>
    <w:p w:rsidR="00B379BC" w:rsidRDefault="00B379BC" w:rsidP="00B379BC">
      <w:pPr>
        <w:spacing w:after="0"/>
        <w:rPr>
          <w:rFonts w:ascii="Times New Roman" w:hAnsi="Times New Roman" w:cs="Times New Roman"/>
          <w:sz w:val="24"/>
          <w:szCs w:val="24"/>
        </w:rPr>
      </w:pPr>
    </w:p>
    <w:p w:rsidR="00EF0F3D" w:rsidRDefault="00180B21" w:rsidP="00B379BC">
      <w:pPr>
        <w:spacing w:after="0"/>
        <w:rPr>
          <w:rFonts w:ascii="Times New Roman" w:hAnsi="Times New Roman" w:cs="Times New Roman"/>
          <w:sz w:val="24"/>
          <w:szCs w:val="24"/>
        </w:rPr>
      </w:pPr>
      <w:r>
        <w:rPr>
          <w:rFonts w:ascii="Times New Roman" w:hAnsi="Times New Roman" w:cs="Times New Roman"/>
          <w:sz w:val="24"/>
          <w:szCs w:val="24"/>
        </w:rPr>
        <w:t>This pdf (or variations of it) is used in all parts of the project. In short, we have assumed that all data follows the Gaussian (Normal) Distribution, and use it to compute the likelihood that certain test objects actually belong to a given class.</w:t>
      </w:r>
    </w:p>
    <w:p w:rsidR="003350D4" w:rsidRDefault="003350D4" w:rsidP="00B379BC">
      <w:pPr>
        <w:spacing w:after="0"/>
        <w:rPr>
          <w:rFonts w:ascii="Times New Roman" w:hAnsi="Times New Roman" w:cs="Times New Roman"/>
          <w:sz w:val="24"/>
          <w:szCs w:val="24"/>
        </w:rPr>
      </w:pPr>
    </w:p>
    <w:p w:rsidR="003350D4" w:rsidRDefault="003350D4" w:rsidP="00B379BC">
      <w:pPr>
        <w:spacing w:after="0"/>
        <w:rPr>
          <w:rFonts w:ascii="Times New Roman" w:hAnsi="Times New Roman" w:cs="Times New Roman"/>
          <w:i/>
          <w:sz w:val="24"/>
          <w:szCs w:val="24"/>
        </w:rPr>
      </w:pPr>
      <w:r>
        <w:rPr>
          <w:rFonts w:ascii="Times New Roman" w:hAnsi="Times New Roman" w:cs="Times New Roman"/>
          <w:i/>
          <w:sz w:val="24"/>
          <w:szCs w:val="24"/>
        </w:rPr>
        <w:t>Color Spaces</w:t>
      </w:r>
    </w:p>
    <w:p w:rsidR="003350D4" w:rsidRDefault="003350D4" w:rsidP="00B379BC">
      <w:pPr>
        <w:spacing w:after="0"/>
        <w:rPr>
          <w:rFonts w:ascii="Times New Roman" w:hAnsi="Times New Roman" w:cs="Times New Roman"/>
          <w:sz w:val="24"/>
          <w:szCs w:val="24"/>
        </w:rPr>
      </w:pPr>
      <w:r>
        <w:rPr>
          <w:rFonts w:ascii="Times New Roman" w:hAnsi="Times New Roman" w:cs="Times New Roman"/>
          <w:sz w:val="24"/>
          <w:szCs w:val="24"/>
        </w:rPr>
        <w:t xml:space="preserve">As it turns out, different color spaces can be used to better encode/represent information. For example, the RGB color space tends to encode a lot of redundant information. The Blue component contains both information that is redundant to Red and Green, but it also contains brightness information, which is unimportant for identifying skin. The 3-dimensional RGB space can be mapped to the 2-dimensional </w:t>
      </w:r>
      <w:r>
        <w:rPr>
          <w:rFonts w:ascii="Times New Roman" w:hAnsi="Times New Roman" w:cs="Times New Roman"/>
          <w:i/>
          <w:sz w:val="24"/>
          <w:szCs w:val="24"/>
        </w:rPr>
        <w:t>r</w:t>
      </w:r>
      <w:r>
        <w:rPr>
          <w:rFonts w:ascii="Times New Roman" w:hAnsi="Times New Roman" w:cs="Times New Roman"/>
          <w:sz w:val="24"/>
          <w:szCs w:val="24"/>
        </w:rPr>
        <w:t xml:space="preserve">, </w:t>
      </w:r>
      <w:r>
        <w:rPr>
          <w:rFonts w:ascii="Times New Roman" w:hAnsi="Times New Roman" w:cs="Times New Roman"/>
          <w:i/>
          <w:sz w:val="24"/>
          <w:szCs w:val="24"/>
        </w:rPr>
        <w:t>g</w:t>
      </w:r>
      <w:r>
        <w:rPr>
          <w:rFonts w:ascii="Times New Roman" w:hAnsi="Times New Roman" w:cs="Times New Roman"/>
          <w:sz w:val="24"/>
          <w:szCs w:val="24"/>
        </w:rPr>
        <w:t xml:space="preserve"> space by the following:</w:t>
      </w:r>
    </w:p>
    <w:p w:rsidR="003350D4" w:rsidRDefault="003350D4" w:rsidP="00B379BC">
      <w:pPr>
        <w:spacing w:after="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30"/>
      </w:tblGrid>
      <w:tr w:rsidR="003350D4" w:rsidRPr="00B379BC" w:rsidTr="002F0109">
        <w:tc>
          <w:tcPr>
            <w:tcW w:w="8820" w:type="dxa"/>
            <w:vAlign w:val="center"/>
          </w:tcPr>
          <w:p w:rsidR="003350D4" w:rsidRPr="00B379BC" w:rsidRDefault="003350D4" w:rsidP="003350D4">
            <w:pPr>
              <w:spacing w:before="240"/>
              <w:rPr>
                <w:rFonts w:ascii="Times New Roman" w:hAnsi="Times New Roman" w:cs="Times New Roman"/>
                <w:sz w:val="24"/>
                <w:szCs w:val="24"/>
              </w:rPr>
            </w:pPr>
            <m:oMathPara>
              <m:oMath>
                <m:r>
                  <w:rPr>
                    <w:rFonts w:ascii="Cambria Math" w:hAnsi="Cambria Math" w:cs="Times New Roman"/>
                    <w:sz w:val="24"/>
                    <w:szCs w:val="24"/>
                  </w:rPr>
                  <m:t>r</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R</m:t>
                    </m:r>
                  </m:num>
                  <m:den>
                    <m:r>
                      <w:rPr>
                        <w:rFonts w:ascii="Cambria Math" w:hAnsi="Cambria Math" w:cs="Times New Roman"/>
                        <w:sz w:val="24"/>
                        <w:szCs w:val="24"/>
                      </w:rPr>
                      <m:t>(R+G+B)</m:t>
                    </m:r>
                  </m:den>
                </m:f>
              </m:oMath>
            </m:oMathPara>
          </w:p>
        </w:tc>
        <w:tc>
          <w:tcPr>
            <w:tcW w:w="530" w:type="dxa"/>
            <w:vAlign w:val="center"/>
          </w:tcPr>
          <w:p w:rsidR="003350D4" w:rsidRPr="00B379BC" w:rsidRDefault="003350D4" w:rsidP="002F0109">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4</w:t>
            </w:r>
            <w:r w:rsidRPr="00B379BC">
              <w:rPr>
                <w:rFonts w:ascii="Times New Roman" w:hAnsi="Times New Roman" w:cs="Times New Roman"/>
                <w:sz w:val="24"/>
                <w:szCs w:val="24"/>
              </w:rPr>
              <w:t>]</w:t>
            </w:r>
          </w:p>
        </w:tc>
      </w:tr>
    </w:tbl>
    <w:p w:rsidR="003350D4" w:rsidRDefault="003350D4" w:rsidP="00B379BC">
      <w:pPr>
        <w:spacing w:after="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30"/>
      </w:tblGrid>
      <w:tr w:rsidR="003350D4" w:rsidRPr="00B379BC" w:rsidTr="002F0109">
        <w:tc>
          <w:tcPr>
            <w:tcW w:w="8820" w:type="dxa"/>
            <w:vAlign w:val="center"/>
          </w:tcPr>
          <w:p w:rsidR="003350D4" w:rsidRPr="00B379BC" w:rsidRDefault="003350D4" w:rsidP="002F0109">
            <w:pPr>
              <w:spacing w:before="240"/>
              <w:rPr>
                <w:rFonts w:ascii="Times New Roman" w:hAnsi="Times New Roman" w:cs="Times New Roman"/>
                <w:sz w:val="24"/>
                <w:szCs w:val="24"/>
              </w:rPr>
            </w:pPr>
            <m:oMathPara>
              <m:oMath>
                <m:r>
                  <w:rPr>
                    <w:rFonts w:ascii="Cambria Math" w:hAnsi="Cambria Math" w:cs="Times New Roman"/>
                    <w:sz w:val="24"/>
                    <w:szCs w:val="24"/>
                  </w:rPr>
                  <m:t>g</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G</m:t>
                    </m:r>
                  </m:num>
                  <m:den>
                    <m:r>
                      <w:rPr>
                        <w:rFonts w:ascii="Cambria Math" w:hAnsi="Cambria Math" w:cs="Times New Roman"/>
                        <w:sz w:val="24"/>
                        <w:szCs w:val="24"/>
                      </w:rPr>
                      <m:t>(R+G+B)</m:t>
                    </m:r>
                  </m:den>
                </m:f>
              </m:oMath>
            </m:oMathPara>
          </w:p>
        </w:tc>
        <w:tc>
          <w:tcPr>
            <w:tcW w:w="530" w:type="dxa"/>
            <w:vAlign w:val="center"/>
          </w:tcPr>
          <w:p w:rsidR="003350D4" w:rsidRPr="00B379BC" w:rsidRDefault="003350D4" w:rsidP="002F0109">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5</w:t>
            </w:r>
            <w:r w:rsidRPr="00B379BC">
              <w:rPr>
                <w:rFonts w:ascii="Times New Roman" w:hAnsi="Times New Roman" w:cs="Times New Roman"/>
                <w:sz w:val="24"/>
                <w:szCs w:val="24"/>
              </w:rPr>
              <w:t>]</w:t>
            </w:r>
          </w:p>
        </w:tc>
      </w:tr>
    </w:tbl>
    <w:p w:rsidR="003350D4" w:rsidRDefault="003350D4" w:rsidP="00B379BC">
      <w:pPr>
        <w:spacing w:after="0"/>
        <w:rPr>
          <w:rFonts w:ascii="Times New Roman" w:hAnsi="Times New Roman" w:cs="Times New Roman"/>
          <w:sz w:val="24"/>
          <w:szCs w:val="24"/>
        </w:rPr>
      </w:pPr>
    </w:p>
    <w:p w:rsidR="0017021E" w:rsidRDefault="0017021E" w:rsidP="00B379BC">
      <w:pPr>
        <w:spacing w:after="0"/>
        <w:rPr>
          <w:rFonts w:ascii="Times New Roman" w:hAnsi="Times New Roman" w:cs="Times New Roman"/>
          <w:sz w:val="24"/>
          <w:szCs w:val="24"/>
        </w:rPr>
      </w:pPr>
      <w:r>
        <w:rPr>
          <w:rFonts w:ascii="Times New Roman" w:hAnsi="Times New Roman" w:cs="Times New Roman"/>
          <w:sz w:val="24"/>
          <w:szCs w:val="24"/>
        </w:rPr>
        <w:t xml:space="preserve">Similarly, the YCrCb space can be used, but since the Y component contains irrelevant luminance information, this 3-dimensonal space can </w:t>
      </w:r>
      <w:r w:rsidR="007F2EA1">
        <w:rPr>
          <w:rFonts w:ascii="Times New Roman" w:hAnsi="Times New Roman" w:cs="Times New Roman"/>
          <w:sz w:val="24"/>
          <w:szCs w:val="24"/>
        </w:rPr>
        <w:t xml:space="preserve">converted from RGB to YCbCr space and </w:t>
      </w:r>
      <w:r>
        <w:rPr>
          <w:rFonts w:ascii="Times New Roman" w:hAnsi="Times New Roman" w:cs="Times New Roman"/>
          <w:sz w:val="24"/>
          <w:szCs w:val="24"/>
        </w:rPr>
        <w:t>also be collapsed to a 2-dimensional space</w:t>
      </w:r>
      <w:r w:rsidR="007F2EA1">
        <w:rPr>
          <w:rFonts w:ascii="Times New Roman" w:hAnsi="Times New Roman" w:cs="Times New Roman"/>
          <w:sz w:val="24"/>
          <w:szCs w:val="24"/>
        </w:rPr>
        <w:t xml:space="preserve"> by neglecting the transformation of RGB to Y</w:t>
      </w:r>
      <w:r>
        <w:rPr>
          <w:rFonts w:ascii="Times New Roman" w:hAnsi="Times New Roman" w:cs="Times New Roman"/>
          <w:sz w:val="24"/>
          <w:szCs w:val="24"/>
        </w:rPr>
        <w:t>:</w:t>
      </w:r>
    </w:p>
    <w:p w:rsidR="0017021E" w:rsidRDefault="0017021E" w:rsidP="0017021E">
      <w:pPr>
        <w:spacing w:after="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30"/>
      </w:tblGrid>
      <w:tr w:rsidR="0017021E" w:rsidRPr="00B379BC" w:rsidTr="002F0109">
        <w:tc>
          <w:tcPr>
            <w:tcW w:w="8820" w:type="dxa"/>
            <w:vAlign w:val="center"/>
          </w:tcPr>
          <w:p w:rsidR="0017021E" w:rsidRPr="00B379BC" w:rsidRDefault="007F2EA1" w:rsidP="007F2EA1">
            <w:pPr>
              <w:spacing w:before="240"/>
              <w:rPr>
                <w:rFonts w:ascii="Times New Roman" w:hAnsi="Times New Roman" w:cs="Times New Roman"/>
                <w:sz w:val="24"/>
                <w:szCs w:val="24"/>
              </w:rPr>
            </w:pPr>
            <m:oMathPara>
              <m:oMath>
                <m:r>
                  <w:rPr>
                    <w:rFonts w:ascii="Cambria Math" w:eastAsiaTheme="minorEastAsia" w:hAnsi="Cambria Math" w:cs="Times New Roman"/>
                    <w:sz w:val="24"/>
                    <w:szCs w:val="24"/>
                  </w:rPr>
                  <m:t>Cb</m:t>
                </m:r>
                <m:r>
                  <w:rPr>
                    <w:rFonts w:ascii="Cambria Math" w:eastAsiaTheme="minorEastAsia" w:hAnsi="Cambria Math" w:cs="Times New Roman"/>
                    <w:sz w:val="24"/>
                    <w:szCs w:val="24"/>
                  </w:rPr>
                  <m:t>= -0.169R + -0.332</m:t>
                </m:r>
                <m:r>
                  <w:rPr>
                    <w:rFonts w:ascii="Cambria Math" w:eastAsiaTheme="minorEastAsia" w:hAnsi="Cambria Math" w:cs="Times New Roman"/>
                    <w:sz w:val="24"/>
                    <w:szCs w:val="24"/>
                  </w:rPr>
                  <m:t>G</m:t>
                </m:r>
                <m:r>
                  <w:rPr>
                    <w:rFonts w:ascii="Cambria Math" w:eastAsiaTheme="minorEastAsia" w:hAnsi="Cambria Math" w:cs="Times New Roman"/>
                    <w:sz w:val="24"/>
                    <w:szCs w:val="24"/>
                  </w:rPr>
                  <m:t xml:space="preserve"> + 0.114</m:t>
                </m:r>
                <m:r>
                  <w:rPr>
                    <w:rFonts w:ascii="Cambria Math" w:eastAsiaTheme="minorEastAsia" w:hAnsi="Cambria Math" w:cs="Times New Roman"/>
                    <w:sz w:val="24"/>
                    <w:szCs w:val="24"/>
                  </w:rPr>
                  <m:t>B</m:t>
                </m:r>
              </m:oMath>
            </m:oMathPara>
          </w:p>
        </w:tc>
        <w:tc>
          <w:tcPr>
            <w:tcW w:w="530" w:type="dxa"/>
            <w:vAlign w:val="center"/>
          </w:tcPr>
          <w:p w:rsidR="0017021E" w:rsidRPr="00B379BC" w:rsidRDefault="0017021E" w:rsidP="002F0109">
            <w:pPr>
              <w:rPr>
                <w:rFonts w:ascii="Times New Roman" w:hAnsi="Times New Roman" w:cs="Times New Roman"/>
                <w:sz w:val="24"/>
                <w:szCs w:val="24"/>
              </w:rPr>
            </w:pPr>
            <w:r>
              <w:rPr>
                <w:rFonts w:ascii="Times New Roman" w:hAnsi="Times New Roman" w:cs="Times New Roman"/>
                <w:sz w:val="24"/>
                <w:szCs w:val="24"/>
              </w:rPr>
              <w:t>[</w:t>
            </w:r>
            <w:r w:rsidR="007F2EA1">
              <w:rPr>
                <w:rFonts w:ascii="Times New Roman" w:hAnsi="Times New Roman" w:cs="Times New Roman"/>
                <w:sz w:val="24"/>
                <w:szCs w:val="24"/>
              </w:rPr>
              <w:t>6</w:t>
            </w:r>
            <w:r w:rsidRPr="00B379BC">
              <w:rPr>
                <w:rFonts w:ascii="Times New Roman" w:hAnsi="Times New Roman" w:cs="Times New Roman"/>
                <w:sz w:val="24"/>
                <w:szCs w:val="24"/>
              </w:rPr>
              <w:t>]</w:t>
            </w:r>
          </w:p>
        </w:tc>
      </w:tr>
    </w:tbl>
    <w:p w:rsidR="0017021E" w:rsidRDefault="0017021E" w:rsidP="0017021E">
      <w:pPr>
        <w:spacing w:after="0"/>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0"/>
        <w:gridCol w:w="530"/>
      </w:tblGrid>
      <w:tr w:rsidR="0017021E" w:rsidRPr="00B379BC" w:rsidTr="002F0109">
        <w:tc>
          <w:tcPr>
            <w:tcW w:w="8820" w:type="dxa"/>
            <w:vAlign w:val="center"/>
          </w:tcPr>
          <w:p w:rsidR="0017021E" w:rsidRPr="00B379BC" w:rsidRDefault="007F2EA1" w:rsidP="002F0109">
            <w:pPr>
              <w:spacing w:before="240"/>
              <w:rPr>
                <w:rFonts w:ascii="Times New Roman" w:hAnsi="Times New Roman" w:cs="Times New Roman"/>
                <w:sz w:val="24"/>
                <w:szCs w:val="24"/>
              </w:rPr>
            </w:pPr>
            <m:oMathPara>
              <m:oMath>
                <m:r>
                  <w:rPr>
                    <w:rFonts w:ascii="Cambria Math" w:eastAsiaTheme="minorEastAsia" w:hAnsi="Cambria Math" w:cs="Times New Roman"/>
                    <w:sz w:val="24"/>
                    <w:szCs w:val="24"/>
                  </w:rPr>
                  <m:t>Cr</m:t>
                </m:r>
                <m:r>
                  <w:rPr>
                    <w:rFonts w:ascii="Cambria Math" w:eastAsiaTheme="minorEastAsia" w:hAnsi="Cambria Math" w:cs="Times New Roman"/>
                    <w:sz w:val="24"/>
                    <w:szCs w:val="24"/>
                  </w:rPr>
                  <m:t>= 0.500</m:t>
                </m:r>
                <m:r>
                  <w:rPr>
                    <w:rFonts w:ascii="Cambria Math" w:eastAsiaTheme="minorEastAsia" w:hAnsi="Cambria Math" w:cs="Times New Roman"/>
                    <w:sz w:val="24"/>
                    <w:szCs w:val="24"/>
                  </w:rPr>
                  <m:t>R</m:t>
                </m:r>
                <m:r>
                  <w:rPr>
                    <w:rFonts w:ascii="Cambria Math" w:eastAsiaTheme="minorEastAsia" w:hAnsi="Cambria Math" w:cs="Times New Roman"/>
                    <w:sz w:val="24"/>
                    <w:szCs w:val="24"/>
                  </w:rPr>
                  <m:t xml:space="preserve"> + -0.149</m:t>
                </m:r>
                <m:r>
                  <w:rPr>
                    <w:rFonts w:ascii="Cambria Math" w:eastAsiaTheme="minorEastAsia" w:hAnsi="Cambria Math" w:cs="Times New Roman"/>
                    <w:sz w:val="24"/>
                    <w:szCs w:val="24"/>
                  </w:rPr>
                  <m:t>G</m:t>
                </m:r>
                <m:r>
                  <w:rPr>
                    <w:rFonts w:ascii="Cambria Math" w:eastAsiaTheme="minorEastAsia" w:hAnsi="Cambria Math" w:cs="Times New Roman"/>
                    <w:sz w:val="24"/>
                    <w:szCs w:val="24"/>
                  </w:rPr>
                  <m:t xml:space="preserve"> + -0.081</m:t>
                </m:r>
                <m:r>
                  <w:rPr>
                    <w:rFonts w:ascii="Cambria Math" w:eastAsiaTheme="minorEastAsia" w:hAnsi="Cambria Math" w:cs="Times New Roman"/>
                    <w:sz w:val="24"/>
                    <w:szCs w:val="24"/>
                  </w:rPr>
                  <m:t>B</m:t>
                </m:r>
              </m:oMath>
            </m:oMathPara>
          </w:p>
        </w:tc>
        <w:tc>
          <w:tcPr>
            <w:tcW w:w="530" w:type="dxa"/>
            <w:vAlign w:val="center"/>
          </w:tcPr>
          <w:p w:rsidR="0017021E" w:rsidRPr="00B379BC" w:rsidRDefault="0017021E" w:rsidP="002F0109">
            <w:pPr>
              <w:rPr>
                <w:rFonts w:ascii="Times New Roman" w:hAnsi="Times New Roman" w:cs="Times New Roman"/>
                <w:sz w:val="24"/>
                <w:szCs w:val="24"/>
              </w:rPr>
            </w:pPr>
            <w:r>
              <w:rPr>
                <w:rFonts w:ascii="Times New Roman" w:hAnsi="Times New Roman" w:cs="Times New Roman"/>
                <w:sz w:val="24"/>
                <w:szCs w:val="24"/>
              </w:rPr>
              <w:t>[</w:t>
            </w:r>
            <w:r w:rsidR="007F2EA1">
              <w:rPr>
                <w:rFonts w:ascii="Times New Roman" w:hAnsi="Times New Roman" w:cs="Times New Roman"/>
                <w:sz w:val="24"/>
                <w:szCs w:val="24"/>
              </w:rPr>
              <w:t>7</w:t>
            </w:r>
            <w:r w:rsidRPr="00B379BC">
              <w:rPr>
                <w:rFonts w:ascii="Times New Roman" w:hAnsi="Times New Roman" w:cs="Times New Roman"/>
                <w:sz w:val="24"/>
                <w:szCs w:val="24"/>
              </w:rPr>
              <w:t>]</w:t>
            </w:r>
          </w:p>
        </w:tc>
      </w:tr>
    </w:tbl>
    <w:p w:rsidR="0017021E" w:rsidRDefault="0017021E" w:rsidP="00B379BC">
      <w:pPr>
        <w:spacing w:after="0"/>
        <w:rPr>
          <w:rFonts w:ascii="Times New Roman" w:hAnsi="Times New Roman" w:cs="Times New Roman"/>
          <w:sz w:val="24"/>
          <w:szCs w:val="24"/>
        </w:rPr>
      </w:pPr>
    </w:p>
    <w:p w:rsidR="0017021E" w:rsidRPr="003350D4" w:rsidRDefault="0017021E" w:rsidP="00B379BC">
      <w:pPr>
        <w:spacing w:after="0"/>
        <w:rPr>
          <w:rFonts w:ascii="Times New Roman" w:hAnsi="Times New Roman" w:cs="Times New Roman"/>
          <w:sz w:val="24"/>
          <w:szCs w:val="24"/>
        </w:rPr>
      </w:pPr>
      <w:r>
        <w:rPr>
          <w:rFonts w:ascii="Times New Roman" w:hAnsi="Times New Roman" w:cs="Times New Roman"/>
          <w:sz w:val="24"/>
          <w:szCs w:val="24"/>
        </w:rPr>
        <w:t>These dimensionality reductions both ease the burden of computations as well as get rid of possibly confounding excess information.</w:t>
      </w:r>
    </w:p>
    <w:p w:rsidR="00B169BC" w:rsidRDefault="00B169BC" w:rsidP="00B169BC">
      <w:pPr>
        <w:spacing w:after="0"/>
        <w:rPr>
          <w:rFonts w:ascii="Times New Roman" w:hAnsi="Times New Roman" w:cs="Times New Roman"/>
          <w:i/>
          <w:sz w:val="24"/>
          <w:szCs w:val="24"/>
        </w:rPr>
      </w:pPr>
    </w:p>
    <w:p w:rsidR="00062589" w:rsidRDefault="00062589" w:rsidP="00B169BC">
      <w:pPr>
        <w:spacing w:after="0"/>
        <w:rPr>
          <w:rFonts w:ascii="Times New Roman" w:hAnsi="Times New Roman" w:cs="Times New Roman"/>
          <w:i/>
          <w:sz w:val="24"/>
          <w:szCs w:val="24"/>
        </w:rPr>
      </w:pPr>
    </w:p>
    <w:p w:rsidR="00180B21" w:rsidRDefault="00180B21" w:rsidP="00B169BC">
      <w:pPr>
        <w:spacing w:after="0"/>
        <w:rPr>
          <w:rFonts w:ascii="Times New Roman" w:hAnsi="Times New Roman" w:cs="Times New Roman"/>
          <w:sz w:val="24"/>
          <w:szCs w:val="24"/>
        </w:rPr>
      </w:pPr>
      <w:r>
        <w:rPr>
          <w:rFonts w:ascii="Times New Roman" w:hAnsi="Times New Roman" w:cs="Times New Roman"/>
          <w:i/>
          <w:sz w:val="24"/>
          <w:szCs w:val="24"/>
        </w:rPr>
        <w:lastRenderedPageBreak/>
        <w:t>Thresholds and ROC Curves</w:t>
      </w:r>
    </w:p>
    <w:p w:rsidR="00B169BC" w:rsidRDefault="00B169BC" w:rsidP="00B169BC">
      <w:pPr>
        <w:spacing w:after="0"/>
        <w:rPr>
          <w:rFonts w:ascii="Times New Roman" w:hAnsi="Times New Roman" w:cs="Times New Roman"/>
          <w:sz w:val="24"/>
          <w:szCs w:val="24"/>
        </w:rPr>
      </w:pPr>
    </w:p>
    <w:p w:rsidR="00180B21" w:rsidRDefault="00180B21" w:rsidP="00B169BC">
      <w:pPr>
        <w:spacing w:after="0"/>
        <w:rPr>
          <w:rFonts w:ascii="Times New Roman" w:hAnsi="Times New Roman" w:cs="Times New Roman"/>
          <w:sz w:val="24"/>
          <w:szCs w:val="24"/>
        </w:rPr>
      </w:pPr>
      <w:r>
        <w:rPr>
          <w:rFonts w:ascii="Times New Roman" w:hAnsi="Times New Roman" w:cs="Times New Roman"/>
          <w:sz w:val="24"/>
          <w:szCs w:val="24"/>
        </w:rPr>
        <w:t>In this project, when classifying pixels, arbitrary likelihood thresholds are systematically used. This means that many arbitrary likelihood values were chosen, and if a pixel has a likelihood of belonging to the class of skin pixels lower than the threshold, it was classified as a non-skin pixel; alternately, a pixel was classified as skin only if it had a likelihood (as determined by the Gaussian pdf and estimated parameters) greater than the given threshold.</w:t>
      </w:r>
    </w:p>
    <w:p w:rsidR="00180B21" w:rsidRDefault="00180B21" w:rsidP="00B169BC">
      <w:pPr>
        <w:spacing w:after="0"/>
        <w:rPr>
          <w:rFonts w:ascii="Times New Roman" w:hAnsi="Times New Roman" w:cs="Times New Roman"/>
          <w:sz w:val="24"/>
          <w:szCs w:val="24"/>
        </w:rPr>
      </w:pPr>
      <w:r>
        <w:rPr>
          <w:rFonts w:ascii="Times New Roman" w:hAnsi="Times New Roman" w:cs="Times New Roman"/>
          <w:sz w:val="24"/>
          <w:szCs w:val="24"/>
        </w:rPr>
        <w:t>By computing the rates of false acceptance and false rejection, a Receiver Operating Characteristic curve was generated, which is useful in helping to estimate the ideal threshold to be used for classification.</w:t>
      </w:r>
    </w:p>
    <w:p w:rsidR="00B169BC" w:rsidRDefault="00B169BC" w:rsidP="00B169BC">
      <w:pPr>
        <w:spacing w:after="0"/>
        <w:rPr>
          <w:rFonts w:ascii="Times New Roman" w:hAnsi="Times New Roman" w:cs="Times New Roman"/>
          <w:sz w:val="24"/>
          <w:szCs w:val="24"/>
        </w:rPr>
      </w:pPr>
    </w:p>
    <w:p w:rsidR="003350D4" w:rsidRDefault="00180B21" w:rsidP="00B169BC">
      <w:pPr>
        <w:spacing w:after="0"/>
        <w:rPr>
          <w:rFonts w:ascii="Times New Roman" w:hAnsi="Times New Roman" w:cs="Times New Roman"/>
          <w:sz w:val="24"/>
          <w:szCs w:val="24"/>
        </w:rPr>
      </w:pPr>
      <w:r>
        <w:rPr>
          <w:rFonts w:ascii="Times New Roman" w:hAnsi="Times New Roman" w:cs="Times New Roman"/>
          <w:sz w:val="24"/>
          <w:szCs w:val="24"/>
        </w:rPr>
        <w:t xml:space="preserve">It should be noted that the term ROC curve is usually applied to tracking the discriminability between multiple classes, but in our case we only test against one class so the curve should be referred to as an </w:t>
      </w:r>
      <w:r>
        <w:rPr>
          <w:rFonts w:ascii="Times New Roman" w:hAnsi="Times New Roman" w:cs="Times New Roman"/>
          <w:i/>
          <w:sz w:val="24"/>
          <w:szCs w:val="24"/>
        </w:rPr>
        <w:t>Operating Characteristic curve</w:t>
      </w:r>
      <w:r>
        <w:rPr>
          <w:rFonts w:ascii="Times New Roman" w:hAnsi="Times New Roman" w:cs="Times New Roman"/>
          <w:sz w:val="24"/>
          <w:szCs w:val="24"/>
        </w:rPr>
        <w:t>.</w:t>
      </w:r>
    </w:p>
    <w:p w:rsidR="00B169BC" w:rsidRDefault="00B169BC" w:rsidP="00B169BC">
      <w:pPr>
        <w:spacing w:after="0"/>
        <w:rPr>
          <w:rFonts w:ascii="Times New Roman" w:hAnsi="Times New Roman" w:cs="Times New Roman"/>
          <w:sz w:val="24"/>
          <w:szCs w:val="24"/>
        </w:rPr>
      </w:pPr>
    </w:p>
    <w:p w:rsidR="00B169BC" w:rsidRPr="00180B21" w:rsidRDefault="00B169BC" w:rsidP="00B169BC">
      <w:pPr>
        <w:spacing w:after="0"/>
        <w:rPr>
          <w:rFonts w:ascii="Times New Roman" w:eastAsiaTheme="minorEastAsia" w:hAnsi="Times New Roman" w:cs="Times New Roman"/>
          <w:sz w:val="24"/>
          <w:szCs w:val="24"/>
        </w:rPr>
      </w:pPr>
    </w:p>
    <w:p w:rsidR="00E3521D" w:rsidRPr="00E3521D" w:rsidRDefault="00E3521D" w:rsidP="00E3521D">
      <w:pPr>
        <w:spacing w:after="0"/>
        <w:rPr>
          <w:rFonts w:ascii="Times New Roman" w:hAnsi="Times New Roman" w:cs="Times New Roman"/>
          <w:b/>
          <w:sz w:val="24"/>
          <w:szCs w:val="24"/>
        </w:rPr>
      </w:pPr>
      <w:r w:rsidRPr="00E3521D">
        <w:rPr>
          <w:rFonts w:ascii="Times New Roman" w:hAnsi="Times New Roman" w:cs="Times New Roman"/>
          <w:b/>
          <w:sz w:val="24"/>
          <w:szCs w:val="24"/>
        </w:rPr>
        <w:t>Results</w:t>
      </w:r>
    </w:p>
    <w:p w:rsidR="00B71BBD" w:rsidRPr="00B71BBD" w:rsidRDefault="00B71BBD" w:rsidP="00E3521D">
      <w:pPr>
        <w:spacing w:after="0"/>
        <w:rPr>
          <w:rFonts w:ascii="Times New Roman" w:hAnsi="Times New Roman" w:cs="Times New Roman"/>
          <w:sz w:val="24"/>
          <w:szCs w:val="24"/>
        </w:rPr>
      </w:pPr>
    </w:p>
    <w:p w:rsidR="00DC4BE4" w:rsidRPr="00DC4BE4" w:rsidRDefault="00DC4BE4" w:rsidP="00E3521D">
      <w:pPr>
        <w:spacing w:after="0"/>
        <w:rPr>
          <w:rFonts w:ascii="Times New Roman" w:hAnsi="Times New Roman" w:cs="Times New Roman"/>
          <w:i/>
          <w:sz w:val="24"/>
          <w:szCs w:val="24"/>
        </w:rPr>
      </w:pPr>
      <w:r>
        <w:rPr>
          <w:rFonts w:ascii="Times New Roman" w:hAnsi="Times New Roman" w:cs="Times New Roman"/>
          <w:i/>
          <w:sz w:val="24"/>
          <w:szCs w:val="24"/>
        </w:rPr>
        <w:t>Problem 1</w:t>
      </w:r>
    </w:p>
    <w:p w:rsidR="00DC4BE4" w:rsidRDefault="00DC4BE4" w:rsidP="00E3521D">
      <w:pPr>
        <w:spacing w:after="0"/>
        <w:rPr>
          <w:rFonts w:ascii="Times New Roman" w:hAnsi="Times New Roman" w:cs="Times New Roman"/>
          <w:sz w:val="24"/>
          <w:szCs w:val="24"/>
        </w:rPr>
      </w:pPr>
    </w:p>
    <w:p w:rsidR="00AA2CD2" w:rsidRDefault="00D57266" w:rsidP="00E3521D">
      <w:pPr>
        <w:spacing w:after="0"/>
        <w:rPr>
          <w:rFonts w:ascii="Times New Roman" w:hAnsi="Times New Roman" w:cs="Times New Roman"/>
          <w:sz w:val="24"/>
          <w:szCs w:val="24"/>
        </w:rPr>
      </w:pPr>
      <w:r>
        <w:rPr>
          <w:rFonts w:ascii="Times New Roman" w:hAnsi="Times New Roman" w:cs="Times New Roman"/>
          <w:sz w:val="24"/>
          <w:szCs w:val="24"/>
        </w:rPr>
        <w:t>The performance of the classifiers after estimating the parameters rather</w:t>
      </w:r>
      <w:r w:rsidR="00734080">
        <w:rPr>
          <w:rFonts w:ascii="Times New Roman" w:hAnsi="Times New Roman" w:cs="Times New Roman"/>
          <w:sz w:val="24"/>
          <w:szCs w:val="24"/>
        </w:rPr>
        <w:t xml:space="preserve"> than assuming them was</w:t>
      </w:r>
      <w:r>
        <w:rPr>
          <w:rFonts w:ascii="Times New Roman" w:hAnsi="Times New Roman" w:cs="Times New Roman"/>
          <w:sz w:val="24"/>
          <w:szCs w:val="24"/>
        </w:rPr>
        <w:t xml:space="preserve"> improved</w:t>
      </w:r>
      <w:r w:rsidR="00734080">
        <w:rPr>
          <w:rFonts w:ascii="Times New Roman" w:hAnsi="Times New Roman" w:cs="Times New Roman"/>
          <w:sz w:val="24"/>
          <w:szCs w:val="24"/>
        </w:rPr>
        <w:t xml:space="preserve"> compared to the classification performance in Project 1 when the prior probabilities of each distribution were assumed to be equal</w:t>
      </w:r>
      <w:r>
        <w:rPr>
          <w:rFonts w:ascii="Times New Roman" w:hAnsi="Times New Roman" w:cs="Times New Roman"/>
          <w:sz w:val="24"/>
          <w:szCs w:val="24"/>
        </w:rPr>
        <w:t xml:space="preserve">. Since the data was generated and processed in equal proportions, it was </w:t>
      </w:r>
      <w:r w:rsidR="00734080">
        <w:rPr>
          <w:rFonts w:ascii="Times New Roman" w:hAnsi="Times New Roman" w:cs="Times New Roman"/>
          <w:sz w:val="24"/>
          <w:szCs w:val="24"/>
        </w:rPr>
        <w:t>an appropriate assumption,</w:t>
      </w:r>
      <w:r>
        <w:rPr>
          <w:rFonts w:ascii="Times New Roman" w:hAnsi="Times New Roman" w:cs="Times New Roman"/>
          <w:sz w:val="24"/>
          <w:szCs w:val="24"/>
        </w:rPr>
        <w:t xml:space="preserve"> and the results confirmed this. Classification performance suffered when assuming that one class was more likely than the other.</w:t>
      </w:r>
    </w:p>
    <w:p w:rsidR="00FE76C4" w:rsidRDefault="00FE76C4" w:rsidP="00E3521D">
      <w:pPr>
        <w:spacing w:after="0"/>
        <w:rPr>
          <w:rFonts w:ascii="Times New Roman" w:hAnsi="Times New Roman" w:cs="Times New Roman"/>
          <w:sz w:val="24"/>
          <w:szCs w:val="24"/>
        </w:rPr>
      </w:pPr>
    </w:p>
    <w:p w:rsidR="00FE76C4" w:rsidRDefault="00FE76C4" w:rsidP="00E3521D">
      <w:pPr>
        <w:spacing w:after="0"/>
        <w:rPr>
          <w:rFonts w:ascii="Times New Roman" w:hAnsi="Times New Roman" w:cs="Times New Roman"/>
          <w:sz w:val="24"/>
          <w:szCs w:val="24"/>
        </w:rPr>
      </w:pPr>
      <w:r>
        <w:rPr>
          <w:rFonts w:ascii="Times New Roman" w:hAnsi="Times New Roman" w:cs="Times New Roman"/>
          <w:sz w:val="24"/>
          <w:szCs w:val="24"/>
        </w:rPr>
        <w:t>It is also interesting to observe that the error bounds became tighter/lower, as well as more able to properly bound the experimental error.</w:t>
      </w:r>
    </w:p>
    <w:p w:rsidR="00A1371D" w:rsidRDefault="00A1371D" w:rsidP="00E3521D">
      <w:pPr>
        <w:spacing w:after="0"/>
        <w:rPr>
          <w:rFonts w:ascii="Times New Roman" w:hAnsi="Times New Roman" w:cs="Times New Roman"/>
          <w:sz w:val="24"/>
          <w:szCs w:val="24"/>
        </w:rPr>
      </w:pPr>
    </w:p>
    <w:p w:rsidR="00062589" w:rsidRDefault="00062589" w:rsidP="00E3521D">
      <w:pPr>
        <w:spacing w:after="0"/>
        <w:rPr>
          <w:rFonts w:ascii="Times New Roman" w:hAnsi="Times New Roman" w:cs="Times New Roman"/>
          <w:sz w:val="24"/>
          <w:szCs w:val="24"/>
        </w:rPr>
      </w:pPr>
    </w:p>
    <w:p w:rsidR="00062589" w:rsidRDefault="00062589" w:rsidP="00E3521D">
      <w:pPr>
        <w:spacing w:after="0"/>
        <w:rPr>
          <w:rFonts w:ascii="Times New Roman" w:hAnsi="Times New Roman" w:cs="Times New Roman"/>
          <w:sz w:val="24"/>
          <w:szCs w:val="24"/>
        </w:rPr>
      </w:pPr>
    </w:p>
    <w:p w:rsidR="00062589" w:rsidRDefault="00062589" w:rsidP="00E3521D">
      <w:pPr>
        <w:spacing w:after="0"/>
        <w:rPr>
          <w:rFonts w:ascii="Times New Roman" w:hAnsi="Times New Roman" w:cs="Times New Roman"/>
          <w:sz w:val="24"/>
          <w:szCs w:val="24"/>
        </w:rPr>
      </w:pPr>
    </w:p>
    <w:p w:rsidR="00062589" w:rsidRDefault="00062589" w:rsidP="00E3521D">
      <w:pPr>
        <w:spacing w:after="0"/>
        <w:rPr>
          <w:rFonts w:ascii="Times New Roman" w:hAnsi="Times New Roman" w:cs="Times New Roman"/>
          <w:sz w:val="24"/>
          <w:szCs w:val="24"/>
        </w:rPr>
      </w:pPr>
    </w:p>
    <w:p w:rsidR="00062589" w:rsidRDefault="00062589" w:rsidP="00E3521D">
      <w:pPr>
        <w:spacing w:after="0"/>
        <w:rPr>
          <w:rFonts w:ascii="Times New Roman" w:hAnsi="Times New Roman" w:cs="Times New Roman"/>
          <w:sz w:val="24"/>
          <w:szCs w:val="24"/>
        </w:rPr>
      </w:pPr>
    </w:p>
    <w:p w:rsidR="00062589" w:rsidRDefault="00062589" w:rsidP="00E3521D">
      <w:pPr>
        <w:spacing w:after="0"/>
        <w:rPr>
          <w:rFonts w:ascii="Times New Roman" w:hAnsi="Times New Roman" w:cs="Times New Roman"/>
          <w:sz w:val="24"/>
          <w:szCs w:val="24"/>
        </w:rPr>
      </w:pPr>
    </w:p>
    <w:p w:rsidR="00062589" w:rsidRDefault="00062589" w:rsidP="00E3521D">
      <w:pPr>
        <w:spacing w:after="0"/>
        <w:rPr>
          <w:rFonts w:ascii="Times New Roman" w:hAnsi="Times New Roman" w:cs="Times New Roman"/>
          <w:sz w:val="24"/>
          <w:szCs w:val="24"/>
        </w:rPr>
      </w:pPr>
    </w:p>
    <w:p w:rsidR="00062589" w:rsidRDefault="00062589" w:rsidP="00E3521D">
      <w:pPr>
        <w:spacing w:after="0"/>
        <w:rPr>
          <w:rFonts w:ascii="Times New Roman" w:hAnsi="Times New Roman" w:cs="Times New Roman"/>
          <w:sz w:val="24"/>
          <w:szCs w:val="24"/>
        </w:rPr>
      </w:pPr>
    </w:p>
    <w:p w:rsidR="00062589" w:rsidRDefault="00062589" w:rsidP="00E3521D">
      <w:pPr>
        <w:spacing w:after="0"/>
        <w:rPr>
          <w:rFonts w:ascii="Times New Roman" w:hAnsi="Times New Roman" w:cs="Times New Roman"/>
          <w:sz w:val="24"/>
          <w:szCs w:val="24"/>
        </w:rPr>
      </w:pPr>
    </w:p>
    <w:p w:rsidR="00062589" w:rsidRDefault="00062589" w:rsidP="00E3521D">
      <w:pPr>
        <w:spacing w:after="0"/>
        <w:rPr>
          <w:rFonts w:ascii="Times New Roman" w:hAnsi="Times New Roman" w:cs="Times New Roman"/>
          <w:sz w:val="24"/>
          <w:szCs w:val="24"/>
        </w:rPr>
      </w:pPr>
    </w:p>
    <w:p w:rsidR="00062589" w:rsidRDefault="00062589" w:rsidP="00E3521D">
      <w:pPr>
        <w:spacing w:after="0"/>
        <w:rPr>
          <w:rFonts w:ascii="Times New Roman" w:hAnsi="Times New Roman" w:cs="Times New Roman"/>
          <w:sz w:val="24"/>
          <w:szCs w:val="24"/>
        </w:rPr>
      </w:pPr>
    </w:p>
    <w:p w:rsidR="00062589" w:rsidRDefault="00062589" w:rsidP="00E3521D">
      <w:pPr>
        <w:spacing w:after="0"/>
        <w:rPr>
          <w:rFonts w:ascii="Times New Roman" w:hAnsi="Times New Roman" w:cs="Times New Roman"/>
          <w:sz w:val="24"/>
          <w:szCs w:val="24"/>
        </w:rPr>
      </w:pPr>
    </w:p>
    <w:p w:rsidR="00062589" w:rsidRDefault="00062589" w:rsidP="00E3521D">
      <w:pPr>
        <w:spacing w:after="0"/>
        <w:rPr>
          <w:rFonts w:ascii="Times New Roman" w:hAnsi="Times New Roman" w:cs="Times New Roman"/>
          <w:sz w:val="24"/>
          <w:szCs w:val="24"/>
        </w:rPr>
      </w:pPr>
    </w:p>
    <w:p w:rsidR="00062589" w:rsidRDefault="00062589" w:rsidP="00E3521D">
      <w:pPr>
        <w:spacing w:after="0"/>
        <w:rPr>
          <w:rFonts w:ascii="Times New Roman" w:hAnsi="Times New Roman" w:cs="Times New Roman"/>
          <w:sz w:val="24"/>
          <w:szCs w:val="24"/>
        </w:rPr>
      </w:pPr>
    </w:p>
    <w:p w:rsidR="00FE554F" w:rsidRDefault="00FE554F" w:rsidP="00FE554F">
      <w:pPr>
        <w:spacing w:after="0"/>
        <w:rPr>
          <w:rFonts w:ascii="Times New Roman" w:hAnsi="Times New Roman" w:cs="Times New Roman"/>
          <w:sz w:val="24"/>
          <w:szCs w:val="24"/>
        </w:rPr>
      </w:pPr>
      <w:r>
        <w:rPr>
          <w:rFonts w:ascii="Times New Roman" w:hAnsi="Times New Roman" w:cs="Times New Roman"/>
          <w:sz w:val="24"/>
          <w:szCs w:val="24"/>
          <w:u w:val="single"/>
        </w:rPr>
        <w:lastRenderedPageBreak/>
        <w:t>Part A</w:t>
      </w:r>
    </w:p>
    <w:p w:rsidR="00FE554F" w:rsidRDefault="00FE554F" w:rsidP="00E3521D">
      <w:pPr>
        <w:spacing w:after="0"/>
        <w:rPr>
          <w:rFonts w:ascii="Times New Roman" w:hAnsi="Times New Roman" w:cs="Times New Roman"/>
          <w:sz w:val="24"/>
          <w:szCs w:val="24"/>
        </w:rPr>
      </w:pPr>
    </w:p>
    <w:p w:rsidR="00FE554F" w:rsidRDefault="00062589" w:rsidP="00E3521D">
      <w:pPr>
        <w:spacing w:after="0"/>
        <w:rPr>
          <w:rFonts w:ascii="Times New Roman" w:hAnsi="Times New Roman" w:cs="Times New Roman"/>
          <w:sz w:val="24"/>
          <w:szCs w:val="24"/>
        </w:rPr>
      </w:pPr>
      <w:r>
        <w:rPr>
          <w:rFonts w:ascii="Times New Roman" w:hAnsi="Times New Roman" w:cs="Times New Roman"/>
          <w:sz w:val="24"/>
          <w:szCs w:val="24"/>
        </w:rPr>
        <w:t>As can be seen, improved performance was observed through the use of estimated parameters rather than assumed values, as would be expected intuitively.</w:t>
      </w:r>
    </w:p>
    <w:p w:rsidR="00FE554F" w:rsidRDefault="00FE554F" w:rsidP="00E3521D">
      <w:pPr>
        <w:spacing w:after="0"/>
        <w:rPr>
          <w:rFonts w:ascii="Times New Roman" w:hAnsi="Times New Roman" w:cs="Times New Roman"/>
          <w:sz w:val="24"/>
          <w:szCs w:val="24"/>
        </w:rPr>
      </w:pPr>
    </w:p>
    <w:tbl>
      <w:tblPr>
        <w:tblW w:w="5660" w:type="dxa"/>
        <w:jc w:val="center"/>
        <w:tblLayout w:type="fixed"/>
        <w:tblLook w:val="04A0" w:firstRow="1" w:lastRow="0" w:firstColumn="1" w:lastColumn="0" w:noHBand="0" w:noVBand="1"/>
      </w:tblPr>
      <w:tblGrid>
        <w:gridCol w:w="1516"/>
        <w:gridCol w:w="867"/>
        <w:gridCol w:w="1387"/>
        <w:gridCol w:w="1890"/>
      </w:tblGrid>
      <w:tr w:rsidR="0010606A" w:rsidRPr="001C6F9C" w:rsidTr="00C537BD">
        <w:trPr>
          <w:trHeight w:val="315"/>
          <w:jc w:val="center"/>
        </w:trPr>
        <w:tc>
          <w:tcPr>
            <w:tcW w:w="238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606A" w:rsidRPr="001C6F9C" w:rsidRDefault="0010606A" w:rsidP="001C6F9C">
            <w:pPr>
              <w:spacing w:after="0" w:line="240" w:lineRule="auto"/>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Part 1</w:t>
            </w:r>
            <w:r>
              <w:rPr>
                <w:rFonts w:ascii="Times New Roman" w:eastAsia="Times New Roman" w:hAnsi="Times New Roman" w:cs="Times New Roman"/>
                <w:sz w:val="24"/>
                <w:szCs w:val="24"/>
              </w:rPr>
              <w:t>-A</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606A" w:rsidRPr="001C6F9C" w:rsidRDefault="0010606A" w:rsidP="00B14D1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1</w:t>
            </w:r>
          </w:p>
        </w:tc>
        <w:tc>
          <w:tcPr>
            <w:tcW w:w="1890" w:type="dxa"/>
            <w:tcBorders>
              <w:top w:val="single" w:sz="8" w:space="0" w:color="auto"/>
              <w:left w:val="single" w:sz="4" w:space="0" w:color="auto"/>
              <w:bottom w:val="nil"/>
              <w:right w:val="single" w:sz="8" w:space="0" w:color="auto"/>
            </w:tcBorders>
            <w:vAlign w:val="center"/>
          </w:tcPr>
          <w:p w:rsidR="0010606A" w:rsidRPr="001C6F9C" w:rsidRDefault="0010606A" w:rsidP="00B14D1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2</w:t>
            </w:r>
          </w:p>
        </w:tc>
      </w:tr>
      <w:tr w:rsidR="00A04047" w:rsidRPr="001C6F9C" w:rsidTr="00C537BD">
        <w:trPr>
          <w:trHeight w:val="647"/>
          <w:jc w:val="center"/>
        </w:trPr>
        <w:tc>
          <w:tcPr>
            <w:tcW w:w="1516" w:type="dxa"/>
            <w:vMerge w:val="restart"/>
            <w:tcBorders>
              <w:top w:val="single" w:sz="4" w:space="0" w:color="auto"/>
              <w:left w:val="single" w:sz="8" w:space="0" w:color="auto"/>
              <w:right w:val="single" w:sz="4" w:space="0" w:color="auto"/>
            </w:tcBorders>
            <w:shd w:val="clear" w:color="auto" w:fill="auto"/>
            <w:noWrap/>
            <w:vAlign w:val="center"/>
            <w:hideMark/>
          </w:tcPr>
          <w:p w:rsidR="00A04047" w:rsidRPr="001C6F9C" w:rsidRDefault="00A04047" w:rsidP="00A0404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867" w:type="dxa"/>
            <w:tcBorders>
              <w:top w:val="single" w:sz="4" w:space="0" w:color="auto"/>
              <w:left w:val="single" w:sz="8" w:space="0" w:color="auto"/>
              <w:bottom w:val="single" w:sz="4" w:space="0" w:color="auto"/>
              <w:right w:val="single" w:sz="4" w:space="0" w:color="auto"/>
            </w:tcBorders>
            <w:shd w:val="clear" w:color="auto" w:fill="auto"/>
            <w:vAlign w:val="center"/>
          </w:tcPr>
          <w:p w:rsidR="00A04047" w:rsidRDefault="00A04047" w:rsidP="00A0404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1</w:t>
            </w:r>
          </w:p>
        </w:tc>
        <w:tc>
          <w:tcPr>
            <w:tcW w:w="1387" w:type="dxa"/>
            <w:tcBorders>
              <w:top w:val="single" w:sz="4" w:space="0" w:color="auto"/>
              <w:left w:val="nil"/>
              <w:bottom w:val="single" w:sz="4" w:space="0" w:color="auto"/>
              <w:right w:val="single" w:sz="8" w:space="0" w:color="auto"/>
            </w:tcBorders>
            <w:shd w:val="clear" w:color="auto" w:fill="auto"/>
            <w:noWrap/>
            <w:vAlign w:val="center"/>
            <w:hideMark/>
          </w:tcPr>
          <w:p w:rsidR="00A04047" w:rsidRPr="001C6F9C" w:rsidRDefault="00A04047" w:rsidP="00CA1DD5">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m:t>
                          </m:r>
                        </m:e>
                      </m:mr>
                      <m:mr>
                        <m:e>
                          <m:r>
                            <w:rPr>
                              <w:rFonts w:ascii="Cambria Math" w:eastAsia="Times New Roman" w:hAnsi="Cambria Math" w:cs="Times New Roman"/>
                              <w:sz w:val="24"/>
                              <w:szCs w:val="24"/>
                            </w:rPr>
                            <m:t>2</m:t>
                          </m:r>
                        </m:e>
                      </m:mr>
                    </m:m>
                  </m:e>
                </m:d>
              </m:oMath>
            </m:oMathPara>
          </w:p>
        </w:tc>
        <w:tc>
          <w:tcPr>
            <w:tcW w:w="1890" w:type="dxa"/>
            <w:tcBorders>
              <w:top w:val="single" w:sz="4" w:space="0" w:color="auto"/>
              <w:left w:val="nil"/>
              <w:bottom w:val="single" w:sz="4" w:space="0" w:color="auto"/>
              <w:right w:val="single" w:sz="8" w:space="0" w:color="auto"/>
            </w:tcBorders>
            <w:vAlign w:val="center"/>
          </w:tcPr>
          <w:p w:rsidR="00A04047" w:rsidRPr="001C6F9C" w:rsidRDefault="00A04047" w:rsidP="00CA1DD5">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1.496</m:t>
                          </m:r>
                        </m:e>
                      </m:mr>
                      <m:mr>
                        <m:e>
                          <m:r>
                            <w:rPr>
                              <w:rFonts w:ascii="Cambria Math" w:eastAsia="Times New Roman" w:hAnsi="Cambria Math" w:cs="Times New Roman"/>
                              <w:sz w:val="24"/>
                              <w:szCs w:val="24"/>
                            </w:rPr>
                            <m:t>1.503</m:t>
                          </m:r>
                        </m:e>
                      </m:mr>
                    </m:m>
                  </m:e>
                </m:d>
              </m:oMath>
            </m:oMathPara>
          </w:p>
        </w:tc>
      </w:tr>
      <w:tr w:rsidR="00A04047" w:rsidRPr="001C6F9C" w:rsidTr="00C537BD">
        <w:trPr>
          <w:trHeight w:val="647"/>
          <w:jc w:val="center"/>
        </w:trPr>
        <w:tc>
          <w:tcPr>
            <w:tcW w:w="1516" w:type="dxa"/>
            <w:vMerge/>
            <w:tcBorders>
              <w:left w:val="single" w:sz="8" w:space="0" w:color="auto"/>
              <w:bottom w:val="single" w:sz="4" w:space="0" w:color="auto"/>
              <w:right w:val="single" w:sz="4" w:space="0" w:color="auto"/>
            </w:tcBorders>
            <w:shd w:val="clear" w:color="auto" w:fill="auto"/>
            <w:noWrap/>
            <w:vAlign w:val="center"/>
          </w:tcPr>
          <w:p w:rsidR="00A04047" w:rsidRDefault="00A04047" w:rsidP="00A04047">
            <w:pPr>
              <w:spacing w:after="0" w:line="240" w:lineRule="auto"/>
              <w:jc w:val="center"/>
              <w:rPr>
                <w:rFonts w:ascii="Times New Roman" w:eastAsia="Times New Roman" w:hAnsi="Times New Roman" w:cs="Times New Roman"/>
                <w:sz w:val="24"/>
                <w:szCs w:val="24"/>
              </w:rPr>
            </w:pPr>
          </w:p>
        </w:tc>
        <w:tc>
          <w:tcPr>
            <w:tcW w:w="867" w:type="dxa"/>
            <w:tcBorders>
              <w:top w:val="single" w:sz="4" w:space="0" w:color="auto"/>
              <w:left w:val="single" w:sz="8" w:space="0" w:color="auto"/>
              <w:bottom w:val="single" w:sz="4" w:space="0" w:color="auto"/>
              <w:right w:val="single" w:sz="4" w:space="0" w:color="auto"/>
            </w:tcBorders>
            <w:shd w:val="clear" w:color="auto" w:fill="auto"/>
            <w:vAlign w:val="center"/>
          </w:tcPr>
          <w:p w:rsidR="00A04047" w:rsidRDefault="00A04047" w:rsidP="00A0404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2</w:t>
            </w:r>
          </w:p>
        </w:tc>
        <w:tc>
          <w:tcPr>
            <w:tcW w:w="1387" w:type="dxa"/>
            <w:tcBorders>
              <w:top w:val="single" w:sz="4" w:space="0" w:color="auto"/>
              <w:left w:val="nil"/>
              <w:bottom w:val="single" w:sz="4" w:space="0" w:color="auto"/>
              <w:right w:val="single" w:sz="8" w:space="0" w:color="auto"/>
            </w:tcBorders>
            <w:shd w:val="clear" w:color="auto" w:fill="auto"/>
            <w:noWrap/>
            <w:vAlign w:val="center"/>
          </w:tcPr>
          <w:p w:rsidR="00A04047" w:rsidRPr="001C6F9C" w:rsidRDefault="00A04047" w:rsidP="00CA1DD5">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m:t>
                          </m:r>
                        </m:e>
                      </m:mr>
                      <m:mr>
                        <m:e>
                          <m:r>
                            <w:rPr>
                              <w:rFonts w:ascii="Cambria Math" w:eastAsia="Times New Roman" w:hAnsi="Cambria Math" w:cs="Times New Roman"/>
                              <w:sz w:val="24"/>
                              <w:szCs w:val="24"/>
                            </w:rPr>
                            <m:t>4</m:t>
                          </m:r>
                        </m:e>
                      </m:mr>
                    </m:m>
                  </m:e>
                </m:d>
              </m:oMath>
            </m:oMathPara>
          </w:p>
        </w:tc>
        <w:tc>
          <w:tcPr>
            <w:tcW w:w="1890" w:type="dxa"/>
            <w:tcBorders>
              <w:top w:val="single" w:sz="4" w:space="0" w:color="auto"/>
              <w:left w:val="nil"/>
              <w:bottom w:val="single" w:sz="4" w:space="0" w:color="auto"/>
              <w:right w:val="single" w:sz="8" w:space="0" w:color="auto"/>
            </w:tcBorders>
            <w:vAlign w:val="center"/>
          </w:tcPr>
          <w:p w:rsidR="00A04047" w:rsidRPr="001C6F9C" w:rsidRDefault="00A04047" w:rsidP="00CA1DD5">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2.494</m:t>
                          </m:r>
                        </m:e>
                      </m:mr>
                      <m:mr>
                        <m:e>
                          <m:r>
                            <w:rPr>
                              <w:rFonts w:ascii="Cambria Math" w:eastAsia="Times New Roman" w:hAnsi="Cambria Math" w:cs="Times New Roman"/>
                              <w:sz w:val="24"/>
                              <w:szCs w:val="24"/>
                            </w:rPr>
                            <m:t>2.502</m:t>
                          </m:r>
                        </m:e>
                      </m:mr>
                    </m:m>
                  </m:e>
                </m:d>
              </m:oMath>
            </m:oMathPara>
          </w:p>
        </w:tc>
      </w:tr>
      <w:tr w:rsidR="00A04047" w:rsidRPr="001C6F9C" w:rsidTr="00C537BD">
        <w:trPr>
          <w:trHeight w:val="845"/>
          <w:jc w:val="center"/>
        </w:trPr>
        <w:tc>
          <w:tcPr>
            <w:tcW w:w="1516" w:type="dxa"/>
            <w:vMerge w:val="restart"/>
            <w:tcBorders>
              <w:top w:val="single" w:sz="4" w:space="0" w:color="auto"/>
              <w:left w:val="single" w:sz="8" w:space="0" w:color="auto"/>
              <w:right w:val="single" w:sz="4" w:space="0" w:color="auto"/>
            </w:tcBorders>
            <w:shd w:val="clear" w:color="auto" w:fill="auto"/>
            <w:noWrap/>
            <w:vAlign w:val="center"/>
          </w:tcPr>
          <w:p w:rsidR="00A04047" w:rsidRDefault="00A04047" w:rsidP="00A0404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w:t>
            </w:r>
          </w:p>
        </w:tc>
        <w:tc>
          <w:tcPr>
            <w:tcW w:w="867" w:type="dxa"/>
            <w:tcBorders>
              <w:top w:val="single" w:sz="4" w:space="0" w:color="auto"/>
              <w:left w:val="single" w:sz="8" w:space="0" w:color="auto"/>
              <w:bottom w:val="single" w:sz="4" w:space="0" w:color="auto"/>
              <w:right w:val="single" w:sz="4" w:space="0" w:color="auto"/>
            </w:tcBorders>
            <w:shd w:val="clear" w:color="auto" w:fill="auto"/>
            <w:vAlign w:val="center"/>
          </w:tcPr>
          <w:p w:rsidR="00A04047" w:rsidRDefault="00A04047" w:rsidP="00A0404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1</w:t>
            </w:r>
          </w:p>
        </w:tc>
        <w:tc>
          <w:tcPr>
            <w:tcW w:w="1387" w:type="dxa"/>
            <w:tcBorders>
              <w:top w:val="single" w:sz="4" w:space="0" w:color="auto"/>
              <w:left w:val="nil"/>
              <w:bottom w:val="single" w:sz="4" w:space="0" w:color="auto"/>
              <w:right w:val="single" w:sz="8" w:space="0" w:color="auto"/>
            </w:tcBorders>
            <w:shd w:val="clear" w:color="auto" w:fill="auto"/>
            <w:noWrap/>
            <w:vAlign w:val="center"/>
          </w:tcPr>
          <w:p w:rsidR="00A04047" w:rsidRPr="001C6F9C" w:rsidRDefault="00A04047" w:rsidP="00CA1DD5">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2"/>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m:t>
                          </m:r>
                        </m:e>
                        <m:e>
                          <m:r>
                            <w:rPr>
                              <w:rFonts w:ascii="Cambria Math" w:eastAsia="Times New Roman" w:hAnsi="Cambria Math" w:cs="Times New Roman"/>
                              <w:sz w:val="24"/>
                              <w:szCs w:val="24"/>
                            </w:rPr>
                            <m:t>0</m:t>
                          </m:r>
                        </m:e>
                      </m:mr>
                      <m:mr>
                        <m:e>
                          <m:r>
                            <w:rPr>
                              <w:rFonts w:ascii="Cambria Math" w:eastAsia="Times New Roman" w:hAnsi="Cambria Math" w:cs="Times New Roman"/>
                              <w:sz w:val="24"/>
                              <w:szCs w:val="24"/>
                            </w:rPr>
                            <m:t>0</m:t>
                          </m:r>
                        </m:e>
                        <m:e>
                          <m:r>
                            <w:rPr>
                              <w:rFonts w:ascii="Cambria Math" w:eastAsia="Times New Roman" w:hAnsi="Cambria Math" w:cs="Times New Roman"/>
                              <w:sz w:val="24"/>
                              <w:szCs w:val="24"/>
                            </w:rPr>
                            <m:t>1</m:t>
                          </m:r>
                        </m:e>
                      </m:mr>
                    </m:m>
                  </m:e>
                </m:d>
              </m:oMath>
            </m:oMathPara>
          </w:p>
        </w:tc>
        <w:tc>
          <w:tcPr>
            <w:tcW w:w="1890" w:type="dxa"/>
            <w:tcBorders>
              <w:top w:val="single" w:sz="4" w:space="0" w:color="auto"/>
              <w:left w:val="nil"/>
              <w:bottom w:val="single" w:sz="4" w:space="0" w:color="auto"/>
              <w:right w:val="single" w:sz="8" w:space="0" w:color="auto"/>
            </w:tcBorders>
            <w:vAlign w:val="center"/>
          </w:tcPr>
          <w:p w:rsidR="00A04047" w:rsidRPr="001C6F9C" w:rsidRDefault="00A04047" w:rsidP="00CA1DD5">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2"/>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1.244</m:t>
                          </m:r>
                        </m:e>
                        <m:e>
                          <m:r>
                            <w:rPr>
                              <w:rFonts w:ascii="Cambria Math" w:eastAsia="Times New Roman" w:hAnsi="Cambria Math" w:cs="Times New Roman"/>
                              <w:sz w:val="24"/>
                              <w:szCs w:val="24"/>
                            </w:rPr>
                            <m:t>0.279</m:t>
                          </m:r>
                        </m:e>
                      </m:mr>
                      <m:mr>
                        <m:e>
                          <m:r>
                            <w:rPr>
                              <w:rFonts w:ascii="Cambria Math" w:eastAsia="Times New Roman" w:hAnsi="Cambria Math" w:cs="Times New Roman"/>
                              <w:sz w:val="24"/>
                              <w:szCs w:val="24"/>
                            </w:rPr>
                            <m:t>0.279</m:t>
                          </m:r>
                        </m:e>
                        <m:e>
                          <m:r>
                            <w:rPr>
                              <w:rFonts w:ascii="Cambria Math" w:eastAsia="Times New Roman" w:hAnsi="Cambria Math" w:cs="Times New Roman"/>
                              <w:sz w:val="24"/>
                              <w:szCs w:val="24"/>
                            </w:rPr>
                            <m:t>1.215</m:t>
                          </m:r>
                        </m:e>
                      </m:mr>
                    </m:m>
                  </m:e>
                </m:d>
              </m:oMath>
            </m:oMathPara>
          </w:p>
        </w:tc>
      </w:tr>
      <w:tr w:rsidR="00A04047" w:rsidRPr="001C6F9C" w:rsidTr="00C537BD">
        <w:trPr>
          <w:trHeight w:val="845"/>
          <w:jc w:val="center"/>
        </w:trPr>
        <w:tc>
          <w:tcPr>
            <w:tcW w:w="1516" w:type="dxa"/>
            <w:vMerge/>
            <w:tcBorders>
              <w:left w:val="single" w:sz="8" w:space="0" w:color="auto"/>
              <w:bottom w:val="single" w:sz="4" w:space="0" w:color="auto"/>
              <w:right w:val="single" w:sz="4" w:space="0" w:color="auto"/>
            </w:tcBorders>
            <w:shd w:val="clear" w:color="auto" w:fill="auto"/>
            <w:noWrap/>
            <w:vAlign w:val="center"/>
          </w:tcPr>
          <w:p w:rsidR="00A04047" w:rsidRDefault="00A04047" w:rsidP="00A04047">
            <w:pPr>
              <w:spacing w:after="0" w:line="240" w:lineRule="auto"/>
              <w:jc w:val="center"/>
              <w:rPr>
                <w:rFonts w:ascii="Times New Roman" w:eastAsia="Times New Roman" w:hAnsi="Times New Roman" w:cs="Times New Roman"/>
                <w:sz w:val="24"/>
                <w:szCs w:val="24"/>
              </w:rPr>
            </w:pPr>
          </w:p>
        </w:tc>
        <w:tc>
          <w:tcPr>
            <w:tcW w:w="867" w:type="dxa"/>
            <w:tcBorders>
              <w:top w:val="single" w:sz="4" w:space="0" w:color="auto"/>
              <w:left w:val="single" w:sz="8" w:space="0" w:color="auto"/>
              <w:bottom w:val="single" w:sz="4" w:space="0" w:color="auto"/>
              <w:right w:val="single" w:sz="4" w:space="0" w:color="auto"/>
            </w:tcBorders>
            <w:shd w:val="clear" w:color="auto" w:fill="auto"/>
            <w:vAlign w:val="center"/>
          </w:tcPr>
          <w:p w:rsidR="00A04047" w:rsidRDefault="00A04047" w:rsidP="00A0404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2</w:t>
            </w:r>
          </w:p>
        </w:tc>
        <w:tc>
          <w:tcPr>
            <w:tcW w:w="1387" w:type="dxa"/>
            <w:tcBorders>
              <w:top w:val="single" w:sz="4" w:space="0" w:color="auto"/>
              <w:left w:val="nil"/>
              <w:bottom w:val="single" w:sz="4" w:space="0" w:color="auto"/>
              <w:right w:val="single" w:sz="8" w:space="0" w:color="auto"/>
            </w:tcBorders>
            <w:shd w:val="clear" w:color="auto" w:fill="auto"/>
            <w:noWrap/>
            <w:vAlign w:val="center"/>
          </w:tcPr>
          <w:p w:rsidR="00A04047" w:rsidRPr="001C6F9C" w:rsidRDefault="00A04047" w:rsidP="00CA1DD5">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2"/>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m:t>
                          </m:r>
                        </m:e>
                        <m:e>
                          <m:r>
                            <w:rPr>
                              <w:rFonts w:ascii="Cambria Math" w:eastAsia="Times New Roman" w:hAnsi="Cambria Math" w:cs="Times New Roman"/>
                              <w:sz w:val="24"/>
                              <w:szCs w:val="24"/>
                            </w:rPr>
                            <m:t>0</m:t>
                          </m:r>
                        </m:e>
                      </m:mr>
                      <m:mr>
                        <m:e>
                          <m:r>
                            <w:rPr>
                              <w:rFonts w:ascii="Cambria Math" w:eastAsia="Times New Roman" w:hAnsi="Cambria Math" w:cs="Times New Roman"/>
                              <w:sz w:val="24"/>
                              <w:szCs w:val="24"/>
                            </w:rPr>
                            <m:t>0</m:t>
                          </m:r>
                        </m:e>
                        <m:e>
                          <m:r>
                            <w:rPr>
                              <w:rFonts w:ascii="Cambria Math" w:eastAsia="Times New Roman" w:hAnsi="Cambria Math" w:cs="Times New Roman"/>
                              <w:sz w:val="24"/>
                              <w:szCs w:val="24"/>
                            </w:rPr>
                            <m:t>1</m:t>
                          </m:r>
                        </m:e>
                      </m:mr>
                    </m:m>
                  </m:e>
                </m:d>
              </m:oMath>
            </m:oMathPara>
          </w:p>
        </w:tc>
        <w:tc>
          <w:tcPr>
            <w:tcW w:w="1890" w:type="dxa"/>
            <w:tcBorders>
              <w:top w:val="single" w:sz="4" w:space="0" w:color="auto"/>
              <w:left w:val="nil"/>
              <w:bottom w:val="single" w:sz="4" w:space="0" w:color="auto"/>
              <w:right w:val="single" w:sz="8" w:space="0" w:color="auto"/>
            </w:tcBorders>
            <w:vAlign w:val="center"/>
          </w:tcPr>
          <w:p w:rsidR="00A04047" w:rsidRPr="001C6F9C" w:rsidRDefault="00A04047" w:rsidP="00CA1DD5">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2"/>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3.261</m:t>
                          </m:r>
                        </m:e>
                        <m:e>
                          <m:r>
                            <w:rPr>
                              <w:rFonts w:ascii="Cambria Math" w:eastAsia="Times New Roman" w:hAnsi="Cambria Math" w:cs="Times New Roman"/>
                              <w:sz w:val="24"/>
                              <w:szCs w:val="24"/>
                            </w:rPr>
                            <m:t>2.247</m:t>
                          </m:r>
                        </m:e>
                      </m:mr>
                      <m:mr>
                        <m:e>
                          <m:r>
                            <w:rPr>
                              <w:rFonts w:ascii="Cambria Math" w:eastAsia="Times New Roman" w:hAnsi="Cambria Math" w:cs="Times New Roman"/>
                              <w:sz w:val="24"/>
                              <w:szCs w:val="24"/>
                            </w:rPr>
                            <m:t>2.247</m:t>
                          </m:r>
                        </m:e>
                        <m:e>
                          <m:r>
                            <w:rPr>
                              <w:rFonts w:ascii="Cambria Math" w:eastAsia="Times New Roman" w:hAnsi="Cambria Math" w:cs="Times New Roman"/>
                              <w:sz w:val="24"/>
                              <w:szCs w:val="24"/>
                            </w:rPr>
                            <m:t>3.222</m:t>
                          </m:r>
                        </m:e>
                      </m:mr>
                    </m:m>
                  </m:e>
                </m:d>
              </m:oMath>
            </m:oMathPara>
          </w:p>
        </w:tc>
      </w:tr>
      <w:tr w:rsidR="00A04047" w:rsidRPr="001C6F9C" w:rsidTr="00C537BD">
        <w:trPr>
          <w:trHeight w:val="315"/>
          <w:jc w:val="center"/>
        </w:trPr>
        <w:tc>
          <w:tcPr>
            <w:tcW w:w="1516" w:type="dxa"/>
            <w:vMerge w:val="restart"/>
            <w:tcBorders>
              <w:top w:val="single" w:sz="4" w:space="0" w:color="auto"/>
              <w:left w:val="single" w:sz="8" w:space="0" w:color="auto"/>
              <w:right w:val="single" w:sz="4" w:space="0" w:color="auto"/>
            </w:tcBorders>
            <w:shd w:val="clear" w:color="auto" w:fill="auto"/>
            <w:noWrap/>
            <w:vAlign w:val="center"/>
          </w:tcPr>
          <w:p w:rsidR="00A04047" w:rsidRDefault="00A04047" w:rsidP="00A0404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Prior Probabilities</w:t>
            </w:r>
          </w:p>
        </w:tc>
        <w:tc>
          <w:tcPr>
            <w:tcW w:w="867" w:type="dxa"/>
            <w:tcBorders>
              <w:top w:val="single" w:sz="4" w:space="0" w:color="auto"/>
              <w:left w:val="single" w:sz="8" w:space="0" w:color="auto"/>
              <w:bottom w:val="single" w:sz="4" w:space="0" w:color="auto"/>
              <w:right w:val="single" w:sz="4" w:space="0" w:color="auto"/>
            </w:tcBorders>
            <w:shd w:val="clear" w:color="auto" w:fill="auto"/>
            <w:vAlign w:val="center"/>
          </w:tcPr>
          <w:p w:rsidR="00A04047" w:rsidRDefault="00A04047" w:rsidP="00A0404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1</w:t>
            </w:r>
          </w:p>
        </w:tc>
        <w:tc>
          <w:tcPr>
            <w:tcW w:w="1387" w:type="dxa"/>
            <w:tcBorders>
              <w:top w:val="single" w:sz="4" w:space="0" w:color="auto"/>
              <w:left w:val="nil"/>
              <w:bottom w:val="single" w:sz="4" w:space="0" w:color="auto"/>
              <w:right w:val="single" w:sz="8" w:space="0" w:color="auto"/>
            </w:tcBorders>
            <w:shd w:val="clear" w:color="auto" w:fill="auto"/>
            <w:noWrap/>
            <w:vAlign w:val="center"/>
          </w:tcPr>
          <w:p w:rsidR="00A04047" w:rsidRPr="001C6F9C" w:rsidRDefault="00A04047" w:rsidP="00CA1DD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890" w:type="dxa"/>
            <w:tcBorders>
              <w:top w:val="single" w:sz="4" w:space="0" w:color="auto"/>
              <w:left w:val="nil"/>
              <w:bottom w:val="single" w:sz="4" w:space="0" w:color="auto"/>
              <w:right w:val="single" w:sz="8" w:space="0" w:color="auto"/>
            </w:tcBorders>
            <w:vAlign w:val="center"/>
          </w:tcPr>
          <w:p w:rsidR="00A04047" w:rsidRPr="001C6F9C" w:rsidRDefault="00A04047" w:rsidP="00CA1DD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r>
      <w:tr w:rsidR="00A04047" w:rsidRPr="001C6F9C" w:rsidTr="00C537BD">
        <w:trPr>
          <w:trHeight w:val="315"/>
          <w:jc w:val="center"/>
        </w:trPr>
        <w:tc>
          <w:tcPr>
            <w:tcW w:w="1516" w:type="dxa"/>
            <w:vMerge/>
            <w:tcBorders>
              <w:left w:val="single" w:sz="8" w:space="0" w:color="auto"/>
              <w:bottom w:val="single" w:sz="4" w:space="0" w:color="auto"/>
              <w:right w:val="single" w:sz="4" w:space="0" w:color="auto"/>
            </w:tcBorders>
            <w:shd w:val="clear" w:color="auto" w:fill="auto"/>
            <w:noWrap/>
            <w:vAlign w:val="center"/>
          </w:tcPr>
          <w:p w:rsidR="00A04047" w:rsidRDefault="00A04047" w:rsidP="00A04047">
            <w:pPr>
              <w:spacing w:after="0" w:line="240" w:lineRule="auto"/>
              <w:jc w:val="center"/>
              <w:rPr>
                <w:rFonts w:ascii="Times New Roman" w:eastAsia="Times New Roman" w:hAnsi="Times New Roman" w:cs="Times New Roman"/>
                <w:sz w:val="24"/>
                <w:szCs w:val="24"/>
              </w:rPr>
            </w:pPr>
          </w:p>
        </w:tc>
        <w:tc>
          <w:tcPr>
            <w:tcW w:w="867" w:type="dxa"/>
            <w:tcBorders>
              <w:top w:val="single" w:sz="4" w:space="0" w:color="auto"/>
              <w:left w:val="single" w:sz="8" w:space="0" w:color="auto"/>
              <w:bottom w:val="single" w:sz="4" w:space="0" w:color="auto"/>
              <w:right w:val="single" w:sz="4" w:space="0" w:color="auto"/>
            </w:tcBorders>
            <w:shd w:val="clear" w:color="auto" w:fill="auto"/>
            <w:vAlign w:val="center"/>
          </w:tcPr>
          <w:p w:rsidR="00A04047" w:rsidRDefault="00A04047" w:rsidP="00A0404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2</w:t>
            </w:r>
          </w:p>
        </w:tc>
        <w:tc>
          <w:tcPr>
            <w:tcW w:w="1387" w:type="dxa"/>
            <w:tcBorders>
              <w:top w:val="single" w:sz="4" w:space="0" w:color="auto"/>
              <w:left w:val="nil"/>
              <w:bottom w:val="single" w:sz="4" w:space="0" w:color="auto"/>
              <w:right w:val="single" w:sz="8" w:space="0" w:color="auto"/>
            </w:tcBorders>
            <w:shd w:val="clear" w:color="auto" w:fill="auto"/>
            <w:noWrap/>
            <w:vAlign w:val="center"/>
          </w:tcPr>
          <w:p w:rsidR="00A04047" w:rsidRPr="001C6F9C" w:rsidRDefault="00A04047" w:rsidP="00CA1DD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890" w:type="dxa"/>
            <w:tcBorders>
              <w:top w:val="single" w:sz="4" w:space="0" w:color="auto"/>
              <w:left w:val="nil"/>
              <w:bottom w:val="single" w:sz="4" w:space="0" w:color="auto"/>
              <w:right w:val="single" w:sz="8" w:space="0" w:color="auto"/>
            </w:tcBorders>
            <w:vAlign w:val="center"/>
          </w:tcPr>
          <w:p w:rsidR="00A04047" w:rsidRPr="001C6F9C" w:rsidRDefault="00A04047" w:rsidP="00CA1DD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r>
      <w:tr w:rsidR="00A04047" w:rsidRPr="001C6F9C" w:rsidTr="00C537BD">
        <w:trPr>
          <w:trHeight w:val="315"/>
          <w:jc w:val="center"/>
        </w:trPr>
        <w:tc>
          <w:tcPr>
            <w:tcW w:w="2383" w:type="dxa"/>
            <w:gridSpan w:val="2"/>
            <w:tcBorders>
              <w:top w:val="nil"/>
              <w:left w:val="single" w:sz="8" w:space="0" w:color="auto"/>
              <w:bottom w:val="single" w:sz="4" w:space="0" w:color="auto"/>
              <w:right w:val="single" w:sz="4" w:space="0" w:color="auto"/>
            </w:tcBorders>
            <w:shd w:val="clear" w:color="auto" w:fill="auto"/>
            <w:vAlign w:val="center"/>
            <w:hideMark/>
          </w:tcPr>
          <w:p w:rsidR="00A04047" w:rsidRPr="001C6F9C" w:rsidRDefault="00A04047" w:rsidP="00A04047">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Number of Data</w:t>
            </w:r>
          </w:p>
        </w:tc>
        <w:tc>
          <w:tcPr>
            <w:tcW w:w="1387" w:type="dxa"/>
            <w:tcBorders>
              <w:top w:val="nil"/>
              <w:left w:val="nil"/>
              <w:bottom w:val="single" w:sz="4" w:space="0" w:color="auto"/>
              <w:right w:val="single" w:sz="8" w:space="0" w:color="auto"/>
            </w:tcBorders>
            <w:shd w:val="clear" w:color="auto" w:fill="auto"/>
            <w:vAlign w:val="center"/>
            <w:hideMark/>
          </w:tcPr>
          <w:p w:rsidR="00A04047" w:rsidRPr="001C6F9C" w:rsidRDefault="00A04047" w:rsidP="00CA1DD5">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20000</w:t>
            </w:r>
          </w:p>
        </w:tc>
        <w:tc>
          <w:tcPr>
            <w:tcW w:w="1890" w:type="dxa"/>
            <w:tcBorders>
              <w:top w:val="nil"/>
              <w:left w:val="nil"/>
              <w:bottom w:val="single" w:sz="4" w:space="0" w:color="auto"/>
              <w:right w:val="single" w:sz="8" w:space="0" w:color="auto"/>
            </w:tcBorders>
            <w:vAlign w:val="center"/>
          </w:tcPr>
          <w:p w:rsidR="00A04047" w:rsidRPr="001C6F9C" w:rsidRDefault="00A04047" w:rsidP="00CA1DD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r w:rsidR="00CA1DD5">
              <w:rPr>
                <w:rFonts w:ascii="Times New Roman" w:eastAsia="Times New Roman" w:hAnsi="Times New Roman" w:cs="Times New Roman"/>
                <w:sz w:val="24"/>
                <w:szCs w:val="24"/>
              </w:rPr>
              <w:t>0</w:t>
            </w:r>
            <w:r>
              <w:rPr>
                <w:rFonts w:ascii="Times New Roman" w:eastAsia="Times New Roman" w:hAnsi="Times New Roman" w:cs="Times New Roman"/>
                <w:sz w:val="24"/>
                <w:szCs w:val="24"/>
              </w:rPr>
              <w:t>0</w:t>
            </w:r>
          </w:p>
        </w:tc>
      </w:tr>
      <w:tr w:rsidR="00A04047" w:rsidRPr="001C6F9C" w:rsidTr="00C537BD">
        <w:trPr>
          <w:trHeight w:val="945"/>
          <w:jc w:val="center"/>
        </w:trPr>
        <w:tc>
          <w:tcPr>
            <w:tcW w:w="2383" w:type="dxa"/>
            <w:gridSpan w:val="2"/>
            <w:tcBorders>
              <w:top w:val="nil"/>
              <w:left w:val="single" w:sz="8" w:space="0" w:color="auto"/>
              <w:bottom w:val="single" w:sz="4" w:space="0" w:color="auto"/>
              <w:right w:val="single" w:sz="4" w:space="0" w:color="auto"/>
            </w:tcBorders>
            <w:shd w:val="clear" w:color="auto" w:fill="auto"/>
            <w:vAlign w:val="center"/>
            <w:hideMark/>
          </w:tcPr>
          <w:p w:rsidR="00A04047" w:rsidRPr="001C6F9C" w:rsidRDefault="00A04047" w:rsidP="00A04047">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Number of Incorrect Classifications</w:t>
            </w:r>
          </w:p>
        </w:tc>
        <w:tc>
          <w:tcPr>
            <w:tcW w:w="1387" w:type="dxa"/>
            <w:tcBorders>
              <w:top w:val="nil"/>
              <w:left w:val="nil"/>
              <w:bottom w:val="single" w:sz="4" w:space="0" w:color="auto"/>
              <w:right w:val="single" w:sz="8" w:space="0" w:color="auto"/>
            </w:tcBorders>
            <w:shd w:val="clear" w:color="auto" w:fill="auto"/>
            <w:vAlign w:val="center"/>
            <w:hideMark/>
          </w:tcPr>
          <w:p w:rsidR="00A04047" w:rsidRPr="001C6F9C" w:rsidRDefault="00A04047" w:rsidP="00CA1DD5">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6553</w:t>
            </w:r>
          </w:p>
        </w:tc>
        <w:tc>
          <w:tcPr>
            <w:tcW w:w="1890" w:type="dxa"/>
            <w:tcBorders>
              <w:top w:val="nil"/>
              <w:left w:val="nil"/>
              <w:bottom w:val="single" w:sz="4" w:space="0" w:color="auto"/>
              <w:right w:val="single" w:sz="8" w:space="0" w:color="auto"/>
            </w:tcBorders>
            <w:vAlign w:val="center"/>
          </w:tcPr>
          <w:p w:rsidR="00A04047" w:rsidRPr="001C6F9C" w:rsidRDefault="00CA1DD5" w:rsidP="00CA1DD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6340</w:t>
            </w:r>
          </w:p>
        </w:tc>
      </w:tr>
      <w:tr w:rsidR="00A04047" w:rsidRPr="001C6F9C" w:rsidTr="00C537BD">
        <w:trPr>
          <w:trHeight w:val="315"/>
          <w:jc w:val="center"/>
        </w:trPr>
        <w:tc>
          <w:tcPr>
            <w:tcW w:w="2383" w:type="dxa"/>
            <w:gridSpan w:val="2"/>
            <w:tcBorders>
              <w:top w:val="nil"/>
              <w:left w:val="single" w:sz="8" w:space="0" w:color="auto"/>
              <w:bottom w:val="single" w:sz="4" w:space="0" w:color="auto"/>
              <w:right w:val="single" w:sz="4" w:space="0" w:color="auto"/>
            </w:tcBorders>
            <w:shd w:val="clear" w:color="auto" w:fill="auto"/>
            <w:vAlign w:val="center"/>
            <w:hideMark/>
          </w:tcPr>
          <w:p w:rsidR="00A04047" w:rsidRPr="001C6F9C" w:rsidRDefault="00A04047" w:rsidP="00A04047">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Test Error Rate</w:t>
            </w:r>
          </w:p>
        </w:tc>
        <w:tc>
          <w:tcPr>
            <w:tcW w:w="1387" w:type="dxa"/>
            <w:tcBorders>
              <w:top w:val="nil"/>
              <w:left w:val="nil"/>
              <w:bottom w:val="single" w:sz="4" w:space="0" w:color="auto"/>
              <w:right w:val="single" w:sz="8" w:space="0" w:color="auto"/>
            </w:tcBorders>
            <w:shd w:val="clear" w:color="auto" w:fill="auto"/>
            <w:vAlign w:val="center"/>
            <w:hideMark/>
          </w:tcPr>
          <w:p w:rsidR="00A04047" w:rsidRPr="001C6F9C" w:rsidRDefault="00A04047" w:rsidP="00CA1DD5">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0.3276</w:t>
            </w:r>
          </w:p>
        </w:tc>
        <w:tc>
          <w:tcPr>
            <w:tcW w:w="1890" w:type="dxa"/>
            <w:tcBorders>
              <w:top w:val="nil"/>
              <w:left w:val="nil"/>
              <w:bottom w:val="single" w:sz="4" w:space="0" w:color="auto"/>
              <w:right w:val="single" w:sz="8" w:space="0" w:color="auto"/>
            </w:tcBorders>
            <w:vAlign w:val="center"/>
          </w:tcPr>
          <w:p w:rsidR="00A04047" w:rsidRPr="001C6F9C" w:rsidRDefault="00CA1DD5" w:rsidP="00CA1DD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r>
      <w:tr w:rsidR="00A04047" w:rsidRPr="001C6F9C" w:rsidTr="00C537BD">
        <w:trPr>
          <w:trHeight w:val="630"/>
          <w:jc w:val="center"/>
        </w:trPr>
        <w:tc>
          <w:tcPr>
            <w:tcW w:w="2383" w:type="dxa"/>
            <w:gridSpan w:val="2"/>
            <w:tcBorders>
              <w:top w:val="nil"/>
              <w:left w:val="single" w:sz="8" w:space="0" w:color="auto"/>
              <w:bottom w:val="single" w:sz="4" w:space="0" w:color="auto"/>
              <w:right w:val="single" w:sz="4" w:space="0" w:color="auto"/>
            </w:tcBorders>
            <w:shd w:val="clear" w:color="auto" w:fill="auto"/>
            <w:vAlign w:val="center"/>
            <w:hideMark/>
          </w:tcPr>
          <w:p w:rsidR="00A04047" w:rsidRPr="001C6F9C" w:rsidRDefault="00A04047" w:rsidP="00A04047">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Chernoff Error Bound</w:t>
            </w:r>
          </w:p>
        </w:tc>
        <w:tc>
          <w:tcPr>
            <w:tcW w:w="1387" w:type="dxa"/>
            <w:tcBorders>
              <w:top w:val="nil"/>
              <w:left w:val="nil"/>
              <w:bottom w:val="single" w:sz="4" w:space="0" w:color="auto"/>
              <w:right w:val="single" w:sz="8" w:space="0" w:color="auto"/>
            </w:tcBorders>
            <w:shd w:val="clear" w:color="auto" w:fill="auto"/>
            <w:vAlign w:val="center"/>
            <w:hideMark/>
          </w:tcPr>
          <w:p w:rsidR="00A04047" w:rsidRPr="001C6F9C" w:rsidRDefault="00A04047" w:rsidP="00CA1DD5">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0.3033</w:t>
            </w:r>
          </w:p>
        </w:tc>
        <w:tc>
          <w:tcPr>
            <w:tcW w:w="1890" w:type="dxa"/>
            <w:tcBorders>
              <w:top w:val="nil"/>
              <w:left w:val="nil"/>
              <w:bottom w:val="single" w:sz="4" w:space="0" w:color="auto"/>
              <w:right w:val="single" w:sz="8" w:space="0" w:color="auto"/>
            </w:tcBorders>
            <w:vAlign w:val="center"/>
          </w:tcPr>
          <w:p w:rsidR="00A04047" w:rsidRPr="001C6F9C" w:rsidRDefault="00CA1DD5" w:rsidP="00CA1DD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0.4177</w:t>
            </w:r>
          </w:p>
        </w:tc>
      </w:tr>
      <w:tr w:rsidR="00A04047" w:rsidRPr="001C6F9C" w:rsidTr="00C537BD">
        <w:trPr>
          <w:trHeight w:val="315"/>
          <w:jc w:val="center"/>
        </w:trPr>
        <w:tc>
          <w:tcPr>
            <w:tcW w:w="2383" w:type="dxa"/>
            <w:gridSpan w:val="2"/>
            <w:tcBorders>
              <w:top w:val="nil"/>
              <w:left w:val="single" w:sz="8" w:space="0" w:color="auto"/>
              <w:bottom w:val="single" w:sz="4" w:space="0" w:color="auto"/>
              <w:right w:val="single" w:sz="4" w:space="0" w:color="auto"/>
            </w:tcBorders>
            <w:shd w:val="clear" w:color="auto" w:fill="auto"/>
            <w:vAlign w:val="center"/>
            <w:hideMark/>
          </w:tcPr>
          <w:p w:rsidR="00A04047" w:rsidRPr="001C6F9C" w:rsidRDefault="00A04047" w:rsidP="00A0404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β</w:t>
            </w:r>
            <w:r w:rsidRPr="001C6F9C">
              <w:rPr>
                <w:rFonts w:ascii="Times New Roman" w:eastAsia="Times New Roman" w:hAnsi="Times New Roman" w:cs="Times New Roman"/>
                <w:sz w:val="24"/>
                <w:szCs w:val="24"/>
              </w:rPr>
              <w:t>*</w:t>
            </w:r>
          </w:p>
        </w:tc>
        <w:tc>
          <w:tcPr>
            <w:tcW w:w="1387" w:type="dxa"/>
            <w:tcBorders>
              <w:top w:val="nil"/>
              <w:left w:val="nil"/>
              <w:bottom w:val="single" w:sz="4" w:space="0" w:color="auto"/>
              <w:right w:val="single" w:sz="8" w:space="0" w:color="auto"/>
            </w:tcBorders>
            <w:shd w:val="clear" w:color="auto" w:fill="auto"/>
            <w:vAlign w:val="center"/>
            <w:hideMark/>
          </w:tcPr>
          <w:p w:rsidR="00A04047" w:rsidRPr="001C6F9C" w:rsidRDefault="00A04047" w:rsidP="00CA1DD5">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0.5000</w:t>
            </w:r>
          </w:p>
        </w:tc>
        <w:tc>
          <w:tcPr>
            <w:tcW w:w="1890" w:type="dxa"/>
            <w:tcBorders>
              <w:top w:val="nil"/>
              <w:left w:val="nil"/>
              <w:bottom w:val="single" w:sz="4" w:space="0" w:color="auto"/>
              <w:right w:val="single" w:sz="8" w:space="0" w:color="auto"/>
            </w:tcBorders>
            <w:vAlign w:val="center"/>
          </w:tcPr>
          <w:p w:rsidR="00A04047" w:rsidRPr="001C6F9C" w:rsidRDefault="00CA1DD5" w:rsidP="00CA1DD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0.3731</w:t>
            </w:r>
          </w:p>
        </w:tc>
      </w:tr>
      <w:tr w:rsidR="00A04047" w:rsidRPr="001C6F9C" w:rsidTr="00C537BD">
        <w:trPr>
          <w:trHeight w:val="645"/>
          <w:jc w:val="center"/>
        </w:trPr>
        <w:tc>
          <w:tcPr>
            <w:tcW w:w="2383" w:type="dxa"/>
            <w:gridSpan w:val="2"/>
            <w:tcBorders>
              <w:top w:val="nil"/>
              <w:left w:val="single" w:sz="8" w:space="0" w:color="auto"/>
              <w:bottom w:val="single" w:sz="8" w:space="0" w:color="auto"/>
              <w:right w:val="single" w:sz="4" w:space="0" w:color="auto"/>
            </w:tcBorders>
            <w:shd w:val="clear" w:color="auto" w:fill="auto"/>
            <w:vAlign w:val="center"/>
            <w:hideMark/>
          </w:tcPr>
          <w:p w:rsidR="00A04047" w:rsidRPr="001C6F9C" w:rsidRDefault="00A04047" w:rsidP="00A04047">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Battacharyya Error Bound</w:t>
            </w:r>
          </w:p>
        </w:tc>
        <w:tc>
          <w:tcPr>
            <w:tcW w:w="1387" w:type="dxa"/>
            <w:tcBorders>
              <w:top w:val="nil"/>
              <w:left w:val="nil"/>
              <w:bottom w:val="single" w:sz="8" w:space="0" w:color="auto"/>
              <w:right w:val="single" w:sz="8" w:space="0" w:color="auto"/>
            </w:tcBorders>
            <w:shd w:val="clear" w:color="auto" w:fill="auto"/>
            <w:vAlign w:val="center"/>
            <w:hideMark/>
          </w:tcPr>
          <w:p w:rsidR="00A04047" w:rsidRPr="001C6F9C" w:rsidRDefault="00A04047" w:rsidP="00CA1DD5">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0.3033</w:t>
            </w:r>
          </w:p>
        </w:tc>
        <w:tc>
          <w:tcPr>
            <w:tcW w:w="1890" w:type="dxa"/>
            <w:tcBorders>
              <w:top w:val="nil"/>
              <w:left w:val="nil"/>
              <w:bottom w:val="single" w:sz="8" w:space="0" w:color="auto"/>
              <w:right w:val="single" w:sz="8" w:space="0" w:color="auto"/>
            </w:tcBorders>
            <w:vAlign w:val="center"/>
          </w:tcPr>
          <w:p w:rsidR="00A04047" w:rsidRPr="001C6F9C" w:rsidRDefault="00CA1DD5" w:rsidP="00CA1DD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0.4222</w:t>
            </w:r>
          </w:p>
        </w:tc>
      </w:tr>
    </w:tbl>
    <w:p w:rsidR="00A1371D" w:rsidRDefault="00A1371D" w:rsidP="00E3521D">
      <w:pPr>
        <w:spacing w:after="0"/>
        <w:rPr>
          <w:rFonts w:ascii="Times New Roman" w:hAnsi="Times New Roman" w:cs="Times New Roman"/>
          <w:sz w:val="24"/>
          <w:szCs w:val="24"/>
        </w:rPr>
      </w:pPr>
    </w:p>
    <w:p w:rsidR="007F3D6D" w:rsidRDefault="00A1371D" w:rsidP="00E3521D">
      <w:pPr>
        <w:spacing w:after="0"/>
        <w:rPr>
          <w:rFonts w:ascii="Times New Roman" w:hAnsi="Times New Roman" w:cs="Times New Roman"/>
          <w:sz w:val="24"/>
          <w:szCs w:val="24"/>
        </w:rPr>
      </w:pPr>
      <w:r>
        <w:rPr>
          <w:rFonts w:ascii="Times New Roman" w:hAnsi="Times New Roman" w:cs="Times New Roman"/>
          <w:sz w:val="24"/>
          <w:szCs w:val="24"/>
        </w:rPr>
        <w:t xml:space="preserve">Table 1: </w:t>
      </w:r>
      <w:r w:rsidR="00CA1DD5">
        <w:rPr>
          <w:rFonts w:ascii="Times New Roman" w:hAnsi="Times New Roman" w:cs="Times New Roman"/>
          <w:sz w:val="24"/>
          <w:szCs w:val="24"/>
        </w:rPr>
        <w:t>A comparison of the Part 1A results of Project 1 (where parameters were assumed), and Project 2 (where parameters were estimated using the results of MLE).</w:t>
      </w:r>
    </w:p>
    <w:p w:rsidR="00DC4BE4" w:rsidRDefault="00DC4BE4" w:rsidP="00E3521D">
      <w:pPr>
        <w:spacing w:after="0"/>
        <w:rPr>
          <w:rFonts w:ascii="Times New Roman" w:hAnsi="Times New Roman" w:cs="Times New Roman"/>
          <w:sz w:val="24"/>
          <w:szCs w:val="24"/>
        </w:rPr>
      </w:pPr>
    </w:p>
    <w:p w:rsidR="00C537BD" w:rsidRDefault="00C537BD" w:rsidP="00E3521D">
      <w:pPr>
        <w:spacing w:after="0"/>
        <w:rPr>
          <w:rFonts w:ascii="Times New Roman" w:hAnsi="Times New Roman" w:cs="Times New Roman"/>
          <w:sz w:val="24"/>
          <w:szCs w:val="24"/>
        </w:rPr>
      </w:pPr>
    </w:p>
    <w:p w:rsidR="00C537BD" w:rsidRDefault="00C537BD" w:rsidP="00E3521D">
      <w:pPr>
        <w:spacing w:after="0"/>
        <w:rPr>
          <w:rFonts w:ascii="Times New Roman" w:hAnsi="Times New Roman" w:cs="Times New Roman"/>
          <w:sz w:val="24"/>
          <w:szCs w:val="24"/>
        </w:rPr>
      </w:pPr>
    </w:p>
    <w:p w:rsidR="00C537BD" w:rsidRDefault="00C537BD" w:rsidP="00E3521D">
      <w:pPr>
        <w:spacing w:after="0"/>
        <w:rPr>
          <w:rFonts w:ascii="Times New Roman" w:hAnsi="Times New Roman" w:cs="Times New Roman"/>
          <w:sz w:val="24"/>
          <w:szCs w:val="24"/>
        </w:rPr>
      </w:pPr>
    </w:p>
    <w:p w:rsidR="00C537BD" w:rsidRDefault="00C537BD" w:rsidP="00E3521D">
      <w:pPr>
        <w:spacing w:after="0"/>
        <w:rPr>
          <w:rFonts w:ascii="Times New Roman" w:hAnsi="Times New Roman" w:cs="Times New Roman"/>
          <w:sz w:val="24"/>
          <w:szCs w:val="24"/>
        </w:rPr>
      </w:pPr>
    </w:p>
    <w:p w:rsidR="00C537BD" w:rsidRDefault="00C537BD" w:rsidP="00E3521D">
      <w:pPr>
        <w:spacing w:after="0"/>
        <w:rPr>
          <w:rFonts w:ascii="Times New Roman" w:hAnsi="Times New Roman" w:cs="Times New Roman"/>
          <w:sz w:val="24"/>
          <w:szCs w:val="24"/>
        </w:rPr>
      </w:pPr>
    </w:p>
    <w:p w:rsidR="00C537BD" w:rsidRDefault="00C537BD" w:rsidP="00E3521D">
      <w:pPr>
        <w:spacing w:after="0"/>
        <w:rPr>
          <w:rFonts w:ascii="Times New Roman" w:hAnsi="Times New Roman" w:cs="Times New Roman"/>
          <w:sz w:val="24"/>
          <w:szCs w:val="24"/>
        </w:rPr>
      </w:pPr>
    </w:p>
    <w:p w:rsidR="00C537BD" w:rsidRDefault="00C537BD" w:rsidP="00E3521D">
      <w:pPr>
        <w:spacing w:after="0"/>
        <w:rPr>
          <w:rFonts w:ascii="Times New Roman" w:hAnsi="Times New Roman" w:cs="Times New Roman"/>
          <w:sz w:val="24"/>
          <w:szCs w:val="24"/>
        </w:rPr>
      </w:pPr>
    </w:p>
    <w:p w:rsidR="00C537BD" w:rsidRDefault="00C537BD" w:rsidP="00E3521D">
      <w:pPr>
        <w:spacing w:after="0"/>
        <w:rPr>
          <w:rFonts w:ascii="Times New Roman" w:hAnsi="Times New Roman" w:cs="Times New Roman"/>
          <w:sz w:val="24"/>
          <w:szCs w:val="24"/>
        </w:rPr>
      </w:pPr>
    </w:p>
    <w:p w:rsidR="00FE554F" w:rsidRPr="00FE554F" w:rsidRDefault="00FE554F" w:rsidP="00E3521D">
      <w:pPr>
        <w:spacing w:after="0"/>
        <w:rPr>
          <w:rFonts w:ascii="Times New Roman" w:hAnsi="Times New Roman" w:cs="Times New Roman"/>
          <w:sz w:val="24"/>
          <w:szCs w:val="24"/>
          <w:u w:val="single"/>
        </w:rPr>
      </w:pPr>
      <w:r>
        <w:rPr>
          <w:rFonts w:ascii="Times New Roman" w:hAnsi="Times New Roman" w:cs="Times New Roman"/>
          <w:sz w:val="24"/>
          <w:szCs w:val="24"/>
          <w:u w:val="single"/>
        </w:rPr>
        <w:lastRenderedPageBreak/>
        <w:t>Part B</w:t>
      </w:r>
    </w:p>
    <w:p w:rsidR="00DC4BE4" w:rsidRDefault="00DC4BE4" w:rsidP="00E3521D">
      <w:pPr>
        <w:spacing w:after="0"/>
        <w:rPr>
          <w:rFonts w:ascii="Times New Roman" w:hAnsi="Times New Roman" w:cs="Times New Roman"/>
          <w:sz w:val="24"/>
          <w:szCs w:val="24"/>
        </w:rPr>
      </w:pPr>
    </w:p>
    <w:p w:rsidR="00734080" w:rsidRDefault="00734080" w:rsidP="00E3521D">
      <w:pPr>
        <w:spacing w:after="0"/>
        <w:rPr>
          <w:rFonts w:ascii="Times New Roman" w:hAnsi="Times New Roman" w:cs="Times New Roman"/>
          <w:sz w:val="24"/>
          <w:szCs w:val="24"/>
        </w:rPr>
      </w:pPr>
      <w:r>
        <w:rPr>
          <w:rFonts w:ascii="Times New Roman" w:hAnsi="Times New Roman" w:cs="Times New Roman"/>
          <w:sz w:val="24"/>
          <w:szCs w:val="24"/>
        </w:rPr>
        <w:t>In part B the error rate rose dramatically, likely due to the assumption that one class was much more likely than the other, when in reality, both classes were equally likely to appear.</w:t>
      </w:r>
    </w:p>
    <w:p w:rsidR="00B14D1E" w:rsidRDefault="00B14D1E" w:rsidP="00E3521D">
      <w:pPr>
        <w:spacing w:after="0"/>
        <w:rPr>
          <w:rFonts w:ascii="Times New Roman" w:hAnsi="Times New Roman" w:cs="Times New Roman"/>
          <w:sz w:val="24"/>
          <w:szCs w:val="24"/>
        </w:rPr>
      </w:pPr>
    </w:p>
    <w:tbl>
      <w:tblPr>
        <w:tblW w:w="5660" w:type="dxa"/>
        <w:jc w:val="center"/>
        <w:tblLayout w:type="fixed"/>
        <w:tblLook w:val="04A0" w:firstRow="1" w:lastRow="0" w:firstColumn="1" w:lastColumn="0" w:noHBand="0" w:noVBand="1"/>
      </w:tblPr>
      <w:tblGrid>
        <w:gridCol w:w="1516"/>
        <w:gridCol w:w="867"/>
        <w:gridCol w:w="1387"/>
        <w:gridCol w:w="1890"/>
      </w:tblGrid>
      <w:tr w:rsidR="00B14D1E" w:rsidRPr="001C6F9C" w:rsidTr="00C537BD">
        <w:trPr>
          <w:trHeight w:val="315"/>
          <w:jc w:val="center"/>
        </w:trPr>
        <w:tc>
          <w:tcPr>
            <w:tcW w:w="238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D1E" w:rsidRPr="001C6F9C" w:rsidRDefault="00B14D1E" w:rsidP="00852FCD">
            <w:pPr>
              <w:spacing w:after="0" w:line="240" w:lineRule="auto"/>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Part 1</w:t>
            </w:r>
            <w:r>
              <w:rPr>
                <w:rFonts w:ascii="Times New Roman" w:eastAsia="Times New Roman" w:hAnsi="Times New Roman" w:cs="Times New Roman"/>
                <w:sz w:val="24"/>
                <w:szCs w:val="24"/>
              </w:rPr>
              <w:t>-B</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D1E" w:rsidRPr="001C6F9C" w:rsidRDefault="00B14D1E" w:rsidP="00B14D1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1</w:t>
            </w:r>
          </w:p>
        </w:tc>
        <w:tc>
          <w:tcPr>
            <w:tcW w:w="1890" w:type="dxa"/>
            <w:tcBorders>
              <w:top w:val="single" w:sz="8" w:space="0" w:color="auto"/>
              <w:left w:val="single" w:sz="4" w:space="0" w:color="auto"/>
              <w:bottom w:val="nil"/>
              <w:right w:val="single" w:sz="8" w:space="0" w:color="auto"/>
            </w:tcBorders>
            <w:vAlign w:val="center"/>
          </w:tcPr>
          <w:p w:rsidR="00B14D1E" w:rsidRPr="001C6F9C" w:rsidRDefault="00B14D1E" w:rsidP="00B14D1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2</w:t>
            </w:r>
          </w:p>
        </w:tc>
      </w:tr>
      <w:tr w:rsidR="00B14D1E" w:rsidRPr="001C6F9C" w:rsidTr="00C537BD">
        <w:trPr>
          <w:trHeight w:val="647"/>
          <w:jc w:val="center"/>
        </w:trPr>
        <w:tc>
          <w:tcPr>
            <w:tcW w:w="1516" w:type="dxa"/>
            <w:vMerge w:val="restart"/>
            <w:tcBorders>
              <w:top w:val="single" w:sz="4" w:space="0" w:color="auto"/>
              <w:left w:val="single" w:sz="8" w:space="0" w:color="auto"/>
              <w:right w:val="single" w:sz="4" w:space="0" w:color="auto"/>
            </w:tcBorders>
            <w:shd w:val="clear" w:color="auto" w:fill="auto"/>
            <w:noWrap/>
            <w:vAlign w:val="center"/>
            <w:hideMark/>
          </w:tcPr>
          <w:p w:rsidR="00B14D1E" w:rsidRPr="001C6F9C" w:rsidRDefault="00B14D1E"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867" w:type="dxa"/>
            <w:tcBorders>
              <w:top w:val="single" w:sz="4" w:space="0" w:color="auto"/>
              <w:left w:val="single" w:sz="8" w:space="0" w:color="auto"/>
              <w:bottom w:val="single" w:sz="4" w:space="0" w:color="auto"/>
              <w:right w:val="single" w:sz="4" w:space="0" w:color="auto"/>
            </w:tcBorders>
            <w:shd w:val="clear" w:color="auto" w:fill="auto"/>
            <w:vAlign w:val="center"/>
          </w:tcPr>
          <w:p w:rsidR="00B14D1E" w:rsidRDefault="00B14D1E"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1</w:t>
            </w:r>
          </w:p>
        </w:tc>
        <w:tc>
          <w:tcPr>
            <w:tcW w:w="1387" w:type="dxa"/>
            <w:tcBorders>
              <w:top w:val="single" w:sz="4" w:space="0" w:color="auto"/>
              <w:left w:val="nil"/>
              <w:bottom w:val="single" w:sz="4" w:space="0" w:color="auto"/>
              <w:right w:val="single" w:sz="8" w:space="0" w:color="auto"/>
            </w:tcBorders>
            <w:shd w:val="clear" w:color="auto" w:fill="auto"/>
            <w:noWrap/>
            <w:vAlign w:val="center"/>
            <w:hideMark/>
          </w:tcPr>
          <w:p w:rsidR="00B14D1E" w:rsidRPr="001C6F9C" w:rsidRDefault="00B14D1E" w:rsidP="00852FCD">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m:t>
                          </m:r>
                        </m:e>
                      </m:mr>
                      <m:mr>
                        <m:e>
                          <m:r>
                            <w:rPr>
                              <w:rFonts w:ascii="Cambria Math" w:eastAsia="Times New Roman" w:hAnsi="Cambria Math" w:cs="Times New Roman"/>
                              <w:sz w:val="24"/>
                              <w:szCs w:val="24"/>
                            </w:rPr>
                            <m:t>2</m:t>
                          </m:r>
                        </m:e>
                      </m:mr>
                    </m:m>
                  </m:e>
                </m:d>
              </m:oMath>
            </m:oMathPara>
          </w:p>
        </w:tc>
        <w:tc>
          <w:tcPr>
            <w:tcW w:w="1890" w:type="dxa"/>
            <w:tcBorders>
              <w:top w:val="single" w:sz="4" w:space="0" w:color="auto"/>
              <w:left w:val="nil"/>
              <w:bottom w:val="single" w:sz="4" w:space="0" w:color="auto"/>
              <w:right w:val="single" w:sz="8" w:space="0" w:color="auto"/>
            </w:tcBorders>
            <w:vAlign w:val="center"/>
          </w:tcPr>
          <w:p w:rsidR="00B14D1E" w:rsidRPr="001C6F9C" w:rsidRDefault="00B14D1E" w:rsidP="00852FCD">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1.496</m:t>
                          </m:r>
                        </m:e>
                      </m:mr>
                      <m:mr>
                        <m:e>
                          <m:r>
                            <w:rPr>
                              <w:rFonts w:ascii="Cambria Math" w:eastAsia="Times New Roman" w:hAnsi="Cambria Math" w:cs="Times New Roman"/>
                              <w:sz w:val="24"/>
                              <w:szCs w:val="24"/>
                            </w:rPr>
                            <m:t>1.503</m:t>
                          </m:r>
                        </m:e>
                      </m:mr>
                    </m:m>
                  </m:e>
                </m:d>
              </m:oMath>
            </m:oMathPara>
          </w:p>
        </w:tc>
      </w:tr>
      <w:tr w:rsidR="00B14D1E" w:rsidRPr="001C6F9C" w:rsidTr="00C537BD">
        <w:trPr>
          <w:trHeight w:val="647"/>
          <w:jc w:val="center"/>
        </w:trPr>
        <w:tc>
          <w:tcPr>
            <w:tcW w:w="1516" w:type="dxa"/>
            <w:vMerge/>
            <w:tcBorders>
              <w:left w:val="single" w:sz="8" w:space="0" w:color="auto"/>
              <w:bottom w:val="single" w:sz="4" w:space="0" w:color="auto"/>
              <w:right w:val="single" w:sz="4" w:space="0" w:color="auto"/>
            </w:tcBorders>
            <w:shd w:val="clear" w:color="auto" w:fill="auto"/>
            <w:noWrap/>
            <w:vAlign w:val="center"/>
          </w:tcPr>
          <w:p w:rsidR="00B14D1E" w:rsidRDefault="00B14D1E" w:rsidP="00852FCD">
            <w:pPr>
              <w:spacing w:after="0" w:line="240" w:lineRule="auto"/>
              <w:jc w:val="center"/>
              <w:rPr>
                <w:rFonts w:ascii="Times New Roman" w:eastAsia="Times New Roman" w:hAnsi="Times New Roman" w:cs="Times New Roman"/>
                <w:sz w:val="24"/>
                <w:szCs w:val="24"/>
              </w:rPr>
            </w:pPr>
          </w:p>
        </w:tc>
        <w:tc>
          <w:tcPr>
            <w:tcW w:w="867" w:type="dxa"/>
            <w:tcBorders>
              <w:top w:val="single" w:sz="4" w:space="0" w:color="auto"/>
              <w:left w:val="single" w:sz="8" w:space="0" w:color="auto"/>
              <w:bottom w:val="single" w:sz="4" w:space="0" w:color="auto"/>
              <w:right w:val="single" w:sz="4" w:space="0" w:color="auto"/>
            </w:tcBorders>
            <w:shd w:val="clear" w:color="auto" w:fill="auto"/>
            <w:vAlign w:val="center"/>
          </w:tcPr>
          <w:p w:rsidR="00B14D1E" w:rsidRDefault="00B14D1E"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2</w:t>
            </w:r>
          </w:p>
        </w:tc>
        <w:tc>
          <w:tcPr>
            <w:tcW w:w="1387" w:type="dxa"/>
            <w:tcBorders>
              <w:top w:val="single" w:sz="4" w:space="0" w:color="auto"/>
              <w:left w:val="nil"/>
              <w:bottom w:val="single" w:sz="4" w:space="0" w:color="auto"/>
              <w:right w:val="single" w:sz="8" w:space="0" w:color="auto"/>
            </w:tcBorders>
            <w:shd w:val="clear" w:color="auto" w:fill="auto"/>
            <w:noWrap/>
            <w:vAlign w:val="center"/>
          </w:tcPr>
          <w:p w:rsidR="00B14D1E" w:rsidRPr="001C6F9C" w:rsidRDefault="00B14D1E" w:rsidP="00852FCD">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m:t>
                          </m:r>
                        </m:e>
                      </m:mr>
                      <m:mr>
                        <m:e>
                          <m:r>
                            <w:rPr>
                              <w:rFonts w:ascii="Cambria Math" w:eastAsia="Times New Roman" w:hAnsi="Cambria Math" w:cs="Times New Roman"/>
                              <w:sz w:val="24"/>
                              <w:szCs w:val="24"/>
                            </w:rPr>
                            <m:t>4</m:t>
                          </m:r>
                        </m:e>
                      </m:mr>
                    </m:m>
                  </m:e>
                </m:d>
              </m:oMath>
            </m:oMathPara>
          </w:p>
        </w:tc>
        <w:tc>
          <w:tcPr>
            <w:tcW w:w="1890" w:type="dxa"/>
            <w:tcBorders>
              <w:top w:val="single" w:sz="4" w:space="0" w:color="auto"/>
              <w:left w:val="nil"/>
              <w:bottom w:val="single" w:sz="4" w:space="0" w:color="auto"/>
              <w:right w:val="single" w:sz="8" w:space="0" w:color="auto"/>
            </w:tcBorders>
            <w:vAlign w:val="center"/>
          </w:tcPr>
          <w:p w:rsidR="00B14D1E" w:rsidRPr="001C6F9C" w:rsidRDefault="00B14D1E" w:rsidP="00852FCD">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2.494</m:t>
                          </m:r>
                        </m:e>
                      </m:mr>
                      <m:mr>
                        <m:e>
                          <m:r>
                            <w:rPr>
                              <w:rFonts w:ascii="Cambria Math" w:eastAsia="Times New Roman" w:hAnsi="Cambria Math" w:cs="Times New Roman"/>
                              <w:sz w:val="24"/>
                              <w:szCs w:val="24"/>
                            </w:rPr>
                            <m:t>2.502</m:t>
                          </m:r>
                        </m:e>
                      </m:mr>
                    </m:m>
                  </m:e>
                </m:d>
              </m:oMath>
            </m:oMathPara>
          </w:p>
        </w:tc>
      </w:tr>
      <w:tr w:rsidR="00B14D1E" w:rsidRPr="001C6F9C" w:rsidTr="00C537BD">
        <w:trPr>
          <w:trHeight w:val="845"/>
          <w:jc w:val="center"/>
        </w:trPr>
        <w:tc>
          <w:tcPr>
            <w:tcW w:w="1516" w:type="dxa"/>
            <w:vMerge w:val="restart"/>
            <w:tcBorders>
              <w:top w:val="single" w:sz="4" w:space="0" w:color="auto"/>
              <w:left w:val="single" w:sz="8" w:space="0" w:color="auto"/>
              <w:right w:val="single" w:sz="4" w:space="0" w:color="auto"/>
            </w:tcBorders>
            <w:shd w:val="clear" w:color="auto" w:fill="auto"/>
            <w:noWrap/>
            <w:vAlign w:val="center"/>
          </w:tcPr>
          <w:p w:rsidR="00B14D1E" w:rsidRDefault="00B14D1E"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w:t>
            </w:r>
          </w:p>
        </w:tc>
        <w:tc>
          <w:tcPr>
            <w:tcW w:w="867" w:type="dxa"/>
            <w:tcBorders>
              <w:top w:val="single" w:sz="4" w:space="0" w:color="auto"/>
              <w:left w:val="single" w:sz="8" w:space="0" w:color="auto"/>
              <w:bottom w:val="single" w:sz="4" w:space="0" w:color="auto"/>
              <w:right w:val="single" w:sz="4" w:space="0" w:color="auto"/>
            </w:tcBorders>
            <w:shd w:val="clear" w:color="auto" w:fill="auto"/>
            <w:vAlign w:val="center"/>
          </w:tcPr>
          <w:p w:rsidR="00B14D1E" w:rsidRDefault="00B14D1E"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1</w:t>
            </w:r>
          </w:p>
        </w:tc>
        <w:tc>
          <w:tcPr>
            <w:tcW w:w="1387" w:type="dxa"/>
            <w:tcBorders>
              <w:top w:val="single" w:sz="4" w:space="0" w:color="auto"/>
              <w:left w:val="nil"/>
              <w:bottom w:val="single" w:sz="4" w:space="0" w:color="auto"/>
              <w:right w:val="single" w:sz="8" w:space="0" w:color="auto"/>
            </w:tcBorders>
            <w:shd w:val="clear" w:color="auto" w:fill="auto"/>
            <w:noWrap/>
            <w:vAlign w:val="center"/>
          </w:tcPr>
          <w:p w:rsidR="00B14D1E" w:rsidRPr="001C6F9C" w:rsidRDefault="00B14D1E" w:rsidP="00852FCD">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2"/>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m:t>
                          </m:r>
                        </m:e>
                        <m:e>
                          <m:r>
                            <w:rPr>
                              <w:rFonts w:ascii="Cambria Math" w:eastAsia="Times New Roman" w:hAnsi="Cambria Math" w:cs="Times New Roman"/>
                              <w:sz w:val="24"/>
                              <w:szCs w:val="24"/>
                            </w:rPr>
                            <m:t>0</m:t>
                          </m:r>
                        </m:e>
                      </m:mr>
                      <m:mr>
                        <m:e>
                          <m:r>
                            <w:rPr>
                              <w:rFonts w:ascii="Cambria Math" w:eastAsia="Times New Roman" w:hAnsi="Cambria Math" w:cs="Times New Roman"/>
                              <w:sz w:val="24"/>
                              <w:szCs w:val="24"/>
                            </w:rPr>
                            <m:t>0</m:t>
                          </m:r>
                        </m:e>
                        <m:e>
                          <m:r>
                            <w:rPr>
                              <w:rFonts w:ascii="Cambria Math" w:eastAsia="Times New Roman" w:hAnsi="Cambria Math" w:cs="Times New Roman"/>
                              <w:sz w:val="24"/>
                              <w:szCs w:val="24"/>
                            </w:rPr>
                            <m:t>1</m:t>
                          </m:r>
                        </m:e>
                      </m:mr>
                    </m:m>
                  </m:e>
                </m:d>
              </m:oMath>
            </m:oMathPara>
          </w:p>
        </w:tc>
        <w:tc>
          <w:tcPr>
            <w:tcW w:w="1890" w:type="dxa"/>
            <w:tcBorders>
              <w:top w:val="single" w:sz="4" w:space="0" w:color="auto"/>
              <w:left w:val="nil"/>
              <w:bottom w:val="single" w:sz="4" w:space="0" w:color="auto"/>
              <w:right w:val="single" w:sz="8" w:space="0" w:color="auto"/>
            </w:tcBorders>
            <w:vAlign w:val="center"/>
          </w:tcPr>
          <w:p w:rsidR="00B14D1E" w:rsidRPr="001C6F9C" w:rsidRDefault="00B14D1E" w:rsidP="00852FCD">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2"/>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1.244</m:t>
                          </m:r>
                        </m:e>
                        <m:e>
                          <m:r>
                            <w:rPr>
                              <w:rFonts w:ascii="Cambria Math" w:eastAsia="Times New Roman" w:hAnsi="Cambria Math" w:cs="Times New Roman"/>
                              <w:sz w:val="24"/>
                              <w:szCs w:val="24"/>
                            </w:rPr>
                            <m:t>0.279</m:t>
                          </m:r>
                        </m:e>
                      </m:mr>
                      <m:mr>
                        <m:e>
                          <m:r>
                            <w:rPr>
                              <w:rFonts w:ascii="Cambria Math" w:eastAsia="Times New Roman" w:hAnsi="Cambria Math" w:cs="Times New Roman"/>
                              <w:sz w:val="24"/>
                              <w:szCs w:val="24"/>
                            </w:rPr>
                            <m:t>0.279</m:t>
                          </m:r>
                        </m:e>
                        <m:e>
                          <m:r>
                            <w:rPr>
                              <w:rFonts w:ascii="Cambria Math" w:eastAsia="Times New Roman" w:hAnsi="Cambria Math" w:cs="Times New Roman"/>
                              <w:sz w:val="24"/>
                              <w:szCs w:val="24"/>
                            </w:rPr>
                            <m:t>1.215</m:t>
                          </m:r>
                        </m:e>
                      </m:mr>
                    </m:m>
                  </m:e>
                </m:d>
              </m:oMath>
            </m:oMathPara>
          </w:p>
        </w:tc>
      </w:tr>
      <w:tr w:rsidR="00B14D1E" w:rsidRPr="001C6F9C" w:rsidTr="00C537BD">
        <w:trPr>
          <w:trHeight w:val="845"/>
          <w:jc w:val="center"/>
        </w:trPr>
        <w:tc>
          <w:tcPr>
            <w:tcW w:w="1516" w:type="dxa"/>
            <w:vMerge/>
            <w:tcBorders>
              <w:left w:val="single" w:sz="8" w:space="0" w:color="auto"/>
              <w:bottom w:val="single" w:sz="4" w:space="0" w:color="auto"/>
              <w:right w:val="single" w:sz="4" w:space="0" w:color="auto"/>
            </w:tcBorders>
            <w:shd w:val="clear" w:color="auto" w:fill="auto"/>
            <w:noWrap/>
            <w:vAlign w:val="center"/>
          </w:tcPr>
          <w:p w:rsidR="00B14D1E" w:rsidRDefault="00B14D1E" w:rsidP="00852FCD">
            <w:pPr>
              <w:spacing w:after="0" w:line="240" w:lineRule="auto"/>
              <w:jc w:val="center"/>
              <w:rPr>
                <w:rFonts w:ascii="Times New Roman" w:eastAsia="Times New Roman" w:hAnsi="Times New Roman" w:cs="Times New Roman"/>
                <w:sz w:val="24"/>
                <w:szCs w:val="24"/>
              </w:rPr>
            </w:pPr>
          </w:p>
        </w:tc>
        <w:tc>
          <w:tcPr>
            <w:tcW w:w="867" w:type="dxa"/>
            <w:tcBorders>
              <w:top w:val="single" w:sz="4" w:space="0" w:color="auto"/>
              <w:left w:val="single" w:sz="8" w:space="0" w:color="auto"/>
              <w:bottom w:val="single" w:sz="4" w:space="0" w:color="auto"/>
              <w:right w:val="single" w:sz="4" w:space="0" w:color="auto"/>
            </w:tcBorders>
            <w:shd w:val="clear" w:color="auto" w:fill="auto"/>
            <w:vAlign w:val="center"/>
          </w:tcPr>
          <w:p w:rsidR="00B14D1E" w:rsidRDefault="00B14D1E"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2</w:t>
            </w:r>
          </w:p>
        </w:tc>
        <w:tc>
          <w:tcPr>
            <w:tcW w:w="1387" w:type="dxa"/>
            <w:tcBorders>
              <w:top w:val="single" w:sz="4" w:space="0" w:color="auto"/>
              <w:left w:val="nil"/>
              <w:bottom w:val="single" w:sz="4" w:space="0" w:color="auto"/>
              <w:right w:val="single" w:sz="8" w:space="0" w:color="auto"/>
            </w:tcBorders>
            <w:shd w:val="clear" w:color="auto" w:fill="auto"/>
            <w:noWrap/>
            <w:vAlign w:val="center"/>
          </w:tcPr>
          <w:p w:rsidR="00B14D1E" w:rsidRPr="001C6F9C" w:rsidRDefault="00B14D1E" w:rsidP="00852FCD">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2"/>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m:t>
                          </m:r>
                        </m:e>
                        <m:e>
                          <m:r>
                            <w:rPr>
                              <w:rFonts w:ascii="Cambria Math" w:eastAsia="Times New Roman" w:hAnsi="Cambria Math" w:cs="Times New Roman"/>
                              <w:sz w:val="24"/>
                              <w:szCs w:val="24"/>
                            </w:rPr>
                            <m:t>0</m:t>
                          </m:r>
                        </m:e>
                      </m:mr>
                      <m:mr>
                        <m:e>
                          <m:r>
                            <w:rPr>
                              <w:rFonts w:ascii="Cambria Math" w:eastAsia="Times New Roman" w:hAnsi="Cambria Math" w:cs="Times New Roman"/>
                              <w:sz w:val="24"/>
                              <w:szCs w:val="24"/>
                            </w:rPr>
                            <m:t>0</m:t>
                          </m:r>
                        </m:e>
                        <m:e>
                          <m:r>
                            <w:rPr>
                              <w:rFonts w:ascii="Cambria Math" w:eastAsia="Times New Roman" w:hAnsi="Cambria Math" w:cs="Times New Roman"/>
                              <w:sz w:val="24"/>
                              <w:szCs w:val="24"/>
                            </w:rPr>
                            <m:t>1</m:t>
                          </m:r>
                        </m:e>
                      </m:mr>
                    </m:m>
                  </m:e>
                </m:d>
              </m:oMath>
            </m:oMathPara>
          </w:p>
        </w:tc>
        <w:tc>
          <w:tcPr>
            <w:tcW w:w="1890" w:type="dxa"/>
            <w:tcBorders>
              <w:top w:val="single" w:sz="4" w:space="0" w:color="auto"/>
              <w:left w:val="nil"/>
              <w:bottom w:val="single" w:sz="4" w:space="0" w:color="auto"/>
              <w:right w:val="single" w:sz="8" w:space="0" w:color="auto"/>
            </w:tcBorders>
            <w:vAlign w:val="center"/>
          </w:tcPr>
          <w:p w:rsidR="00B14D1E" w:rsidRPr="001C6F9C" w:rsidRDefault="00B14D1E" w:rsidP="00852FCD">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2"/>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3.261</m:t>
                          </m:r>
                        </m:e>
                        <m:e>
                          <m:r>
                            <w:rPr>
                              <w:rFonts w:ascii="Cambria Math" w:eastAsia="Times New Roman" w:hAnsi="Cambria Math" w:cs="Times New Roman"/>
                              <w:sz w:val="24"/>
                              <w:szCs w:val="24"/>
                            </w:rPr>
                            <m:t>2.247</m:t>
                          </m:r>
                        </m:e>
                      </m:mr>
                      <m:mr>
                        <m:e>
                          <m:r>
                            <w:rPr>
                              <w:rFonts w:ascii="Cambria Math" w:eastAsia="Times New Roman" w:hAnsi="Cambria Math" w:cs="Times New Roman"/>
                              <w:sz w:val="24"/>
                              <w:szCs w:val="24"/>
                            </w:rPr>
                            <m:t>2.247</m:t>
                          </m:r>
                        </m:e>
                        <m:e>
                          <m:r>
                            <w:rPr>
                              <w:rFonts w:ascii="Cambria Math" w:eastAsia="Times New Roman" w:hAnsi="Cambria Math" w:cs="Times New Roman"/>
                              <w:sz w:val="24"/>
                              <w:szCs w:val="24"/>
                            </w:rPr>
                            <m:t>3.222</m:t>
                          </m:r>
                        </m:e>
                      </m:mr>
                    </m:m>
                  </m:e>
                </m:d>
              </m:oMath>
            </m:oMathPara>
          </w:p>
        </w:tc>
      </w:tr>
      <w:tr w:rsidR="00B14D1E" w:rsidRPr="001C6F9C" w:rsidTr="00C537BD">
        <w:trPr>
          <w:trHeight w:val="315"/>
          <w:jc w:val="center"/>
        </w:trPr>
        <w:tc>
          <w:tcPr>
            <w:tcW w:w="1516" w:type="dxa"/>
            <w:vMerge w:val="restart"/>
            <w:tcBorders>
              <w:top w:val="single" w:sz="4" w:space="0" w:color="auto"/>
              <w:left w:val="single" w:sz="8" w:space="0" w:color="auto"/>
              <w:right w:val="single" w:sz="4" w:space="0" w:color="auto"/>
            </w:tcBorders>
            <w:shd w:val="clear" w:color="auto" w:fill="auto"/>
            <w:noWrap/>
            <w:vAlign w:val="center"/>
          </w:tcPr>
          <w:p w:rsidR="00B14D1E" w:rsidRDefault="00B14D1E"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Prior Probabilities</w:t>
            </w:r>
          </w:p>
        </w:tc>
        <w:tc>
          <w:tcPr>
            <w:tcW w:w="867" w:type="dxa"/>
            <w:tcBorders>
              <w:top w:val="single" w:sz="4" w:space="0" w:color="auto"/>
              <w:left w:val="single" w:sz="8" w:space="0" w:color="auto"/>
              <w:bottom w:val="single" w:sz="4" w:space="0" w:color="auto"/>
              <w:right w:val="single" w:sz="4" w:space="0" w:color="auto"/>
            </w:tcBorders>
            <w:shd w:val="clear" w:color="auto" w:fill="auto"/>
            <w:vAlign w:val="center"/>
          </w:tcPr>
          <w:p w:rsidR="00B14D1E" w:rsidRDefault="00B14D1E"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1</w:t>
            </w:r>
          </w:p>
        </w:tc>
        <w:tc>
          <w:tcPr>
            <w:tcW w:w="1387" w:type="dxa"/>
            <w:tcBorders>
              <w:top w:val="single" w:sz="4" w:space="0" w:color="auto"/>
              <w:left w:val="nil"/>
              <w:bottom w:val="single" w:sz="4" w:space="0" w:color="auto"/>
              <w:right w:val="single" w:sz="8" w:space="0" w:color="auto"/>
            </w:tcBorders>
            <w:shd w:val="clear" w:color="auto" w:fill="auto"/>
            <w:noWrap/>
            <w:vAlign w:val="center"/>
          </w:tcPr>
          <w:p w:rsidR="00B14D1E" w:rsidRPr="001C6F9C" w:rsidRDefault="00B14D1E"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890" w:type="dxa"/>
            <w:tcBorders>
              <w:top w:val="single" w:sz="4" w:space="0" w:color="auto"/>
              <w:left w:val="nil"/>
              <w:bottom w:val="single" w:sz="4" w:space="0" w:color="auto"/>
              <w:right w:val="single" w:sz="8" w:space="0" w:color="auto"/>
            </w:tcBorders>
            <w:vAlign w:val="center"/>
          </w:tcPr>
          <w:p w:rsidR="00B14D1E" w:rsidRPr="001C6F9C" w:rsidRDefault="00B14D1E"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B14D1E" w:rsidRPr="001C6F9C" w:rsidTr="00C537BD">
        <w:trPr>
          <w:trHeight w:val="315"/>
          <w:jc w:val="center"/>
        </w:trPr>
        <w:tc>
          <w:tcPr>
            <w:tcW w:w="1516" w:type="dxa"/>
            <w:vMerge/>
            <w:tcBorders>
              <w:left w:val="single" w:sz="8" w:space="0" w:color="auto"/>
              <w:bottom w:val="single" w:sz="4" w:space="0" w:color="auto"/>
              <w:right w:val="single" w:sz="4" w:space="0" w:color="auto"/>
            </w:tcBorders>
            <w:shd w:val="clear" w:color="auto" w:fill="auto"/>
            <w:noWrap/>
            <w:vAlign w:val="center"/>
          </w:tcPr>
          <w:p w:rsidR="00B14D1E" w:rsidRDefault="00B14D1E" w:rsidP="00852FCD">
            <w:pPr>
              <w:spacing w:after="0" w:line="240" w:lineRule="auto"/>
              <w:jc w:val="center"/>
              <w:rPr>
                <w:rFonts w:ascii="Times New Roman" w:eastAsia="Times New Roman" w:hAnsi="Times New Roman" w:cs="Times New Roman"/>
                <w:sz w:val="24"/>
                <w:szCs w:val="24"/>
              </w:rPr>
            </w:pPr>
          </w:p>
        </w:tc>
        <w:tc>
          <w:tcPr>
            <w:tcW w:w="867" w:type="dxa"/>
            <w:tcBorders>
              <w:top w:val="single" w:sz="4" w:space="0" w:color="auto"/>
              <w:left w:val="single" w:sz="8" w:space="0" w:color="auto"/>
              <w:bottom w:val="single" w:sz="4" w:space="0" w:color="auto"/>
              <w:right w:val="single" w:sz="4" w:space="0" w:color="auto"/>
            </w:tcBorders>
            <w:shd w:val="clear" w:color="auto" w:fill="auto"/>
            <w:vAlign w:val="center"/>
          </w:tcPr>
          <w:p w:rsidR="00B14D1E" w:rsidRDefault="00B14D1E"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2</w:t>
            </w:r>
          </w:p>
        </w:tc>
        <w:tc>
          <w:tcPr>
            <w:tcW w:w="1387" w:type="dxa"/>
            <w:tcBorders>
              <w:top w:val="single" w:sz="4" w:space="0" w:color="auto"/>
              <w:left w:val="nil"/>
              <w:bottom w:val="single" w:sz="4" w:space="0" w:color="auto"/>
              <w:right w:val="single" w:sz="8" w:space="0" w:color="auto"/>
            </w:tcBorders>
            <w:shd w:val="clear" w:color="auto" w:fill="auto"/>
            <w:noWrap/>
            <w:vAlign w:val="center"/>
          </w:tcPr>
          <w:p w:rsidR="00B14D1E" w:rsidRPr="001C6F9C" w:rsidRDefault="00B14D1E"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890" w:type="dxa"/>
            <w:tcBorders>
              <w:top w:val="single" w:sz="4" w:space="0" w:color="auto"/>
              <w:left w:val="nil"/>
              <w:bottom w:val="single" w:sz="4" w:space="0" w:color="auto"/>
              <w:right w:val="single" w:sz="8" w:space="0" w:color="auto"/>
            </w:tcBorders>
            <w:vAlign w:val="center"/>
          </w:tcPr>
          <w:p w:rsidR="00B14D1E" w:rsidRPr="001C6F9C" w:rsidRDefault="00B14D1E"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r>
      <w:tr w:rsidR="00B14D1E" w:rsidRPr="001C6F9C" w:rsidTr="00C537BD">
        <w:trPr>
          <w:trHeight w:val="315"/>
          <w:jc w:val="center"/>
        </w:trPr>
        <w:tc>
          <w:tcPr>
            <w:tcW w:w="2383" w:type="dxa"/>
            <w:gridSpan w:val="2"/>
            <w:tcBorders>
              <w:top w:val="nil"/>
              <w:left w:val="single" w:sz="8" w:space="0" w:color="auto"/>
              <w:bottom w:val="single" w:sz="4" w:space="0" w:color="auto"/>
              <w:right w:val="single" w:sz="4" w:space="0" w:color="auto"/>
            </w:tcBorders>
            <w:shd w:val="clear" w:color="auto" w:fill="auto"/>
            <w:vAlign w:val="center"/>
            <w:hideMark/>
          </w:tcPr>
          <w:p w:rsidR="00B14D1E" w:rsidRPr="001C6F9C" w:rsidRDefault="00B14D1E" w:rsidP="00852FCD">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Number of Data</w:t>
            </w:r>
          </w:p>
        </w:tc>
        <w:tc>
          <w:tcPr>
            <w:tcW w:w="1387" w:type="dxa"/>
            <w:tcBorders>
              <w:top w:val="nil"/>
              <w:left w:val="nil"/>
              <w:bottom w:val="single" w:sz="4" w:space="0" w:color="auto"/>
              <w:right w:val="single" w:sz="8" w:space="0" w:color="auto"/>
            </w:tcBorders>
            <w:shd w:val="clear" w:color="auto" w:fill="auto"/>
            <w:vAlign w:val="center"/>
            <w:hideMark/>
          </w:tcPr>
          <w:p w:rsidR="00B14D1E" w:rsidRPr="001C6F9C" w:rsidRDefault="00B14D1E" w:rsidP="00852FCD">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20000</w:t>
            </w:r>
          </w:p>
        </w:tc>
        <w:tc>
          <w:tcPr>
            <w:tcW w:w="1890" w:type="dxa"/>
            <w:tcBorders>
              <w:top w:val="nil"/>
              <w:left w:val="nil"/>
              <w:bottom w:val="single" w:sz="4" w:space="0" w:color="auto"/>
              <w:right w:val="single" w:sz="8" w:space="0" w:color="auto"/>
            </w:tcBorders>
            <w:vAlign w:val="center"/>
          </w:tcPr>
          <w:p w:rsidR="00B14D1E" w:rsidRPr="001C6F9C" w:rsidRDefault="00B14D1E"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20000</w:t>
            </w:r>
          </w:p>
        </w:tc>
      </w:tr>
      <w:tr w:rsidR="00B14D1E" w:rsidRPr="001C6F9C" w:rsidTr="00C537BD">
        <w:trPr>
          <w:trHeight w:val="945"/>
          <w:jc w:val="center"/>
        </w:trPr>
        <w:tc>
          <w:tcPr>
            <w:tcW w:w="2383" w:type="dxa"/>
            <w:gridSpan w:val="2"/>
            <w:tcBorders>
              <w:top w:val="nil"/>
              <w:left w:val="single" w:sz="8" w:space="0" w:color="auto"/>
              <w:bottom w:val="single" w:sz="4" w:space="0" w:color="auto"/>
              <w:right w:val="single" w:sz="4" w:space="0" w:color="auto"/>
            </w:tcBorders>
            <w:shd w:val="clear" w:color="auto" w:fill="auto"/>
            <w:vAlign w:val="center"/>
            <w:hideMark/>
          </w:tcPr>
          <w:p w:rsidR="00B14D1E" w:rsidRPr="001C6F9C" w:rsidRDefault="00B14D1E" w:rsidP="00852FCD">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Number of Incorrect Classifications</w:t>
            </w:r>
          </w:p>
        </w:tc>
        <w:tc>
          <w:tcPr>
            <w:tcW w:w="1387" w:type="dxa"/>
            <w:tcBorders>
              <w:top w:val="nil"/>
              <w:left w:val="nil"/>
              <w:bottom w:val="single" w:sz="4" w:space="0" w:color="auto"/>
              <w:right w:val="single" w:sz="8" w:space="0" w:color="auto"/>
            </w:tcBorders>
            <w:shd w:val="clear" w:color="auto" w:fill="auto"/>
            <w:vAlign w:val="center"/>
            <w:hideMark/>
          </w:tcPr>
          <w:p w:rsidR="00B14D1E" w:rsidRPr="001C6F9C" w:rsidRDefault="00734080"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6743</w:t>
            </w:r>
          </w:p>
        </w:tc>
        <w:tc>
          <w:tcPr>
            <w:tcW w:w="1890" w:type="dxa"/>
            <w:tcBorders>
              <w:top w:val="nil"/>
              <w:left w:val="nil"/>
              <w:bottom w:val="single" w:sz="4" w:space="0" w:color="auto"/>
              <w:right w:val="single" w:sz="8" w:space="0" w:color="auto"/>
            </w:tcBorders>
            <w:vAlign w:val="center"/>
          </w:tcPr>
          <w:p w:rsidR="00B14D1E" w:rsidRPr="001C6F9C" w:rsidRDefault="00B14D1E"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9112</w:t>
            </w:r>
          </w:p>
        </w:tc>
      </w:tr>
      <w:tr w:rsidR="00B14D1E" w:rsidRPr="001C6F9C" w:rsidTr="00C537BD">
        <w:trPr>
          <w:trHeight w:val="315"/>
          <w:jc w:val="center"/>
        </w:trPr>
        <w:tc>
          <w:tcPr>
            <w:tcW w:w="2383" w:type="dxa"/>
            <w:gridSpan w:val="2"/>
            <w:tcBorders>
              <w:top w:val="nil"/>
              <w:left w:val="single" w:sz="8" w:space="0" w:color="auto"/>
              <w:bottom w:val="single" w:sz="4" w:space="0" w:color="auto"/>
              <w:right w:val="single" w:sz="4" w:space="0" w:color="auto"/>
            </w:tcBorders>
            <w:shd w:val="clear" w:color="auto" w:fill="auto"/>
            <w:vAlign w:val="center"/>
            <w:hideMark/>
          </w:tcPr>
          <w:p w:rsidR="00B14D1E" w:rsidRPr="001C6F9C" w:rsidRDefault="00B14D1E" w:rsidP="00852FCD">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Test Error Rate</w:t>
            </w:r>
          </w:p>
        </w:tc>
        <w:tc>
          <w:tcPr>
            <w:tcW w:w="1387" w:type="dxa"/>
            <w:tcBorders>
              <w:top w:val="nil"/>
              <w:left w:val="nil"/>
              <w:bottom w:val="single" w:sz="4" w:space="0" w:color="auto"/>
              <w:right w:val="single" w:sz="8" w:space="0" w:color="auto"/>
            </w:tcBorders>
            <w:shd w:val="clear" w:color="auto" w:fill="auto"/>
            <w:vAlign w:val="center"/>
            <w:hideMark/>
          </w:tcPr>
          <w:p w:rsidR="00B14D1E" w:rsidRPr="001C6F9C" w:rsidRDefault="00734080"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0.3371</w:t>
            </w:r>
          </w:p>
        </w:tc>
        <w:tc>
          <w:tcPr>
            <w:tcW w:w="1890" w:type="dxa"/>
            <w:tcBorders>
              <w:top w:val="nil"/>
              <w:left w:val="nil"/>
              <w:bottom w:val="single" w:sz="4" w:space="0" w:color="auto"/>
              <w:right w:val="single" w:sz="8" w:space="0" w:color="auto"/>
            </w:tcBorders>
            <w:vAlign w:val="center"/>
          </w:tcPr>
          <w:p w:rsidR="00B14D1E" w:rsidRPr="001C6F9C" w:rsidRDefault="00B14D1E"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0.4556</w:t>
            </w:r>
          </w:p>
        </w:tc>
      </w:tr>
      <w:tr w:rsidR="00B14D1E" w:rsidRPr="001C6F9C" w:rsidTr="00C537BD">
        <w:trPr>
          <w:trHeight w:val="630"/>
          <w:jc w:val="center"/>
        </w:trPr>
        <w:tc>
          <w:tcPr>
            <w:tcW w:w="2383" w:type="dxa"/>
            <w:gridSpan w:val="2"/>
            <w:tcBorders>
              <w:top w:val="nil"/>
              <w:left w:val="single" w:sz="8" w:space="0" w:color="auto"/>
              <w:bottom w:val="single" w:sz="4" w:space="0" w:color="auto"/>
              <w:right w:val="single" w:sz="4" w:space="0" w:color="auto"/>
            </w:tcBorders>
            <w:shd w:val="clear" w:color="auto" w:fill="auto"/>
            <w:vAlign w:val="center"/>
            <w:hideMark/>
          </w:tcPr>
          <w:p w:rsidR="00B14D1E" w:rsidRPr="001C6F9C" w:rsidRDefault="00B14D1E" w:rsidP="00852FCD">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Chernoff Error Bound</w:t>
            </w:r>
          </w:p>
        </w:tc>
        <w:tc>
          <w:tcPr>
            <w:tcW w:w="1387" w:type="dxa"/>
            <w:tcBorders>
              <w:top w:val="nil"/>
              <w:left w:val="nil"/>
              <w:bottom w:val="single" w:sz="4" w:space="0" w:color="auto"/>
              <w:right w:val="single" w:sz="8" w:space="0" w:color="auto"/>
            </w:tcBorders>
            <w:shd w:val="clear" w:color="auto" w:fill="auto"/>
            <w:vAlign w:val="center"/>
            <w:hideMark/>
          </w:tcPr>
          <w:p w:rsidR="00B14D1E" w:rsidRPr="001C6F9C" w:rsidRDefault="00734080"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0.2542</w:t>
            </w:r>
          </w:p>
        </w:tc>
        <w:tc>
          <w:tcPr>
            <w:tcW w:w="1890" w:type="dxa"/>
            <w:tcBorders>
              <w:top w:val="nil"/>
              <w:left w:val="nil"/>
              <w:bottom w:val="single" w:sz="4" w:space="0" w:color="auto"/>
              <w:right w:val="single" w:sz="8" w:space="0" w:color="auto"/>
            </w:tcBorders>
            <w:vAlign w:val="center"/>
          </w:tcPr>
          <w:p w:rsidR="00B14D1E" w:rsidRPr="001C6F9C" w:rsidRDefault="00B14D1E"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0.3000</w:t>
            </w:r>
          </w:p>
        </w:tc>
      </w:tr>
      <w:tr w:rsidR="00B14D1E" w:rsidRPr="001C6F9C" w:rsidTr="00C537BD">
        <w:trPr>
          <w:trHeight w:val="315"/>
          <w:jc w:val="center"/>
        </w:trPr>
        <w:tc>
          <w:tcPr>
            <w:tcW w:w="2383" w:type="dxa"/>
            <w:gridSpan w:val="2"/>
            <w:tcBorders>
              <w:top w:val="nil"/>
              <w:left w:val="single" w:sz="8" w:space="0" w:color="auto"/>
              <w:bottom w:val="single" w:sz="4" w:space="0" w:color="auto"/>
              <w:right w:val="single" w:sz="4" w:space="0" w:color="auto"/>
            </w:tcBorders>
            <w:shd w:val="clear" w:color="auto" w:fill="auto"/>
            <w:vAlign w:val="center"/>
            <w:hideMark/>
          </w:tcPr>
          <w:p w:rsidR="00B14D1E" w:rsidRPr="001C6F9C" w:rsidRDefault="00B14D1E"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β</w:t>
            </w:r>
            <w:r w:rsidRPr="001C6F9C">
              <w:rPr>
                <w:rFonts w:ascii="Times New Roman" w:eastAsia="Times New Roman" w:hAnsi="Times New Roman" w:cs="Times New Roman"/>
                <w:sz w:val="24"/>
                <w:szCs w:val="24"/>
              </w:rPr>
              <w:t>*</w:t>
            </w:r>
          </w:p>
        </w:tc>
        <w:tc>
          <w:tcPr>
            <w:tcW w:w="1387" w:type="dxa"/>
            <w:tcBorders>
              <w:top w:val="nil"/>
              <w:left w:val="nil"/>
              <w:bottom w:val="single" w:sz="4" w:space="0" w:color="auto"/>
              <w:right w:val="single" w:sz="8" w:space="0" w:color="auto"/>
            </w:tcBorders>
            <w:shd w:val="clear" w:color="auto" w:fill="auto"/>
            <w:vAlign w:val="center"/>
            <w:hideMark/>
          </w:tcPr>
          <w:p w:rsidR="00B14D1E" w:rsidRPr="001C6F9C" w:rsidRDefault="00734080"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r w:rsidR="00B14D1E" w:rsidRPr="001C6F9C">
              <w:rPr>
                <w:rFonts w:ascii="Times New Roman" w:eastAsia="Times New Roman" w:hAnsi="Times New Roman" w:cs="Times New Roman"/>
                <w:sz w:val="24"/>
                <w:szCs w:val="24"/>
              </w:rPr>
              <w:t>000</w:t>
            </w:r>
          </w:p>
        </w:tc>
        <w:tc>
          <w:tcPr>
            <w:tcW w:w="1890" w:type="dxa"/>
            <w:tcBorders>
              <w:top w:val="nil"/>
              <w:left w:val="nil"/>
              <w:bottom w:val="single" w:sz="4" w:space="0" w:color="auto"/>
              <w:right w:val="single" w:sz="8" w:space="0" w:color="auto"/>
            </w:tcBorders>
            <w:vAlign w:val="center"/>
          </w:tcPr>
          <w:p w:rsidR="00B14D1E" w:rsidRPr="001C6F9C" w:rsidRDefault="00B14D1E"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r w:rsidR="00B14D1E" w:rsidRPr="001C6F9C" w:rsidTr="00C537BD">
        <w:trPr>
          <w:trHeight w:val="645"/>
          <w:jc w:val="center"/>
        </w:trPr>
        <w:tc>
          <w:tcPr>
            <w:tcW w:w="2383" w:type="dxa"/>
            <w:gridSpan w:val="2"/>
            <w:tcBorders>
              <w:top w:val="nil"/>
              <w:left w:val="single" w:sz="8" w:space="0" w:color="auto"/>
              <w:bottom w:val="single" w:sz="8" w:space="0" w:color="auto"/>
              <w:right w:val="single" w:sz="4" w:space="0" w:color="auto"/>
            </w:tcBorders>
            <w:shd w:val="clear" w:color="auto" w:fill="auto"/>
            <w:vAlign w:val="center"/>
            <w:hideMark/>
          </w:tcPr>
          <w:p w:rsidR="00B14D1E" w:rsidRPr="001C6F9C" w:rsidRDefault="00B14D1E" w:rsidP="00852FCD">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Battacharyya Error Bound</w:t>
            </w:r>
          </w:p>
        </w:tc>
        <w:tc>
          <w:tcPr>
            <w:tcW w:w="1387" w:type="dxa"/>
            <w:tcBorders>
              <w:top w:val="nil"/>
              <w:left w:val="nil"/>
              <w:bottom w:val="single" w:sz="8" w:space="0" w:color="auto"/>
              <w:right w:val="single" w:sz="8" w:space="0" w:color="auto"/>
            </w:tcBorders>
            <w:shd w:val="clear" w:color="auto" w:fill="auto"/>
            <w:vAlign w:val="center"/>
            <w:hideMark/>
          </w:tcPr>
          <w:p w:rsidR="00B14D1E" w:rsidRPr="001C6F9C" w:rsidRDefault="00734080"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0.2779</w:t>
            </w:r>
          </w:p>
        </w:tc>
        <w:tc>
          <w:tcPr>
            <w:tcW w:w="1890" w:type="dxa"/>
            <w:tcBorders>
              <w:top w:val="nil"/>
              <w:left w:val="nil"/>
              <w:bottom w:val="single" w:sz="8" w:space="0" w:color="auto"/>
              <w:right w:val="single" w:sz="8" w:space="0" w:color="auto"/>
            </w:tcBorders>
            <w:vAlign w:val="center"/>
          </w:tcPr>
          <w:p w:rsidR="00B14D1E" w:rsidRPr="001C6F9C" w:rsidRDefault="00B14D1E"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0.3870</w:t>
            </w:r>
          </w:p>
        </w:tc>
      </w:tr>
    </w:tbl>
    <w:p w:rsidR="00B14D1E" w:rsidRDefault="00B14D1E" w:rsidP="00B14D1E">
      <w:pPr>
        <w:spacing w:after="0"/>
        <w:rPr>
          <w:rFonts w:ascii="Times New Roman" w:hAnsi="Times New Roman" w:cs="Times New Roman"/>
          <w:sz w:val="24"/>
          <w:szCs w:val="24"/>
        </w:rPr>
      </w:pPr>
    </w:p>
    <w:p w:rsidR="00B14D1E" w:rsidRDefault="00B14D1E" w:rsidP="00B14D1E">
      <w:pPr>
        <w:spacing w:after="0"/>
        <w:rPr>
          <w:rFonts w:ascii="Times New Roman" w:hAnsi="Times New Roman" w:cs="Times New Roman"/>
          <w:sz w:val="24"/>
          <w:szCs w:val="24"/>
        </w:rPr>
      </w:pPr>
      <w:r>
        <w:rPr>
          <w:rFonts w:ascii="Times New Roman" w:hAnsi="Times New Roman" w:cs="Times New Roman"/>
          <w:sz w:val="24"/>
          <w:szCs w:val="24"/>
        </w:rPr>
        <w:t>Table 2: A comparison of the Part 1B results of Project 1 (where parameters were assumed), and Project 2 (where parameters were estimated using the results of MLE).</w:t>
      </w:r>
    </w:p>
    <w:p w:rsidR="00747797" w:rsidRDefault="00747797" w:rsidP="00E3521D">
      <w:pPr>
        <w:spacing w:after="0"/>
        <w:rPr>
          <w:rFonts w:ascii="Times New Roman" w:hAnsi="Times New Roman" w:cs="Times New Roman"/>
          <w:sz w:val="24"/>
          <w:szCs w:val="24"/>
        </w:rPr>
      </w:pPr>
    </w:p>
    <w:p w:rsidR="00FE554F" w:rsidRDefault="00FE554F" w:rsidP="00E3521D">
      <w:pPr>
        <w:spacing w:after="0"/>
        <w:rPr>
          <w:rFonts w:ascii="Times New Roman" w:hAnsi="Times New Roman" w:cs="Times New Roman"/>
          <w:sz w:val="24"/>
          <w:szCs w:val="24"/>
        </w:rPr>
      </w:pPr>
    </w:p>
    <w:p w:rsidR="00C537BD" w:rsidRDefault="00C537BD" w:rsidP="00E3521D">
      <w:pPr>
        <w:spacing w:after="0"/>
        <w:rPr>
          <w:rFonts w:ascii="Times New Roman" w:hAnsi="Times New Roman" w:cs="Times New Roman"/>
          <w:sz w:val="24"/>
          <w:szCs w:val="24"/>
        </w:rPr>
      </w:pPr>
    </w:p>
    <w:p w:rsidR="00C537BD" w:rsidRDefault="00C537BD" w:rsidP="00E3521D">
      <w:pPr>
        <w:spacing w:after="0"/>
        <w:rPr>
          <w:rFonts w:ascii="Times New Roman" w:hAnsi="Times New Roman" w:cs="Times New Roman"/>
          <w:sz w:val="24"/>
          <w:szCs w:val="24"/>
        </w:rPr>
      </w:pPr>
    </w:p>
    <w:p w:rsidR="00C537BD" w:rsidRDefault="00C537BD" w:rsidP="00E3521D">
      <w:pPr>
        <w:spacing w:after="0"/>
        <w:rPr>
          <w:rFonts w:ascii="Times New Roman" w:hAnsi="Times New Roman" w:cs="Times New Roman"/>
          <w:sz w:val="24"/>
          <w:szCs w:val="24"/>
        </w:rPr>
      </w:pPr>
    </w:p>
    <w:p w:rsidR="00C537BD" w:rsidRDefault="00C537BD" w:rsidP="00E3521D">
      <w:pPr>
        <w:spacing w:after="0"/>
        <w:rPr>
          <w:rFonts w:ascii="Times New Roman" w:hAnsi="Times New Roman" w:cs="Times New Roman"/>
          <w:sz w:val="24"/>
          <w:szCs w:val="24"/>
        </w:rPr>
      </w:pPr>
    </w:p>
    <w:p w:rsidR="00C537BD" w:rsidRDefault="00C537BD" w:rsidP="00E3521D">
      <w:pPr>
        <w:spacing w:after="0"/>
        <w:rPr>
          <w:rFonts w:ascii="Times New Roman" w:hAnsi="Times New Roman" w:cs="Times New Roman"/>
          <w:sz w:val="24"/>
          <w:szCs w:val="24"/>
        </w:rPr>
      </w:pPr>
    </w:p>
    <w:p w:rsidR="00C537BD" w:rsidRDefault="00C537BD" w:rsidP="00E3521D">
      <w:pPr>
        <w:spacing w:after="0"/>
        <w:rPr>
          <w:rFonts w:ascii="Times New Roman" w:hAnsi="Times New Roman" w:cs="Times New Roman"/>
          <w:sz w:val="24"/>
          <w:szCs w:val="24"/>
        </w:rPr>
      </w:pPr>
    </w:p>
    <w:p w:rsidR="00C537BD" w:rsidRDefault="00C537BD" w:rsidP="00E3521D">
      <w:pPr>
        <w:spacing w:after="0"/>
        <w:rPr>
          <w:rFonts w:ascii="Times New Roman" w:hAnsi="Times New Roman" w:cs="Times New Roman"/>
          <w:sz w:val="24"/>
          <w:szCs w:val="24"/>
        </w:rPr>
      </w:pPr>
    </w:p>
    <w:p w:rsidR="00747797" w:rsidRDefault="00747797" w:rsidP="00747797">
      <w:pPr>
        <w:spacing w:after="0"/>
        <w:rPr>
          <w:rFonts w:ascii="Times New Roman" w:hAnsi="Times New Roman" w:cs="Times New Roman"/>
          <w:i/>
          <w:sz w:val="24"/>
          <w:szCs w:val="24"/>
        </w:rPr>
      </w:pPr>
      <w:r>
        <w:rPr>
          <w:rFonts w:ascii="Times New Roman" w:hAnsi="Times New Roman" w:cs="Times New Roman"/>
          <w:i/>
          <w:sz w:val="24"/>
          <w:szCs w:val="24"/>
        </w:rPr>
        <w:lastRenderedPageBreak/>
        <w:t>Problem 2</w:t>
      </w:r>
    </w:p>
    <w:p w:rsidR="00FE554F" w:rsidRPr="00DC4BE4" w:rsidRDefault="00FE554F" w:rsidP="00747797">
      <w:pPr>
        <w:spacing w:after="0"/>
        <w:rPr>
          <w:rFonts w:ascii="Times New Roman" w:hAnsi="Times New Roman" w:cs="Times New Roman"/>
          <w:i/>
          <w:sz w:val="24"/>
          <w:szCs w:val="24"/>
        </w:rPr>
      </w:pPr>
    </w:p>
    <w:p w:rsidR="00747797" w:rsidRDefault="00734080" w:rsidP="00E3521D">
      <w:pPr>
        <w:spacing w:after="0"/>
        <w:rPr>
          <w:rFonts w:ascii="Times New Roman" w:hAnsi="Times New Roman" w:cs="Times New Roman"/>
          <w:sz w:val="24"/>
          <w:szCs w:val="24"/>
        </w:rPr>
      </w:pPr>
      <w:r>
        <w:rPr>
          <w:rFonts w:ascii="Times New Roman" w:hAnsi="Times New Roman" w:cs="Times New Roman"/>
          <w:sz w:val="24"/>
          <w:szCs w:val="24"/>
        </w:rPr>
        <w:t>As in Problem 1, performance was improved by estimating the parameters and using a correct prior probability assumption.</w:t>
      </w:r>
    </w:p>
    <w:p w:rsidR="00747797" w:rsidRDefault="00747797" w:rsidP="00E3521D">
      <w:pPr>
        <w:spacing w:after="0"/>
        <w:rPr>
          <w:rFonts w:ascii="Times New Roman" w:hAnsi="Times New Roman" w:cs="Times New Roman"/>
          <w:sz w:val="24"/>
          <w:szCs w:val="24"/>
        </w:rPr>
      </w:pPr>
    </w:p>
    <w:p w:rsidR="00FE554F" w:rsidRDefault="00FE554F" w:rsidP="00FE554F">
      <w:pPr>
        <w:spacing w:after="0"/>
        <w:rPr>
          <w:rFonts w:ascii="Times New Roman" w:hAnsi="Times New Roman" w:cs="Times New Roman"/>
          <w:sz w:val="24"/>
          <w:szCs w:val="24"/>
        </w:rPr>
      </w:pPr>
      <w:r>
        <w:rPr>
          <w:rFonts w:ascii="Times New Roman" w:hAnsi="Times New Roman" w:cs="Times New Roman"/>
          <w:sz w:val="24"/>
          <w:szCs w:val="24"/>
          <w:u w:val="single"/>
        </w:rPr>
        <w:t>Part A</w:t>
      </w:r>
    </w:p>
    <w:p w:rsidR="00FE554F" w:rsidRDefault="00852FCD" w:rsidP="00E3521D">
      <w:pPr>
        <w:spacing w:after="0"/>
        <w:rPr>
          <w:rFonts w:ascii="Times New Roman" w:hAnsi="Times New Roman" w:cs="Times New Roman"/>
          <w:sz w:val="24"/>
          <w:szCs w:val="24"/>
        </w:rPr>
      </w:pPr>
      <w:r>
        <w:rPr>
          <w:rFonts w:ascii="Times New Roman" w:hAnsi="Times New Roman" w:cs="Times New Roman"/>
          <w:sz w:val="24"/>
          <w:szCs w:val="24"/>
        </w:rPr>
        <w:t>Again, classification using estimated parameters performed better than assuming parameter values.</w:t>
      </w:r>
    </w:p>
    <w:p w:rsidR="00852FCD" w:rsidRDefault="00852FCD" w:rsidP="00E3521D">
      <w:pPr>
        <w:spacing w:after="0"/>
        <w:rPr>
          <w:rFonts w:ascii="Times New Roman" w:hAnsi="Times New Roman" w:cs="Times New Roman"/>
          <w:sz w:val="24"/>
          <w:szCs w:val="24"/>
        </w:rPr>
      </w:pPr>
    </w:p>
    <w:tbl>
      <w:tblPr>
        <w:tblW w:w="5660" w:type="dxa"/>
        <w:jc w:val="center"/>
        <w:tblLayout w:type="fixed"/>
        <w:tblLook w:val="04A0" w:firstRow="1" w:lastRow="0" w:firstColumn="1" w:lastColumn="0" w:noHBand="0" w:noVBand="1"/>
      </w:tblPr>
      <w:tblGrid>
        <w:gridCol w:w="1516"/>
        <w:gridCol w:w="867"/>
        <w:gridCol w:w="1387"/>
        <w:gridCol w:w="1890"/>
      </w:tblGrid>
      <w:tr w:rsidR="00FE76C4" w:rsidRPr="001C6F9C" w:rsidTr="00C537BD">
        <w:trPr>
          <w:trHeight w:val="315"/>
          <w:jc w:val="center"/>
        </w:trPr>
        <w:tc>
          <w:tcPr>
            <w:tcW w:w="238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76C4" w:rsidRPr="001C6F9C" w:rsidRDefault="00FE76C4" w:rsidP="00852F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 2-A</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76C4" w:rsidRPr="001C6F9C" w:rsidRDefault="00FE76C4"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1</w:t>
            </w:r>
          </w:p>
        </w:tc>
        <w:tc>
          <w:tcPr>
            <w:tcW w:w="1890" w:type="dxa"/>
            <w:tcBorders>
              <w:top w:val="single" w:sz="8" w:space="0" w:color="auto"/>
              <w:left w:val="single" w:sz="4" w:space="0" w:color="auto"/>
              <w:bottom w:val="nil"/>
              <w:right w:val="single" w:sz="8" w:space="0" w:color="auto"/>
            </w:tcBorders>
            <w:vAlign w:val="center"/>
          </w:tcPr>
          <w:p w:rsidR="00FE76C4" w:rsidRPr="001C6F9C" w:rsidRDefault="00FE76C4"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2</w:t>
            </w:r>
          </w:p>
        </w:tc>
      </w:tr>
      <w:tr w:rsidR="00FE76C4" w:rsidRPr="001C6F9C" w:rsidTr="00C537BD">
        <w:trPr>
          <w:trHeight w:val="647"/>
          <w:jc w:val="center"/>
        </w:trPr>
        <w:tc>
          <w:tcPr>
            <w:tcW w:w="1516" w:type="dxa"/>
            <w:vMerge w:val="restart"/>
            <w:tcBorders>
              <w:top w:val="single" w:sz="4" w:space="0" w:color="auto"/>
              <w:left w:val="single" w:sz="8" w:space="0" w:color="auto"/>
              <w:right w:val="single" w:sz="4" w:space="0" w:color="auto"/>
            </w:tcBorders>
            <w:shd w:val="clear" w:color="auto" w:fill="auto"/>
            <w:noWrap/>
            <w:vAlign w:val="center"/>
            <w:hideMark/>
          </w:tcPr>
          <w:p w:rsidR="00FE76C4" w:rsidRPr="001C6F9C" w:rsidRDefault="00FE76C4"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867" w:type="dxa"/>
            <w:tcBorders>
              <w:top w:val="single" w:sz="4" w:space="0" w:color="auto"/>
              <w:left w:val="single" w:sz="8" w:space="0" w:color="auto"/>
              <w:bottom w:val="single" w:sz="4" w:space="0" w:color="auto"/>
              <w:right w:val="single" w:sz="4" w:space="0" w:color="auto"/>
            </w:tcBorders>
            <w:shd w:val="clear" w:color="auto" w:fill="auto"/>
            <w:vAlign w:val="center"/>
          </w:tcPr>
          <w:p w:rsidR="00FE76C4" w:rsidRDefault="00FE76C4"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1</w:t>
            </w:r>
          </w:p>
        </w:tc>
        <w:tc>
          <w:tcPr>
            <w:tcW w:w="1387" w:type="dxa"/>
            <w:tcBorders>
              <w:top w:val="single" w:sz="4" w:space="0" w:color="auto"/>
              <w:left w:val="nil"/>
              <w:bottom w:val="single" w:sz="4" w:space="0" w:color="auto"/>
              <w:right w:val="single" w:sz="8" w:space="0" w:color="auto"/>
            </w:tcBorders>
            <w:shd w:val="clear" w:color="auto" w:fill="auto"/>
            <w:noWrap/>
            <w:vAlign w:val="center"/>
            <w:hideMark/>
          </w:tcPr>
          <w:p w:rsidR="00FE76C4" w:rsidRPr="001C6F9C" w:rsidRDefault="00FE76C4" w:rsidP="00852FCD">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m:t>
                          </m:r>
                        </m:e>
                      </m:mr>
                      <m:mr>
                        <m:e>
                          <m:r>
                            <w:rPr>
                              <w:rFonts w:ascii="Cambria Math" w:eastAsia="Times New Roman" w:hAnsi="Cambria Math" w:cs="Times New Roman"/>
                              <w:sz w:val="24"/>
                              <w:szCs w:val="24"/>
                            </w:rPr>
                            <m:t>2</m:t>
                          </m:r>
                        </m:e>
                      </m:mr>
                    </m:m>
                  </m:e>
                </m:d>
              </m:oMath>
            </m:oMathPara>
          </w:p>
        </w:tc>
        <w:tc>
          <w:tcPr>
            <w:tcW w:w="1890" w:type="dxa"/>
            <w:tcBorders>
              <w:top w:val="single" w:sz="4" w:space="0" w:color="auto"/>
              <w:left w:val="nil"/>
              <w:bottom w:val="single" w:sz="4" w:space="0" w:color="auto"/>
              <w:right w:val="single" w:sz="8" w:space="0" w:color="auto"/>
            </w:tcBorders>
            <w:vAlign w:val="center"/>
          </w:tcPr>
          <w:p w:rsidR="00FE76C4" w:rsidRPr="001C6F9C" w:rsidRDefault="00FE76C4" w:rsidP="00852FCD">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1.485</m:t>
                          </m:r>
                        </m:e>
                      </m:mr>
                      <m:mr>
                        <m:e>
                          <m:r>
                            <w:rPr>
                              <w:rFonts w:ascii="Cambria Math" w:eastAsia="Times New Roman" w:hAnsi="Cambria Math" w:cs="Times New Roman"/>
                              <w:sz w:val="24"/>
                              <w:szCs w:val="24"/>
                            </w:rPr>
                            <m:t>1.497</m:t>
                          </m:r>
                        </m:e>
                      </m:mr>
                    </m:m>
                  </m:e>
                </m:d>
              </m:oMath>
            </m:oMathPara>
          </w:p>
        </w:tc>
      </w:tr>
      <w:tr w:rsidR="00FE76C4" w:rsidRPr="001C6F9C" w:rsidTr="00C537BD">
        <w:trPr>
          <w:trHeight w:val="647"/>
          <w:jc w:val="center"/>
        </w:trPr>
        <w:tc>
          <w:tcPr>
            <w:tcW w:w="1516" w:type="dxa"/>
            <w:vMerge/>
            <w:tcBorders>
              <w:left w:val="single" w:sz="8" w:space="0" w:color="auto"/>
              <w:bottom w:val="single" w:sz="4" w:space="0" w:color="auto"/>
              <w:right w:val="single" w:sz="4" w:space="0" w:color="auto"/>
            </w:tcBorders>
            <w:shd w:val="clear" w:color="auto" w:fill="auto"/>
            <w:noWrap/>
            <w:vAlign w:val="center"/>
          </w:tcPr>
          <w:p w:rsidR="00FE76C4" w:rsidRDefault="00FE76C4" w:rsidP="00852FCD">
            <w:pPr>
              <w:spacing w:after="0" w:line="240" w:lineRule="auto"/>
              <w:jc w:val="center"/>
              <w:rPr>
                <w:rFonts w:ascii="Times New Roman" w:eastAsia="Times New Roman" w:hAnsi="Times New Roman" w:cs="Times New Roman"/>
                <w:sz w:val="24"/>
                <w:szCs w:val="24"/>
              </w:rPr>
            </w:pPr>
          </w:p>
        </w:tc>
        <w:tc>
          <w:tcPr>
            <w:tcW w:w="867" w:type="dxa"/>
            <w:tcBorders>
              <w:top w:val="single" w:sz="4" w:space="0" w:color="auto"/>
              <w:left w:val="single" w:sz="8" w:space="0" w:color="auto"/>
              <w:bottom w:val="single" w:sz="4" w:space="0" w:color="auto"/>
              <w:right w:val="single" w:sz="4" w:space="0" w:color="auto"/>
            </w:tcBorders>
            <w:shd w:val="clear" w:color="auto" w:fill="auto"/>
            <w:vAlign w:val="center"/>
          </w:tcPr>
          <w:p w:rsidR="00FE76C4" w:rsidRDefault="00FE76C4"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2</w:t>
            </w:r>
          </w:p>
        </w:tc>
        <w:tc>
          <w:tcPr>
            <w:tcW w:w="1387" w:type="dxa"/>
            <w:tcBorders>
              <w:top w:val="single" w:sz="4" w:space="0" w:color="auto"/>
              <w:left w:val="nil"/>
              <w:bottom w:val="single" w:sz="4" w:space="0" w:color="auto"/>
              <w:right w:val="single" w:sz="8" w:space="0" w:color="auto"/>
            </w:tcBorders>
            <w:shd w:val="clear" w:color="auto" w:fill="auto"/>
            <w:noWrap/>
            <w:vAlign w:val="center"/>
          </w:tcPr>
          <w:p w:rsidR="00FE76C4" w:rsidRPr="001C6F9C" w:rsidRDefault="00FE76C4" w:rsidP="00852FCD">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m:t>
                          </m:r>
                        </m:e>
                      </m:mr>
                      <m:mr>
                        <m:e>
                          <m:r>
                            <w:rPr>
                              <w:rFonts w:ascii="Cambria Math" w:eastAsia="Times New Roman" w:hAnsi="Cambria Math" w:cs="Times New Roman"/>
                              <w:sz w:val="24"/>
                              <w:szCs w:val="24"/>
                            </w:rPr>
                            <m:t>4</m:t>
                          </m:r>
                        </m:e>
                      </m:mr>
                    </m:m>
                  </m:e>
                </m:d>
              </m:oMath>
            </m:oMathPara>
          </w:p>
        </w:tc>
        <w:tc>
          <w:tcPr>
            <w:tcW w:w="1890" w:type="dxa"/>
            <w:tcBorders>
              <w:top w:val="single" w:sz="4" w:space="0" w:color="auto"/>
              <w:left w:val="nil"/>
              <w:bottom w:val="single" w:sz="4" w:space="0" w:color="auto"/>
              <w:right w:val="single" w:sz="8" w:space="0" w:color="auto"/>
            </w:tcBorders>
            <w:vAlign w:val="center"/>
          </w:tcPr>
          <w:p w:rsidR="00FE76C4" w:rsidRPr="001C6F9C" w:rsidRDefault="00FE76C4" w:rsidP="00852FCD">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2.502</m:t>
                          </m:r>
                        </m:e>
                      </m:mr>
                      <m:mr>
                        <m:e>
                          <m:r>
                            <w:rPr>
                              <w:rFonts w:ascii="Cambria Math" w:eastAsia="Times New Roman" w:hAnsi="Cambria Math" w:cs="Times New Roman"/>
                              <w:sz w:val="24"/>
                              <w:szCs w:val="24"/>
                            </w:rPr>
                            <m:t>2.500</m:t>
                          </m:r>
                        </m:e>
                      </m:mr>
                    </m:m>
                  </m:e>
                </m:d>
              </m:oMath>
            </m:oMathPara>
          </w:p>
        </w:tc>
      </w:tr>
      <w:tr w:rsidR="00FE76C4" w:rsidRPr="001C6F9C" w:rsidTr="00C537BD">
        <w:trPr>
          <w:trHeight w:val="845"/>
          <w:jc w:val="center"/>
        </w:trPr>
        <w:tc>
          <w:tcPr>
            <w:tcW w:w="1516" w:type="dxa"/>
            <w:vMerge w:val="restart"/>
            <w:tcBorders>
              <w:top w:val="single" w:sz="4" w:space="0" w:color="auto"/>
              <w:left w:val="single" w:sz="8" w:space="0" w:color="auto"/>
              <w:right w:val="single" w:sz="4" w:space="0" w:color="auto"/>
            </w:tcBorders>
            <w:shd w:val="clear" w:color="auto" w:fill="auto"/>
            <w:noWrap/>
            <w:vAlign w:val="center"/>
          </w:tcPr>
          <w:p w:rsidR="00FE76C4" w:rsidRDefault="00FE76C4"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w:t>
            </w:r>
          </w:p>
        </w:tc>
        <w:tc>
          <w:tcPr>
            <w:tcW w:w="867" w:type="dxa"/>
            <w:tcBorders>
              <w:top w:val="single" w:sz="4" w:space="0" w:color="auto"/>
              <w:left w:val="single" w:sz="8" w:space="0" w:color="auto"/>
              <w:bottom w:val="single" w:sz="4" w:space="0" w:color="auto"/>
              <w:right w:val="single" w:sz="4" w:space="0" w:color="auto"/>
            </w:tcBorders>
            <w:shd w:val="clear" w:color="auto" w:fill="auto"/>
            <w:vAlign w:val="center"/>
          </w:tcPr>
          <w:p w:rsidR="00FE76C4" w:rsidRDefault="00FE76C4"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1</w:t>
            </w:r>
          </w:p>
        </w:tc>
        <w:tc>
          <w:tcPr>
            <w:tcW w:w="1387" w:type="dxa"/>
            <w:tcBorders>
              <w:top w:val="single" w:sz="4" w:space="0" w:color="auto"/>
              <w:left w:val="nil"/>
              <w:bottom w:val="single" w:sz="4" w:space="0" w:color="auto"/>
              <w:right w:val="single" w:sz="8" w:space="0" w:color="auto"/>
            </w:tcBorders>
            <w:shd w:val="clear" w:color="auto" w:fill="auto"/>
            <w:noWrap/>
            <w:vAlign w:val="center"/>
          </w:tcPr>
          <w:p w:rsidR="00FE76C4" w:rsidRPr="001C6F9C" w:rsidRDefault="00FE76C4" w:rsidP="00852FCD">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2"/>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m:t>
                          </m:r>
                        </m:e>
                        <m:e>
                          <m:r>
                            <w:rPr>
                              <w:rFonts w:ascii="Cambria Math" w:eastAsia="Times New Roman" w:hAnsi="Cambria Math" w:cs="Times New Roman"/>
                              <w:sz w:val="24"/>
                              <w:szCs w:val="24"/>
                            </w:rPr>
                            <m:t>0</m:t>
                          </m:r>
                        </m:e>
                      </m:mr>
                      <m:mr>
                        <m:e>
                          <m:r>
                            <w:rPr>
                              <w:rFonts w:ascii="Cambria Math" w:eastAsia="Times New Roman" w:hAnsi="Cambria Math" w:cs="Times New Roman"/>
                              <w:sz w:val="24"/>
                              <w:szCs w:val="24"/>
                            </w:rPr>
                            <m:t>0</m:t>
                          </m:r>
                        </m:e>
                        <m:e>
                          <m:r>
                            <w:rPr>
                              <w:rFonts w:ascii="Cambria Math" w:eastAsia="Times New Roman" w:hAnsi="Cambria Math" w:cs="Times New Roman"/>
                              <w:sz w:val="24"/>
                              <w:szCs w:val="24"/>
                            </w:rPr>
                            <m:t>1</m:t>
                          </m:r>
                        </m:e>
                      </m:mr>
                    </m:m>
                  </m:e>
                </m:d>
              </m:oMath>
            </m:oMathPara>
          </w:p>
        </w:tc>
        <w:tc>
          <w:tcPr>
            <w:tcW w:w="1890" w:type="dxa"/>
            <w:tcBorders>
              <w:top w:val="single" w:sz="4" w:space="0" w:color="auto"/>
              <w:left w:val="nil"/>
              <w:bottom w:val="single" w:sz="4" w:space="0" w:color="auto"/>
              <w:right w:val="single" w:sz="8" w:space="0" w:color="auto"/>
            </w:tcBorders>
            <w:vAlign w:val="center"/>
          </w:tcPr>
          <w:p w:rsidR="00FE76C4" w:rsidRPr="001C6F9C" w:rsidRDefault="00FE76C4" w:rsidP="00852FCD">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2"/>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1.238</m:t>
                          </m:r>
                        </m:e>
                        <m:e>
                          <m:r>
                            <w:rPr>
                              <w:rFonts w:ascii="Cambria Math" w:eastAsia="Times New Roman" w:hAnsi="Cambria Math" w:cs="Times New Roman"/>
                              <w:sz w:val="24"/>
                              <w:szCs w:val="24"/>
                            </w:rPr>
                            <m:t>0.249</m:t>
                          </m:r>
                        </m:e>
                      </m:mr>
                      <m:mr>
                        <m:e>
                          <m:r>
                            <w:rPr>
                              <w:rFonts w:ascii="Cambria Math" w:eastAsia="Times New Roman" w:hAnsi="Cambria Math" w:cs="Times New Roman"/>
                              <w:sz w:val="24"/>
                              <w:szCs w:val="24"/>
                            </w:rPr>
                            <m:t>0.249</m:t>
                          </m:r>
                        </m:e>
                        <m:e>
                          <m:r>
                            <w:rPr>
                              <w:rFonts w:ascii="Cambria Math" w:eastAsia="Times New Roman" w:hAnsi="Cambria Math" w:cs="Times New Roman"/>
                              <w:sz w:val="24"/>
                              <w:szCs w:val="24"/>
                            </w:rPr>
                            <m:t>1.296</m:t>
                          </m:r>
                        </m:e>
                      </m:mr>
                    </m:m>
                  </m:e>
                </m:d>
              </m:oMath>
            </m:oMathPara>
          </w:p>
        </w:tc>
      </w:tr>
      <w:tr w:rsidR="00FE76C4" w:rsidRPr="001C6F9C" w:rsidTr="00C537BD">
        <w:trPr>
          <w:trHeight w:val="845"/>
          <w:jc w:val="center"/>
        </w:trPr>
        <w:tc>
          <w:tcPr>
            <w:tcW w:w="1516" w:type="dxa"/>
            <w:vMerge/>
            <w:tcBorders>
              <w:left w:val="single" w:sz="8" w:space="0" w:color="auto"/>
              <w:bottom w:val="single" w:sz="4" w:space="0" w:color="auto"/>
              <w:right w:val="single" w:sz="4" w:space="0" w:color="auto"/>
            </w:tcBorders>
            <w:shd w:val="clear" w:color="auto" w:fill="auto"/>
            <w:noWrap/>
            <w:vAlign w:val="center"/>
          </w:tcPr>
          <w:p w:rsidR="00FE76C4" w:rsidRDefault="00FE76C4" w:rsidP="00852FCD">
            <w:pPr>
              <w:spacing w:after="0" w:line="240" w:lineRule="auto"/>
              <w:jc w:val="center"/>
              <w:rPr>
                <w:rFonts w:ascii="Times New Roman" w:eastAsia="Times New Roman" w:hAnsi="Times New Roman" w:cs="Times New Roman"/>
                <w:sz w:val="24"/>
                <w:szCs w:val="24"/>
              </w:rPr>
            </w:pPr>
          </w:p>
        </w:tc>
        <w:tc>
          <w:tcPr>
            <w:tcW w:w="867" w:type="dxa"/>
            <w:tcBorders>
              <w:top w:val="single" w:sz="4" w:space="0" w:color="auto"/>
              <w:left w:val="single" w:sz="8" w:space="0" w:color="auto"/>
              <w:bottom w:val="single" w:sz="4" w:space="0" w:color="auto"/>
              <w:right w:val="single" w:sz="4" w:space="0" w:color="auto"/>
            </w:tcBorders>
            <w:shd w:val="clear" w:color="auto" w:fill="auto"/>
            <w:vAlign w:val="center"/>
          </w:tcPr>
          <w:p w:rsidR="00FE76C4" w:rsidRDefault="00FE76C4"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2</w:t>
            </w:r>
          </w:p>
        </w:tc>
        <w:tc>
          <w:tcPr>
            <w:tcW w:w="1387" w:type="dxa"/>
            <w:tcBorders>
              <w:top w:val="single" w:sz="4" w:space="0" w:color="auto"/>
              <w:left w:val="nil"/>
              <w:bottom w:val="single" w:sz="4" w:space="0" w:color="auto"/>
              <w:right w:val="single" w:sz="8" w:space="0" w:color="auto"/>
            </w:tcBorders>
            <w:shd w:val="clear" w:color="auto" w:fill="auto"/>
            <w:noWrap/>
            <w:vAlign w:val="center"/>
          </w:tcPr>
          <w:p w:rsidR="00FE76C4" w:rsidRPr="001C6F9C" w:rsidRDefault="00FE76C4" w:rsidP="00852FCD">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2"/>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3</m:t>
                          </m:r>
                        </m:e>
                        <m:e>
                          <m:r>
                            <w:rPr>
                              <w:rFonts w:ascii="Cambria Math" w:eastAsia="Times New Roman" w:hAnsi="Cambria Math" w:cs="Times New Roman"/>
                              <w:sz w:val="24"/>
                              <w:szCs w:val="24"/>
                            </w:rPr>
                            <m:t>0</m:t>
                          </m:r>
                        </m:e>
                      </m:mr>
                      <m:mr>
                        <m:e>
                          <m:r>
                            <w:rPr>
                              <w:rFonts w:ascii="Cambria Math" w:eastAsia="Times New Roman" w:hAnsi="Cambria Math" w:cs="Times New Roman"/>
                              <w:sz w:val="24"/>
                              <w:szCs w:val="24"/>
                            </w:rPr>
                            <m:t>0</m:t>
                          </m:r>
                        </m:e>
                        <m:e>
                          <m:r>
                            <w:rPr>
                              <w:rFonts w:ascii="Cambria Math" w:eastAsia="Times New Roman" w:hAnsi="Cambria Math" w:cs="Times New Roman"/>
                              <w:sz w:val="24"/>
                              <w:szCs w:val="24"/>
                            </w:rPr>
                            <m:t>2</m:t>
                          </m:r>
                        </m:e>
                      </m:mr>
                    </m:m>
                  </m:e>
                </m:d>
              </m:oMath>
            </m:oMathPara>
          </w:p>
        </w:tc>
        <w:tc>
          <w:tcPr>
            <w:tcW w:w="1890" w:type="dxa"/>
            <w:tcBorders>
              <w:top w:val="single" w:sz="4" w:space="0" w:color="auto"/>
              <w:left w:val="nil"/>
              <w:bottom w:val="single" w:sz="4" w:space="0" w:color="auto"/>
              <w:right w:val="single" w:sz="8" w:space="0" w:color="auto"/>
            </w:tcBorders>
            <w:vAlign w:val="center"/>
          </w:tcPr>
          <w:p w:rsidR="00FE76C4" w:rsidRPr="001C6F9C" w:rsidRDefault="00FE76C4" w:rsidP="00852FCD">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2"/>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4.764</m:t>
                          </m:r>
                        </m:e>
                        <m:e>
                          <m:r>
                            <w:rPr>
                              <w:rFonts w:ascii="Cambria Math" w:eastAsia="Times New Roman" w:hAnsi="Cambria Math" w:cs="Times New Roman"/>
                              <w:sz w:val="24"/>
                              <w:szCs w:val="24"/>
                            </w:rPr>
                            <m:t>2.246</m:t>
                          </m:r>
                        </m:e>
                      </m:mr>
                      <m:mr>
                        <m:e>
                          <m:r>
                            <w:rPr>
                              <w:rFonts w:ascii="Cambria Math" w:eastAsia="Times New Roman" w:hAnsi="Cambria Math" w:cs="Times New Roman"/>
                              <w:sz w:val="24"/>
                              <w:szCs w:val="24"/>
                            </w:rPr>
                            <m:t>2.246</m:t>
                          </m:r>
                        </m:e>
                        <m:e>
                          <m:r>
                            <w:rPr>
                              <w:rFonts w:ascii="Cambria Math" w:eastAsia="Times New Roman" w:hAnsi="Cambria Math" w:cs="Times New Roman"/>
                              <w:sz w:val="24"/>
                              <w:szCs w:val="24"/>
                            </w:rPr>
                            <m:t>4.700</m:t>
                          </m:r>
                        </m:e>
                      </m:mr>
                    </m:m>
                  </m:e>
                </m:d>
              </m:oMath>
            </m:oMathPara>
          </w:p>
        </w:tc>
      </w:tr>
      <w:tr w:rsidR="00FE76C4" w:rsidRPr="001C6F9C" w:rsidTr="00C537BD">
        <w:trPr>
          <w:trHeight w:val="315"/>
          <w:jc w:val="center"/>
        </w:trPr>
        <w:tc>
          <w:tcPr>
            <w:tcW w:w="1516" w:type="dxa"/>
            <w:vMerge w:val="restart"/>
            <w:tcBorders>
              <w:top w:val="single" w:sz="4" w:space="0" w:color="auto"/>
              <w:left w:val="single" w:sz="8" w:space="0" w:color="auto"/>
              <w:right w:val="single" w:sz="4" w:space="0" w:color="auto"/>
            </w:tcBorders>
            <w:shd w:val="clear" w:color="auto" w:fill="auto"/>
            <w:noWrap/>
            <w:vAlign w:val="center"/>
          </w:tcPr>
          <w:p w:rsidR="00FE76C4" w:rsidRDefault="00FE76C4"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Prior Probabilities</w:t>
            </w:r>
          </w:p>
        </w:tc>
        <w:tc>
          <w:tcPr>
            <w:tcW w:w="867" w:type="dxa"/>
            <w:tcBorders>
              <w:top w:val="single" w:sz="4" w:space="0" w:color="auto"/>
              <w:left w:val="single" w:sz="8" w:space="0" w:color="auto"/>
              <w:bottom w:val="single" w:sz="4" w:space="0" w:color="auto"/>
              <w:right w:val="single" w:sz="4" w:space="0" w:color="auto"/>
            </w:tcBorders>
            <w:shd w:val="clear" w:color="auto" w:fill="auto"/>
            <w:vAlign w:val="center"/>
          </w:tcPr>
          <w:p w:rsidR="00FE76C4" w:rsidRDefault="00FE76C4"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1</w:t>
            </w:r>
          </w:p>
        </w:tc>
        <w:tc>
          <w:tcPr>
            <w:tcW w:w="1387" w:type="dxa"/>
            <w:tcBorders>
              <w:top w:val="single" w:sz="4" w:space="0" w:color="auto"/>
              <w:left w:val="nil"/>
              <w:bottom w:val="single" w:sz="4" w:space="0" w:color="auto"/>
              <w:right w:val="single" w:sz="8" w:space="0" w:color="auto"/>
            </w:tcBorders>
            <w:shd w:val="clear" w:color="auto" w:fill="auto"/>
            <w:noWrap/>
            <w:vAlign w:val="center"/>
          </w:tcPr>
          <w:p w:rsidR="00FE76C4" w:rsidRPr="001C6F9C" w:rsidRDefault="00FE76C4"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890" w:type="dxa"/>
            <w:tcBorders>
              <w:top w:val="single" w:sz="4" w:space="0" w:color="auto"/>
              <w:left w:val="nil"/>
              <w:bottom w:val="single" w:sz="4" w:space="0" w:color="auto"/>
              <w:right w:val="single" w:sz="8" w:space="0" w:color="auto"/>
            </w:tcBorders>
            <w:vAlign w:val="center"/>
          </w:tcPr>
          <w:p w:rsidR="00FE76C4" w:rsidRPr="001C6F9C" w:rsidRDefault="00FE76C4"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r>
      <w:tr w:rsidR="00FE76C4" w:rsidRPr="001C6F9C" w:rsidTr="00C537BD">
        <w:trPr>
          <w:trHeight w:val="315"/>
          <w:jc w:val="center"/>
        </w:trPr>
        <w:tc>
          <w:tcPr>
            <w:tcW w:w="1516" w:type="dxa"/>
            <w:vMerge/>
            <w:tcBorders>
              <w:left w:val="single" w:sz="8" w:space="0" w:color="auto"/>
              <w:bottom w:val="single" w:sz="4" w:space="0" w:color="auto"/>
              <w:right w:val="single" w:sz="4" w:space="0" w:color="auto"/>
            </w:tcBorders>
            <w:shd w:val="clear" w:color="auto" w:fill="auto"/>
            <w:noWrap/>
            <w:vAlign w:val="center"/>
          </w:tcPr>
          <w:p w:rsidR="00FE76C4" w:rsidRDefault="00FE76C4" w:rsidP="00852FCD">
            <w:pPr>
              <w:spacing w:after="0" w:line="240" w:lineRule="auto"/>
              <w:jc w:val="center"/>
              <w:rPr>
                <w:rFonts w:ascii="Times New Roman" w:eastAsia="Times New Roman" w:hAnsi="Times New Roman" w:cs="Times New Roman"/>
                <w:sz w:val="24"/>
                <w:szCs w:val="24"/>
              </w:rPr>
            </w:pPr>
          </w:p>
        </w:tc>
        <w:tc>
          <w:tcPr>
            <w:tcW w:w="867" w:type="dxa"/>
            <w:tcBorders>
              <w:top w:val="single" w:sz="4" w:space="0" w:color="auto"/>
              <w:left w:val="single" w:sz="8" w:space="0" w:color="auto"/>
              <w:bottom w:val="single" w:sz="4" w:space="0" w:color="auto"/>
              <w:right w:val="single" w:sz="4" w:space="0" w:color="auto"/>
            </w:tcBorders>
            <w:shd w:val="clear" w:color="auto" w:fill="auto"/>
            <w:vAlign w:val="center"/>
          </w:tcPr>
          <w:p w:rsidR="00FE76C4" w:rsidRDefault="00FE76C4"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2</w:t>
            </w:r>
          </w:p>
        </w:tc>
        <w:tc>
          <w:tcPr>
            <w:tcW w:w="1387" w:type="dxa"/>
            <w:tcBorders>
              <w:top w:val="single" w:sz="4" w:space="0" w:color="auto"/>
              <w:left w:val="nil"/>
              <w:bottom w:val="single" w:sz="4" w:space="0" w:color="auto"/>
              <w:right w:val="single" w:sz="8" w:space="0" w:color="auto"/>
            </w:tcBorders>
            <w:shd w:val="clear" w:color="auto" w:fill="auto"/>
            <w:noWrap/>
            <w:vAlign w:val="center"/>
          </w:tcPr>
          <w:p w:rsidR="00FE76C4" w:rsidRPr="001C6F9C" w:rsidRDefault="00FE76C4"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890" w:type="dxa"/>
            <w:tcBorders>
              <w:top w:val="single" w:sz="4" w:space="0" w:color="auto"/>
              <w:left w:val="nil"/>
              <w:bottom w:val="single" w:sz="4" w:space="0" w:color="auto"/>
              <w:right w:val="single" w:sz="8" w:space="0" w:color="auto"/>
            </w:tcBorders>
            <w:vAlign w:val="center"/>
          </w:tcPr>
          <w:p w:rsidR="00FE76C4" w:rsidRPr="001C6F9C" w:rsidRDefault="00FE76C4"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r>
      <w:tr w:rsidR="00FE76C4" w:rsidRPr="001C6F9C" w:rsidTr="00C537BD">
        <w:trPr>
          <w:trHeight w:val="315"/>
          <w:jc w:val="center"/>
        </w:trPr>
        <w:tc>
          <w:tcPr>
            <w:tcW w:w="2383" w:type="dxa"/>
            <w:gridSpan w:val="2"/>
            <w:tcBorders>
              <w:top w:val="nil"/>
              <w:left w:val="single" w:sz="8" w:space="0" w:color="auto"/>
              <w:bottom w:val="single" w:sz="4" w:space="0" w:color="auto"/>
              <w:right w:val="single" w:sz="4" w:space="0" w:color="auto"/>
            </w:tcBorders>
            <w:shd w:val="clear" w:color="auto" w:fill="auto"/>
            <w:vAlign w:val="center"/>
            <w:hideMark/>
          </w:tcPr>
          <w:p w:rsidR="00FE76C4" w:rsidRPr="001C6F9C" w:rsidRDefault="00FE76C4" w:rsidP="00852FCD">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Number of Data</w:t>
            </w:r>
          </w:p>
        </w:tc>
        <w:tc>
          <w:tcPr>
            <w:tcW w:w="1387" w:type="dxa"/>
            <w:tcBorders>
              <w:top w:val="nil"/>
              <w:left w:val="nil"/>
              <w:bottom w:val="single" w:sz="4" w:space="0" w:color="auto"/>
              <w:right w:val="single" w:sz="8" w:space="0" w:color="auto"/>
            </w:tcBorders>
            <w:shd w:val="clear" w:color="auto" w:fill="auto"/>
            <w:vAlign w:val="center"/>
            <w:hideMark/>
          </w:tcPr>
          <w:p w:rsidR="00FE76C4" w:rsidRPr="001C6F9C" w:rsidRDefault="00FE76C4" w:rsidP="00852FCD">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20000</w:t>
            </w:r>
          </w:p>
        </w:tc>
        <w:tc>
          <w:tcPr>
            <w:tcW w:w="1890" w:type="dxa"/>
            <w:tcBorders>
              <w:top w:val="nil"/>
              <w:left w:val="nil"/>
              <w:bottom w:val="single" w:sz="4" w:space="0" w:color="auto"/>
              <w:right w:val="single" w:sz="8" w:space="0" w:color="auto"/>
            </w:tcBorders>
            <w:vAlign w:val="center"/>
          </w:tcPr>
          <w:p w:rsidR="00FE76C4" w:rsidRPr="001C6F9C" w:rsidRDefault="00FE76C4"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20000</w:t>
            </w:r>
          </w:p>
        </w:tc>
      </w:tr>
      <w:tr w:rsidR="00FE76C4" w:rsidRPr="001C6F9C" w:rsidTr="00C537BD">
        <w:trPr>
          <w:trHeight w:val="945"/>
          <w:jc w:val="center"/>
        </w:trPr>
        <w:tc>
          <w:tcPr>
            <w:tcW w:w="2383" w:type="dxa"/>
            <w:gridSpan w:val="2"/>
            <w:tcBorders>
              <w:top w:val="nil"/>
              <w:left w:val="single" w:sz="8" w:space="0" w:color="auto"/>
              <w:bottom w:val="single" w:sz="4" w:space="0" w:color="auto"/>
              <w:right w:val="single" w:sz="4" w:space="0" w:color="auto"/>
            </w:tcBorders>
            <w:shd w:val="clear" w:color="auto" w:fill="auto"/>
            <w:vAlign w:val="center"/>
            <w:hideMark/>
          </w:tcPr>
          <w:p w:rsidR="00FE76C4" w:rsidRPr="001C6F9C" w:rsidRDefault="00FE76C4" w:rsidP="00852FCD">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Number of Incorrect Classifications</w:t>
            </w:r>
          </w:p>
        </w:tc>
        <w:tc>
          <w:tcPr>
            <w:tcW w:w="1387" w:type="dxa"/>
            <w:tcBorders>
              <w:top w:val="nil"/>
              <w:left w:val="nil"/>
              <w:bottom w:val="single" w:sz="4" w:space="0" w:color="auto"/>
              <w:right w:val="single" w:sz="8" w:space="0" w:color="auto"/>
            </w:tcBorders>
            <w:shd w:val="clear" w:color="auto" w:fill="auto"/>
            <w:vAlign w:val="center"/>
            <w:hideMark/>
          </w:tcPr>
          <w:p w:rsidR="00FE76C4" w:rsidRPr="001C6F9C" w:rsidRDefault="00FE76C4"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5288</w:t>
            </w:r>
          </w:p>
        </w:tc>
        <w:tc>
          <w:tcPr>
            <w:tcW w:w="1890" w:type="dxa"/>
            <w:tcBorders>
              <w:top w:val="nil"/>
              <w:left w:val="nil"/>
              <w:bottom w:val="single" w:sz="4" w:space="0" w:color="auto"/>
              <w:right w:val="single" w:sz="8" w:space="0" w:color="auto"/>
            </w:tcBorders>
            <w:vAlign w:val="center"/>
          </w:tcPr>
          <w:p w:rsidR="00FE76C4" w:rsidRPr="001C6F9C" w:rsidRDefault="00FE76C4"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4637</w:t>
            </w:r>
          </w:p>
        </w:tc>
      </w:tr>
      <w:tr w:rsidR="00FE76C4" w:rsidRPr="001C6F9C" w:rsidTr="00C537BD">
        <w:trPr>
          <w:trHeight w:val="315"/>
          <w:jc w:val="center"/>
        </w:trPr>
        <w:tc>
          <w:tcPr>
            <w:tcW w:w="2383" w:type="dxa"/>
            <w:gridSpan w:val="2"/>
            <w:tcBorders>
              <w:top w:val="nil"/>
              <w:left w:val="single" w:sz="8" w:space="0" w:color="auto"/>
              <w:bottom w:val="single" w:sz="4" w:space="0" w:color="auto"/>
              <w:right w:val="single" w:sz="4" w:space="0" w:color="auto"/>
            </w:tcBorders>
            <w:shd w:val="clear" w:color="auto" w:fill="auto"/>
            <w:vAlign w:val="center"/>
            <w:hideMark/>
          </w:tcPr>
          <w:p w:rsidR="00FE76C4" w:rsidRPr="001C6F9C" w:rsidRDefault="00FE76C4" w:rsidP="00852FCD">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Test Error Rate</w:t>
            </w:r>
          </w:p>
        </w:tc>
        <w:tc>
          <w:tcPr>
            <w:tcW w:w="1387" w:type="dxa"/>
            <w:tcBorders>
              <w:top w:val="nil"/>
              <w:left w:val="nil"/>
              <w:bottom w:val="single" w:sz="4" w:space="0" w:color="auto"/>
              <w:right w:val="single" w:sz="8" w:space="0" w:color="auto"/>
            </w:tcBorders>
            <w:shd w:val="clear" w:color="auto" w:fill="auto"/>
            <w:vAlign w:val="center"/>
            <w:hideMark/>
          </w:tcPr>
          <w:p w:rsidR="00FE76C4" w:rsidRPr="001C6F9C" w:rsidRDefault="00FE76C4"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0.2644</w:t>
            </w:r>
          </w:p>
        </w:tc>
        <w:tc>
          <w:tcPr>
            <w:tcW w:w="1890" w:type="dxa"/>
            <w:tcBorders>
              <w:top w:val="nil"/>
              <w:left w:val="nil"/>
              <w:bottom w:val="single" w:sz="4" w:space="0" w:color="auto"/>
              <w:right w:val="single" w:sz="8" w:space="0" w:color="auto"/>
            </w:tcBorders>
            <w:vAlign w:val="center"/>
          </w:tcPr>
          <w:p w:rsidR="00FE76C4" w:rsidRPr="001C6F9C" w:rsidRDefault="00FE76C4"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0.2319</w:t>
            </w:r>
          </w:p>
        </w:tc>
      </w:tr>
      <w:tr w:rsidR="00FE76C4" w:rsidRPr="001C6F9C" w:rsidTr="00C537BD">
        <w:trPr>
          <w:trHeight w:val="630"/>
          <w:jc w:val="center"/>
        </w:trPr>
        <w:tc>
          <w:tcPr>
            <w:tcW w:w="2383" w:type="dxa"/>
            <w:gridSpan w:val="2"/>
            <w:tcBorders>
              <w:top w:val="nil"/>
              <w:left w:val="single" w:sz="8" w:space="0" w:color="auto"/>
              <w:bottom w:val="single" w:sz="4" w:space="0" w:color="auto"/>
              <w:right w:val="single" w:sz="4" w:space="0" w:color="auto"/>
            </w:tcBorders>
            <w:shd w:val="clear" w:color="auto" w:fill="auto"/>
            <w:vAlign w:val="center"/>
            <w:hideMark/>
          </w:tcPr>
          <w:p w:rsidR="00FE76C4" w:rsidRPr="001C6F9C" w:rsidRDefault="00FE76C4" w:rsidP="00852FCD">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Chernoff Error Bound</w:t>
            </w:r>
          </w:p>
        </w:tc>
        <w:tc>
          <w:tcPr>
            <w:tcW w:w="1387" w:type="dxa"/>
            <w:tcBorders>
              <w:top w:val="nil"/>
              <w:left w:val="nil"/>
              <w:bottom w:val="single" w:sz="4" w:space="0" w:color="auto"/>
              <w:right w:val="single" w:sz="8" w:space="0" w:color="auto"/>
            </w:tcBorders>
            <w:shd w:val="clear" w:color="auto" w:fill="auto"/>
            <w:vAlign w:val="center"/>
            <w:hideMark/>
          </w:tcPr>
          <w:p w:rsidR="00FE76C4" w:rsidRPr="001C6F9C" w:rsidRDefault="00FE76C4"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0.3198</w:t>
            </w:r>
          </w:p>
        </w:tc>
        <w:tc>
          <w:tcPr>
            <w:tcW w:w="1890" w:type="dxa"/>
            <w:tcBorders>
              <w:top w:val="nil"/>
              <w:left w:val="nil"/>
              <w:bottom w:val="single" w:sz="4" w:space="0" w:color="auto"/>
              <w:right w:val="single" w:sz="8" w:space="0" w:color="auto"/>
            </w:tcBorders>
            <w:vAlign w:val="center"/>
          </w:tcPr>
          <w:p w:rsidR="00FE76C4" w:rsidRPr="001C6F9C" w:rsidRDefault="00FE76C4"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0.3866</w:t>
            </w:r>
          </w:p>
        </w:tc>
      </w:tr>
      <w:tr w:rsidR="00FE76C4" w:rsidRPr="001C6F9C" w:rsidTr="00C537BD">
        <w:trPr>
          <w:trHeight w:val="315"/>
          <w:jc w:val="center"/>
        </w:trPr>
        <w:tc>
          <w:tcPr>
            <w:tcW w:w="2383" w:type="dxa"/>
            <w:gridSpan w:val="2"/>
            <w:tcBorders>
              <w:top w:val="nil"/>
              <w:left w:val="single" w:sz="8" w:space="0" w:color="auto"/>
              <w:bottom w:val="single" w:sz="4" w:space="0" w:color="auto"/>
              <w:right w:val="single" w:sz="4" w:space="0" w:color="auto"/>
            </w:tcBorders>
            <w:shd w:val="clear" w:color="auto" w:fill="auto"/>
            <w:vAlign w:val="center"/>
            <w:hideMark/>
          </w:tcPr>
          <w:p w:rsidR="00FE76C4" w:rsidRPr="001C6F9C" w:rsidRDefault="00FE76C4"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β</w:t>
            </w:r>
            <w:r w:rsidRPr="001C6F9C">
              <w:rPr>
                <w:rFonts w:ascii="Times New Roman" w:eastAsia="Times New Roman" w:hAnsi="Times New Roman" w:cs="Times New Roman"/>
                <w:sz w:val="24"/>
                <w:szCs w:val="24"/>
              </w:rPr>
              <w:t>*</w:t>
            </w:r>
          </w:p>
        </w:tc>
        <w:tc>
          <w:tcPr>
            <w:tcW w:w="1387" w:type="dxa"/>
            <w:tcBorders>
              <w:top w:val="nil"/>
              <w:left w:val="nil"/>
              <w:bottom w:val="single" w:sz="4" w:space="0" w:color="auto"/>
              <w:right w:val="single" w:sz="8" w:space="0" w:color="auto"/>
            </w:tcBorders>
            <w:shd w:val="clear" w:color="auto" w:fill="auto"/>
            <w:vAlign w:val="center"/>
            <w:hideMark/>
          </w:tcPr>
          <w:p w:rsidR="00FE76C4" w:rsidRPr="001C6F9C" w:rsidRDefault="00FE76C4"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0.4250</w:t>
            </w:r>
          </w:p>
        </w:tc>
        <w:tc>
          <w:tcPr>
            <w:tcW w:w="1890" w:type="dxa"/>
            <w:tcBorders>
              <w:top w:val="nil"/>
              <w:left w:val="nil"/>
              <w:bottom w:val="single" w:sz="4" w:space="0" w:color="auto"/>
              <w:right w:val="single" w:sz="8" w:space="0" w:color="auto"/>
            </w:tcBorders>
            <w:vAlign w:val="center"/>
          </w:tcPr>
          <w:p w:rsidR="00FE76C4" w:rsidRPr="001C6F9C" w:rsidRDefault="00FE76C4"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0.3716</w:t>
            </w:r>
          </w:p>
        </w:tc>
      </w:tr>
      <w:tr w:rsidR="00FE76C4" w:rsidRPr="001C6F9C" w:rsidTr="00C537BD">
        <w:trPr>
          <w:trHeight w:val="645"/>
          <w:jc w:val="center"/>
        </w:trPr>
        <w:tc>
          <w:tcPr>
            <w:tcW w:w="2383" w:type="dxa"/>
            <w:gridSpan w:val="2"/>
            <w:tcBorders>
              <w:top w:val="nil"/>
              <w:left w:val="single" w:sz="8" w:space="0" w:color="auto"/>
              <w:bottom w:val="single" w:sz="8" w:space="0" w:color="auto"/>
              <w:right w:val="single" w:sz="4" w:space="0" w:color="auto"/>
            </w:tcBorders>
            <w:shd w:val="clear" w:color="auto" w:fill="auto"/>
            <w:vAlign w:val="center"/>
            <w:hideMark/>
          </w:tcPr>
          <w:p w:rsidR="00FE76C4" w:rsidRPr="001C6F9C" w:rsidRDefault="00FE76C4" w:rsidP="00852FCD">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Battacharyya Error Bound</w:t>
            </w:r>
          </w:p>
        </w:tc>
        <w:tc>
          <w:tcPr>
            <w:tcW w:w="1387" w:type="dxa"/>
            <w:tcBorders>
              <w:top w:val="nil"/>
              <w:left w:val="nil"/>
              <w:bottom w:val="single" w:sz="8" w:space="0" w:color="auto"/>
              <w:right w:val="single" w:sz="8" w:space="0" w:color="auto"/>
            </w:tcBorders>
            <w:shd w:val="clear" w:color="auto" w:fill="auto"/>
            <w:vAlign w:val="center"/>
            <w:hideMark/>
          </w:tcPr>
          <w:p w:rsidR="00FE76C4" w:rsidRPr="001C6F9C" w:rsidRDefault="00FE76C4"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0.3237</w:t>
            </w:r>
          </w:p>
        </w:tc>
        <w:tc>
          <w:tcPr>
            <w:tcW w:w="1890" w:type="dxa"/>
            <w:tcBorders>
              <w:top w:val="nil"/>
              <w:left w:val="nil"/>
              <w:bottom w:val="single" w:sz="8" w:space="0" w:color="auto"/>
              <w:right w:val="single" w:sz="8" w:space="0" w:color="auto"/>
            </w:tcBorders>
            <w:vAlign w:val="center"/>
          </w:tcPr>
          <w:p w:rsidR="00FE76C4" w:rsidRPr="001C6F9C" w:rsidRDefault="00FE76C4"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0.3926</w:t>
            </w:r>
          </w:p>
        </w:tc>
      </w:tr>
    </w:tbl>
    <w:p w:rsidR="00FE76C4" w:rsidRDefault="00FE76C4" w:rsidP="00FE76C4">
      <w:pPr>
        <w:spacing w:after="0"/>
        <w:rPr>
          <w:rFonts w:ascii="Times New Roman" w:hAnsi="Times New Roman" w:cs="Times New Roman"/>
          <w:sz w:val="24"/>
          <w:szCs w:val="24"/>
        </w:rPr>
      </w:pPr>
    </w:p>
    <w:p w:rsidR="00FE76C4" w:rsidRDefault="00FE76C4" w:rsidP="00FE76C4">
      <w:pPr>
        <w:spacing w:after="0"/>
        <w:rPr>
          <w:rFonts w:ascii="Times New Roman" w:hAnsi="Times New Roman" w:cs="Times New Roman"/>
          <w:sz w:val="24"/>
          <w:szCs w:val="24"/>
        </w:rPr>
      </w:pPr>
      <w:r>
        <w:rPr>
          <w:rFonts w:ascii="Times New Roman" w:hAnsi="Times New Roman" w:cs="Times New Roman"/>
          <w:sz w:val="24"/>
          <w:szCs w:val="24"/>
        </w:rPr>
        <w:t>Table 3: A comparison of the Part 2A results of Project 1 (where parameters were assumed), and Project 2 (where parameters were estimated using the results of MLE).</w:t>
      </w:r>
    </w:p>
    <w:p w:rsidR="007F3D6D" w:rsidRDefault="007F3D6D" w:rsidP="00E3521D">
      <w:pPr>
        <w:spacing w:after="0"/>
        <w:rPr>
          <w:rFonts w:ascii="Times New Roman" w:hAnsi="Times New Roman" w:cs="Times New Roman"/>
          <w:sz w:val="24"/>
          <w:szCs w:val="24"/>
        </w:rPr>
      </w:pPr>
    </w:p>
    <w:p w:rsidR="00FE554F" w:rsidRDefault="00FE554F" w:rsidP="00E3521D">
      <w:pPr>
        <w:spacing w:after="0"/>
        <w:rPr>
          <w:rFonts w:ascii="Times New Roman" w:hAnsi="Times New Roman" w:cs="Times New Roman"/>
          <w:sz w:val="24"/>
          <w:szCs w:val="24"/>
        </w:rPr>
      </w:pPr>
    </w:p>
    <w:p w:rsidR="00C537BD" w:rsidRDefault="00C537BD" w:rsidP="00E3521D">
      <w:pPr>
        <w:spacing w:after="0"/>
        <w:rPr>
          <w:rFonts w:ascii="Times New Roman" w:hAnsi="Times New Roman" w:cs="Times New Roman"/>
          <w:sz w:val="24"/>
          <w:szCs w:val="24"/>
        </w:rPr>
      </w:pPr>
    </w:p>
    <w:p w:rsidR="00C537BD" w:rsidRDefault="00C537BD" w:rsidP="00E3521D">
      <w:pPr>
        <w:spacing w:after="0"/>
        <w:rPr>
          <w:rFonts w:ascii="Times New Roman" w:hAnsi="Times New Roman" w:cs="Times New Roman"/>
          <w:sz w:val="24"/>
          <w:szCs w:val="24"/>
        </w:rPr>
      </w:pPr>
    </w:p>
    <w:p w:rsidR="00C537BD" w:rsidRDefault="00C537BD" w:rsidP="00E3521D">
      <w:pPr>
        <w:spacing w:after="0"/>
        <w:rPr>
          <w:rFonts w:ascii="Times New Roman" w:hAnsi="Times New Roman" w:cs="Times New Roman"/>
          <w:sz w:val="24"/>
          <w:szCs w:val="24"/>
        </w:rPr>
      </w:pPr>
    </w:p>
    <w:p w:rsidR="00FE554F" w:rsidRDefault="00FE554F" w:rsidP="00E3521D">
      <w:pPr>
        <w:spacing w:after="0"/>
        <w:rPr>
          <w:rFonts w:ascii="Times New Roman" w:hAnsi="Times New Roman" w:cs="Times New Roman"/>
          <w:sz w:val="24"/>
          <w:szCs w:val="24"/>
        </w:rPr>
      </w:pPr>
      <w:r>
        <w:rPr>
          <w:rFonts w:ascii="Times New Roman" w:hAnsi="Times New Roman" w:cs="Times New Roman"/>
          <w:sz w:val="24"/>
          <w:szCs w:val="24"/>
          <w:u w:val="single"/>
        </w:rPr>
        <w:lastRenderedPageBreak/>
        <w:t>Part B</w:t>
      </w:r>
    </w:p>
    <w:p w:rsidR="00FE554F" w:rsidRDefault="00852FCD" w:rsidP="00E3521D">
      <w:pPr>
        <w:spacing w:after="0"/>
        <w:rPr>
          <w:rFonts w:ascii="Times New Roman" w:hAnsi="Times New Roman" w:cs="Times New Roman"/>
          <w:sz w:val="24"/>
          <w:szCs w:val="24"/>
        </w:rPr>
      </w:pPr>
      <w:r>
        <w:rPr>
          <w:rFonts w:ascii="Times New Roman" w:hAnsi="Times New Roman" w:cs="Times New Roman"/>
          <w:sz w:val="24"/>
          <w:szCs w:val="24"/>
        </w:rPr>
        <w:t>Once again, an incorrect assumption about prior pro</w:t>
      </w:r>
      <w:r w:rsidR="00C537BD">
        <w:rPr>
          <w:rFonts w:ascii="Times New Roman" w:hAnsi="Times New Roman" w:cs="Times New Roman"/>
          <w:sz w:val="24"/>
          <w:szCs w:val="24"/>
        </w:rPr>
        <w:t>babilities resulted in less than ideal</w:t>
      </w:r>
      <w:r>
        <w:rPr>
          <w:rFonts w:ascii="Times New Roman" w:hAnsi="Times New Roman" w:cs="Times New Roman"/>
          <w:sz w:val="24"/>
          <w:szCs w:val="24"/>
        </w:rPr>
        <w:t xml:space="preserve"> classification performance.</w:t>
      </w:r>
    </w:p>
    <w:p w:rsidR="00FE554F" w:rsidRPr="00FE554F" w:rsidRDefault="00FE554F" w:rsidP="00E3521D">
      <w:pPr>
        <w:spacing w:after="0"/>
        <w:rPr>
          <w:rFonts w:ascii="Times New Roman" w:hAnsi="Times New Roman" w:cs="Times New Roman"/>
          <w:sz w:val="24"/>
          <w:szCs w:val="24"/>
        </w:rPr>
      </w:pPr>
    </w:p>
    <w:tbl>
      <w:tblPr>
        <w:tblW w:w="5660" w:type="dxa"/>
        <w:jc w:val="center"/>
        <w:tblLayout w:type="fixed"/>
        <w:tblLook w:val="04A0" w:firstRow="1" w:lastRow="0" w:firstColumn="1" w:lastColumn="0" w:noHBand="0" w:noVBand="1"/>
      </w:tblPr>
      <w:tblGrid>
        <w:gridCol w:w="1516"/>
        <w:gridCol w:w="867"/>
        <w:gridCol w:w="1387"/>
        <w:gridCol w:w="1890"/>
      </w:tblGrid>
      <w:tr w:rsidR="00852FCD" w:rsidRPr="001C6F9C" w:rsidTr="00C537BD">
        <w:trPr>
          <w:trHeight w:val="315"/>
          <w:jc w:val="center"/>
        </w:trPr>
        <w:tc>
          <w:tcPr>
            <w:tcW w:w="238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2FCD" w:rsidRPr="001C6F9C" w:rsidRDefault="00852FCD" w:rsidP="00852F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 2-A</w:t>
            </w:r>
          </w:p>
        </w:tc>
        <w:tc>
          <w:tcPr>
            <w:tcW w:w="13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2FCD" w:rsidRPr="001C6F9C" w:rsidRDefault="00852FCD"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1</w:t>
            </w:r>
          </w:p>
        </w:tc>
        <w:tc>
          <w:tcPr>
            <w:tcW w:w="1890" w:type="dxa"/>
            <w:tcBorders>
              <w:top w:val="single" w:sz="8" w:space="0" w:color="auto"/>
              <w:left w:val="single" w:sz="4" w:space="0" w:color="auto"/>
              <w:bottom w:val="nil"/>
              <w:right w:val="single" w:sz="8" w:space="0" w:color="auto"/>
            </w:tcBorders>
            <w:vAlign w:val="center"/>
          </w:tcPr>
          <w:p w:rsidR="00852FCD" w:rsidRPr="001C6F9C" w:rsidRDefault="00852FCD"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2</w:t>
            </w:r>
          </w:p>
        </w:tc>
      </w:tr>
      <w:tr w:rsidR="00852FCD" w:rsidRPr="001C6F9C" w:rsidTr="00C537BD">
        <w:trPr>
          <w:trHeight w:val="647"/>
          <w:jc w:val="center"/>
        </w:trPr>
        <w:tc>
          <w:tcPr>
            <w:tcW w:w="1516" w:type="dxa"/>
            <w:vMerge w:val="restart"/>
            <w:tcBorders>
              <w:top w:val="single" w:sz="4" w:space="0" w:color="auto"/>
              <w:left w:val="single" w:sz="8" w:space="0" w:color="auto"/>
              <w:right w:val="single" w:sz="4" w:space="0" w:color="auto"/>
            </w:tcBorders>
            <w:shd w:val="clear" w:color="auto" w:fill="auto"/>
            <w:noWrap/>
            <w:vAlign w:val="center"/>
            <w:hideMark/>
          </w:tcPr>
          <w:p w:rsidR="00852FCD" w:rsidRPr="001C6F9C" w:rsidRDefault="00852FCD"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867" w:type="dxa"/>
            <w:tcBorders>
              <w:top w:val="single" w:sz="4" w:space="0" w:color="auto"/>
              <w:left w:val="single" w:sz="8" w:space="0" w:color="auto"/>
              <w:bottom w:val="single" w:sz="4" w:space="0" w:color="auto"/>
              <w:right w:val="single" w:sz="4" w:space="0" w:color="auto"/>
            </w:tcBorders>
            <w:shd w:val="clear" w:color="auto" w:fill="auto"/>
            <w:vAlign w:val="center"/>
          </w:tcPr>
          <w:p w:rsidR="00852FCD" w:rsidRDefault="00852FCD"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1</w:t>
            </w:r>
          </w:p>
        </w:tc>
        <w:tc>
          <w:tcPr>
            <w:tcW w:w="1387" w:type="dxa"/>
            <w:tcBorders>
              <w:top w:val="single" w:sz="4" w:space="0" w:color="auto"/>
              <w:left w:val="nil"/>
              <w:bottom w:val="single" w:sz="4" w:space="0" w:color="auto"/>
              <w:right w:val="single" w:sz="8" w:space="0" w:color="auto"/>
            </w:tcBorders>
            <w:shd w:val="clear" w:color="auto" w:fill="auto"/>
            <w:noWrap/>
            <w:vAlign w:val="center"/>
            <w:hideMark/>
          </w:tcPr>
          <w:p w:rsidR="00852FCD" w:rsidRPr="001C6F9C" w:rsidRDefault="00852FCD" w:rsidP="00852FCD">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m:t>
                          </m:r>
                        </m:e>
                      </m:mr>
                      <m:mr>
                        <m:e>
                          <m:r>
                            <w:rPr>
                              <w:rFonts w:ascii="Cambria Math" w:eastAsia="Times New Roman" w:hAnsi="Cambria Math" w:cs="Times New Roman"/>
                              <w:sz w:val="24"/>
                              <w:szCs w:val="24"/>
                            </w:rPr>
                            <m:t>2</m:t>
                          </m:r>
                        </m:e>
                      </m:mr>
                    </m:m>
                  </m:e>
                </m:d>
              </m:oMath>
            </m:oMathPara>
          </w:p>
        </w:tc>
        <w:tc>
          <w:tcPr>
            <w:tcW w:w="1890" w:type="dxa"/>
            <w:tcBorders>
              <w:top w:val="single" w:sz="4" w:space="0" w:color="auto"/>
              <w:left w:val="nil"/>
              <w:bottom w:val="single" w:sz="4" w:space="0" w:color="auto"/>
              <w:right w:val="single" w:sz="8" w:space="0" w:color="auto"/>
            </w:tcBorders>
            <w:vAlign w:val="center"/>
          </w:tcPr>
          <w:p w:rsidR="00852FCD" w:rsidRPr="001C6F9C" w:rsidRDefault="00852FCD" w:rsidP="00852FCD">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1.485</m:t>
                          </m:r>
                        </m:e>
                      </m:mr>
                      <m:mr>
                        <m:e>
                          <m:r>
                            <w:rPr>
                              <w:rFonts w:ascii="Cambria Math" w:eastAsia="Times New Roman" w:hAnsi="Cambria Math" w:cs="Times New Roman"/>
                              <w:sz w:val="24"/>
                              <w:szCs w:val="24"/>
                            </w:rPr>
                            <m:t>1.497</m:t>
                          </m:r>
                        </m:e>
                      </m:mr>
                    </m:m>
                  </m:e>
                </m:d>
              </m:oMath>
            </m:oMathPara>
          </w:p>
        </w:tc>
      </w:tr>
      <w:tr w:rsidR="00852FCD" w:rsidRPr="001C6F9C" w:rsidTr="00C537BD">
        <w:trPr>
          <w:trHeight w:val="647"/>
          <w:jc w:val="center"/>
        </w:trPr>
        <w:tc>
          <w:tcPr>
            <w:tcW w:w="1516" w:type="dxa"/>
            <w:vMerge/>
            <w:tcBorders>
              <w:left w:val="single" w:sz="8" w:space="0" w:color="auto"/>
              <w:bottom w:val="single" w:sz="4" w:space="0" w:color="auto"/>
              <w:right w:val="single" w:sz="4" w:space="0" w:color="auto"/>
            </w:tcBorders>
            <w:shd w:val="clear" w:color="auto" w:fill="auto"/>
            <w:noWrap/>
            <w:vAlign w:val="center"/>
          </w:tcPr>
          <w:p w:rsidR="00852FCD" w:rsidRDefault="00852FCD" w:rsidP="00852FCD">
            <w:pPr>
              <w:spacing w:after="0" w:line="240" w:lineRule="auto"/>
              <w:jc w:val="center"/>
              <w:rPr>
                <w:rFonts w:ascii="Times New Roman" w:eastAsia="Times New Roman" w:hAnsi="Times New Roman" w:cs="Times New Roman"/>
                <w:sz w:val="24"/>
                <w:szCs w:val="24"/>
              </w:rPr>
            </w:pPr>
          </w:p>
        </w:tc>
        <w:tc>
          <w:tcPr>
            <w:tcW w:w="867" w:type="dxa"/>
            <w:tcBorders>
              <w:top w:val="single" w:sz="4" w:space="0" w:color="auto"/>
              <w:left w:val="single" w:sz="8" w:space="0" w:color="auto"/>
              <w:bottom w:val="single" w:sz="4" w:space="0" w:color="auto"/>
              <w:right w:val="single" w:sz="4" w:space="0" w:color="auto"/>
            </w:tcBorders>
            <w:shd w:val="clear" w:color="auto" w:fill="auto"/>
            <w:vAlign w:val="center"/>
          </w:tcPr>
          <w:p w:rsidR="00852FCD" w:rsidRDefault="00852FCD"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2</w:t>
            </w:r>
          </w:p>
        </w:tc>
        <w:tc>
          <w:tcPr>
            <w:tcW w:w="1387" w:type="dxa"/>
            <w:tcBorders>
              <w:top w:val="single" w:sz="4" w:space="0" w:color="auto"/>
              <w:left w:val="nil"/>
              <w:bottom w:val="single" w:sz="4" w:space="0" w:color="auto"/>
              <w:right w:val="single" w:sz="8" w:space="0" w:color="auto"/>
            </w:tcBorders>
            <w:shd w:val="clear" w:color="auto" w:fill="auto"/>
            <w:noWrap/>
            <w:vAlign w:val="center"/>
          </w:tcPr>
          <w:p w:rsidR="00852FCD" w:rsidRPr="001C6F9C" w:rsidRDefault="00852FCD" w:rsidP="00852FCD">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m:t>
                          </m:r>
                        </m:e>
                      </m:mr>
                      <m:mr>
                        <m:e>
                          <m:r>
                            <w:rPr>
                              <w:rFonts w:ascii="Cambria Math" w:eastAsia="Times New Roman" w:hAnsi="Cambria Math" w:cs="Times New Roman"/>
                              <w:sz w:val="24"/>
                              <w:szCs w:val="24"/>
                            </w:rPr>
                            <m:t>4</m:t>
                          </m:r>
                        </m:e>
                      </m:mr>
                    </m:m>
                  </m:e>
                </m:d>
              </m:oMath>
            </m:oMathPara>
          </w:p>
        </w:tc>
        <w:tc>
          <w:tcPr>
            <w:tcW w:w="1890" w:type="dxa"/>
            <w:tcBorders>
              <w:top w:val="single" w:sz="4" w:space="0" w:color="auto"/>
              <w:left w:val="nil"/>
              <w:bottom w:val="single" w:sz="4" w:space="0" w:color="auto"/>
              <w:right w:val="single" w:sz="8" w:space="0" w:color="auto"/>
            </w:tcBorders>
            <w:vAlign w:val="center"/>
          </w:tcPr>
          <w:p w:rsidR="00852FCD" w:rsidRPr="001C6F9C" w:rsidRDefault="00852FCD" w:rsidP="00852FCD">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2.502</m:t>
                          </m:r>
                        </m:e>
                      </m:mr>
                      <m:mr>
                        <m:e>
                          <m:r>
                            <w:rPr>
                              <w:rFonts w:ascii="Cambria Math" w:eastAsia="Times New Roman" w:hAnsi="Cambria Math" w:cs="Times New Roman"/>
                              <w:sz w:val="24"/>
                              <w:szCs w:val="24"/>
                            </w:rPr>
                            <m:t>2.500</m:t>
                          </m:r>
                        </m:e>
                      </m:mr>
                    </m:m>
                  </m:e>
                </m:d>
              </m:oMath>
            </m:oMathPara>
          </w:p>
        </w:tc>
      </w:tr>
      <w:tr w:rsidR="00852FCD" w:rsidRPr="001C6F9C" w:rsidTr="00C537BD">
        <w:trPr>
          <w:trHeight w:val="845"/>
          <w:jc w:val="center"/>
        </w:trPr>
        <w:tc>
          <w:tcPr>
            <w:tcW w:w="1516" w:type="dxa"/>
            <w:vMerge w:val="restart"/>
            <w:tcBorders>
              <w:top w:val="single" w:sz="4" w:space="0" w:color="auto"/>
              <w:left w:val="single" w:sz="8" w:space="0" w:color="auto"/>
              <w:right w:val="single" w:sz="4" w:space="0" w:color="auto"/>
            </w:tcBorders>
            <w:shd w:val="clear" w:color="auto" w:fill="auto"/>
            <w:noWrap/>
            <w:vAlign w:val="center"/>
          </w:tcPr>
          <w:p w:rsidR="00852FCD" w:rsidRDefault="00852FCD"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Covariance</w:t>
            </w:r>
          </w:p>
        </w:tc>
        <w:tc>
          <w:tcPr>
            <w:tcW w:w="867" w:type="dxa"/>
            <w:tcBorders>
              <w:top w:val="single" w:sz="4" w:space="0" w:color="auto"/>
              <w:left w:val="single" w:sz="8" w:space="0" w:color="auto"/>
              <w:bottom w:val="single" w:sz="4" w:space="0" w:color="auto"/>
              <w:right w:val="single" w:sz="4" w:space="0" w:color="auto"/>
            </w:tcBorders>
            <w:shd w:val="clear" w:color="auto" w:fill="auto"/>
            <w:vAlign w:val="center"/>
          </w:tcPr>
          <w:p w:rsidR="00852FCD" w:rsidRDefault="00852FCD"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1</w:t>
            </w:r>
          </w:p>
        </w:tc>
        <w:tc>
          <w:tcPr>
            <w:tcW w:w="1387" w:type="dxa"/>
            <w:tcBorders>
              <w:top w:val="single" w:sz="4" w:space="0" w:color="auto"/>
              <w:left w:val="nil"/>
              <w:bottom w:val="single" w:sz="4" w:space="0" w:color="auto"/>
              <w:right w:val="single" w:sz="8" w:space="0" w:color="auto"/>
            </w:tcBorders>
            <w:shd w:val="clear" w:color="auto" w:fill="auto"/>
            <w:noWrap/>
            <w:vAlign w:val="center"/>
          </w:tcPr>
          <w:p w:rsidR="00852FCD" w:rsidRPr="001C6F9C" w:rsidRDefault="00852FCD" w:rsidP="00852FCD">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2"/>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m:t>
                          </m:r>
                        </m:e>
                        <m:e>
                          <m:r>
                            <w:rPr>
                              <w:rFonts w:ascii="Cambria Math" w:eastAsia="Times New Roman" w:hAnsi="Cambria Math" w:cs="Times New Roman"/>
                              <w:sz w:val="24"/>
                              <w:szCs w:val="24"/>
                            </w:rPr>
                            <m:t>0</m:t>
                          </m:r>
                        </m:e>
                      </m:mr>
                      <m:mr>
                        <m:e>
                          <m:r>
                            <w:rPr>
                              <w:rFonts w:ascii="Cambria Math" w:eastAsia="Times New Roman" w:hAnsi="Cambria Math" w:cs="Times New Roman"/>
                              <w:sz w:val="24"/>
                              <w:szCs w:val="24"/>
                            </w:rPr>
                            <m:t>0</m:t>
                          </m:r>
                        </m:e>
                        <m:e>
                          <m:r>
                            <w:rPr>
                              <w:rFonts w:ascii="Cambria Math" w:eastAsia="Times New Roman" w:hAnsi="Cambria Math" w:cs="Times New Roman"/>
                              <w:sz w:val="24"/>
                              <w:szCs w:val="24"/>
                            </w:rPr>
                            <m:t>1</m:t>
                          </m:r>
                        </m:e>
                      </m:mr>
                    </m:m>
                  </m:e>
                </m:d>
              </m:oMath>
            </m:oMathPara>
          </w:p>
        </w:tc>
        <w:tc>
          <w:tcPr>
            <w:tcW w:w="1890" w:type="dxa"/>
            <w:tcBorders>
              <w:top w:val="single" w:sz="4" w:space="0" w:color="auto"/>
              <w:left w:val="nil"/>
              <w:bottom w:val="single" w:sz="4" w:space="0" w:color="auto"/>
              <w:right w:val="single" w:sz="8" w:space="0" w:color="auto"/>
            </w:tcBorders>
            <w:vAlign w:val="center"/>
          </w:tcPr>
          <w:p w:rsidR="00852FCD" w:rsidRPr="001C6F9C" w:rsidRDefault="00852FCD" w:rsidP="00852FCD">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2"/>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1.238</m:t>
                          </m:r>
                        </m:e>
                        <m:e>
                          <m:r>
                            <w:rPr>
                              <w:rFonts w:ascii="Cambria Math" w:eastAsia="Times New Roman" w:hAnsi="Cambria Math" w:cs="Times New Roman"/>
                              <w:sz w:val="24"/>
                              <w:szCs w:val="24"/>
                            </w:rPr>
                            <m:t>0.249</m:t>
                          </m:r>
                        </m:e>
                      </m:mr>
                      <m:mr>
                        <m:e>
                          <m:r>
                            <w:rPr>
                              <w:rFonts w:ascii="Cambria Math" w:eastAsia="Times New Roman" w:hAnsi="Cambria Math" w:cs="Times New Roman"/>
                              <w:sz w:val="24"/>
                              <w:szCs w:val="24"/>
                            </w:rPr>
                            <m:t>0.249</m:t>
                          </m:r>
                        </m:e>
                        <m:e>
                          <m:r>
                            <w:rPr>
                              <w:rFonts w:ascii="Cambria Math" w:eastAsia="Times New Roman" w:hAnsi="Cambria Math" w:cs="Times New Roman"/>
                              <w:sz w:val="24"/>
                              <w:szCs w:val="24"/>
                            </w:rPr>
                            <m:t>1.296</m:t>
                          </m:r>
                        </m:e>
                      </m:mr>
                    </m:m>
                  </m:e>
                </m:d>
              </m:oMath>
            </m:oMathPara>
          </w:p>
        </w:tc>
      </w:tr>
      <w:tr w:rsidR="00852FCD" w:rsidRPr="001C6F9C" w:rsidTr="00C537BD">
        <w:trPr>
          <w:trHeight w:val="845"/>
          <w:jc w:val="center"/>
        </w:trPr>
        <w:tc>
          <w:tcPr>
            <w:tcW w:w="1516" w:type="dxa"/>
            <w:vMerge/>
            <w:tcBorders>
              <w:left w:val="single" w:sz="8" w:space="0" w:color="auto"/>
              <w:bottom w:val="single" w:sz="4" w:space="0" w:color="auto"/>
              <w:right w:val="single" w:sz="4" w:space="0" w:color="auto"/>
            </w:tcBorders>
            <w:shd w:val="clear" w:color="auto" w:fill="auto"/>
            <w:noWrap/>
            <w:vAlign w:val="center"/>
          </w:tcPr>
          <w:p w:rsidR="00852FCD" w:rsidRDefault="00852FCD" w:rsidP="00852FCD">
            <w:pPr>
              <w:spacing w:after="0" w:line="240" w:lineRule="auto"/>
              <w:jc w:val="center"/>
              <w:rPr>
                <w:rFonts w:ascii="Times New Roman" w:eastAsia="Times New Roman" w:hAnsi="Times New Roman" w:cs="Times New Roman"/>
                <w:sz w:val="24"/>
                <w:szCs w:val="24"/>
              </w:rPr>
            </w:pPr>
          </w:p>
        </w:tc>
        <w:tc>
          <w:tcPr>
            <w:tcW w:w="867" w:type="dxa"/>
            <w:tcBorders>
              <w:top w:val="single" w:sz="4" w:space="0" w:color="auto"/>
              <w:left w:val="single" w:sz="8" w:space="0" w:color="auto"/>
              <w:bottom w:val="single" w:sz="4" w:space="0" w:color="auto"/>
              <w:right w:val="single" w:sz="4" w:space="0" w:color="auto"/>
            </w:tcBorders>
            <w:shd w:val="clear" w:color="auto" w:fill="auto"/>
            <w:vAlign w:val="center"/>
          </w:tcPr>
          <w:p w:rsidR="00852FCD" w:rsidRDefault="00852FCD"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2</w:t>
            </w:r>
          </w:p>
        </w:tc>
        <w:tc>
          <w:tcPr>
            <w:tcW w:w="1387" w:type="dxa"/>
            <w:tcBorders>
              <w:top w:val="single" w:sz="4" w:space="0" w:color="auto"/>
              <w:left w:val="nil"/>
              <w:bottom w:val="single" w:sz="4" w:space="0" w:color="auto"/>
              <w:right w:val="single" w:sz="8" w:space="0" w:color="auto"/>
            </w:tcBorders>
            <w:shd w:val="clear" w:color="auto" w:fill="auto"/>
            <w:noWrap/>
            <w:vAlign w:val="center"/>
          </w:tcPr>
          <w:p w:rsidR="00852FCD" w:rsidRPr="001C6F9C" w:rsidRDefault="00852FCD" w:rsidP="00852FCD">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2"/>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3</m:t>
                          </m:r>
                        </m:e>
                        <m:e>
                          <m:r>
                            <w:rPr>
                              <w:rFonts w:ascii="Cambria Math" w:eastAsia="Times New Roman" w:hAnsi="Cambria Math" w:cs="Times New Roman"/>
                              <w:sz w:val="24"/>
                              <w:szCs w:val="24"/>
                            </w:rPr>
                            <m:t>0</m:t>
                          </m:r>
                        </m:e>
                      </m:mr>
                      <m:mr>
                        <m:e>
                          <m:r>
                            <w:rPr>
                              <w:rFonts w:ascii="Cambria Math" w:eastAsia="Times New Roman" w:hAnsi="Cambria Math" w:cs="Times New Roman"/>
                              <w:sz w:val="24"/>
                              <w:szCs w:val="24"/>
                            </w:rPr>
                            <m:t>0</m:t>
                          </m:r>
                        </m:e>
                        <m:e>
                          <m:r>
                            <w:rPr>
                              <w:rFonts w:ascii="Cambria Math" w:eastAsia="Times New Roman" w:hAnsi="Cambria Math" w:cs="Times New Roman"/>
                              <w:sz w:val="24"/>
                              <w:szCs w:val="24"/>
                            </w:rPr>
                            <m:t>2</m:t>
                          </m:r>
                        </m:e>
                      </m:mr>
                    </m:m>
                  </m:e>
                </m:d>
              </m:oMath>
            </m:oMathPara>
          </w:p>
        </w:tc>
        <w:tc>
          <w:tcPr>
            <w:tcW w:w="1890" w:type="dxa"/>
            <w:tcBorders>
              <w:top w:val="single" w:sz="4" w:space="0" w:color="auto"/>
              <w:left w:val="nil"/>
              <w:bottom w:val="single" w:sz="4" w:space="0" w:color="auto"/>
              <w:right w:val="single" w:sz="8" w:space="0" w:color="auto"/>
            </w:tcBorders>
            <w:vAlign w:val="center"/>
          </w:tcPr>
          <w:p w:rsidR="00852FCD" w:rsidRPr="001C6F9C" w:rsidRDefault="00852FCD" w:rsidP="00852FCD">
            <w:pPr>
              <w:spacing w:after="0" w:line="240" w:lineRule="auto"/>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2"/>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4.764</m:t>
                          </m:r>
                        </m:e>
                        <m:e>
                          <m:r>
                            <w:rPr>
                              <w:rFonts w:ascii="Cambria Math" w:eastAsia="Times New Roman" w:hAnsi="Cambria Math" w:cs="Times New Roman"/>
                              <w:sz w:val="24"/>
                              <w:szCs w:val="24"/>
                            </w:rPr>
                            <m:t>2.246</m:t>
                          </m:r>
                        </m:e>
                      </m:mr>
                      <m:mr>
                        <m:e>
                          <m:r>
                            <w:rPr>
                              <w:rFonts w:ascii="Cambria Math" w:eastAsia="Times New Roman" w:hAnsi="Cambria Math" w:cs="Times New Roman"/>
                              <w:sz w:val="24"/>
                              <w:szCs w:val="24"/>
                            </w:rPr>
                            <m:t>2.246</m:t>
                          </m:r>
                        </m:e>
                        <m:e>
                          <m:r>
                            <w:rPr>
                              <w:rFonts w:ascii="Cambria Math" w:eastAsia="Times New Roman" w:hAnsi="Cambria Math" w:cs="Times New Roman"/>
                              <w:sz w:val="24"/>
                              <w:szCs w:val="24"/>
                            </w:rPr>
                            <m:t>4.700</m:t>
                          </m:r>
                        </m:e>
                      </m:mr>
                    </m:m>
                  </m:e>
                </m:d>
              </m:oMath>
            </m:oMathPara>
          </w:p>
        </w:tc>
      </w:tr>
      <w:tr w:rsidR="00852FCD" w:rsidRPr="001C6F9C" w:rsidTr="00C537BD">
        <w:trPr>
          <w:trHeight w:val="315"/>
          <w:jc w:val="center"/>
        </w:trPr>
        <w:tc>
          <w:tcPr>
            <w:tcW w:w="1516" w:type="dxa"/>
            <w:vMerge w:val="restart"/>
            <w:tcBorders>
              <w:top w:val="single" w:sz="4" w:space="0" w:color="auto"/>
              <w:left w:val="single" w:sz="8" w:space="0" w:color="auto"/>
              <w:right w:val="single" w:sz="4" w:space="0" w:color="auto"/>
            </w:tcBorders>
            <w:shd w:val="clear" w:color="auto" w:fill="auto"/>
            <w:noWrap/>
            <w:vAlign w:val="center"/>
          </w:tcPr>
          <w:p w:rsidR="00852FCD" w:rsidRDefault="00852FCD"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Prior Probabilities</w:t>
            </w:r>
          </w:p>
        </w:tc>
        <w:tc>
          <w:tcPr>
            <w:tcW w:w="867" w:type="dxa"/>
            <w:tcBorders>
              <w:top w:val="single" w:sz="4" w:space="0" w:color="auto"/>
              <w:left w:val="single" w:sz="8" w:space="0" w:color="auto"/>
              <w:bottom w:val="single" w:sz="4" w:space="0" w:color="auto"/>
              <w:right w:val="single" w:sz="4" w:space="0" w:color="auto"/>
            </w:tcBorders>
            <w:shd w:val="clear" w:color="auto" w:fill="auto"/>
            <w:vAlign w:val="center"/>
          </w:tcPr>
          <w:p w:rsidR="00852FCD" w:rsidRDefault="00852FCD"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1</w:t>
            </w:r>
          </w:p>
        </w:tc>
        <w:tc>
          <w:tcPr>
            <w:tcW w:w="1387" w:type="dxa"/>
            <w:tcBorders>
              <w:top w:val="single" w:sz="4" w:space="0" w:color="auto"/>
              <w:left w:val="nil"/>
              <w:bottom w:val="single" w:sz="4" w:space="0" w:color="auto"/>
              <w:right w:val="single" w:sz="8" w:space="0" w:color="auto"/>
            </w:tcBorders>
            <w:shd w:val="clear" w:color="auto" w:fill="auto"/>
            <w:noWrap/>
            <w:vAlign w:val="center"/>
          </w:tcPr>
          <w:p w:rsidR="00852FCD" w:rsidRPr="001C6F9C" w:rsidRDefault="00852FCD"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890" w:type="dxa"/>
            <w:tcBorders>
              <w:top w:val="single" w:sz="4" w:space="0" w:color="auto"/>
              <w:left w:val="nil"/>
              <w:bottom w:val="single" w:sz="4" w:space="0" w:color="auto"/>
              <w:right w:val="single" w:sz="8" w:space="0" w:color="auto"/>
            </w:tcBorders>
            <w:vAlign w:val="center"/>
          </w:tcPr>
          <w:p w:rsidR="00852FCD" w:rsidRPr="001C6F9C" w:rsidRDefault="00852FCD"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r>
      <w:tr w:rsidR="00852FCD" w:rsidRPr="001C6F9C" w:rsidTr="00C537BD">
        <w:trPr>
          <w:trHeight w:val="315"/>
          <w:jc w:val="center"/>
        </w:trPr>
        <w:tc>
          <w:tcPr>
            <w:tcW w:w="1516" w:type="dxa"/>
            <w:vMerge/>
            <w:tcBorders>
              <w:left w:val="single" w:sz="8" w:space="0" w:color="auto"/>
              <w:bottom w:val="single" w:sz="4" w:space="0" w:color="auto"/>
              <w:right w:val="single" w:sz="4" w:space="0" w:color="auto"/>
            </w:tcBorders>
            <w:shd w:val="clear" w:color="auto" w:fill="auto"/>
            <w:noWrap/>
            <w:vAlign w:val="center"/>
          </w:tcPr>
          <w:p w:rsidR="00852FCD" w:rsidRDefault="00852FCD" w:rsidP="00852FCD">
            <w:pPr>
              <w:spacing w:after="0" w:line="240" w:lineRule="auto"/>
              <w:jc w:val="center"/>
              <w:rPr>
                <w:rFonts w:ascii="Times New Roman" w:eastAsia="Times New Roman" w:hAnsi="Times New Roman" w:cs="Times New Roman"/>
                <w:sz w:val="24"/>
                <w:szCs w:val="24"/>
              </w:rPr>
            </w:pPr>
          </w:p>
        </w:tc>
        <w:tc>
          <w:tcPr>
            <w:tcW w:w="867" w:type="dxa"/>
            <w:tcBorders>
              <w:top w:val="single" w:sz="4" w:space="0" w:color="auto"/>
              <w:left w:val="single" w:sz="8" w:space="0" w:color="auto"/>
              <w:bottom w:val="single" w:sz="4" w:space="0" w:color="auto"/>
              <w:right w:val="single" w:sz="4" w:space="0" w:color="auto"/>
            </w:tcBorders>
            <w:shd w:val="clear" w:color="auto" w:fill="auto"/>
            <w:vAlign w:val="center"/>
          </w:tcPr>
          <w:p w:rsidR="00852FCD" w:rsidRDefault="00852FCD"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2</w:t>
            </w:r>
          </w:p>
        </w:tc>
        <w:tc>
          <w:tcPr>
            <w:tcW w:w="1387" w:type="dxa"/>
            <w:tcBorders>
              <w:top w:val="single" w:sz="4" w:space="0" w:color="auto"/>
              <w:left w:val="nil"/>
              <w:bottom w:val="single" w:sz="4" w:space="0" w:color="auto"/>
              <w:right w:val="single" w:sz="8" w:space="0" w:color="auto"/>
            </w:tcBorders>
            <w:shd w:val="clear" w:color="auto" w:fill="auto"/>
            <w:noWrap/>
            <w:vAlign w:val="center"/>
          </w:tcPr>
          <w:p w:rsidR="00852FCD" w:rsidRPr="001C6F9C" w:rsidRDefault="00852FCD"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890" w:type="dxa"/>
            <w:tcBorders>
              <w:top w:val="single" w:sz="4" w:space="0" w:color="auto"/>
              <w:left w:val="nil"/>
              <w:bottom w:val="single" w:sz="4" w:space="0" w:color="auto"/>
              <w:right w:val="single" w:sz="8" w:space="0" w:color="auto"/>
            </w:tcBorders>
            <w:vAlign w:val="center"/>
          </w:tcPr>
          <w:p w:rsidR="00852FCD" w:rsidRPr="001C6F9C" w:rsidRDefault="00852FCD"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r>
      <w:tr w:rsidR="00852FCD" w:rsidRPr="001C6F9C" w:rsidTr="00C537BD">
        <w:trPr>
          <w:trHeight w:val="315"/>
          <w:jc w:val="center"/>
        </w:trPr>
        <w:tc>
          <w:tcPr>
            <w:tcW w:w="2383" w:type="dxa"/>
            <w:gridSpan w:val="2"/>
            <w:tcBorders>
              <w:top w:val="nil"/>
              <w:left w:val="single" w:sz="8" w:space="0" w:color="auto"/>
              <w:bottom w:val="single" w:sz="4" w:space="0" w:color="auto"/>
              <w:right w:val="single" w:sz="4" w:space="0" w:color="auto"/>
            </w:tcBorders>
            <w:shd w:val="clear" w:color="auto" w:fill="auto"/>
            <w:vAlign w:val="center"/>
            <w:hideMark/>
          </w:tcPr>
          <w:p w:rsidR="00852FCD" w:rsidRPr="001C6F9C" w:rsidRDefault="00852FCD" w:rsidP="00852FCD">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Number of Data</w:t>
            </w:r>
          </w:p>
        </w:tc>
        <w:tc>
          <w:tcPr>
            <w:tcW w:w="1387" w:type="dxa"/>
            <w:tcBorders>
              <w:top w:val="nil"/>
              <w:left w:val="nil"/>
              <w:bottom w:val="single" w:sz="4" w:space="0" w:color="auto"/>
              <w:right w:val="single" w:sz="8" w:space="0" w:color="auto"/>
            </w:tcBorders>
            <w:shd w:val="clear" w:color="auto" w:fill="auto"/>
            <w:vAlign w:val="center"/>
            <w:hideMark/>
          </w:tcPr>
          <w:p w:rsidR="00852FCD" w:rsidRPr="001C6F9C" w:rsidRDefault="00852FCD" w:rsidP="00852FCD">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20000</w:t>
            </w:r>
          </w:p>
        </w:tc>
        <w:tc>
          <w:tcPr>
            <w:tcW w:w="1890" w:type="dxa"/>
            <w:tcBorders>
              <w:top w:val="nil"/>
              <w:left w:val="nil"/>
              <w:bottom w:val="single" w:sz="4" w:space="0" w:color="auto"/>
              <w:right w:val="single" w:sz="8" w:space="0" w:color="auto"/>
            </w:tcBorders>
            <w:vAlign w:val="center"/>
          </w:tcPr>
          <w:p w:rsidR="00852FCD" w:rsidRPr="001C6F9C" w:rsidRDefault="00852FCD"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20000</w:t>
            </w:r>
          </w:p>
        </w:tc>
      </w:tr>
      <w:tr w:rsidR="00852FCD" w:rsidRPr="001C6F9C" w:rsidTr="00C537BD">
        <w:trPr>
          <w:trHeight w:val="945"/>
          <w:jc w:val="center"/>
        </w:trPr>
        <w:tc>
          <w:tcPr>
            <w:tcW w:w="2383" w:type="dxa"/>
            <w:gridSpan w:val="2"/>
            <w:tcBorders>
              <w:top w:val="nil"/>
              <w:left w:val="single" w:sz="8" w:space="0" w:color="auto"/>
              <w:bottom w:val="single" w:sz="4" w:space="0" w:color="auto"/>
              <w:right w:val="single" w:sz="4" w:space="0" w:color="auto"/>
            </w:tcBorders>
            <w:shd w:val="clear" w:color="auto" w:fill="auto"/>
            <w:vAlign w:val="center"/>
            <w:hideMark/>
          </w:tcPr>
          <w:p w:rsidR="00852FCD" w:rsidRPr="001C6F9C" w:rsidRDefault="00852FCD" w:rsidP="00852FCD">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Number of Incorrect Classifications</w:t>
            </w:r>
          </w:p>
        </w:tc>
        <w:tc>
          <w:tcPr>
            <w:tcW w:w="1387" w:type="dxa"/>
            <w:tcBorders>
              <w:top w:val="nil"/>
              <w:left w:val="nil"/>
              <w:bottom w:val="single" w:sz="4" w:space="0" w:color="auto"/>
              <w:right w:val="single" w:sz="8" w:space="0" w:color="auto"/>
            </w:tcBorders>
            <w:shd w:val="clear" w:color="auto" w:fill="auto"/>
            <w:vAlign w:val="center"/>
            <w:hideMark/>
          </w:tcPr>
          <w:p w:rsidR="00852FCD" w:rsidRPr="001C6F9C" w:rsidRDefault="00852FCD"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5638</w:t>
            </w:r>
          </w:p>
        </w:tc>
        <w:tc>
          <w:tcPr>
            <w:tcW w:w="1890" w:type="dxa"/>
            <w:tcBorders>
              <w:top w:val="nil"/>
              <w:left w:val="nil"/>
              <w:bottom w:val="single" w:sz="4" w:space="0" w:color="auto"/>
              <w:right w:val="single" w:sz="8" w:space="0" w:color="auto"/>
            </w:tcBorders>
            <w:vAlign w:val="center"/>
          </w:tcPr>
          <w:p w:rsidR="00852FCD" w:rsidRPr="001C6F9C" w:rsidRDefault="00852FCD"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6191</w:t>
            </w:r>
          </w:p>
        </w:tc>
      </w:tr>
      <w:tr w:rsidR="00852FCD" w:rsidRPr="001C6F9C" w:rsidTr="00C537BD">
        <w:trPr>
          <w:trHeight w:val="315"/>
          <w:jc w:val="center"/>
        </w:trPr>
        <w:tc>
          <w:tcPr>
            <w:tcW w:w="2383" w:type="dxa"/>
            <w:gridSpan w:val="2"/>
            <w:tcBorders>
              <w:top w:val="nil"/>
              <w:left w:val="single" w:sz="8" w:space="0" w:color="auto"/>
              <w:bottom w:val="single" w:sz="4" w:space="0" w:color="auto"/>
              <w:right w:val="single" w:sz="4" w:space="0" w:color="auto"/>
            </w:tcBorders>
            <w:shd w:val="clear" w:color="auto" w:fill="auto"/>
            <w:vAlign w:val="center"/>
            <w:hideMark/>
          </w:tcPr>
          <w:p w:rsidR="00852FCD" w:rsidRPr="001C6F9C" w:rsidRDefault="00852FCD" w:rsidP="00852FCD">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Test Error Rate</w:t>
            </w:r>
          </w:p>
        </w:tc>
        <w:tc>
          <w:tcPr>
            <w:tcW w:w="1387" w:type="dxa"/>
            <w:tcBorders>
              <w:top w:val="nil"/>
              <w:left w:val="nil"/>
              <w:bottom w:val="single" w:sz="4" w:space="0" w:color="auto"/>
              <w:right w:val="single" w:sz="8" w:space="0" w:color="auto"/>
            </w:tcBorders>
            <w:shd w:val="clear" w:color="auto" w:fill="auto"/>
            <w:vAlign w:val="center"/>
            <w:hideMark/>
          </w:tcPr>
          <w:p w:rsidR="00852FCD" w:rsidRPr="001C6F9C" w:rsidRDefault="00852FCD"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0.2819</w:t>
            </w:r>
          </w:p>
        </w:tc>
        <w:tc>
          <w:tcPr>
            <w:tcW w:w="1890" w:type="dxa"/>
            <w:tcBorders>
              <w:top w:val="nil"/>
              <w:left w:val="nil"/>
              <w:bottom w:val="single" w:sz="4" w:space="0" w:color="auto"/>
              <w:right w:val="single" w:sz="8" w:space="0" w:color="auto"/>
            </w:tcBorders>
            <w:vAlign w:val="center"/>
          </w:tcPr>
          <w:p w:rsidR="00852FCD" w:rsidRPr="001C6F9C" w:rsidRDefault="00852FCD"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0.3096</w:t>
            </w:r>
          </w:p>
        </w:tc>
      </w:tr>
      <w:tr w:rsidR="00852FCD" w:rsidRPr="001C6F9C" w:rsidTr="00C537BD">
        <w:trPr>
          <w:trHeight w:val="630"/>
          <w:jc w:val="center"/>
        </w:trPr>
        <w:tc>
          <w:tcPr>
            <w:tcW w:w="2383" w:type="dxa"/>
            <w:gridSpan w:val="2"/>
            <w:tcBorders>
              <w:top w:val="nil"/>
              <w:left w:val="single" w:sz="8" w:space="0" w:color="auto"/>
              <w:bottom w:val="single" w:sz="4" w:space="0" w:color="auto"/>
              <w:right w:val="single" w:sz="4" w:space="0" w:color="auto"/>
            </w:tcBorders>
            <w:shd w:val="clear" w:color="auto" w:fill="auto"/>
            <w:vAlign w:val="center"/>
            <w:hideMark/>
          </w:tcPr>
          <w:p w:rsidR="00852FCD" w:rsidRPr="001C6F9C" w:rsidRDefault="00852FCD" w:rsidP="00852FCD">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Chernoff Error Bound</w:t>
            </w:r>
          </w:p>
        </w:tc>
        <w:tc>
          <w:tcPr>
            <w:tcW w:w="1387" w:type="dxa"/>
            <w:tcBorders>
              <w:top w:val="nil"/>
              <w:left w:val="nil"/>
              <w:bottom w:val="single" w:sz="4" w:space="0" w:color="auto"/>
              <w:right w:val="single" w:sz="8" w:space="0" w:color="auto"/>
            </w:tcBorders>
            <w:shd w:val="clear" w:color="auto" w:fill="auto"/>
            <w:vAlign w:val="center"/>
            <w:hideMark/>
          </w:tcPr>
          <w:p w:rsidR="00852FCD" w:rsidRPr="001C6F9C" w:rsidRDefault="00852FCD"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0.2799</w:t>
            </w:r>
          </w:p>
        </w:tc>
        <w:tc>
          <w:tcPr>
            <w:tcW w:w="1890" w:type="dxa"/>
            <w:tcBorders>
              <w:top w:val="nil"/>
              <w:left w:val="nil"/>
              <w:bottom w:val="single" w:sz="4" w:space="0" w:color="auto"/>
              <w:right w:val="single" w:sz="8" w:space="0" w:color="auto"/>
            </w:tcBorders>
            <w:vAlign w:val="center"/>
          </w:tcPr>
          <w:p w:rsidR="00852FCD" w:rsidRPr="001C6F9C" w:rsidRDefault="00852FCD"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0.3000</w:t>
            </w:r>
          </w:p>
        </w:tc>
      </w:tr>
      <w:tr w:rsidR="00852FCD" w:rsidRPr="001C6F9C" w:rsidTr="00C537BD">
        <w:trPr>
          <w:trHeight w:val="315"/>
          <w:jc w:val="center"/>
        </w:trPr>
        <w:tc>
          <w:tcPr>
            <w:tcW w:w="2383" w:type="dxa"/>
            <w:gridSpan w:val="2"/>
            <w:tcBorders>
              <w:top w:val="nil"/>
              <w:left w:val="single" w:sz="8" w:space="0" w:color="auto"/>
              <w:bottom w:val="single" w:sz="4" w:space="0" w:color="auto"/>
              <w:right w:val="single" w:sz="4" w:space="0" w:color="auto"/>
            </w:tcBorders>
            <w:shd w:val="clear" w:color="auto" w:fill="auto"/>
            <w:vAlign w:val="center"/>
            <w:hideMark/>
          </w:tcPr>
          <w:p w:rsidR="00852FCD" w:rsidRPr="001C6F9C" w:rsidRDefault="00852FCD"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β</w:t>
            </w:r>
            <w:r w:rsidRPr="001C6F9C">
              <w:rPr>
                <w:rFonts w:ascii="Times New Roman" w:eastAsia="Times New Roman" w:hAnsi="Times New Roman" w:cs="Times New Roman"/>
                <w:sz w:val="24"/>
                <w:szCs w:val="24"/>
              </w:rPr>
              <w:t>*</w:t>
            </w:r>
          </w:p>
        </w:tc>
        <w:tc>
          <w:tcPr>
            <w:tcW w:w="1387" w:type="dxa"/>
            <w:tcBorders>
              <w:top w:val="nil"/>
              <w:left w:val="nil"/>
              <w:bottom w:val="single" w:sz="4" w:space="0" w:color="auto"/>
              <w:right w:val="single" w:sz="8" w:space="0" w:color="auto"/>
            </w:tcBorders>
            <w:shd w:val="clear" w:color="auto" w:fill="auto"/>
            <w:vAlign w:val="center"/>
            <w:hideMark/>
          </w:tcPr>
          <w:p w:rsidR="00852FCD" w:rsidRPr="001C6F9C" w:rsidRDefault="00852FCD"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0.7250</w:t>
            </w:r>
          </w:p>
        </w:tc>
        <w:tc>
          <w:tcPr>
            <w:tcW w:w="1890" w:type="dxa"/>
            <w:tcBorders>
              <w:top w:val="nil"/>
              <w:left w:val="nil"/>
              <w:bottom w:val="single" w:sz="4" w:space="0" w:color="auto"/>
              <w:right w:val="single" w:sz="8" w:space="0" w:color="auto"/>
            </w:tcBorders>
            <w:vAlign w:val="center"/>
          </w:tcPr>
          <w:p w:rsidR="00852FCD" w:rsidRPr="001C6F9C" w:rsidRDefault="00852FCD"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r w:rsidR="00852FCD" w:rsidRPr="001C6F9C" w:rsidTr="00C537BD">
        <w:trPr>
          <w:trHeight w:val="645"/>
          <w:jc w:val="center"/>
        </w:trPr>
        <w:tc>
          <w:tcPr>
            <w:tcW w:w="2383" w:type="dxa"/>
            <w:gridSpan w:val="2"/>
            <w:tcBorders>
              <w:top w:val="nil"/>
              <w:left w:val="single" w:sz="8" w:space="0" w:color="auto"/>
              <w:bottom w:val="single" w:sz="8" w:space="0" w:color="auto"/>
              <w:right w:val="single" w:sz="4" w:space="0" w:color="auto"/>
            </w:tcBorders>
            <w:shd w:val="clear" w:color="auto" w:fill="auto"/>
            <w:vAlign w:val="center"/>
            <w:hideMark/>
          </w:tcPr>
          <w:p w:rsidR="00852FCD" w:rsidRPr="001C6F9C" w:rsidRDefault="00852FCD" w:rsidP="00852FCD">
            <w:pPr>
              <w:spacing w:after="0" w:line="240" w:lineRule="auto"/>
              <w:jc w:val="center"/>
              <w:rPr>
                <w:rFonts w:ascii="Times New Roman" w:eastAsia="Times New Roman" w:hAnsi="Times New Roman" w:cs="Times New Roman"/>
                <w:sz w:val="24"/>
                <w:szCs w:val="24"/>
              </w:rPr>
            </w:pPr>
            <w:r w:rsidRPr="001C6F9C">
              <w:rPr>
                <w:rFonts w:ascii="Times New Roman" w:eastAsia="Times New Roman" w:hAnsi="Times New Roman" w:cs="Times New Roman"/>
                <w:sz w:val="24"/>
                <w:szCs w:val="24"/>
              </w:rPr>
              <w:t>Battacharyya Error Bound</w:t>
            </w:r>
          </w:p>
        </w:tc>
        <w:tc>
          <w:tcPr>
            <w:tcW w:w="1387" w:type="dxa"/>
            <w:tcBorders>
              <w:top w:val="nil"/>
              <w:left w:val="nil"/>
              <w:bottom w:val="single" w:sz="8" w:space="0" w:color="auto"/>
              <w:right w:val="single" w:sz="8" w:space="0" w:color="auto"/>
            </w:tcBorders>
            <w:shd w:val="clear" w:color="auto" w:fill="auto"/>
            <w:vAlign w:val="center"/>
            <w:hideMark/>
          </w:tcPr>
          <w:p w:rsidR="00852FCD" w:rsidRPr="001C6F9C" w:rsidRDefault="00852FCD"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0.2967</w:t>
            </w:r>
          </w:p>
        </w:tc>
        <w:tc>
          <w:tcPr>
            <w:tcW w:w="1890" w:type="dxa"/>
            <w:tcBorders>
              <w:top w:val="nil"/>
              <w:left w:val="nil"/>
              <w:bottom w:val="single" w:sz="8" w:space="0" w:color="auto"/>
              <w:right w:val="single" w:sz="8" w:space="0" w:color="auto"/>
            </w:tcBorders>
            <w:vAlign w:val="center"/>
          </w:tcPr>
          <w:p w:rsidR="00852FCD" w:rsidRPr="001C6F9C" w:rsidRDefault="00852FCD" w:rsidP="00852FC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0.3598</w:t>
            </w:r>
          </w:p>
        </w:tc>
      </w:tr>
    </w:tbl>
    <w:p w:rsidR="00852FCD" w:rsidRDefault="00852FCD" w:rsidP="00852FCD">
      <w:pPr>
        <w:spacing w:after="0"/>
        <w:rPr>
          <w:rFonts w:ascii="Times New Roman" w:hAnsi="Times New Roman" w:cs="Times New Roman"/>
          <w:sz w:val="24"/>
          <w:szCs w:val="24"/>
        </w:rPr>
      </w:pPr>
    </w:p>
    <w:p w:rsidR="00852FCD" w:rsidRDefault="00F953C2" w:rsidP="00852FCD">
      <w:pPr>
        <w:spacing w:after="0"/>
        <w:rPr>
          <w:rFonts w:ascii="Times New Roman" w:hAnsi="Times New Roman" w:cs="Times New Roman"/>
          <w:sz w:val="24"/>
          <w:szCs w:val="24"/>
        </w:rPr>
      </w:pPr>
      <w:r>
        <w:rPr>
          <w:rFonts w:ascii="Times New Roman" w:hAnsi="Times New Roman" w:cs="Times New Roman"/>
          <w:sz w:val="24"/>
          <w:szCs w:val="24"/>
        </w:rPr>
        <w:t>Table 4</w:t>
      </w:r>
      <w:r w:rsidR="00852FCD">
        <w:rPr>
          <w:rFonts w:ascii="Times New Roman" w:hAnsi="Times New Roman" w:cs="Times New Roman"/>
          <w:sz w:val="24"/>
          <w:szCs w:val="24"/>
        </w:rPr>
        <w:t>: A comparison of the Part 2B results of Project 1 (where parameters were assumed), and Project 2 (where parameters were estimated using the results of MLE).</w:t>
      </w:r>
    </w:p>
    <w:p w:rsidR="007F3D6D" w:rsidRDefault="007F3D6D" w:rsidP="00E3521D">
      <w:pPr>
        <w:spacing w:after="0"/>
        <w:rPr>
          <w:rFonts w:ascii="Times New Roman" w:hAnsi="Times New Roman" w:cs="Times New Roman"/>
          <w:sz w:val="24"/>
          <w:szCs w:val="24"/>
        </w:rPr>
      </w:pPr>
    </w:p>
    <w:p w:rsidR="00C537BD" w:rsidRDefault="00C537BD" w:rsidP="00E3521D">
      <w:pPr>
        <w:spacing w:after="0"/>
        <w:rPr>
          <w:rFonts w:ascii="Times New Roman" w:hAnsi="Times New Roman" w:cs="Times New Roman"/>
          <w:sz w:val="24"/>
          <w:szCs w:val="24"/>
        </w:rPr>
      </w:pPr>
    </w:p>
    <w:p w:rsidR="00852FCD" w:rsidRDefault="00852FCD" w:rsidP="00852FCD">
      <w:pPr>
        <w:spacing w:after="0"/>
        <w:rPr>
          <w:rFonts w:ascii="Times New Roman" w:hAnsi="Times New Roman" w:cs="Times New Roman"/>
          <w:i/>
          <w:sz w:val="24"/>
          <w:szCs w:val="24"/>
        </w:rPr>
      </w:pPr>
      <w:r>
        <w:rPr>
          <w:rFonts w:ascii="Times New Roman" w:hAnsi="Times New Roman" w:cs="Times New Roman"/>
          <w:i/>
          <w:sz w:val="24"/>
          <w:szCs w:val="24"/>
        </w:rPr>
        <w:t>Problem 3</w:t>
      </w:r>
    </w:p>
    <w:p w:rsidR="00852FCD" w:rsidRDefault="00F953C2" w:rsidP="00852FCD">
      <w:pPr>
        <w:spacing w:after="0"/>
        <w:rPr>
          <w:rFonts w:ascii="Times New Roman" w:hAnsi="Times New Roman" w:cs="Times New Roman"/>
          <w:sz w:val="24"/>
          <w:szCs w:val="24"/>
        </w:rPr>
      </w:pPr>
      <w:r>
        <w:rPr>
          <w:rFonts w:ascii="Times New Roman" w:hAnsi="Times New Roman" w:cs="Times New Roman"/>
          <w:sz w:val="24"/>
          <w:szCs w:val="24"/>
        </w:rPr>
        <w:t>In thi</w:t>
      </w:r>
      <w:r w:rsidR="00062589">
        <w:rPr>
          <w:rFonts w:ascii="Times New Roman" w:hAnsi="Times New Roman" w:cs="Times New Roman"/>
          <w:sz w:val="24"/>
          <w:szCs w:val="24"/>
        </w:rPr>
        <w:t>s problem, skin colored pixels were identified</w:t>
      </w:r>
      <w:r>
        <w:rPr>
          <w:rFonts w:ascii="Times New Roman" w:hAnsi="Times New Roman" w:cs="Times New Roman"/>
          <w:sz w:val="24"/>
          <w:szCs w:val="24"/>
        </w:rPr>
        <w:t xml:space="preserve"> with varying success. As can be seen by the ROC curves, the choice of threshold value plays a pivotal role in the performance of the classifier. As is intuitive, a higher threshold results in more false rejections, while a lower one results in more false positives.</w:t>
      </w:r>
    </w:p>
    <w:p w:rsidR="002E3F1E" w:rsidRDefault="002E3F1E" w:rsidP="00852FCD">
      <w:pPr>
        <w:spacing w:after="0"/>
        <w:rPr>
          <w:rFonts w:ascii="Times New Roman" w:hAnsi="Times New Roman" w:cs="Times New Roman"/>
          <w:sz w:val="24"/>
          <w:szCs w:val="24"/>
        </w:rPr>
      </w:pPr>
    </w:p>
    <w:p w:rsidR="002E3F1E" w:rsidRDefault="002E3F1E" w:rsidP="00852FCD">
      <w:pPr>
        <w:spacing w:after="0"/>
        <w:rPr>
          <w:rFonts w:ascii="Times New Roman" w:hAnsi="Times New Roman" w:cs="Times New Roman"/>
          <w:sz w:val="24"/>
          <w:szCs w:val="24"/>
        </w:rPr>
      </w:pPr>
      <w:r>
        <w:rPr>
          <w:rFonts w:ascii="Times New Roman" w:hAnsi="Times New Roman" w:cs="Times New Roman"/>
          <w:sz w:val="24"/>
          <w:szCs w:val="24"/>
        </w:rPr>
        <w:t xml:space="preserve">It appears that the CbCr space performs better </w:t>
      </w:r>
      <w:r w:rsidR="00062589">
        <w:rPr>
          <w:rFonts w:ascii="Times New Roman" w:hAnsi="Times New Roman" w:cs="Times New Roman"/>
          <w:sz w:val="24"/>
          <w:szCs w:val="24"/>
        </w:rPr>
        <w:t xml:space="preserve">than the </w:t>
      </w:r>
      <w:r w:rsidR="00062589">
        <w:rPr>
          <w:rFonts w:ascii="Times New Roman" w:hAnsi="Times New Roman" w:cs="Times New Roman"/>
          <w:i/>
          <w:sz w:val="24"/>
          <w:szCs w:val="24"/>
        </w:rPr>
        <w:t>r</w:t>
      </w:r>
      <w:r w:rsidR="00062589">
        <w:rPr>
          <w:rFonts w:ascii="Times New Roman" w:hAnsi="Times New Roman" w:cs="Times New Roman"/>
          <w:sz w:val="24"/>
          <w:szCs w:val="24"/>
        </w:rPr>
        <w:t xml:space="preserve">, </w:t>
      </w:r>
      <w:r w:rsidR="00062589">
        <w:rPr>
          <w:rFonts w:ascii="Times New Roman" w:hAnsi="Times New Roman" w:cs="Times New Roman"/>
          <w:i/>
          <w:sz w:val="24"/>
          <w:szCs w:val="24"/>
        </w:rPr>
        <w:t>g</w:t>
      </w:r>
      <w:r w:rsidR="00062589">
        <w:rPr>
          <w:rFonts w:ascii="Times New Roman" w:hAnsi="Times New Roman" w:cs="Times New Roman"/>
          <w:sz w:val="24"/>
          <w:szCs w:val="24"/>
        </w:rPr>
        <w:t xml:space="preserve"> space </w:t>
      </w:r>
      <w:r w:rsidRPr="00062589">
        <w:rPr>
          <w:rFonts w:ascii="Times New Roman" w:hAnsi="Times New Roman" w:cs="Times New Roman"/>
          <w:sz w:val="24"/>
          <w:szCs w:val="24"/>
        </w:rPr>
        <w:t>at</w:t>
      </w:r>
      <w:r>
        <w:rPr>
          <w:rFonts w:ascii="Times New Roman" w:hAnsi="Times New Roman" w:cs="Times New Roman"/>
          <w:sz w:val="24"/>
          <w:szCs w:val="24"/>
        </w:rPr>
        <w:t xml:space="preserve"> differentiating skin pixels from others, as it produces lower error rates, and at lower threshold values (see Figures 3 and 4).</w:t>
      </w:r>
    </w:p>
    <w:p w:rsidR="00136361" w:rsidRDefault="00136361" w:rsidP="00852FCD">
      <w:pPr>
        <w:spacing w:after="0"/>
        <w:rPr>
          <w:rFonts w:ascii="Times New Roman" w:hAnsi="Times New Roman" w:cs="Times New Roman"/>
          <w:sz w:val="24"/>
          <w:szCs w:val="24"/>
        </w:rPr>
      </w:pPr>
    </w:p>
    <w:p w:rsidR="00136361" w:rsidRPr="00F953C2" w:rsidRDefault="00136361" w:rsidP="00852FCD">
      <w:pPr>
        <w:spacing w:after="0"/>
        <w:rPr>
          <w:rFonts w:ascii="Times New Roman" w:hAnsi="Times New Roman" w:cs="Times New Roman"/>
          <w:sz w:val="24"/>
          <w:szCs w:val="24"/>
        </w:rPr>
      </w:pPr>
      <w:r>
        <w:rPr>
          <w:rFonts w:ascii="Times New Roman" w:hAnsi="Times New Roman" w:cs="Times New Roman"/>
          <w:sz w:val="24"/>
          <w:szCs w:val="24"/>
        </w:rPr>
        <w:t>In this problem, thresholds from 0.01 to 0.99 in incre</w:t>
      </w:r>
      <w:r w:rsidR="003350D4">
        <w:rPr>
          <w:rFonts w:ascii="Times New Roman" w:hAnsi="Times New Roman" w:cs="Times New Roman"/>
          <w:sz w:val="24"/>
          <w:szCs w:val="24"/>
        </w:rPr>
        <w:t>ments of 0.01 were used to give the ROC plots sufficient granularity to appropriately display the trend.</w:t>
      </w:r>
    </w:p>
    <w:p w:rsidR="00852FCD" w:rsidRDefault="00852FCD" w:rsidP="00852FCD">
      <w:pPr>
        <w:spacing w:after="0"/>
        <w:rPr>
          <w:rFonts w:ascii="Times New Roman" w:hAnsi="Times New Roman" w:cs="Times New Roman"/>
          <w:sz w:val="24"/>
          <w:szCs w:val="24"/>
        </w:rPr>
      </w:pPr>
    </w:p>
    <w:p w:rsidR="00852FCD" w:rsidRDefault="00852FCD" w:rsidP="00852FCD">
      <w:pPr>
        <w:spacing w:after="0"/>
        <w:rPr>
          <w:rFonts w:ascii="Times New Roman" w:hAnsi="Times New Roman" w:cs="Times New Roman"/>
          <w:sz w:val="24"/>
          <w:szCs w:val="24"/>
        </w:rPr>
      </w:pPr>
      <w:r>
        <w:rPr>
          <w:rFonts w:ascii="Times New Roman" w:hAnsi="Times New Roman" w:cs="Times New Roman"/>
          <w:sz w:val="24"/>
          <w:szCs w:val="24"/>
          <w:u w:val="single"/>
        </w:rPr>
        <w:t>Part A</w:t>
      </w:r>
    </w:p>
    <w:p w:rsidR="00852FCD" w:rsidRDefault="00852FCD" w:rsidP="00E3521D">
      <w:pPr>
        <w:spacing w:after="0"/>
        <w:rPr>
          <w:rFonts w:ascii="Times New Roman" w:hAnsi="Times New Roman" w:cs="Times New Roman"/>
          <w:sz w:val="24"/>
          <w:szCs w:val="24"/>
        </w:rPr>
      </w:pPr>
    </w:p>
    <w:p w:rsidR="00184FD0" w:rsidRDefault="00184FD0" w:rsidP="00E3521D">
      <w:pPr>
        <w:spacing w:after="0"/>
        <w:rPr>
          <w:rFonts w:ascii="Times New Roman" w:hAnsi="Times New Roman" w:cs="Times New Roman"/>
          <w:sz w:val="24"/>
          <w:szCs w:val="24"/>
        </w:rPr>
      </w:pPr>
      <w:r>
        <w:rPr>
          <w:rFonts w:ascii="Times New Roman" w:hAnsi="Times New Roman" w:cs="Times New Roman"/>
          <w:sz w:val="24"/>
          <w:szCs w:val="24"/>
        </w:rPr>
        <w:t>The following table and graphs illustrate the classification performance demonstrated by simply using an estimated Gaussian distribution for skin pixel color and rejection threshold to identify pixels as being skin or not.</w:t>
      </w:r>
      <w:bookmarkStart w:id="0" w:name="_GoBack"/>
      <w:bookmarkEnd w:id="0"/>
    </w:p>
    <w:p w:rsidR="00184FD0" w:rsidRDefault="00184FD0" w:rsidP="00E3521D">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F953C2" w:rsidTr="00F953C2">
        <w:trPr>
          <w:trHeight w:val="485"/>
        </w:trPr>
        <w:tc>
          <w:tcPr>
            <w:tcW w:w="9350" w:type="dxa"/>
            <w:gridSpan w:val="2"/>
          </w:tcPr>
          <w:p w:rsidR="00F953C2" w:rsidRPr="00863045" w:rsidRDefault="00F953C2" w:rsidP="00F953C2">
            <w:pPr>
              <w:jc w:val="center"/>
              <w:rPr>
                <w:rFonts w:ascii="Times New Roman" w:eastAsia="Calibri" w:hAnsi="Times New Roman" w:cs="Times New Roman"/>
                <w:sz w:val="24"/>
                <w:szCs w:val="24"/>
              </w:rPr>
            </w:pPr>
            <w:r>
              <w:rPr>
                <w:rFonts w:ascii="Times New Roman" w:eastAsia="Calibri" w:hAnsi="Times New Roman" w:cs="Times New Roman"/>
                <w:sz w:val="24"/>
                <w:szCs w:val="24"/>
              </w:rPr>
              <w:t>Skin Colored Pixel Parameter Estimates</w:t>
            </w:r>
            <w:r w:rsidR="007B5A94">
              <w:rPr>
                <w:rFonts w:ascii="Times New Roman" w:eastAsia="Calibri" w:hAnsi="Times New Roman" w:cs="Times New Roman"/>
                <w:sz w:val="24"/>
                <w:szCs w:val="24"/>
              </w:rPr>
              <w:t xml:space="preserve"> in Collapsed Chromatic Color Space</w:t>
            </w:r>
          </w:p>
        </w:tc>
      </w:tr>
      <w:tr w:rsidR="00F953C2" w:rsidTr="00F953C2">
        <w:trPr>
          <w:trHeight w:val="665"/>
        </w:trPr>
        <w:tc>
          <w:tcPr>
            <w:tcW w:w="4675" w:type="dxa"/>
          </w:tcPr>
          <w:p w:rsidR="00F953C2" w:rsidRDefault="00F953C2" w:rsidP="00E3521D">
            <w:pPr>
              <w:rPr>
                <w:rFonts w:ascii="Times New Roman" w:hAnsi="Times New Roman" w:cs="Times New Roman"/>
                <w:sz w:val="24"/>
                <w:szCs w:val="24"/>
              </w:rPr>
            </w:pPr>
            <w:r>
              <w:rPr>
                <w:rFonts w:ascii="Times New Roman" w:hAnsi="Times New Roman" w:cs="Times New Roman"/>
                <w:sz w:val="24"/>
                <w:szCs w:val="24"/>
              </w:rPr>
              <w:t>Skin pixel mean chromatic color</w:t>
            </w:r>
          </w:p>
          <w:p w:rsidR="00F953C2" w:rsidRDefault="00F953C2" w:rsidP="00E3521D">
            <w:pPr>
              <w:rPr>
                <w:rFonts w:ascii="Times New Roman" w:hAnsi="Times New Roman" w:cs="Times New Roman"/>
                <w:sz w:val="24"/>
                <w:szCs w:val="24"/>
              </w:rPr>
            </w:pPr>
            <w:r>
              <w:rPr>
                <w:rFonts w:ascii="Times New Roman" w:hAnsi="Times New Roman" w:cs="Times New Roman"/>
                <w:sz w:val="24"/>
                <w:szCs w:val="24"/>
              </w:rPr>
              <w:t>(collapsed to 2 dimensions):</w:t>
            </w:r>
          </w:p>
        </w:tc>
        <w:tc>
          <w:tcPr>
            <w:tcW w:w="4675" w:type="dxa"/>
          </w:tcPr>
          <w:p w:rsidR="00F953C2" w:rsidRDefault="00F953C2" w:rsidP="00F953C2">
            <w:pPr>
              <w:rPr>
                <w:rFonts w:ascii="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0.432</m:t>
                          </m:r>
                        </m:e>
                      </m:mr>
                      <m:mr>
                        <m:e>
                          <m:r>
                            <w:rPr>
                              <w:rFonts w:ascii="Cambria Math" w:eastAsia="Times New Roman" w:hAnsi="Cambria Math" w:cs="Times New Roman"/>
                              <w:sz w:val="24"/>
                              <w:szCs w:val="24"/>
                            </w:rPr>
                            <m:t>0.296</m:t>
                          </m:r>
                        </m:e>
                      </m:mr>
                    </m:m>
                  </m:e>
                </m:d>
              </m:oMath>
            </m:oMathPara>
          </w:p>
        </w:tc>
      </w:tr>
      <w:tr w:rsidR="00F953C2" w:rsidTr="00F953C2">
        <w:trPr>
          <w:trHeight w:val="647"/>
        </w:trPr>
        <w:tc>
          <w:tcPr>
            <w:tcW w:w="4675" w:type="dxa"/>
          </w:tcPr>
          <w:p w:rsidR="00F953C2" w:rsidRDefault="00F953C2" w:rsidP="00E3521D">
            <w:pPr>
              <w:rPr>
                <w:rFonts w:ascii="Times New Roman" w:hAnsi="Times New Roman" w:cs="Times New Roman"/>
                <w:sz w:val="24"/>
                <w:szCs w:val="24"/>
              </w:rPr>
            </w:pPr>
            <w:r>
              <w:rPr>
                <w:rFonts w:ascii="Times New Roman" w:hAnsi="Times New Roman" w:cs="Times New Roman"/>
                <w:sz w:val="24"/>
                <w:szCs w:val="24"/>
              </w:rPr>
              <w:t>Skin pixel feature covariance (</w:t>
            </w:r>
            <m:oMath>
              <m:r>
                <w:rPr>
                  <w:rFonts w:ascii="Cambria Math" w:eastAsia="Times New Roman" w:hAnsi="Cambria Math" w:cs="Times New Roman"/>
                  <w:sz w:val="24"/>
                  <w:szCs w:val="24"/>
                </w:rPr>
                <m:t>r</m:t>
              </m:r>
            </m:oMath>
            <w:r>
              <w:rPr>
                <w:rFonts w:ascii="Times New Roman" w:eastAsiaTheme="minorEastAsia" w:hAnsi="Times New Roman" w:cs="Times New Roman"/>
                <w:sz w:val="24"/>
                <w:szCs w:val="24"/>
              </w:rPr>
              <w:t xml:space="preserve"> and </w:t>
            </w:r>
            <m:oMath>
              <m:r>
                <w:rPr>
                  <w:rFonts w:ascii="Cambria Math" w:eastAsia="Times New Roman" w:hAnsi="Cambria Math" w:cs="Times New Roman"/>
                  <w:sz w:val="24"/>
                  <w:szCs w:val="24"/>
                </w:rPr>
                <m:t>g</m:t>
              </m:r>
            </m:oMath>
            <w:r>
              <w:rPr>
                <w:rFonts w:ascii="Times New Roman" w:hAnsi="Times New Roman" w:cs="Times New Roman"/>
                <w:sz w:val="24"/>
                <w:szCs w:val="24"/>
              </w:rPr>
              <w:t>):</w:t>
            </w:r>
          </w:p>
        </w:tc>
        <w:tc>
          <w:tcPr>
            <w:tcW w:w="4675" w:type="dxa"/>
          </w:tcPr>
          <w:p w:rsidR="00F953C2" w:rsidRDefault="00F953C2" w:rsidP="00F953C2">
            <w:pPr>
              <w:rPr>
                <w:rFonts w:ascii="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2"/>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0.0024</m:t>
                          </m:r>
                        </m:e>
                        <m:e>
                          <m:r>
                            <w:rPr>
                              <w:rFonts w:ascii="Cambria Math" w:eastAsia="Times New Roman" w:hAnsi="Cambria Math" w:cs="Times New Roman"/>
                              <w:sz w:val="24"/>
                              <w:szCs w:val="24"/>
                            </w:rPr>
                            <m:t>-0.0001</m:t>
                          </m:r>
                        </m:e>
                      </m:mr>
                      <m:mr>
                        <m:e>
                          <m:r>
                            <w:rPr>
                              <w:rFonts w:ascii="Cambria Math" w:eastAsia="Times New Roman" w:hAnsi="Cambria Math" w:cs="Times New Roman"/>
                              <w:sz w:val="24"/>
                              <w:szCs w:val="24"/>
                            </w:rPr>
                            <m:t>-0.0001</m:t>
                          </m:r>
                        </m:e>
                        <m:e>
                          <m:r>
                            <w:rPr>
                              <w:rFonts w:ascii="Cambria Math" w:eastAsia="Times New Roman" w:hAnsi="Cambria Math" w:cs="Times New Roman"/>
                              <w:sz w:val="24"/>
                              <w:szCs w:val="24"/>
                            </w:rPr>
                            <m:t>0.0007</m:t>
                          </m:r>
                        </m:e>
                      </m:mr>
                    </m:m>
                  </m:e>
                </m:d>
              </m:oMath>
            </m:oMathPara>
          </w:p>
        </w:tc>
      </w:tr>
    </w:tbl>
    <w:p w:rsidR="00852FCD" w:rsidRDefault="00852FCD" w:rsidP="00E3521D">
      <w:pPr>
        <w:spacing w:after="0"/>
        <w:rPr>
          <w:rFonts w:ascii="Times New Roman" w:hAnsi="Times New Roman" w:cs="Times New Roman"/>
          <w:sz w:val="24"/>
          <w:szCs w:val="24"/>
        </w:rPr>
      </w:pPr>
    </w:p>
    <w:p w:rsidR="00F953C2" w:rsidRDefault="00F953C2" w:rsidP="00E3521D">
      <w:pPr>
        <w:spacing w:after="0"/>
        <w:rPr>
          <w:rFonts w:ascii="Times New Roman" w:hAnsi="Times New Roman" w:cs="Times New Roman"/>
          <w:sz w:val="24"/>
          <w:szCs w:val="24"/>
        </w:rPr>
      </w:pPr>
      <w:r>
        <w:rPr>
          <w:rFonts w:ascii="Times New Roman" w:hAnsi="Times New Roman" w:cs="Times New Roman"/>
          <w:sz w:val="24"/>
          <w:szCs w:val="24"/>
        </w:rPr>
        <w:t>Table 5: The estimated parameters for skin colored pixels in the training photo in the collapsed chromatic color space.</w:t>
      </w:r>
    </w:p>
    <w:p w:rsidR="008633FC" w:rsidRDefault="008633FC" w:rsidP="00E3521D">
      <w:pPr>
        <w:spacing w:after="0"/>
        <w:rPr>
          <w:rFonts w:ascii="Times New Roman" w:hAnsi="Times New Roman" w:cs="Times New Roman"/>
          <w:sz w:val="24"/>
          <w:szCs w:val="24"/>
        </w:rPr>
      </w:pPr>
    </w:p>
    <w:p w:rsidR="008633FC" w:rsidRDefault="008633FC" w:rsidP="008633FC">
      <w:pPr>
        <w:spacing w:after="0"/>
        <w:jc w:val="center"/>
        <w:rPr>
          <w:rFonts w:ascii="Times New Roman" w:hAnsi="Times New Roman" w:cs="Times New Roman"/>
          <w:sz w:val="24"/>
          <w:szCs w:val="24"/>
        </w:rPr>
      </w:pPr>
      <w:r>
        <w:rPr>
          <w:noProof/>
        </w:rPr>
        <w:drawing>
          <wp:inline distT="0" distB="0" distL="0" distR="0" wp14:anchorId="05DAD8D1" wp14:editId="32768B61">
            <wp:extent cx="6076950" cy="37623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52FCD" w:rsidRDefault="00852FCD" w:rsidP="00E3521D">
      <w:pPr>
        <w:spacing w:after="0"/>
        <w:rPr>
          <w:rFonts w:ascii="Times New Roman" w:hAnsi="Times New Roman" w:cs="Times New Roman"/>
          <w:sz w:val="24"/>
          <w:szCs w:val="24"/>
        </w:rPr>
      </w:pPr>
    </w:p>
    <w:p w:rsidR="008633FC" w:rsidRDefault="008633FC" w:rsidP="00E3521D">
      <w:pPr>
        <w:spacing w:after="0"/>
        <w:rPr>
          <w:rFonts w:ascii="Times New Roman" w:hAnsi="Times New Roman" w:cs="Times New Roman"/>
          <w:sz w:val="24"/>
          <w:szCs w:val="24"/>
        </w:rPr>
      </w:pPr>
      <w:r>
        <w:rPr>
          <w:rFonts w:ascii="Times New Roman" w:hAnsi="Times New Roman" w:cs="Times New Roman"/>
          <w:sz w:val="24"/>
          <w:szCs w:val="24"/>
        </w:rPr>
        <w:t>Figure 1: The ROC curve for skin pixel identification in Training_3.ppm. It appears that a choice of x* = 0.34 produces a nearly equal error rate.</w:t>
      </w:r>
    </w:p>
    <w:p w:rsidR="008633FC" w:rsidRDefault="008633FC" w:rsidP="00E3521D">
      <w:pPr>
        <w:spacing w:after="0"/>
        <w:rPr>
          <w:rFonts w:ascii="Times New Roman" w:hAnsi="Times New Roman" w:cs="Times New Roman"/>
          <w:sz w:val="24"/>
          <w:szCs w:val="24"/>
        </w:rPr>
      </w:pPr>
    </w:p>
    <w:p w:rsidR="008633FC" w:rsidRDefault="008633FC" w:rsidP="00E3521D">
      <w:pPr>
        <w:spacing w:after="0"/>
        <w:rPr>
          <w:rFonts w:ascii="Times New Roman" w:hAnsi="Times New Roman" w:cs="Times New Roman"/>
          <w:sz w:val="24"/>
          <w:szCs w:val="24"/>
        </w:rPr>
      </w:pPr>
    </w:p>
    <w:p w:rsidR="008633FC" w:rsidRDefault="008633FC" w:rsidP="00E3521D">
      <w:pPr>
        <w:spacing w:after="0"/>
        <w:rPr>
          <w:rFonts w:ascii="Times New Roman" w:hAnsi="Times New Roman" w:cs="Times New Roman"/>
          <w:sz w:val="24"/>
          <w:szCs w:val="24"/>
        </w:rPr>
      </w:pPr>
      <w:r>
        <w:rPr>
          <w:noProof/>
        </w:rPr>
        <w:drawing>
          <wp:inline distT="0" distB="0" distL="0" distR="0" wp14:anchorId="76ADD346" wp14:editId="64016B08">
            <wp:extent cx="5943600" cy="3204210"/>
            <wp:effectExtent l="0" t="0" r="0"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633FC" w:rsidRDefault="008633FC" w:rsidP="00E3521D">
      <w:pPr>
        <w:spacing w:after="0"/>
        <w:rPr>
          <w:rFonts w:ascii="Times New Roman" w:hAnsi="Times New Roman" w:cs="Times New Roman"/>
          <w:sz w:val="24"/>
          <w:szCs w:val="24"/>
        </w:rPr>
      </w:pPr>
    </w:p>
    <w:p w:rsidR="008633FC" w:rsidRDefault="008633FC" w:rsidP="008633FC">
      <w:pPr>
        <w:spacing w:after="0"/>
        <w:rPr>
          <w:rFonts w:ascii="Times New Roman" w:hAnsi="Times New Roman" w:cs="Times New Roman"/>
          <w:sz w:val="24"/>
          <w:szCs w:val="24"/>
        </w:rPr>
      </w:pPr>
      <w:r>
        <w:rPr>
          <w:rFonts w:ascii="Times New Roman" w:hAnsi="Times New Roman" w:cs="Times New Roman"/>
          <w:sz w:val="24"/>
          <w:szCs w:val="24"/>
        </w:rPr>
        <w:t>Figure 2</w:t>
      </w:r>
      <w:r>
        <w:rPr>
          <w:rFonts w:ascii="Times New Roman" w:hAnsi="Times New Roman" w:cs="Times New Roman"/>
          <w:sz w:val="24"/>
          <w:szCs w:val="24"/>
        </w:rPr>
        <w:t>: The ROC curve for skin pixel identification in Training_3.ppm. It ap</w:t>
      </w:r>
      <w:r>
        <w:rPr>
          <w:rFonts w:ascii="Times New Roman" w:hAnsi="Times New Roman" w:cs="Times New Roman"/>
          <w:sz w:val="24"/>
          <w:szCs w:val="24"/>
        </w:rPr>
        <w:t>pears that a choice of x* = 0.31</w:t>
      </w:r>
      <w:r>
        <w:rPr>
          <w:rFonts w:ascii="Times New Roman" w:hAnsi="Times New Roman" w:cs="Times New Roman"/>
          <w:sz w:val="24"/>
          <w:szCs w:val="24"/>
        </w:rPr>
        <w:t xml:space="preserve"> produces a nearly equal error rate.</w:t>
      </w:r>
    </w:p>
    <w:p w:rsidR="008633FC" w:rsidRDefault="008633FC" w:rsidP="00E3521D">
      <w:pPr>
        <w:spacing w:after="0"/>
        <w:rPr>
          <w:rFonts w:ascii="Times New Roman" w:hAnsi="Times New Roman" w:cs="Times New Roman"/>
          <w:sz w:val="24"/>
          <w:szCs w:val="24"/>
        </w:rPr>
      </w:pPr>
    </w:p>
    <w:p w:rsidR="00852FCD" w:rsidRDefault="00852FCD" w:rsidP="00852FCD">
      <w:pPr>
        <w:spacing w:after="0"/>
        <w:rPr>
          <w:rFonts w:ascii="Times New Roman" w:hAnsi="Times New Roman" w:cs="Times New Roman"/>
          <w:sz w:val="24"/>
          <w:szCs w:val="24"/>
          <w:u w:val="single"/>
        </w:rPr>
      </w:pPr>
      <w:r>
        <w:rPr>
          <w:rFonts w:ascii="Times New Roman" w:hAnsi="Times New Roman" w:cs="Times New Roman"/>
          <w:sz w:val="24"/>
          <w:szCs w:val="24"/>
          <w:u w:val="single"/>
        </w:rPr>
        <w:t>Part B</w:t>
      </w:r>
    </w:p>
    <w:p w:rsidR="00184FD0" w:rsidRDefault="00184FD0" w:rsidP="00852FCD">
      <w:pPr>
        <w:spacing w:after="0"/>
        <w:rPr>
          <w:rFonts w:ascii="Times New Roman" w:hAnsi="Times New Roman" w:cs="Times New Roman"/>
          <w:sz w:val="24"/>
          <w:szCs w:val="24"/>
          <w:u w:val="single"/>
        </w:rPr>
      </w:pPr>
    </w:p>
    <w:p w:rsidR="00184FD0" w:rsidRPr="00184FD0" w:rsidRDefault="00184FD0" w:rsidP="00852FCD">
      <w:pPr>
        <w:spacing w:after="0"/>
        <w:rPr>
          <w:rFonts w:ascii="Times New Roman" w:hAnsi="Times New Roman" w:cs="Times New Roman"/>
          <w:sz w:val="24"/>
          <w:szCs w:val="24"/>
        </w:rPr>
      </w:pPr>
      <w:r>
        <w:rPr>
          <w:rFonts w:ascii="Times New Roman" w:hAnsi="Times New Roman" w:cs="Times New Roman"/>
          <w:sz w:val="24"/>
          <w:szCs w:val="24"/>
        </w:rPr>
        <w:t xml:space="preserve">It can be seen by the resulting ROC curves that the CbCr space is much more effective for skin pixel identification purposes than the </w:t>
      </w:r>
      <w:r>
        <w:rPr>
          <w:rFonts w:ascii="Times New Roman" w:hAnsi="Times New Roman" w:cs="Times New Roman"/>
          <w:i/>
          <w:sz w:val="24"/>
          <w:szCs w:val="24"/>
        </w:rPr>
        <w:t>r</w:t>
      </w:r>
      <w:r>
        <w:rPr>
          <w:rFonts w:ascii="Times New Roman" w:hAnsi="Times New Roman" w:cs="Times New Roman"/>
          <w:sz w:val="24"/>
          <w:szCs w:val="24"/>
        </w:rPr>
        <w:t xml:space="preserve">, </w:t>
      </w:r>
      <w:r>
        <w:rPr>
          <w:rFonts w:ascii="Times New Roman" w:hAnsi="Times New Roman" w:cs="Times New Roman"/>
          <w:i/>
          <w:sz w:val="24"/>
          <w:szCs w:val="24"/>
        </w:rPr>
        <w:t>g</w:t>
      </w:r>
      <w:r>
        <w:rPr>
          <w:rFonts w:ascii="Times New Roman" w:hAnsi="Times New Roman" w:cs="Times New Roman"/>
          <w:sz w:val="24"/>
          <w:szCs w:val="24"/>
        </w:rPr>
        <w:t xml:space="preserve"> space is (although the latter did perform moderately well).</w:t>
      </w:r>
    </w:p>
    <w:p w:rsidR="00852FCD" w:rsidRDefault="00852FCD" w:rsidP="00E3521D">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F953C2" w:rsidTr="002F0109">
        <w:trPr>
          <w:trHeight w:val="485"/>
        </w:trPr>
        <w:tc>
          <w:tcPr>
            <w:tcW w:w="9350" w:type="dxa"/>
            <w:gridSpan w:val="2"/>
          </w:tcPr>
          <w:p w:rsidR="00F953C2" w:rsidRPr="00863045" w:rsidRDefault="00F953C2" w:rsidP="002F0109">
            <w:pPr>
              <w:jc w:val="center"/>
              <w:rPr>
                <w:rFonts w:ascii="Times New Roman" w:eastAsia="Calibri" w:hAnsi="Times New Roman" w:cs="Times New Roman"/>
                <w:sz w:val="24"/>
                <w:szCs w:val="24"/>
              </w:rPr>
            </w:pPr>
            <w:r>
              <w:rPr>
                <w:rFonts w:ascii="Times New Roman" w:eastAsia="Calibri" w:hAnsi="Times New Roman" w:cs="Times New Roman"/>
                <w:sz w:val="24"/>
                <w:szCs w:val="24"/>
              </w:rPr>
              <w:t>Skin Colored Pixel Parameter Estimates</w:t>
            </w:r>
            <w:r w:rsidR="007B5A94">
              <w:rPr>
                <w:rFonts w:ascii="Times New Roman" w:eastAsia="Calibri" w:hAnsi="Times New Roman" w:cs="Times New Roman"/>
                <w:sz w:val="24"/>
                <w:szCs w:val="24"/>
              </w:rPr>
              <w:t xml:space="preserve"> in the CbCr Space</w:t>
            </w:r>
          </w:p>
        </w:tc>
      </w:tr>
      <w:tr w:rsidR="00F953C2" w:rsidTr="002F0109">
        <w:trPr>
          <w:trHeight w:val="665"/>
        </w:trPr>
        <w:tc>
          <w:tcPr>
            <w:tcW w:w="4675" w:type="dxa"/>
          </w:tcPr>
          <w:p w:rsidR="00F953C2" w:rsidRDefault="008C5EAE" w:rsidP="002F0109">
            <w:pPr>
              <w:rPr>
                <w:rFonts w:ascii="Times New Roman" w:hAnsi="Times New Roman" w:cs="Times New Roman"/>
                <w:sz w:val="24"/>
                <w:szCs w:val="24"/>
              </w:rPr>
            </w:pPr>
            <w:r>
              <w:rPr>
                <w:rFonts w:ascii="Times New Roman" w:hAnsi="Times New Roman" w:cs="Times New Roman"/>
                <w:sz w:val="24"/>
                <w:szCs w:val="24"/>
              </w:rPr>
              <w:t>Skin pixel mean CbCr</w:t>
            </w:r>
            <w:r w:rsidR="00F953C2">
              <w:rPr>
                <w:rFonts w:ascii="Times New Roman" w:hAnsi="Times New Roman" w:cs="Times New Roman"/>
                <w:sz w:val="24"/>
                <w:szCs w:val="24"/>
              </w:rPr>
              <w:t xml:space="preserve"> color</w:t>
            </w:r>
          </w:p>
          <w:p w:rsidR="00F953C2" w:rsidRDefault="00F953C2" w:rsidP="002F0109">
            <w:pPr>
              <w:rPr>
                <w:rFonts w:ascii="Times New Roman" w:hAnsi="Times New Roman" w:cs="Times New Roman"/>
                <w:sz w:val="24"/>
                <w:szCs w:val="24"/>
              </w:rPr>
            </w:pPr>
            <w:r>
              <w:rPr>
                <w:rFonts w:ascii="Times New Roman" w:hAnsi="Times New Roman" w:cs="Times New Roman"/>
                <w:sz w:val="24"/>
                <w:szCs w:val="24"/>
              </w:rPr>
              <w:t>(collapsed to 2 dimensions):</w:t>
            </w:r>
          </w:p>
        </w:tc>
        <w:tc>
          <w:tcPr>
            <w:tcW w:w="4675" w:type="dxa"/>
          </w:tcPr>
          <w:p w:rsidR="00F953C2" w:rsidRDefault="00F953C2" w:rsidP="008C5EAE">
            <w:pPr>
              <w:rPr>
                <w:rFonts w:ascii="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-12.691</m:t>
                          </m:r>
                        </m:e>
                      </m:mr>
                      <m:mr>
                        <m:e>
                          <m:r>
                            <w:rPr>
                              <w:rFonts w:ascii="Cambria Math" w:eastAsia="Times New Roman" w:hAnsi="Cambria Math" w:cs="Times New Roman"/>
                              <w:sz w:val="24"/>
                              <w:szCs w:val="24"/>
                            </w:rPr>
                            <m:t>23.634</m:t>
                          </m:r>
                        </m:e>
                      </m:mr>
                    </m:m>
                  </m:e>
                </m:d>
              </m:oMath>
            </m:oMathPara>
          </w:p>
        </w:tc>
      </w:tr>
      <w:tr w:rsidR="00F953C2" w:rsidTr="002F0109">
        <w:trPr>
          <w:trHeight w:val="647"/>
        </w:trPr>
        <w:tc>
          <w:tcPr>
            <w:tcW w:w="4675" w:type="dxa"/>
          </w:tcPr>
          <w:p w:rsidR="00F953C2" w:rsidRDefault="00F953C2" w:rsidP="008C5EAE">
            <w:pPr>
              <w:rPr>
                <w:rFonts w:ascii="Times New Roman" w:hAnsi="Times New Roman" w:cs="Times New Roman"/>
                <w:sz w:val="24"/>
                <w:szCs w:val="24"/>
              </w:rPr>
            </w:pPr>
            <w:r>
              <w:rPr>
                <w:rFonts w:ascii="Times New Roman" w:hAnsi="Times New Roman" w:cs="Times New Roman"/>
                <w:sz w:val="24"/>
                <w:szCs w:val="24"/>
              </w:rPr>
              <w:t>Skin pixel feature covariance (</w:t>
            </w:r>
            <m:oMath>
              <m:r>
                <w:rPr>
                  <w:rFonts w:ascii="Cambria Math" w:hAnsi="Cambria Math" w:cs="Times New Roman"/>
                  <w:sz w:val="24"/>
                  <w:szCs w:val="24"/>
                </w:rPr>
                <m:t>Cb</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Cr</m:t>
              </m:r>
            </m:oMath>
            <w:r>
              <w:rPr>
                <w:rFonts w:ascii="Times New Roman" w:hAnsi="Times New Roman" w:cs="Times New Roman"/>
                <w:sz w:val="24"/>
                <w:szCs w:val="24"/>
              </w:rPr>
              <w:t>):</w:t>
            </w:r>
          </w:p>
        </w:tc>
        <w:tc>
          <w:tcPr>
            <w:tcW w:w="4675" w:type="dxa"/>
          </w:tcPr>
          <w:p w:rsidR="00F953C2" w:rsidRDefault="00F953C2" w:rsidP="008C5EAE">
            <w:pPr>
              <w:rPr>
                <w:rFonts w:ascii="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m>
                      <m:mPr>
                        <m:mcs>
                          <m:mc>
                            <m:mcPr>
                              <m:count m:val="2"/>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31.197</m:t>
                          </m:r>
                        </m:e>
                        <m:e>
                          <m:r>
                            <w:rPr>
                              <w:rFonts w:ascii="Cambria Math" w:eastAsia="Times New Roman" w:hAnsi="Cambria Math" w:cs="Times New Roman"/>
                              <w:sz w:val="24"/>
                              <w:szCs w:val="24"/>
                            </w:rPr>
                            <m:t>-21.741</m:t>
                          </m:r>
                        </m:e>
                      </m:mr>
                      <m:mr>
                        <m:e>
                          <m:r>
                            <w:rPr>
                              <w:rFonts w:ascii="Cambria Math" w:eastAsia="Times New Roman" w:hAnsi="Cambria Math" w:cs="Times New Roman"/>
                              <w:sz w:val="24"/>
                              <w:szCs w:val="24"/>
                            </w:rPr>
                            <m:t>-</m:t>
                          </m:r>
                          <m:r>
                            <w:rPr>
                              <w:rFonts w:ascii="Cambria Math" w:eastAsia="Times New Roman" w:hAnsi="Cambria Math" w:cs="Times New Roman"/>
                              <w:sz w:val="24"/>
                              <w:szCs w:val="24"/>
                            </w:rPr>
                            <m:t>21.741</m:t>
                          </m:r>
                        </m:e>
                        <m:e>
                          <m:r>
                            <w:rPr>
                              <w:rFonts w:ascii="Cambria Math" w:eastAsia="Times New Roman" w:hAnsi="Cambria Math" w:cs="Times New Roman"/>
                              <w:sz w:val="24"/>
                              <w:szCs w:val="24"/>
                            </w:rPr>
                            <m:t>48.946</m:t>
                          </m:r>
                        </m:e>
                      </m:mr>
                    </m:m>
                  </m:e>
                </m:d>
              </m:oMath>
            </m:oMathPara>
          </w:p>
        </w:tc>
      </w:tr>
    </w:tbl>
    <w:p w:rsidR="00F953C2" w:rsidRDefault="00F953C2" w:rsidP="00F953C2">
      <w:pPr>
        <w:spacing w:after="0"/>
        <w:rPr>
          <w:rFonts w:ascii="Times New Roman" w:hAnsi="Times New Roman" w:cs="Times New Roman"/>
          <w:sz w:val="24"/>
          <w:szCs w:val="24"/>
        </w:rPr>
      </w:pPr>
    </w:p>
    <w:p w:rsidR="00F953C2" w:rsidRDefault="00F953C2" w:rsidP="00F953C2">
      <w:pPr>
        <w:spacing w:after="0"/>
        <w:rPr>
          <w:rFonts w:ascii="Times New Roman" w:hAnsi="Times New Roman" w:cs="Times New Roman"/>
          <w:sz w:val="24"/>
          <w:szCs w:val="24"/>
        </w:rPr>
      </w:pPr>
      <w:r>
        <w:rPr>
          <w:rFonts w:ascii="Times New Roman" w:hAnsi="Times New Roman" w:cs="Times New Roman"/>
          <w:sz w:val="24"/>
          <w:szCs w:val="24"/>
        </w:rPr>
        <w:t xml:space="preserve">Table </w:t>
      </w:r>
      <w:r>
        <w:rPr>
          <w:rFonts w:ascii="Times New Roman" w:hAnsi="Times New Roman" w:cs="Times New Roman"/>
          <w:sz w:val="24"/>
          <w:szCs w:val="24"/>
        </w:rPr>
        <w:t>6</w:t>
      </w:r>
      <w:r>
        <w:rPr>
          <w:rFonts w:ascii="Times New Roman" w:hAnsi="Times New Roman" w:cs="Times New Roman"/>
          <w:sz w:val="24"/>
          <w:szCs w:val="24"/>
        </w:rPr>
        <w:t>: The estimated parameters for skin colored pixels in the training photo</w:t>
      </w:r>
      <w:r>
        <w:rPr>
          <w:rFonts w:ascii="Times New Roman" w:hAnsi="Times New Roman" w:cs="Times New Roman"/>
          <w:sz w:val="24"/>
          <w:szCs w:val="24"/>
        </w:rPr>
        <w:t xml:space="preserve"> in the collapsed YCbCr space</w:t>
      </w:r>
      <w:r>
        <w:rPr>
          <w:rFonts w:ascii="Times New Roman" w:hAnsi="Times New Roman" w:cs="Times New Roman"/>
          <w:sz w:val="24"/>
          <w:szCs w:val="24"/>
        </w:rPr>
        <w:t>.</w:t>
      </w:r>
    </w:p>
    <w:p w:rsidR="007F3D6D" w:rsidRDefault="007F3D6D" w:rsidP="00E3521D">
      <w:pPr>
        <w:spacing w:after="0"/>
        <w:rPr>
          <w:rFonts w:ascii="Times New Roman" w:hAnsi="Times New Roman" w:cs="Times New Roman"/>
          <w:sz w:val="24"/>
          <w:szCs w:val="24"/>
        </w:rPr>
      </w:pPr>
    </w:p>
    <w:p w:rsidR="008C5EAE" w:rsidRDefault="008C5EAE" w:rsidP="00E3521D">
      <w:pPr>
        <w:spacing w:after="0"/>
        <w:rPr>
          <w:rFonts w:ascii="Times New Roman" w:hAnsi="Times New Roman" w:cs="Times New Roman"/>
          <w:sz w:val="24"/>
          <w:szCs w:val="24"/>
        </w:rPr>
      </w:pPr>
      <w:r>
        <w:rPr>
          <w:noProof/>
        </w:rPr>
        <w:lastRenderedPageBreak/>
        <w:drawing>
          <wp:inline distT="0" distB="0" distL="0" distR="0" wp14:anchorId="5A37BB3A" wp14:editId="7CDF1D98">
            <wp:extent cx="5934075" cy="3209925"/>
            <wp:effectExtent l="0" t="0" r="952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C5EAE" w:rsidRDefault="008C5EAE" w:rsidP="00E3521D">
      <w:pPr>
        <w:spacing w:after="0"/>
        <w:rPr>
          <w:rFonts w:ascii="Times New Roman" w:hAnsi="Times New Roman" w:cs="Times New Roman"/>
          <w:sz w:val="24"/>
          <w:szCs w:val="24"/>
        </w:rPr>
      </w:pPr>
    </w:p>
    <w:p w:rsidR="002E3F1E" w:rsidRDefault="002E3F1E" w:rsidP="002E3F1E">
      <w:pPr>
        <w:spacing w:after="0"/>
        <w:rPr>
          <w:rFonts w:ascii="Times New Roman" w:hAnsi="Times New Roman" w:cs="Times New Roman"/>
          <w:sz w:val="24"/>
          <w:szCs w:val="24"/>
        </w:rPr>
      </w:pPr>
      <w:r>
        <w:rPr>
          <w:rFonts w:ascii="Times New Roman" w:hAnsi="Times New Roman" w:cs="Times New Roman"/>
          <w:sz w:val="24"/>
          <w:szCs w:val="24"/>
        </w:rPr>
        <w:t>Figure 3</w:t>
      </w:r>
      <w:r>
        <w:rPr>
          <w:rFonts w:ascii="Times New Roman" w:hAnsi="Times New Roman" w:cs="Times New Roman"/>
          <w:sz w:val="24"/>
          <w:szCs w:val="24"/>
        </w:rPr>
        <w:t>: The ROC curve for skin pixel identification in Training_3.ppm. It ap</w:t>
      </w:r>
      <w:r>
        <w:rPr>
          <w:rFonts w:ascii="Times New Roman" w:hAnsi="Times New Roman" w:cs="Times New Roman"/>
          <w:sz w:val="24"/>
          <w:szCs w:val="24"/>
        </w:rPr>
        <w:t>pears that a choice of x* = 0.12</w:t>
      </w:r>
      <w:r>
        <w:rPr>
          <w:rFonts w:ascii="Times New Roman" w:hAnsi="Times New Roman" w:cs="Times New Roman"/>
          <w:sz w:val="24"/>
          <w:szCs w:val="24"/>
        </w:rPr>
        <w:t xml:space="preserve"> produces a nearly equal error rate.</w:t>
      </w:r>
    </w:p>
    <w:p w:rsidR="007F3D6D" w:rsidRDefault="007F3D6D" w:rsidP="00E3521D">
      <w:pPr>
        <w:spacing w:after="0"/>
        <w:rPr>
          <w:rFonts w:ascii="Times New Roman" w:hAnsi="Times New Roman" w:cs="Times New Roman"/>
          <w:sz w:val="24"/>
          <w:szCs w:val="24"/>
        </w:rPr>
      </w:pPr>
    </w:p>
    <w:p w:rsidR="008C5EAE" w:rsidRDefault="008C5EAE" w:rsidP="00E3521D">
      <w:pPr>
        <w:spacing w:after="0"/>
        <w:rPr>
          <w:rFonts w:ascii="Times New Roman" w:hAnsi="Times New Roman" w:cs="Times New Roman"/>
          <w:sz w:val="24"/>
          <w:szCs w:val="24"/>
        </w:rPr>
      </w:pPr>
      <w:r>
        <w:rPr>
          <w:noProof/>
        </w:rPr>
        <w:drawing>
          <wp:inline distT="0" distB="0" distL="0" distR="0" wp14:anchorId="74E7CB25" wp14:editId="401153FB">
            <wp:extent cx="5643563" cy="3071813"/>
            <wp:effectExtent l="0" t="0" r="14605"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C5EAE" w:rsidRDefault="008C5EAE" w:rsidP="00E3521D">
      <w:pPr>
        <w:spacing w:after="0"/>
        <w:rPr>
          <w:rFonts w:ascii="Times New Roman" w:hAnsi="Times New Roman" w:cs="Times New Roman"/>
          <w:sz w:val="24"/>
          <w:szCs w:val="24"/>
        </w:rPr>
      </w:pPr>
    </w:p>
    <w:p w:rsidR="00062589" w:rsidRDefault="002E3F1E" w:rsidP="00E3521D">
      <w:pPr>
        <w:spacing w:after="0"/>
        <w:rPr>
          <w:rFonts w:ascii="Times New Roman" w:hAnsi="Times New Roman" w:cs="Times New Roman"/>
          <w:sz w:val="24"/>
          <w:szCs w:val="24"/>
        </w:rPr>
      </w:pPr>
      <w:r>
        <w:rPr>
          <w:rFonts w:ascii="Times New Roman" w:hAnsi="Times New Roman" w:cs="Times New Roman"/>
          <w:sz w:val="24"/>
          <w:szCs w:val="24"/>
        </w:rPr>
        <w:t>Figure 4</w:t>
      </w:r>
      <w:r>
        <w:rPr>
          <w:rFonts w:ascii="Times New Roman" w:hAnsi="Times New Roman" w:cs="Times New Roman"/>
          <w:sz w:val="24"/>
          <w:szCs w:val="24"/>
        </w:rPr>
        <w:t xml:space="preserve">: The ROC curve for skin pixel identification in </w:t>
      </w:r>
      <w:r>
        <w:rPr>
          <w:rFonts w:ascii="Times New Roman" w:hAnsi="Times New Roman" w:cs="Times New Roman"/>
          <w:sz w:val="24"/>
          <w:szCs w:val="24"/>
        </w:rPr>
        <w:t>Training_6</w:t>
      </w:r>
      <w:r>
        <w:rPr>
          <w:rFonts w:ascii="Times New Roman" w:hAnsi="Times New Roman" w:cs="Times New Roman"/>
          <w:sz w:val="24"/>
          <w:szCs w:val="24"/>
        </w:rPr>
        <w:t>.ppm. It ap</w:t>
      </w:r>
      <w:r>
        <w:rPr>
          <w:rFonts w:ascii="Times New Roman" w:hAnsi="Times New Roman" w:cs="Times New Roman"/>
          <w:sz w:val="24"/>
          <w:szCs w:val="24"/>
        </w:rPr>
        <w:t>pears that a choice of x* = 0.10</w:t>
      </w:r>
      <w:r>
        <w:rPr>
          <w:rFonts w:ascii="Times New Roman" w:hAnsi="Times New Roman" w:cs="Times New Roman"/>
          <w:sz w:val="24"/>
          <w:szCs w:val="24"/>
        </w:rPr>
        <w:t xml:space="preserve"> produces a nearly equal error rate.</w:t>
      </w:r>
    </w:p>
    <w:p w:rsidR="00062589" w:rsidRDefault="00062589">
      <w:pPr>
        <w:rPr>
          <w:rFonts w:ascii="Times New Roman" w:hAnsi="Times New Roman" w:cs="Times New Roman"/>
          <w:sz w:val="24"/>
          <w:szCs w:val="24"/>
        </w:rPr>
      </w:pPr>
      <w:r>
        <w:rPr>
          <w:rFonts w:ascii="Times New Roman" w:hAnsi="Times New Roman" w:cs="Times New Roman"/>
          <w:sz w:val="24"/>
          <w:szCs w:val="24"/>
        </w:rPr>
        <w:br w:type="page"/>
      </w:r>
    </w:p>
    <w:p w:rsidR="00E3521D" w:rsidRPr="00E3521D" w:rsidRDefault="00E3521D" w:rsidP="00E3521D">
      <w:pPr>
        <w:spacing w:after="0"/>
        <w:rPr>
          <w:rFonts w:ascii="Times New Roman" w:hAnsi="Times New Roman" w:cs="Times New Roman"/>
          <w:b/>
          <w:sz w:val="24"/>
          <w:szCs w:val="24"/>
        </w:rPr>
      </w:pPr>
      <w:r w:rsidRPr="00E3521D">
        <w:rPr>
          <w:rFonts w:ascii="Times New Roman" w:hAnsi="Times New Roman" w:cs="Times New Roman"/>
          <w:b/>
          <w:sz w:val="24"/>
          <w:szCs w:val="24"/>
        </w:rPr>
        <w:lastRenderedPageBreak/>
        <w:t>Appendix</w:t>
      </w:r>
    </w:p>
    <w:p w:rsidR="00AA2CD2" w:rsidRDefault="00E3521D" w:rsidP="00E3521D">
      <w:pPr>
        <w:spacing w:after="0"/>
        <w:rPr>
          <w:rFonts w:ascii="Times New Roman" w:hAnsi="Times New Roman" w:cs="Times New Roman"/>
          <w:sz w:val="24"/>
          <w:szCs w:val="24"/>
        </w:rPr>
      </w:pPr>
      <w:r w:rsidRPr="00E3521D">
        <w:rPr>
          <w:rFonts w:ascii="Times New Roman" w:hAnsi="Times New Roman" w:cs="Times New Roman"/>
          <w:i/>
          <w:sz w:val="24"/>
          <w:szCs w:val="24"/>
        </w:rPr>
        <w:t>Program Listings</w:t>
      </w:r>
    </w:p>
    <w:p w:rsidR="00AA2CD2" w:rsidRDefault="00AA2CD2" w:rsidP="00E3521D">
      <w:pPr>
        <w:spacing w:after="0"/>
        <w:rPr>
          <w:rFonts w:ascii="Times New Roman" w:hAnsi="Times New Roman" w:cs="Times New Roman"/>
          <w:sz w:val="24"/>
          <w:szCs w:val="24"/>
        </w:rPr>
      </w:pPr>
    </w:p>
    <w:p w:rsidR="00AA2CD2" w:rsidRDefault="00AA2CD2" w:rsidP="00E3521D">
      <w:pPr>
        <w:spacing w:after="0"/>
        <w:rPr>
          <w:rFonts w:ascii="Times New Roman" w:hAnsi="Times New Roman" w:cs="Times New Roman"/>
          <w:sz w:val="24"/>
          <w:szCs w:val="24"/>
        </w:rPr>
      </w:pPr>
      <w:r>
        <w:rPr>
          <w:rFonts w:ascii="Times New Roman" w:hAnsi="Times New Roman" w:cs="Times New Roman"/>
          <w:sz w:val="24"/>
          <w:szCs w:val="24"/>
        </w:rPr>
        <w:t xml:space="preserve">The student would like to thank the makers of the Eigen linear algebra C++ library for their open-source contribution to the world. Hours were saved in coding and debugging thanks to their contribution. Eigen can be found at </w:t>
      </w:r>
      <w:hyperlink r:id="rId10" w:history="1">
        <w:r w:rsidRPr="00D6238E">
          <w:rPr>
            <w:rStyle w:val="Hyperlink"/>
            <w:rFonts w:ascii="Times New Roman" w:hAnsi="Times New Roman" w:cs="Times New Roman"/>
            <w:sz w:val="24"/>
            <w:szCs w:val="24"/>
          </w:rPr>
          <w:t>http://eigen.tuxfamily.org/</w:t>
        </w:r>
      </w:hyperlink>
      <w:r>
        <w:rPr>
          <w:rFonts w:ascii="Times New Roman" w:hAnsi="Times New Roman" w:cs="Times New Roman"/>
          <w:sz w:val="24"/>
          <w:szCs w:val="24"/>
        </w:rPr>
        <w:t>.</w:t>
      </w:r>
    </w:p>
    <w:p w:rsidR="00AA2CD2" w:rsidRDefault="00AA2CD2" w:rsidP="00E3521D">
      <w:pPr>
        <w:spacing w:after="0"/>
        <w:rPr>
          <w:rFonts w:ascii="Times New Roman" w:hAnsi="Times New Roman" w:cs="Times New Roman"/>
          <w:sz w:val="24"/>
          <w:szCs w:val="24"/>
        </w:rPr>
      </w:pPr>
    </w:p>
    <w:p w:rsidR="00AA2CD2" w:rsidRDefault="00AA2CD2" w:rsidP="00E3521D">
      <w:pPr>
        <w:spacing w:after="0"/>
        <w:rPr>
          <w:rFonts w:ascii="Times New Roman" w:hAnsi="Times New Roman" w:cs="Times New Roman"/>
          <w:sz w:val="24"/>
          <w:szCs w:val="24"/>
        </w:rPr>
      </w:pPr>
      <w:r>
        <w:rPr>
          <w:rFonts w:ascii="Times New Roman" w:hAnsi="Times New Roman" w:cs="Times New Roman"/>
          <w:sz w:val="24"/>
          <w:szCs w:val="24"/>
        </w:rPr>
        <w:t xml:space="preserve">The project was coded in C++. </w:t>
      </w:r>
      <w:r w:rsidR="00062589">
        <w:rPr>
          <w:rFonts w:ascii="Times New Roman" w:hAnsi="Times New Roman" w:cs="Times New Roman"/>
          <w:sz w:val="24"/>
          <w:szCs w:val="24"/>
        </w:rPr>
        <w:t>This included the use of the C++ STL, particularly the vector template container.</w:t>
      </w:r>
    </w:p>
    <w:p w:rsidR="008D79AA" w:rsidRDefault="008D79AA" w:rsidP="00E3521D">
      <w:pPr>
        <w:spacing w:after="0"/>
        <w:rPr>
          <w:rFonts w:ascii="Times New Roman" w:hAnsi="Times New Roman" w:cs="Times New Roman"/>
          <w:sz w:val="24"/>
          <w:szCs w:val="24"/>
        </w:rPr>
      </w:pPr>
    </w:p>
    <w:p w:rsidR="008D79AA" w:rsidRDefault="00735AD4" w:rsidP="00E3521D">
      <w:pPr>
        <w:spacing w:after="0"/>
        <w:rPr>
          <w:rFonts w:ascii="Times New Roman" w:hAnsi="Times New Roman" w:cs="Times New Roman"/>
          <w:sz w:val="24"/>
          <w:szCs w:val="24"/>
        </w:rPr>
      </w:pPr>
      <w:r>
        <w:rPr>
          <w:rFonts w:ascii="Times New Roman" w:hAnsi="Times New Roman" w:cs="Times New Roman"/>
          <w:sz w:val="24"/>
          <w:szCs w:val="24"/>
        </w:rPr>
        <w:t>Project_2_driver</w:t>
      </w:r>
      <w:r w:rsidR="008D79AA">
        <w:rPr>
          <w:rFonts w:ascii="Times New Roman" w:hAnsi="Times New Roman" w:cs="Times New Roman"/>
          <w:sz w:val="24"/>
          <w:szCs w:val="24"/>
        </w:rPr>
        <w:t>.cpp: The driver program for the assignment.</w:t>
      </w:r>
    </w:p>
    <w:p w:rsidR="008D79AA" w:rsidRDefault="008D79AA" w:rsidP="00E3521D">
      <w:pPr>
        <w:spacing w:after="0"/>
        <w:rPr>
          <w:rFonts w:ascii="Times New Roman" w:hAnsi="Times New Roman" w:cs="Times New Roman"/>
          <w:sz w:val="24"/>
          <w:szCs w:val="24"/>
        </w:rPr>
      </w:pPr>
    </w:p>
    <w:p w:rsidR="008D79AA" w:rsidRDefault="008D79AA" w:rsidP="00E3521D">
      <w:pPr>
        <w:spacing w:after="0"/>
        <w:rPr>
          <w:rFonts w:ascii="Times New Roman" w:hAnsi="Times New Roman" w:cs="Times New Roman"/>
          <w:sz w:val="24"/>
          <w:szCs w:val="24"/>
        </w:rPr>
      </w:pPr>
      <w:r>
        <w:rPr>
          <w:rFonts w:ascii="Times New Roman" w:hAnsi="Times New Roman" w:cs="Times New Roman"/>
          <w:sz w:val="24"/>
          <w:szCs w:val="24"/>
        </w:rPr>
        <w:t>bayes_classifier.h: A class definition for a Bayesian minimum error classifer; provides functionality to classify objects via a dichotomizer/discriminant functions, as well as estimate Chernoff and Battacharyya upper error probability bounds.</w:t>
      </w:r>
    </w:p>
    <w:p w:rsidR="008D79AA" w:rsidRDefault="008D79AA" w:rsidP="00E3521D">
      <w:pPr>
        <w:spacing w:after="0"/>
        <w:rPr>
          <w:rFonts w:ascii="Times New Roman" w:hAnsi="Times New Roman" w:cs="Times New Roman"/>
          <w:sz w:val="24"/>
          <w:szCs w:val="24"/>
        </w:rPr>
      </w:pPr>
    </w:p>
    <w:p w:rsidR="008D79AA" w:rsidRDefault="008D79AA" w:rsidP="00E3521D">
      <w:pPr>
        <w:spacing w:after="0"/>
        <w:rPr>
          <w:rFonts w:ascii="Times New Roman" w:hAnsi="Times New Roman" w:cs="Times New Roman"/>
          <w:sz w:val="24"/>
          <w:szCs w:val="24"/>
        </w:rPr>
      </w:pPr>
      <w:r>
        <w:rPr>
          <w:rFonts w:ascii="Times New Roman" w:hAnsi="Times New Roman" w:cs="Times New Roman"/>
          <w:sz w:val="24"/>
          <w:szCs w:val="24"/>
        </w:rPr>
        <w:t>bayes_classifier.cpp: Implementation code for the BayesClassifier class</w:t>
      </w:r>
      <w:r w:rsidR="00735AD4">
        <w:rPr>
          <w:rFonts w:ascii="Times New Roman" w:hAnsi="Times New Roman" w:cs="Times New Roman"/>
          <w:sz w:val="24"/>
          <w:szCs w:val="24"/>
        </w:rPr>
        <w:t xml:space="preserve"> defined in bayes_classifier.h</w:t>
      </w:r>
      <w:r>
        <w:rPr>
          <w:rFonts w:ascii="Times New Roman" w:hAnsi="Times New Roman" w:cs="Times New Roman"/>
          <w:sz w:val="24"/>
          <w:szCs w:val="24"/>
        </w:rPr>
        <w:t>.</w:t>
      </w:r>
    </w:p>
    <w:p w:rsidR="00735AD4" w:rsidRDefault="00735AD4" w:rsidP="00E3521D">
      <w:pPr>
        <w:spacing w:after="0"/>
        <w:rPr>
          <w:rFonts w:ascii="Times New Roman" w:hAnsi="Times New Roman" w:cs="Times New Roman"/>
          <w:sz w:val="24"/>
          <w:szCs w:val="24"/>
        </w:rPr>
      </w:pPr>
    </w:p>
    <w:p w:rsidR="00735AD4" w:rsidRDefault="00735AD4" w:rsidP="00735AD4">
      <w:pPr>
        <w:spacing w:after="0"/>
        <w:rPr>
          <w:rFonts w:ascii="Times New Roman" w:hAnsi="Times New Roman" w:cs="Times New Roman"/>
          <w:sz w:val="24"/>
          <w:szCs w:val="24"/>
        </w:rPr>
      </w:pPr>
      <w:r>
        <w:rPr>
          <w:rFonts w:ascii="Times New Roman" w:hAnsi="Times New Roman" w:cs="Times New Roman"/>
          <w:sz w:val="24"/>
          <w:szCs w:val="24"/>
        </w:rPr>
        <w:t>strict_gaussian_</w:t>
      </w:r>
      <w:r>
        <w:rPr>
          <w:rFonts w:ascii="Times New Roman" w:hAnsi="Times New Roman" w:cs="Times New Roman"/>
          <w:sz w:val="24"/>
          <w:szCs w:val="24"/>
        </w:rPr>
        <w:t xml:space="preserve">classifier.h: A class definition for a </w:t>
      </w:r>
      <w:r>
        <w:rPr>
          <w:rFonts w:ascii="Times New Roman" w:hAnsi="Times New Roman" w:cs="Times New Roman"/>
          <w:sz w:val="24"/>
          <w:szCs w:val="24"/>
        </w:rPr>
        <w:t>simple class that keeps track of a mean and covariance (and any other variations of these needed to compute the Gaussian pdf) and a rejection threshold value. The class has the capability to compute the mean and covariance of a data set, compute the Gaussian pdf for a given test vector, and even accept or reject a test vector as being in the class given based on how its likelihood compares with the rejection threshold.</w:t>
      </w:r>
    </w:p>
    <w:p w:rsidR="00735AD4" w:rsidRDefault="00735AD4" w:rsidP="00735AD4">
      <w:pPr>
        <w:spacing w:after="0"/>
        <w:rPr>
          <w:rFonts w:ascii="Times New Roman" w:hAnsi="Times New Roman" w:cs="Times New Roman"/>
          <w:sz w:val="24"/>
          <w:szCs w:val="24"/>
        </w:rPr>
      </w:pPr>
    </w:p>
    <w:p w:rsidR="00735AD4" w:rsidRPr="00AA2CD2" w:rsidRDefault="00735AD4" w:rsidP="00735AD4">
      <w:pPr>
        <w:spacing w:after="0"/>
        <w:rPr>
          <w:rFonts w:ascii="Times New Roman" w:hAnsi="Times New Roman" w:cs="Times New Roman"/>
          <w:sz w:val="24"/>
          <w:szCs w:val="24"/>
        </w:rPr>
      </w:pPr>
      <w:r>
        <w:rPr>
          <w:rFonts w:ascii="Times New Roman" w:hAnsi="Times New Roman" w:cs="Times New Roman"/>
          <w:sz w:val="24"/>
          <w:szCs w:val="24"/>
        </w:rPr>
        <w:t xml:space="preserve">strict_gaussian_classifier.cpp: Implementation code for the </w:t>
      </w:r>
      <w:r>
        <w:rPr>
          <w:rFonts w:ascii="Times New Roman" w:hAnsi="Times New Roman" w:cs="Times New Roman"/>
          <w:sz w:val="24"/>
          <w:szCs w:val="24"/>
        </w:rPr>
        <w:t>StrictGaussian</w:t>
      </w:r>
      <w:r>
        <w:rPr>
          <w:rFonts w:ascii="Times New Roman" w:hAnsi="Times New Roman" w:cs="Times New Roman"/>
          <w:sz w:val="24"/>
          <w:szCs w:val="24"/>
        </w:rPr>
        <w:t>Classifier class</w:t>
      </w:r>
      <w:r>
        <w:rPr>
          <w:rFonts w:ascii="Times New Roman" w:hAnsi="Times New Roman" w:cs="Times New Roman"/>
          <w:sz w:val="24"/>
          <w:szCs w:val="24"/>
        </w:rPr>
        <w:t xml:space="preserve"> defined in </w:t>
      </w:r>
      <w:r>
        <w:rPr>
          <w:rFonts w:ascii="Times New Roman" w:hAnsi="Times New Roman" w:cs="Times New Roman"/>
          <w:sz w:val="24"/>
          <w:szCs w:val="24"/>
        </w:rPr>
        <w:t>strict_gaussian_classifier</w:t>
      </w:r>
      <w:r>
        <w:rPr>
          <w:rFonts w:ascii="Times New Roman" w:hAnsi="Times New Roman" w:cs="Times New Roman"/>
          <w:sz w:val="24"/>
          <w:szCs w:val="24"/>
        </w:rPr>
        <w:t>.h</w:t>
      </w:r>
      <w:r>
        <w:rPr>
          <w:rFonts w:ascii="Times New Roman" w:hAnsi="Times New Roman" w:cs="Times New Roman"/>
          <w:sz w:val="24"/>
          <w:szCs w:val="24"/>
        </w:rPr>
        <w:t>.</w:t>
      </w:r>
    </w:p>
    <w:p w:rsidR="00735AD4" w:rsidRDefault="00735AD4" w:rsidP="00E3521D">
      <w:pPr>
        <w:spacing w:after="0"/>
        <w:rPr>
          <w:rFonts w:ascii="Times New Roman" w:hAnsi="Times New Roman" w:cs="Times New Roman"/>
          <w:sz w:val="24"/>
          <w:szCs w:val="24"/>
        </w:rPr>
      </w:pPr>
    </w:p>
    <w:p w:rsidR="00C537BD" w:rsidRPr="00C537BD" w:rsidRDefault="00C537BD" w:rsidP="00E3521D">
      <w:pPr>
        <w:spacing w:after="0"/>
        <w:rPr>
          <w:rFonts w:ascii="Times New Roman" w:hAnsi="Times New Roman" w:cs="Times New Roman"/>
          <w:i/>
          <w:sz w:val="24"/>
          <w:szCs w:val="24"/>
          <w:u w:val="single"/>
        </w:rPr>
      </w:pPr>
      <w:r>
        <w:rPr>
          <w:rFonts w:ascii="Times New Roman" w:hAnsi="Times New Roman" w:cs="Times New Roman"/>
          <w:i/>
          <w:sz w:val="24"/>
          <w:szCs w:val="24"/>
          <w:u w:val="single"/>
        </w:rPr>
        <w:t>Complete program listings are attached to this document.</w:t>
      </w:r>
    </w:p>
    <w:sectPr w:rsidR="00C537BD" w:rsidRPr="00C537BD" w:rsidSect="00B83F2B">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C06" w:rsidRDefault="00021C06" w:rsidP="00B83F2B">
      <w:pPr>
        <w:spacing w:after="0" w:line="240" w:lineRule="auto"/>
      </w:pPr>
      <w:r>
        <w:separator/>
      </w:r>
    </w:p>
  </w:endnote>
  <w:endnote w:type="continuationSeparator" w:id="0">
    <w:p w:rsidR="00021C06" w:rsidRDefault="00021C06" w:rsidP="00B83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C06" w:rsidRDefault="00021C06" w:rsidP="00B83F2B">
      <w:pPr>
        <w:spacing w:after="0" w:line="240" w:lineRule="auto"/>
      </w:pPr>
      <w:r>
        <w:separator/>
      </w:r>
    </w:p>
  </w:footnote>
  <w:footnote w:type="continuationSeparator" w:id="0">
    <w:p w:rsidR="00021C06" w:rsidRDefault="00021C06" w:rsidP="00B83F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FCD" w:rsidRPr="00B83F2B" w:rsidRDefault="00852FCD" w:rsidP="00B83F2B">
    <w:pPr>
      <w:pStyle w:val="Header"/>
      <w:jc w:val="right"/>
      <w:rPr>
        <w:rFonts w:ascii="Times New Roman" w:hAnsi="Times New Roman" w:cs="Times New Roman"/>
        <w:sz w:val="24"/>
        <w:szCs w:val="24"/>
      </w:rPr>
    </w:pPr>
    <w:r w:rsidRPr="00B83F2B">
      <w:rPr>
        <w:rFonts w:ascii="Times New Roman" w:hAnsi="Times New Roman" w:cs="Times New Roman"/>
        <w:sz w:val="24"/>
        <w:szCs w:val="24"/>
      </w:rPr>
      <w:t xml:space="preserve">Henriod </w:t>
    </w:r>
    <w:r w:rsidRPr="00B83F2B">
      <w:rPr>
        <w:rFonts w:ascii="Times New Roman" w:hAnsi="Times New Roman" w:cs="Times New Roman"/>
        <w:sz w:val="24"/>
        <w:szCs w:val="24"/>
      </w:rPr>
      <w:fldChar w:fldCharType="begin"/>
    </w:r>
    <w:r w:rsidRPr="00B83F2B">
      <w:rPr>
        <w:rFonts w:ascii="Times New Roman" w:hAnsi="Times New Roman" w:cs="Times New Roman"/>
        <w:sz w:val="24"/>
        <w:szCs w:val="24"/>
      </w:rPr>
      <w:instrText xml:space="preserve"> PAGE   \* MERGEFORMAT </w:instrText>
    </w:r>
    <w:r w:rsidRPr="00B83F2B">
      <w:rPr>
        <w:rFonts w:ascii="Times New Roman" w:hAnsi="Times New Roman" w:cs="Times New Roman"/>
        <w:sz w:val="24"/>
        <w:szCs w:val="24"/>
      </w:rPr>
      <w:fldChar w:fldCharType="separate"/>
    </w:r>
    <w:r w:rsidR="00184FD0">
      <w:rPr>
        <w:rFonts w:ascii="Times New Roman" w:hAnsi="Times New Roman" w:cs="Times New Roman"/>
        <w:noProof/>
        <w:sz w:val="24"/>
        <w:szCs w:val="24"/>
      </w:rPr>
      <w:t>12</w:t>
    </w:r>
    <w:r w:rsidRPr="00B83F2B">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21D"/>
    <w:rsid w:val="00021C06"/>
    <w:rsid w:val="000571A6"/>
    <w:rsid w:val="00062589"/>
    <w:rsid w:val="000F3073"/>
    <w:rsid w:val="0010606A"/>
    <w:rsid w:val="00136361"/>
    <w:rsid w:val="0017021E"/>
    <w:rsid w:val="00180B21"/>
    <w:rsid w:val="00184FD0"/>
    <w:rsid w:val="001C6F9C"/>
    <w:rsid w:val="002E3F1E"/>
    <w:rsid w:val="003350D4"/>
    <w:rsid w:val="004474C8"/>
    <w:rsid w:val="004955C5"/>
    <w:rsid w:val="0050284B"/>
    <w:rsid w:val="00562E51"/>
    <w:rsid w:val="00647D04"/>
    <w:rsid w:val="006B0C94"/>
    <w:rsid w:val="00734080"/>
    <w:rsid w:val="00735AD4"/>
    <w:rsid w:val="00747797"/>
    <w:rsid w:val="007B5A94"/>
    <w:rsid w:val="007F2EA1"/>
    <w:rsid w:val="007F3D6D"/>
    <w:rsid w:val="00852FCD"/>
    <w:rsid w:val="008633FC"/>
    <w:rsid w:val="008C5EAE"/>
    <w:rsid w:val="008D79AA"/>
    <w:rsid w:val="00A04047"/>
    <w:rsid w:val="00A07E7B"/>
    <w:rsid w:val="00A1371D"/>
    <w:rsid w:val="00AA2CD2"/>
    <w:rsid w:val="00AD494B"/>
    <w:rsid w:val="00B14D1E"/>
    <w:rsid w:val="00B169BC"/>
    <w:rsid w:val="00B379BC"/>
    <w:rsid w:val="00B70061"/>
    <w:rsid w:val="00B71BBD"/>
    <w:rsid w:val="00B732AF"/>
    <w:rsid w:val="00B802EC"/>
    <w:rsid w:val="00B83F2B"/>
    <w:rsid w:val="00C34466"/>
    <w:rsid w:val="00C537BD"/>
    <w:rsid w:val="00CA1DD5"/>
    <w:rsid w:val="00D5460F"/>
    <w:rsid w:val="00D57266"/>
    <w:rsid w:val="00D8782E"/>
    <w:rsid w:val="00DC4BE4"/>
    <w:rsid w:val="00E025E7"/>
    <w:rsid w:val="00E3521D"/>
    <w:rsid w:val="00EF0F3D"/>
    <w:rsid w:val="00F04AB4"/>
    <w:rsid w:val="00F953C2"/>
    <w:rsid w:val="00FC2F40"/>
    <w:rsid w:val="00FE554F"/>
    <w:rsid w:val="00FE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82E72-D1A3-4D32-A06E-A49AA0D3F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71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571A6"/>
    <w:rPr>
      <w:color w:val="808080"/>
    </w:rPr>
  </w:style>
  <w:style w:type="character" w:styleId="Hyperlink">
    <w:name w:val="Hyperlink"/>
    <w:basedOn w:val="DefaultParagraphFont"/>
    <w:uiPriority w:val="99"/>
    <w:unhideWhenUsed/>
    <w:rsid w:val="00AA2CD2"/>
    <w:rPr>
      <w:color w:val="0563C1" w:themeColor="hyperlink"/>
      <w:u w:val="single"/>
    </w:rPr>
  </w:style>
  <w:style w:type="paragraph" w:styleId="Header">
    <w:name w:val="header"/>
    <w:basedOn w:val="Normal"/>
    <w:link w:val="HeaderChar"/>
    <w:uiPriority w:val="99"/>
    <w:unhideWhenUsed/>
    <w:rsid w:val="00B83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F2B"/>
  </w:style>
  <w:style w:type="paragraph" w:styleId="Footer">
    <w:name w:val="footer"/>
    <w:basedOn w:val="Normal"/>
    <w:link w:val="FooterChar"/>
    <w:uiPriority w:val="99"/>
    <w:unhideWhenUsed/>
    <w:rsid w:val="00B83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341498">
      <w:bodyDiv w:val="1"/>
      <w:marLeft w:val="0"/>
      <w:marRight w:val="0"/>
      <w:marTop w:val="0"/>
      <w:marBottom w:val="0"/>
      <w:divBdr>
        <w:top w:val="none" w:sz="0" w:space="0" w:color="auto"/>
        <w:left w:val="none" w:sz="0" w:space="0" w:color="auto"/>
        <w:bottom w:val="none" w:sz="0" w:space="0" w:color="auto"/>
        <w:right w:val="none" w:sz="0" w:space="0" w:color="auto"/>
      </w:divBdr>
    </w:div>
    <w:div w:id="1205219526">
      <w:bodyDiv w:val="1"/>
      <w:marLeft w:val="0"/>
      <w:marRight w:val="0"/>
      <w:marTop w:val="0"/>
      <w:marBottom w:val="0"/>
      <w:divBdr>
        <w:top w:val="none" w:sz="0" w:space="0" w:color="auto"/>
        <w:left w:val="none" w:sz="0" w:space="0" w:color="auto"/>
        <w:bottom w:val="none" w:sz="0" w:space="0" w:color="auto"/>
        <w:right w:val="none" w:sz="0" w:space="0" w:color="auto"/>
      </w:divBdr>
    </w:div>
    <w:div w:id="1261450531">
      <w:bodyDiv w:val="1"/>
      <w:marLeft w:val="0"/>
      <w:marRight w:val="0"/>
      <w:marTop w:val="0"/>
      <w:marBottom w:val="0"/>
      <w:divBdr>
        <w:top w:val="none" w:sz="0" w:space="0" w:color="auto"/>
        <w:left w:val="none" w:sz="0" w:space="0" w:color="auto"/>
        <w:bottom w:val="none" w:sz="0" w:space="0" w:color="auto"/>
        <w:right w:val="none" w:sz="0" w:space="0" w:color="auto"/>
      </w:divBdr>
    </w:div>
    <w:div w:id="161297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eigen.tuxfamily.org/" TargetMode="Externa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erence\Google%20Drive\CS479\Project_2\report_files\output_1_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erence\Google%20Drive\CS479\Project_2\report_files\output_2_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erence\Google%20Drive\CS479\Project_2\report_files\CbCroutput_1_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erence\Google%20Drive\CS479\Project_2\report_files\CbCroutput_2_book.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latin typeface="Times New Roman" panose="02020603050405020304" pitchFamily="18" charset="0"/>
                <a:cs typeface="Times New Roman" panose="02020603050405020304" pitchFamily="18" charset="0"/>
              </a:rPr>
              <a:t>ROC Curve for Skin</a:t>
            </a:r>
            <a:r>
              <a:rPr lang="en-US" b="1" baseline="0">
                <a:latin typeface="Times New Roman" panose="02020603050405020304" pitchFamily="18" charset="0"/>
                <a:cs typeface="Times New Roman" panose="02020603050405020304" pitchFamily="18" charset="0"/>
              </a:rPr>
              <a:t> Pixel Identification in RB Chromatic Space for Training_3.ppm</a:t>
            </a:r>
            <a:endParaRPr lang="en-US"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Sheet1!$N$1</c:f>
              <c:strCache>
                <c:ptCount val="1"/>
                <c:pt idx="0">
                  <c:v>False Acceptance Rate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Sheet1!$M$2:$M$100</c:f>
              <c:numCache>
                <c:formatCode>General</c:formatCode>
                <c:ptCount val="99"/>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numCache>
            </c:numRef>
          </c:xVal>
          <c:yVal>
            <c:numRef>
              <c:f>Sheet1!$N$2:$N$100</c:f>
              <c:numCache>
                <c:formatCode>General</c:formatCode>
                <c:ptCount val="99"/>
                <c:pt idx="0">
                  <c:v>0.66480300000000003</c:v>
                </c:pt>
                <c:pt idx="1">
                  <c:v>0.63230200000000003</c:v>
                </c:pt>
                <c:pt idx="2">
                  <c:v>0.61006800000000005</c:v>
                </c:pt>
                <c:pt idx="3">
                  <c:v>0.59219699999999997</c:v>
                </c:pt>
                <c:pt idx="4">
                  <c:v>0.57612600000000003</c:v>
                </c:pt>
                <c:pt idx="5">
                  <c:v>0.56096900000000005</c:v>
                </c:pt>
                <c:pt idx="6">
                  <c:v>0.54522000000000004</c:v>
                </c:pt>
                <c:pt idx="7">
                  <c:v>0.528366</c:v>
                </c:pt>
                <c:pt idx="8">
                  <c:v>0.50820399999999999</c:v>
                </c:pt>
                <c:pt idx="9">
                  <c:v>0.48626900000000001</c:v>
                </c:pt>
                <c:pt idx="10">
                  <c:v>0.452094</c:v>
                </c:pt>
                <c:pt idx="11">
                  <c:v>0.38306699999999999</c:v>
                </c:pt>
                <c:pt idx="12">
                  <c:v>0.35083799999999998</c:v>
                </c:pt>
                <c:pt idx="13">
                  <c:v>0.33200600000000002</c:v>
                </c:pt>
                <c:pt idx="14">
                  <c:v>0.31865599999999999</c:v>
                </c:pt>
                <c:pt idx="15">
                  <c:v>0.30546299999999998</c:v>
                </c:pt>
                <c:pt idx="16">
                  <c:v>0.29480400000000001</c:v>
                </c:pt>
                <c:pt idx="17">
                  <c:v>0.28345999999999999</c:v>
                </c:pt>
                <c:pt idx="18">
                  <c:v>0.27033299999999999</c:v>
                </c:pt>
                <c:pt idx="19">
                  <c:v>0.25629600000000002</c:v>
                </c:pt>
                <c:pt idx="20">
                  <c:v>0.24293699999999999</c:v>
                </c:pt>
                <c:pt idx="21">
                  <c:v>0.22940099999999999</c:v>
                </c:pt>
                <c:pt idx="22">
                  <c:v>0.21829999999999999</c:v>
                </c:pt>
                <c:pt idx="23">
                  <c:v>0.207347</c:v>
                </c:pt>
                <c:pt idx="24">
                  <c:v>0.19752800000000001</c:v>
                </c:pt>
                <c:pt idx="25">
                  <c:v>0.18776899999999999</c:v>
                </c:pt>
                <c:pt idx="26">
                  <c:v>0.17833399999999999</c:v>
                </c:pt>
                <c:pt idx="27">
                  <c:v>0.16921900000000001</c:v>
                </c:pt>
                <c:pt idx="28">
                  <c:v>0.160581</c:v>
                </c:pt>
                <c:pt idx="29">
                  <c:v>0.15218999999999999</c:v>
                </c:pt>
                <c:pt idx="30">
                  <c:v>0.144396</c:v>
                </c:pt>
                <c:pt idx="31">
                  <c:v>0.13702</c:v>
                </c:pt>
                <c:pt idx="32">
                  <c:v>0.129968</c:v>
                </c:pt>
                <c:pt idx="33">
                  <c:v>0.123764</c:v>
                </c:pt>
                <c:pt idx="34">
                  <c:v>0.117803</c:v>
                </c:pt>
                <c:pt idx="35">
                  <c:v>0.112638</c:v>
                </c:pt>
                <c:pt idx="36">
                  <c:v>0.107526</c:v>
                </c:pt>
                <c:pt idx="37">
                  <c:v>0.103076</c:v>
                </c:pt>
                <c:pt idx="38">
                  <c:v>9.8988499999999993E-2</c:v>
                </c:pt>
                <c:pt idx="39">
                  <c:v>9.4968300000000005E-2</c:v>
                </c:pt>
                <c:pt idx="40">
                  <c:v>9.0927599999999997E-2</c:v>
                </c:pt>
                <c:pt idx="41">
                  <c:v>8.7661199999999995E-2</c:v>
                </c:pt>
                <c:pt idx="42">
                  <c:v>8.4665400000000002E-2</c:v>
                </c:pt>
                <c:pt idx="43">
                  <c:v>8.1562700000000002E-2</c:v>
                </c:pt>
                <c:pt idx="44">
                  <c:v>7.8522800000000004E-2</c:v>
                </c:pt>
                <c:pt idx="45">
                  <c:v>7.5773099999999996E-2</c:v>
                </c:pt>
                <c:pt idx="46">
                  <c:v>7.3331199999999999E-2</c:v>
                </c:pt>
                <c:pt idx="47">
                  <c:v>7.0577399999999998E-2</c:v>
                </c:pt>
                <c:pt idx="48">
                  <c:v>6.7636699999999994E-2</c:v>
                </c:pt>
                <c:pt idx="49">
                  <c:v>6.5023800000000007E-2</c:v>
                </c:pt>
                <c:pt idx="50">
                  <c:v>6.2383899999999999E-2</c:v>
                </c:pt>
                <c:pt idx="51">
                  <c:v>6.0093800000000003E-2</c:v>
                </c:pt>
                <c:pt idx="52">
                  <c:v>5.7774699999999998E-2</c:v>
                </c:pt>
                <c:pt idx="53">
                  <c:v>5.5552400000000002E-2</c:v>
                </c:pt>
                <c:pt idx="54">
                  <c:v>5.3743899999999997E-2</c:v>
                </c:pt>
                <c:pt idx="55">
                  <c:v>5.1872500000000002E-2</c:v>
                </c:pt>
                <c:pt idx="56">
                  <c:v>5.0139099999999999E-2</c:v>
                </c:pt>
                <c:pt idx="57">
                  <c:v>4.8356299999999998E-2</c:v>
                </c:pt>
                <c:pt idx="58">
                  <c:v>4.6732700000000002E-2</c:v>
                </c:pt>
                <c:pt idx="59">
                  <c:v>4.5132400000000003E-2</c:v>
                </c:pt>
                <c:pt idx="60">
                  <c:v>4.3405899999999997E-2</c:v>
                </c:pt>
                <c:pt idx="61">
                  <c:v>4.18035E-2</c:v>
                </c:pt>
                <c:pt idx="62">
                  <c:v>4.0262399999999997E-2</c:v>
                </c:pt>
                <c:pt idx="63">
                  <c:v>3.8787299999999997E-2</c:v>
                </c:pt>
                <c:pt idx="64">
                  <c:v>3.7168600000000003E-2</c:v>
                </c:pt>
                <c:pt idx="65">
                  <c:v>3.5659700000000003E-2</c:v>
                </c:pt>
                <c:pt idx="66">
                  <c:v>3.4525500000000001E-2</c:v>
                </c:pt>
                <c:pt idx="67">
                  <c:v>3.3164699999999998E-2</c:v>
                </c:pt>
                <c:pt idx="68">
                  <c:v>3.18856E-2</c:v>
                </c:pt>
                <c:pt idx="69">
                  <c:v>3.0608900000000001E-2</c:v>
                </c:pt>
                <c:pt idx="70">
                  <c:v>2.9391799999999999E-2</c:v>
                </c:pt>
                <c:pt idx="71">
                  <c:v>2.81029E-2</c:v>
                </c:pt>
                <c:pt idx="72">
                  <c:v>2.6753599999999999E-2</c:v>
                </c:pt>
                <c:pt idx="73">
                  <c:v>2.55202E-2</c:v>
                </c:pt>
                <c:pt idx="74">
                  <c:v>2.44557E-2</c:v>
                </c:pt>
                <c:pt idx="75">
                  <c:v>2.3377800000000001E-2</c:v>
                </c:pt>
                <c:pt idx="76">
                  <c:v>2.20897E-2</c:v>
                </c:pt>
                <c:pt idx="77">
                  <c:v>2.0604000000000001E-2</c:v>
                </c:pt>
                <c:pt idx="78">
                  <c:v>1.968E-2</c:v>
                </c:pt>
                <c:pt idx="79">
                  <c:v>1.8758400000000001E-2</c:v>
                </c:pt>
                <c:pt idx="80">
                  <c:v>1.7798000000000001E-2</c:v>
                </c:pt>
                <c:pt idx="81">
                  <c:v>1.6885399999999998E-2</c:v>
                </c:pt>
                <c:pt idx="82">
                  <c:v>1.58557E-2</c:v>
                </c:pt>
                <c:pt idx="83">
                  <c:v>1.48916E-2</c:v>
                </c:pt>
                <c:pt idx="84">
                  <c:v>1.3879000000000001E-2</c:v>
                </c:pt>
                <c:pt idx="85">
                  <c:v>1.2846399999999999E-2</c:v>
                </c:pt>
                <c:pt idx="86">
                  <c:v>1.1848900000000001E-2</c:v>
                </c:pt>
                <c:pt idx="87">
                  <c:v>1.0782E-2</c:v>
                </c:pt>
                <c:pt idx="88">
                  <c:v>9.8318299999999997E-3</c:v>
                </c:pt>
                <c:pt idx="89">
                  <c:v>9.0265599999999994E-3</c:v>
                </c:pt>
                <c:pt idx="90">
                  <c:v>8.0319099999999997E-3</c:v>
                </c:pt>
                <c:pt idx="91">
                  <c:v>7.2107200000000003E-3</c:v>
                </c:pt>
                <c:pt idx="92">
                  <c:v>6.3956500000000001E-3</c:v>
                </c:pt>
                <c:pt idx="93">
                  <c:v>5.4263000000000002E-3</c:v>
                </c:pt>
                <c:pt idx="94">
                  <c:v>4.6598000000000004E-3</c:v>
                </c:pt>
                <c:pt idx="95">
                  <c:v>3.7978E-3</c:v>
                </c:pt>
                <c:pt idx="96">
                  <c:v>2.8504899999999998E-3</c:v>
                </c:pt>
                <c:pt idx="97">
                  <c:v>1.90278E-3</c:v>
                </c:pt>
                <c:pt idx="98">
                  <c:v>9.3669499999999998E-4</c:v>
                </c:pt>
              </c:numCache>
            </c:numRef>
          </c:yVal>
          <c:smooth val="0"/>
        </c:ser>
        <c:ser>
          <c:idx val="1"/>
          <c:order val="1"/>
          <c:tx>
            <c:strRef>
              <c:f>Sheet1!$O$1</c:f>
              <c:strCache>
                <c:ptCount val="1"/>
                <c:pt idx="0">
                  <c:v>False Rejection Rate</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Sheet1!$M$2:$M$100</c:f>
              <c:numCache>
                <c:formatCode>General</c:formatCode>
                <c:ptCount val="99"/>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numCache>
            </c:numRef>
          </c:xVal>
          <c:yVal>
            <c:numRef>
              <c:f>Sheet1!$O$2:$O$100</c:f>
              <c:numCache>
                <c:formatCode>General</c:formatCode>
                <c:ptCount val="99"/>
                <c:pt idx="0">
                  <c:v>2.1184100000000001E-2</c:v>
                </c:pt>
                <c:pt idx="1">
                  <c:v>2.7216400000000002E-2</c:v>
                </c:pt>
                <c:pt idx="2">
                  <c:v>3.14802E-2</c:v>
                </c:pt>
                <c:pt idx="3">
                  <c:v>3.5339299999999997E-2</c:v>
                </c:pt>
                <c:pt idx="4">
                  <c:v>3.8614000000000002E-2</c:v>
                </c:pt>
                <c:pt idx="5">
                  <c:v>4.1648900000000003E-2</c:v>
                </c:pt>
                <c:pt idx="6">
                  <c:v>4.4443900000000001E-2</c:v>
                </c:pt>
                <c:pt idx="7">
                  <c:v>4.7126599999999998E-2</c:v>
                </c:pt>
                <c:pt idx="8">
                  <c:v>4.9854299999999997E-2</c:v>
                </c:pt>
                <c:pt idx="9">
                  <c:v>5.25669E-2</c:v>
                </c:pt>
                <c:pt idx="10">
                  <c:v>5.5017299999999998E-2</c:v>
                </c:pt>
                <c:pt idx="11">
                  <c:v>5.7332800000000003E-2</c:v>
                </c:pt>
                <c:pt idx="12">
                  <c:v>5.9813100000000001E-2</c:v>
                </c:pt>
                <c:pt idx="13">
                  <c:v>6.2360899999999997E-2</c:v>
                </c:pt>
                <c:pt idx="14">
                  <c:v>6.4811300000000002E-2</c:v>
                </c:pt>
                <c:pt idx="15">
                  <c:v>6.7209199999999997E-2</c:v>
                </c:pt>
                <c:pt idx="16">
                  <c:v>6.9667099999999996E-2</c:v>
                </c:pt>
                <c:pt idx="17">
                  <c:v>7.2027499999999994E-2</c:v>
                </c:pt>
                <c:pt idx="18">
                  <c:v>7.4515399999999996E-2</c:v>
                </c:pt>
                <c:pt idx="19">
                  <c:v>7.6800900000000005E-2</c:v>
                </c:pt>
                <c:pt idx="20">
                  <c:v>7.9491000000000006E-2</c:v>
                </c:pt>
                <c:pt idx="21">
                  <c:v>8.1986400000000001E-2</c:v>
                </c:pt>
                <c:pt idx="22">
                  <c:v>8.4361800000000001E-2</c:v>
                </c:pt>
                <c:pt idx="23">
                  <c:v>8.6879600000000001E-2</c:v>
                </c:pt>
                <c:pt idx="24">
                  <c:v>8.9479900000000001E-2</c:v>
                </c:pt>
                <c:pt idx="25">
                  <c:v>9.2559699999999995E-2</c:v>
                </c:pt>
                <c:pt idx="26">
                  <c:v>9.57369E-2</c:v>
                </c:pt>
                <c:pt idx="27">
                  <c:v>9.8921700000000001E-2</c:v>
                </c:pt>
                <c:pt idx="28">
                  <c:v>0.102534</c:v>
                </c:pt>
                <c:pt idx="29">
                  <c:v>0.106265</c:v>
                </c:pt>
                <c:pt idx="30">
                  <c:v>0.11005</c:v>
                </c:pt>
                <c:pt idx="31">
                  <c:v>0.114291</c:v>
                </c:pt>
                <c:pt idx="32">
                  <c:v>0.11866</c:v>
                </c:pt>
                <c:pt idx="33">
                  <c:v>0.123201</c:v>
                </c:pt>
                <c:pt idx="34">
                  <c:v>0.127577</c:v>
                </c:pt>
                <c:pt idx="35">
                  <c:v>0.13217799999999999</c:v>
                </c:pt>
                <c:pt idx="36">
                  <c:v>0.13708600000000001</c:v>
                </c:pt>
                <c:pt idx="37">
                  <c:v>0.142406</c:v>
                </c:pt>
                <c:pt idx="38">
                  <c:v>0.14825099999999999</c:v>
                </c:pt>
                <c:pt idx="39">
                  <c:v>0.154276</c:v>
                </c:pt>
                <c:pt idx="40">
                  <c:v>0.16054099999999999</c:v>
                </c:pt>
                <c:pt idx="41">
                  <c:v>0.166993</c:v>
                </c:pt>
                <c:pt idx="42">
                  <c:v>0.173122</c:v>
                </c:pt>
                <c:pt idx="43">
                  <c:v>0.179454</c:v>
                </c:pt>
                <c:pt idx="44">
                  <c:v>0.18682000000000001</c:v>
                </c:pt>
                <c:pt idx="45">
                  <c:v>0.19423899999999999</c:v>
                </c:pt>
                <c:pt idx="46">
                  <c:v>0.20296900000000001</c:v>
                </c:pt>
                <c:pt idx="47">
                  <c:v>0.21145900000000001</c:v>
                </c:pt>
                <c:pt idx="48">
                  <c:v>0.22018099999999999</c:v>
                </c:pt>
                <c:pt idx="49">
                  <c:v>0.228792</c:v>
                </c:pt>
                <c:pt idx="50">
                  <c:v>0.23804600000000001</c:v>
                </c:pt>
                <c:pt idx="51">
                  <c:v>0.247503</c:v>
                </c:pt>
                <c:pt idx="52">
                  <c:v>0.25690000000000002</c:v>
                </c:pt>
                <c:pt idx="53">
                  <c:v>0.26670100000000002</c:v>
                </c:pt>
                <c:pt idx="54">
                  <c:v>0.275918</c:v>
                </c:pt>
                <c:pt idx="55">
                  <c:v>0.28587000000000001</c:v>
                </c:pt>
                <c:pt idx="56">
                  <c:v>0.29620299999999999</c:v>
                </c:pt>
                <c:pt idx="57">
                  <c:v>0.30779499999999999</c:v>
                </c:pt>
                <c:pt idx="58">
                  <c:v>0.319133</c:v>
                </c:pt>
                <c:pt idx="59">
                  <c:v>0.33074100000000001</c:v>
                </c:pt>
                <c:pt idx="60">
                  <c:v>0.34303</c:v>
                </c:pt>
                <c:pt idx="61">
                  <c:v>0.35611399999999999</c:v>
                </c:pt>
                <c:pt idx="62">
                  <c:v>0.36986400000000003</c:v>
                </c:pt>
                <c:pt idx="63">
                  <c:v>0.38419199999999998</c:v>
                </c:pt>
                <c:pt idx="64">
                  <c:v>0.39899899999999999</c:v>
                </c:pt>
                <c:pt idx="65">
                  <c:v>0.41406799999999999</c:v>
                </c:pt>
                <c:pt idx="66">
                  <c:v>0.42962499999999998</c:v>
                </c:pt>
                <c:pt idx="67">
                  <c:v>0.445496</c:v>
                </c:pt>
                <c:pt idx="68">
                  <c:v>0.46225899999999998</c:v>
                </c:pt>
                <c:pt idx="69">
                  <c:v>0.48052800000000001</c:v>
                </c:pt>
                <c:pt idx="70">
                  <c:v>0.49762099999999998</c:v>
                </c:pt>
                <c:pt idx="71">
                  <c:v>0.516347</c:v>
                </c:pt>
                <c:pt idx="72">
                  <c:v>0.53258499999999998</c:v>
                </c:pt>
                <c:pt idx="73">
                  <c:v>0.55067500000000003</c:v>
                </c:pt>
                <c:pt idx="74">
                  <c:v>0.56801500000000005</c:v>
                </c:pt>
                <c:pt idx="75">
                  <c:v>0.58560199999999996</c:v>
                </c:pt>
                <c:pt idx="76">
                  <c:v>0.60332399999999997</c:v>
                </c:pt>
                <c:pt idx="77">
                  <c:v>0.62196799999999997</c:v>
                </c:pt>
                <c:pt idx="78">
                  <c:v>0.63802700000000001</c:v>
                </c:pt>
                <c:pt idx="79">
                  <c:v>0.65455700000000006</c:v>
                </c:pt>
                <c:pt idx="80">
                  <c:v>0.67101999999999995</c:v>
                </c:pt>
                <c:pt idx="81">
                  <c:v>0.68908700000000001</c:v>
                </c:pt>
                <c:pt idx="82">
                  <c:v>0.70676399999999995</c:v>
                </c:pt>
                <c:pt idx="83">
                  <c:v>0.72358699999999998</c:v>
                </c:pt>
                <c:pt idx="84">
                  <c:v>0.74060499999999996</c:v>
                </c:pt>
                <c:pt idx="85">
                  <c:v>0.75769799999999998</c:v>
                </c:pt>
                <c:pt idx="86">
                  <c:v>0.77789299999999995</c:v>
                </c:pt>
                <c:pt idx="87">
                  <c:v>0.796454</c:v>
                </c:pt>
                <c:pt idx="88">
                  <c:v>0.81400399999999995</c:v>
                </c:pt>
                <c:pt idx="89">
                  <c:v>0.83061700000000005</c:v>
                </c:pt>
                <c:pt idx="90">
                  <c:v>0.84814400000000001</c:v>
                </c:pt>
                <c:pt idx="91">
                  <c:v>0.86868400000000001</c:v>
                </c:pt>
                <c:pt idx="92">
                  <c:v>0.88606099999999999</c:v>
                </c:pt>
                <c:pt idx="93">
                  <c:v>0.90304899999999999</c:v>
                </c:pt>
                <c:pt idx="94">
                  <c:v>0.91964699999999999</c:v>
                </c:pt>
                <c:pt idx="95">
                  <c:v>0.93487399999999998</c:v>
                </c:pt>
                <c:pt idx="96">
                  <c:v>0.95168900000000001</c:v>
                </c:pt>
                <c:pt idx="97">
                  <c:v>0.96756799999999998</c:v>
                </c:pt>
                <c:pt idx="98">
                  <c:v>0.98499099999999995</c:v>
                </c:pt>
              </c:numCache>
            </c:numRef>
          </c:yVal>
          <c:smooth val="0"/>
        </c:ser>
        <c:dLbls>
          <c:showLegendKey val="0"/>
          <c:showVal val="0"/>
          <c:showCatName val="0"/>
          <c:showSerName val="0"/>
          <c:showPercent val="0"/>
          <c:showBubbleSize val="0"/>
        </c:dLbls>
        <c:axId val="371218440"/>
        <c:axId val="371150880"/>
      </c:scatterChart>
      <c:valAx>
        <c:axId val="371218440"/>
        <c:scaling>
          <c:orientation val="minMax"/>
          <c:max val="1"/>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latin typeface="Times New Roman" panose="02020603050405020304" pitchFamily="18" charset="0"/>
                    <a:cs typeface="Times New Roman" panose="02020603050405020304" pitchFamily="18" charset="0"/>
                  </a:rPr>
                  <a:t>Threshold Choice</a:t>
                </a:r>
                <a:r>
                  <a:rPr lang="en-US" sz="1200" b="1" baseline="0">
                    <a:latin typeface="Times New Roman" panose="02020603050405020304" pitchFamily="18" charset="0"/>
                    <a:cs typeface="Times New Roman" panose="02020603050405020304" pitchFamily="18" charset="0"/>
                  </a:rPr>
                  <a:t> (x*)</a:t>
                </a:r>
                <a:endParaRPr lang="en-US"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150880"/>
        <c:crossesAt val="0"/>
        <c:crossBetween val="midCat"/>
        <c:minorUnit val="5.000000000000001E-2"/>
      </c:valAx>
      <c:valAx>
        <c:axId val="371150880"/>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latin typeface="Times New Roman" panose="02020603050405020304" pitchFamily="18" charset="0"/>
                    <a:cs typeface="Times New Roman" panose="02020603050405020304" pitchFamily="18" charset="0"/>
                  </a:rPr>
                  <a:t>Error</a:t>
                </a:r>
                <a:r>
                  <a:rPr lang="en-US" sz="1200" b="1" baseline="0">
                    <a:latin typeface="Times New Roman" panose="02020603050405020304" pitchFamily="18" charset="0"/>
                    <a:cs typeface="Times New Roman" panose="02020603050405020304" pitchFamily="18" charset="0"/>
                  </a:rPr>
                  <a:t> Rate</a:t>
                </a:r>
                <a:endParaRPr lang="en-US" sz="1200" b="1">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218440"/>
        <c:crossesAt val="0"/>
        <c:crossBetween val="midCat"/>
        <c:majorUnit val="0.2"/>
        <c:minorUnit val="5.00000000000000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1" i="0" baseline="0">
                <a:effectLst/>
              </a:rPr>
              <a:t>ROC Curve for Skin Pixel Identification in RB Chromatic Space for Training_6.ppm</a:t>
            </a:r>
            <a:endParaRPr lang="en-US">
              <a:effectLst/>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Sheet1!$L$1</c:f>
              <c:strCache>
                <c:ptCount val="1"/>
                <c:pt idx="0">
                  <c:v>False Acceptance Rate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Sheet1!$K$2:$K$100</c:f>
              <c:numCache>
                <c:formatCode>General</c:formatCode>
                <c:ptCount val="99"/>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numCache>
            </c:numRef>
          </c:xVal>
          <c:yVal>
            <c:numRef>
              <c:f>Sheet1!$L$2:$L$100</c:f>
              <c:numCache>
                <c:formatCode>General</c:formatCode>
                <c:ptCount val="99"/>
                <c:pt idx="0">
                  <c:v>0.59929299999999996</c:v>
                </c:pt>
                <c:pt idx="1">
                  <c:v>0.57329600000000003</c:v>
                </c:pt>
                <c:pt idx="2">
                  <c:v>0.55344800000000005</c:v>
                </c:pt>
                <c:pt idx="3">
                  <c:v>0.53726600000000002</c:v>
                </c:pt>
                <c:pt idx="4">
                  <c:v>0.52279799999999998</c:v>
                </c:pt>
                <c:pt idx="5">
                  <c:v>0.50797099999999995</c:v>
                </c:pt>
                <c:pt idx="6">
                  <c:v>0.49268099999999998</c:v>
                </c:pt>
                <c:pt idx="7">
                  <c:v>0.47704200000000002</c:v>
                </c:pt>
                <c:pt idx="8">
                  <c:v>0.45862599999999998</c:v>
                </c:pt>
                <c:pt idx="9">
                  <c:v>0.44101499999999999</c:v>
                </c:pt>
                <c:pt idx="10">
                  <c:v>0.41742299999999999</c:v>
                </c:pt>
                <c:pt idx="11">
                  <c:v>0.35886400000000002</c:v>
                </c:pt>
                <c:pt idx="12">
                  <c:v>0.323716</c:v>
                </c:pt>
                <c:pt idx="13">
                  <c:v>0.29276000000000002</c:v>
                </c:pt>
                <c:pt idx="14">
                  <c:v>0.27872799999999998</c:v>
                </c:pt>
                <c:pt idx="15">
                  <c:v>0.263492</c:v>
                </c:pt>
                <c:pt idx="16">
                  <c:v>0.25484299999999999</c:v>
                </c:pt>
                <c:pt idx="17">
                  <c:v>0.24610499999999999</c:v>
                </c:pt>
                <c:pt idx="18">
                  <c:v>0.23788899999999999</c:v>
                </c:pt>
                <c:pt idx="19">
                  <c:v>0.22836000000000001</c:v>
                </c:pt>
                <c:pt idx="20">
                  <c:v>0.21737899999999999</c:v>
                </c:pt>
                <c:pt idx="21">
                  <c:v>0.20709</c:v>
                </c:pt>
                <c:pt idx="22">
                  <c:v>0.198493</c:v>
                </c:pt>
                <c:pt idx="23">
                  <c:v>0.191412</c:v>
                </c:pt>
                <c:pt idx="24">
                  <c:v>0.18212200000000001</c:v>
                </c:pt>
                <c:pt idx="25">
                  <c:v>0.17211399999999999</c:v>
                </c:pt>
                <c:pt idx="26">
                  <c:v>0.164161</c:v>
                </c:pt>
                <c:pt idx="27">
                  <c:v>0.156029</c:v>
                </c:pt>
                <c:pt idx="28">
                  <c:v>0.14954200000000001</c:v>
                </c:pt>
                <c:pt idx="29">
                  <c:v>0.14228099999999999</c:v>
                </c:pt>
                <c:pt idx="30">
                  <c:v>0.13655100000000001</c:v>
                </c:pt>
                <c:pt idx="31">
                  <c:v>0.13092999999999999</c:v>
                </c:pt>
                <c:pt idx="32">
                  <c:v>0.12525600000000001</c:v>
                </c:pt>
                <c:pt idx="33">
                  <c:v>0.12012299999999999</c:v>
                </c:pt>
                <c:pt idx="34">
                  <c:v>0.11408699999999999</c:v>
                </c:pt>
                <c:pt idx="35">
                  <c:v>0.108777</c:v>
                </c:pt>
                <c:pt idx="36">
                  <c:v>0.10405300000000001</c:v>
                </c:pt>
                <c:pt idx="37">
                  <c:v>9.93338E-2</c:v>
                </c:pt>
                <c:pt idx="38">
                  <c:v>9.4651600000000002E-2</c:v>
                </c:pt>
                <c:pt idx="39">
                  <c:v>9.0213100000000004E-2</c:v>
                </c:pt>
                <c:pt idx="40">
                  <c:v>8.5301000000000002E-2</c:v>
                </c:pt>
                <c:pt idx="41">
                  <c:v>8.1629400000000005E-2</c:v>
                </c:pt>
                <c:pt idx="42">
                  <c:v>7.7279200000000006E-2</c:v>
                </c:pt>
                <c:pt idx="43">
                  <c:v>7.36956E-2</c:v>
                </c:pt>
                <c:pt idx="44">
                  <c:v>7.0238300000000004E-2</c:v>
                </c:pt>
                <c:pt idx="45">
                  <c:v>6.7385500000000001E-2</c:v>
                </c:pt>
                <c:pt idx="46">
                  <c:v>6.4469700000000005E-2</c:v>
                </c:pt>
                <c:pt idx="47">
                  <c:v>6.10447E-2</c:v>
                </c:pt>
                <c:pt idx="48">
                  <c:v>5.7760400000000003E-2</c:v>
                </c:pt>
                <c:pt idx="49">
                  <c:v>5.5286000000000002E-2</c:v>
                </c:pt>
                <c:pt idx="50">
                  <c:v>5.3119899999999998E-2</c:v>
                </c:pt>
                <c:pt idx="51">
                  <c:v>5.1214000000000003E-2</c:v>
                </c:pt>
                <c:pt idx="52">
                  <c:v>4.9226199999999998E-2</c:v>
                </c:pt>
                <c:pt idx="53">
                  <c:v>4.7146399999999998E-2</c:v>
                </c:pt>
                <c:pt idx="54">
                  <c:v>4.53403E-2</c:v>
                </c:pt>
                <c:pt idx="55">
                  <c:v>4.3589299999999997E-2</c:v>
                </c:pt>
                <c:pt idx="56">
                  <c:v>4.1838800000000002E-2</c:v>
                </c:pt>
                <c:pt idx="57">
                  <c:v>4.00948E-2</c:v>
                </c:pt>
                <c:pt idx="58">
                  <c:v>3.8537799999999997E-2</c:v>
                </c:pt>
                <c:pt idx="59">
                  <c:v>3.7003599999999998E-2</c:v>
                </c:pt>
                <c:pt idx="60">
                  <c:v>3.5473900000000003E-2</c:v>
                </c:pt>
                <c:pt idx="61">
                  <c:v>3.4037900000000003E-2</c:v>
                </c:pt>
                <c:pt idx="62">
                  <c:v>3.2658399999999997E-2</c:v>
                </c:pt>
                <c:pt idx="63">
                  <c:v>3.1321799999999997E-2</c:v>
                </c:pt>
                <c:pt idx="64">
                  <c:v>2.9929899999999999E-2</c:v>
                </c:pt>
                <c:pt idx="65">
                  <c:v>2.8630099999999999E-2</c:v>
                </c:pt>
                <c:pt idx="66">
                  <c:v>2.7416599999999999E-2</c:v>
                </c:pt>
                <c:pt idx="67">
                  <c:v>2.6099199999999999E-2</c:v>
                </c:pt>
                <c:pt idx="68">
                  <c:v>2.48489E-2</c:v>
                </c:pt>
                <c:pt idx="69">
                  <c:v>2.3604699999999999E-2</c:v>
                </c:pt>
                <c:pt idx="70">
                  <c:v>2.24198E-2</c:v>
                </c:pt>
                <c:pt idx="71">
                  <c:v>2.12309E-2</c:v>
                </c:pt>
                <c:pt idx="72">
                  <c:v>1.98996E-2</c:v>
                </c:pt>
                <c:pt idx="73">
                  <c:v>1.8859500000000001E-2</c:v>
                </c:pt>
                <c:pt idx="74">
                  <c:v>1.7957600000000001E-2</c:v>
                </c:pt>
                <c:pt idx="75">
                  <c:v>1.7040599999999999E-2</c:v>
                </c:pt>
                <c:pt idx="76">
                  <c:v>1.59842E-2</c:v>
                </c:pt>
                <c:pt idx="77">
                  <c:v>1.4947800000000001E-2</c:v>
                </c:pt>
                <c:pt idx="78">
                  <c:v>1.40971E-2</c:v>
                </c:pt>
                <c:pt idx="79">
                  <c:v>1.33011E-2</c:v>
                </c:pt>
                <c:pt idx="80">
                  <c:v>1.2541999999999999E-2</c:v>
                </c:pt>
                <c:pt idx="81">
                  <c:v>1.17842E-2</c:v>
                </c:pt>
                <c:pt idx="82">
                  <c:v>1.09727E-2</c:v>
                </c:pt>
                <c:pt idx="83">
                  <c:v>1.0214000000000001E-2</c:v>
                </c:pt>
                <c:pt idx="84">
                  <c:v>9.3509999999999999E-3</c:v>
                </c:pt>
                <c:pt idx="85">
                  <c:v>8.5931199999999992E-3</c:v>
                </c:pt>
                <c:pt idx="86">
                  <c:v>7.7432200000000003E-3</c:v>
                </c:pt>
                <c:pt idx="87">
                  <c:v>7.0499600000000001E-3</c:v>
                </c:pt>
                <c:pt idx="88">
                  <c:v>6.3010799999999997E-3</c:v>
                </c:pt>
                <c:pt idx="89">
                  <c:v>5.6102799999999996E-3</c:v>
                </c:pt>
                <c:pt idx="90">
                  <c:v>4.9260199999999997E-3</c:v>
                </c:pt>
                <c:pt idx="91">
                  <c:v>4.3501399999999997E-3</c:v>
                </c:pt>
                <c:pt idx="92">
                  <c:v>3.7517700000000002E-3</c:v>
                </c:pt>
                <c:pt idx="93">
                  <c:v>3.0977800000000001E-3</c:v>
                </c:pt>
                <c:pt idx="94">
                  <c:v>2.6495099999999999E-3</c:v>
                </c:pt>
                <c:pt idx="95">
                  <c:v>2.0045200000000001E-3</c:v>
                </c:pt>
                <c:pt idx="96">
                  <c:v>1.4904E-3</c:v>
                </c:pt>
                <c:pt idx="97">
                  <c:v>1.0715799999999999E-3</c:v>
                </c:pt>
                <c:pt idx="98">
                  <c:v>5.9305200000000005E-4</c:v>
                </c:pt>
              </c:numCache>
            </c:numRef>
          </c:yVal>
          <c:smooth val="0"/>
        </c:ser>
        <c:ser>
          <c:idx val="1"/>
          <c:order val="1"/>
          <c:tx>
            <c:strRef>
              <c:f>Sheet1!$M$1</c:f>
              <c:strCache>
                <c:ptCount val="1"/>
                <c:pt idx="0">
                  <c:v>False Rejection Rate</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Sheet1!$K$2:$K$100</c:f>
              <c:numCache>
                <c:formatCode>General</c:formatCode>
                <c:ptCount val="99"/>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numCache>
            </c:numRef>
          </c:xVal>
          <c:yVal>
            <c:numRef>
              <c:f>Sheet1!$M$2:$M$100</c:f>
              <c:numCache>
                <c:formatCode>General</c:formatCode>
                <c:ptCount val="99"/>
                <c:pt idx="0">
                  <c:v>2.6007800000000001E-2</c:v>
                </c:pt>
                <c:pt idx="1">
                  <c:v>3.1975700000000003E-2</c:v>
                </c:pt>
                <c:pt idx="2">
                  <c:v>3.6457099999999999E-2</c:v>
                </c:pt>
                <c:pt idx="3">
                  <c:v>4.0079700000000003E-2</c:v>
                </c:pt>
                <c:pt idx="4">
                  <c:v>4.3081700000000001E-2</c:v>
                </c:pt>
                <c:pt idx="5">
                  <c:v>4.5917699999999999E-2</c:v>
                </c:pt>
                <c:pt idx="6">
                  <c:v>4.8263E-2</c:v>
                </c:pt>
                <c:pt idx="7">
                  <c:v>5.0961899999999997E-2</c:v>
                </c:pt>
                <c:pt idx="8">
                  <c:v>5.3646399999999997E-2</c:v>
                </c:pt>
                <c:pt idx="9">
                  <c:v>5.6352600000000003E-2</c:v>
                </c:pt>
                <c:pt idx="10">
                  <c:v>5.8560800000000003E-2</c:v>
                </c:pt>
                <c:pt idx="11">
                  <c:v>6.1216399999999997E-2</c:v>
                </c:pt>
                <c:pt idx="12">
                  <c:v>6.3525600000000002E-2</c:v>
                </c:pt>
                <c:pt idx="13">
                  <c:v>6.6080200000000006E-2</c:v>
                </c:pt>
                <c:pt idx="14">
                  <c:v>6.8793599999999996E-2</c:v>
                </c:pt>
                <c:pt idx="15">
                  <c:v>7.1384199999999995E-2</c:v>
                </c:pt>
                <c:pt idx="16">
                  <c:v>7.4602699999999994E-2</c:v>
                </c:pt>
                <c:pt idx="17">
                  <c:v>7.8449099999999994E-2</c:v>
                </c:pt>
                <c:pt idx="18">
                  <c:v>8.1299499999999997E-2</c:v>
                </c:pt>
                <c:pt idx="19">
                  <c:v>8.5044800000000004E-2</c:v>
                </c:pt>
                <c:pt idx="20">
                  <c:v>8.8754E-2</c:v>
                </c:pt>
                <c:pt idx="21">
                  <c:v>9.2362200000000005E-2</c:v>
                </c:pt>
                <c:pt idx="22">
                  <c:v>9.5292000000000002E-2</c:v>
                </c:pt>
                <c:pt idx="23">
                  <c:v>9.8914699999999994E-2</c:v>
                </c:pt>
                <c:pt idx="24">
                  <c:v>0.102299</c:v>
                </c:pt>
                <c:pt idx="25">
                  <c:v>0.106073</c:v>
                </c:pt>
                <c:pt idx="26">
                  <c:v>0.11000600000000001</c:v>
                </c:pt>
                <c:pt idx="27">
                  <c:v>0.114343</c:v>
                </c:pt>
                <c:pt idx="28">
                  <c:v>0.11860800000000001</c:v>
                </c:pt>
                <c:pt idx="29">
                  <c:v>0.122794</c:v>
                </c:pt>
                <c:pt idx="30">
                  <c:v>0.12728200000000001</c:v>
                </c:pt>
                <c:pt idx="31">
                  <c:v>0.13203100000000001</c:v>
                </c:pt>
                <c:pt idx="32">
                  <c:v>0.13683699999999999</c:v>
                </c:pt>
                <c:pt idx="33">
                  <c:v>0.141405</c:v>
                </c:pt>
                <c:pt idx="34">
                  <c:v>0.14636199999999999</c:v>
                </c:pt>
                <c:pt idx="35">
                  <c:v>0.15176700000000001</c:v>
                </c:pt>
                <c:pt idx="36">
                  <c:v>0.15700600000000001</c:v>
                </c:pt>
                <c:pt idx="37">
                  <c:v>0.16267799999999999</c:v>
                </c:pt>
                <c:pt idx="38">
                  <c:v>0.16917299999999999</c:v>
                </c:pt>
                <c:pt idx="39">
                  <c:v>0.17516300000000001</c:v>
                </c:pt>
                <c:pt idx="40">
                  <c:v>0.18149899999999999</c:v>
                </c:pt>
                <c:pt idx="41">
                  <c:v>0.18760399999999999</c:v>
                </c:pt>
                <c:pt idx="42">
                  <c:v>0.19448099999999999</c:v>
                </c:pt>
                <c:pt idx="43">
                  <c:v>0.20163200000000001</c:v>
                </c:pt>
                <c:pt idx="44">
                  <c:v>0.20941199999999999</c:v>
                </c:pt>
                <c:pt idx="45">
                  <c:v>0.21796299999999999</c:v>
                </c:pt>
                <c:pt idx="46">
                  <c:v>0.22733700000000001</c:v>
                </c:pt>
                <c:pt idx="47">
                  <c:v>0.23674000000000001</c:v>
                </c:pt>
                <c:pt idx="48">
                  <c:v>0.24651100000000001</c:v>
                </c:pt>
                <c:pt idx="49">
                  <c:v>0.25625999999999999</c:v>
                </c:pt>
                <c:pt idx="50">
                  <c:v>0.26629799999999998</c:v>
                </c:pt>
                <c:pt idx="51">
                  <c:v>0.27624199999999999</c:v>
                </c:pt>
                <c:pt idx="52">
                  <c:v>0.28641699999999998</c:v>
                </c:pt>
                <c:pt idx="53">
                  <c:v>0.29668600000000001</c:v>
                </c:pt>
                <c:pt idx="54">
                  <c:v>0.30786400000000003</c:v>
                </c:pt>
                <c:pt idx="55">
                  <c:v>0.31865300000000002</c:v>
                </c:pt>
                <c:pt idx="56">
                  <c:v>0.33090599999999998</c:v>
                </c:pt>
                <c:pt idx="57">
                  <c:v>0.34317399999999998</c:v>
                </c:pt>
                <c:pt idx="58">
                  <c:v>0.355709</c:v>
                </c:pt>
                <c:pt idx="59">
                  <c:v>0.36768099999999998</c:v>
                </c:pt>
                <c:pt idx="60">
                  <c:v>0.37979000000000002</c:v>
                </c:pt>
                <c:pt idx="61">
                  <c:v>0.39369599999999999</c:v>
                </c:pt>
                <c:pt idx="62">
                  <c:v>0.40818599999999999</c:v>
                </c:pt>
                <c:pt idx="63">
                  <c:v>0.42319600000000002</c:v>
                </c:pt>
                <c:pt idx="64">
                  <c:v>0.43817</c:v>
                </c:pt>
                <c:pt idx="65">
                  <c:v>0.45419799999999999</c:v>
                </c:pt>
                <c:pt idx="66">
                  <c:v>0.46998000000000001</c:v>
                </c:pt>
                <c:pt idx="67">
                  <c:v>0.48646200000000001</c:v>
                </c:pt>
                <c:pt idx="68">
                  <c:v>0.50261999999999996</c:v>
                </c:pt>
                <c:pt idx="69">
                  <c:v>0.52027800000000002</c:v>
                </c:pt>
                <c:pt idx="70">
                  <c:v>0.53648600000000002</c:v>
                </c:pt>
                <c:pt idx="71">
                  <c:v>0.55516900000000002</c:v>
                </c:pt>
                <c:pt idx="72">
                  <c:v>0.57131900000000002</c:v>
                </c:pt>
                <c:pt idx="73">
                  <c:v>0.59015399999999996</c:v>
                </c:pt>
                <c:pt idx="74">
                  <c:v>0.60755999999999999</c:v>
                </c:pt>
                <c:pt idx="75">
                  <c:v>0.62579600000000002</c:v>
                </c:pt>
                <c:pt idx="76">
                  <c:v>0.64393</c:v>
                </c:pt>
                <c:pt idx="77">
                  <c:v>0.66177600000000003</c:v>
                </c:pt>
                <c:pt idx="78">
                  <c:v>0.67826600000000004</c:v>
                </c:pt>
                <c:pt idx="79">
                  <c:v>0.69425000000000003</c:v>
                </c:pt>
                <c:pt idx="80">
                  <c:v>0.70971499999999998</c:v>
                </c:pt>
                <c:pt idx="81">
                  <c:v>0.72675199999999995</c:v>
                </c:pt>
                <c:pt idx="82">
                  <c:v>0.74423799999999996</c:v>
                </c:pt>
                <c:pt idx="83">
                  <c:v>0.76079200000000002</c:v>
                </c:pt>
                <c:pt idx="84">
                  <c:v>0.77646599999999999</c:v>
                </c:pt>
                <c:pt idx="85">
                  <c:v>0.79318599999999995</c:v>
                </c:pt>
                <c:pt idx="86">
                  <c:v>0.81186199999999997</c:v>
                </c:pt>
                <c:pt idx="87">
                  <c:v>0.82903000000000004</c:v>
                </c:pt>
                <c:pt idx="88">
                  <c:v>0.84492800000000001</c:v>
                </c:pt>
                <c:pt idx="89">
                  <c:v>0.85933099999999996</c:v>
                </c:pt>
                <c:pt idx="90">
                  <c:v>0.875359</c:v>
                </c:pt>
                <c:pt idx="91">
                  <c:v>0.89350799999999997</c:v>
                </c:pt>
                <c:pt idx="92">
                  <c:v>0.90903800000000001</c:v>
                </c:pt>
                <c:pt idx="93">
                  <c:v>0.92316699999999996</c:v>
                </c:pt>
                <c:pt idx="94">
                  <c:v>0.93700799999999995</c:v>
                </c:pt>
                <c:pt idx="95">
                  <c:v>0.950048</c:v>
                </c:pt>
                <c:pt idx="96">
                  <c:v>0.96294400000000002</c:v>
                </c:pt>
                <c:pt idx="97">
                  <c:v>0.97570299999999999</c:v>
                </c:pt>
                <c:pt idx="98">
                  <c:v>0.98855499999999996</c:v>
                </c:pt>
              </c:numCache>
            </c:numRef>
          </c:yVal>
          <c:smooth val="0"/>
        </c:ser>
        <c:dLbls>
          <c:showLegendKey val="0"/>
          <c:showVal val="0"/>
          <c:showCatName val="0"/>
          <c:showSerName val="0"/>
          <c:showPercent val="0"/>
          <c:showBubbleSize val="0"/>
        </c:dLbls>
        <c:axId val="371151664"/>
        <c:axId val="371152056"/>
      </c:scatterChart>
      <c:valAx>
        <c:axId val="371151664"/>
        <c:scaling>
          <c:orientation val="minMax"/>
          <c:max val="1"/>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latin typeface="Times New Roman" panose="02020603050405020304" pitchFamily="18" charset="0"/>
                    <a:cs typeface="Times New Roman" panose="02020603050405020304" pitchFamily="18" charset="0"/>
                  </a:rPr>
                  <a:t>Threshold Choice</a:t>
                </a:r>
                <a:r>
                  <a:rPr lang="en-US" sz="1200" b="1" baseline="0">
                    <a:latin typeface="Times New Roman" panose="02020603050405020304" pitchFamily="18" charset="0"/>
                    <a:cs typeface="Times New Roman" panose="02020603050405020304" pitchFamily="18" charset="0"/>
                  </a:rPr>
                  <a:t> (x*)</a:t>
                </a:r>
                <a:endParaRPr lang="en-US"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152056"/>
        <c:crossesAt val="0"/>
        <c:crossBetween val="midCat"/>
        <c:minorUnit val="5.000000000000001E-2"/>
      </c:valAx>
      <c:valAx>
        <c:axId val="371152056"/>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latin typeface="Times New Roman" panose="02020603050405020304" pitchFamily="18" charset="0"/>
                    <a:cs typeface="Times New Roman" panose="02020603050405020304" pitchFamily="18" charset="0"/>
                  </a:rPr>
                  <a:t>Error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151664"/>
        <c:crossesAt val="0"/>
        <c:crossBetween val="midCat"/>
        <c:majorUnit val="0.2"/>
        <c:minorUnit val="5.00000000000000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latin typeface="Times New Roman" panose="02020603050405020304" pitchFamily="18" charset="0"/>
                <a:cs typeface="Times New Roman" panose="02020603050405020304" pitchFamily="18" charset="0"/>
              </a:rPr>
              <a:t>ROC Curve for Skin</a:t>
            </a:r>
            <a:r>
              <a:rPr lang="en-US" b="1" baseline="0">
                <a:latin typeface="Times New Roman" panose="02020603050405020304" pitchFamily="18" charset="0"/>
                <a:cs typeface="Times New Roman" panose="02020603050405020304" pitchFamily="18" charset="0"/>
              </a:rPr>
              <a:t> Pixel Identification in CbCr Space for Training_3.ppm</a:t>
            </a:r>
            <a:endParaRPr lang="en-US"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Sheet1!$L$1</c:f>
              <c:strCache>
                <c:ptCount val="1"/>
                <c:pt idx="0">
                  <c:v>False Acceptance Rate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Sheet1!$K$2:$K$100</c:f>
              <c:numCache>
                <c:formatCode>General</c:formatCode>
                <c:ptCount val="99"/>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numCache>
            </c:numRef>
          </c:xVal>
          <c:yVal>
            <c:numRef>
              <c:f>Sheet1!$L$2:$L$100</c:f>
              <c:numCache>
                <c:formatCode>General</c:formatCode>
                <c:ptCount val="99"/>
                <c:pt idx="0">
                  <c:v>0.35000199999999998</c:v>
                </c:pt>
                <c:pt idx="1">
                  <c:v>0.26003700000000002</c:v>
                </c:pt>
                <c:pt idx="2">
                  <c:v>0.207702</c:v>
                </c:pt>
                <c:pt idx="3">
                  <c:v>0.180067</c:v>
                </c:pt>
                <c:pt idx="4">
                  <c:v>0.15814600000000001</c:v>
                </c:pt>
                <c:pt idx="5">
                  <c:v>0.14582500000000001</c:v>
                </c:pt>
                <c:pt idx="6">
                  <c:v>0.12714200000000001</c:v>
                </c:pt>
                <c:pt idx="7">
                  <c:v>0.113632</c:v>
                </c:pt>
                <c:pt idx="8">
                  <c:v>0.104269</c:v>
                </c:pt>
                <c:pt idx="9">
                  <c:v>9.8584400000000003E-2</c:v>
                </c:pt>
                <c:pt idx="10">
                  <c:v>9.1129199999999994E-2</c:v>
                </c:pt>
                <c:pt idx="11">
                  <c:v>8.0488500000000004E-2</c:v>
                </c:pt>
                <c:pt idx="12">
                  <c:v>7.4733599999999997E-2</c:v>
                </c:pt>
                <c:pt idx="13">
                  <c:v>6.8895499999999998E-2</c:v>
                </c:pt>
                <c:pt idx="14">
                  <c:v>6.4056500000000002E-2</c:v>
                </c:pt>
                <c:pt idx="15">
                  <c:v>6.0992900000000003E-2</c:v>
                </c:pt>
                <c:pt idx="16">
                  <c:v>5.9062400000000001E-2</c:v>
                </c:pt>
                <c:pt idx="17">
                  <c:v>5.2635700000000001E-2</c:v>
                </c:pt>
                <c:pt idx="18">
                  <c:v>5.1029699999999997E-2</c:v>
                </c:pt>
                <c:pt idx="19">
                  <c:v>4.8386499999999999E-2</c:v>
                </c:pt>
                <c:pt idx="20">
                  <c:v>4.6640500000000001E-2</c:v>
                </c:pt>
                <c:pt idx="21">
                  <c:v>4.4367499999999997E-2</c:v>
                </c:pt>
                <c:pt idx="22">
                  <c:v>4.2368799999999998E-2</c:v>
                </c:pt>
                <c:pt idx="23">
                  <c:v>4.1996199999999997E-2</c:v>
                </c:pt>
                <c:pt idx="24">
                  <c:v>4.09326E-2</c:v>
                </c:pt>
                <c:pt idx="25">
                  <c:v>3.7768999999999997E-2</c:v>
                </c:pt>
                <c:pt idx="26">
                  <c:v>3.7002500000000001E-2</c:v>
                </c:pt>
                <c:pt idx="27">
                  <c:v>3.5614399999999997E-2</c:v>
                </c:pt>
                <c:pt idx="28">
                  <c:v>3.4116899999999999E-2</c:v>
                </c:pt>
                <c:pt idx="29">
                  <c:v>3.26276E-2</c:v>
                </c:pt>
                <c:pt idx="30">
                  <c:v>3.1644400000000003E-2</c:v>
                </c:pt>
                <c:pt idx="31">
                  <c:v>3.0179999999999998E-2</c:v>
                </c:pt>
                <c:pt idx="32">
                  <c:v>2.9877899999999999E-2</c:v>
                </c:pt>
                <c:pt idx="33">
                  <c:v>2.9002500000000001E-2</c:v>
                </c:pt>
                <c:pt idx="34">
                  <c:v>2.83898E-2</c:v>
                </c:pt>
                <c:pt idx="35">
                  <c:v>2.7752700000000002E-2</c:v>
                </c:pt>
                <c:pt idx="36">
                  <c:v>2.6838899999999999E-2</c:v>
                </c:pt>
                <c:pt idx="37">
                  <c:v>2.6660099999999999E-2</c:v>
                </c:pt>
                <c:pt idx="38">
                  <c:v>2.5909499999999999E-2</c:v>
                </c:pt>
                <c:pt idx="39">
                  <c:v>2.4503500000000001E-2</c:v>
                </c:pt>
                <c:pt idx="40">
                  <c:v>2.2830900000000001E-2</c:v>
                </c:pt>
                <c:pt idx="41">
                  <c:v>2.2047600000000001E-2</c:v>
                </c:pt>
                <c:pt idx="42">
                  <c:v>2.13513E-2</c:v>
                </c:pt>
                <c:pt idx="43">
                  <c:v>2.02016E-2</c:v>
                </c:pt>
                <c:pt idx="44">
                  <c:v>1.9906900000000002E-2</c:v>
                </c:pt>
                <c:pt idx="45">
                  <c:v>1.93306E-2</c:v>
                </c:pt>
                <c:pt idx="46">
                  <c:v>1.8835899999999999E-2</c:v>
                </c:pt>
                <c:pt idx="47">
                  <c:v>1.81405E-2</c:v>
                </c:pt>
                <c:pt idx="48">
                  <c:v>1.7580100000000001E-2</c:v>
                </c:pt>
                <c:pt idx="49">
                  <c:v>1.6823000000000001E-2</c:v>
                </c:pt>
                <c:pt idx="50">
                  <c:v>1.6497700000000001E-2</c:v>
                </c:pt>
                <c:pt idx="51">
                  <c:v>1.5777300000000001E-2</c:v>
                </c:pt>
                <c:pt idx="52">
                  <c:v>1.48226E-2</c:v>
                </c:pt>
                <c:pt idx="53">
                  <c:v>1.45296E-2</c:v>
                </c:pt>
                <c:pt idx="54">
                  <c:v>1.43684E-2</c:v>
                </c:pt>
                <c:pt idx="55">
                  <c:v>1.39513E-2</c:v>
                </c:pt>
                <c:pt idx="56">
                  <c:v>1.3580200000000001E-2</c:v>
                </c:pt>
                <c:pt idx="57">
                  <c:v>1.3089699999999999E-2</c:v>
                </c:pt>
                <c:pt idx="58">
                  <c:v>1.23803E-2</c:v>
                </c:pt>
                <c:pt idx="59">
                  <c:v>1.1936199999999999E-2</c:v>
                </c:pt>
                <c:pt idx="60">
                  <c:v>1.15803E-2</c:v>
                </c:pt>
                <c:pt idx="61">
                  <c:v>1.12277E-2</c:v>
                </c:pt>
                <c:pt idx="62">
                  <c:v>1.08089E-2</c:v>
                </c:pt>
                <c:pt idx="63">
                  <c:v>1.03236E-2</c:v>
                </c:pt>
                <c:pt idx="64">
                  <c:v>1.00947E-2</c:v>
                </c:pt>
                <c:pt idx="65">
                  <c:v>9.79673E-3</c:v>
                </c:pt>
                <c:pt idx="66">
                  <c:v>9.4538899999999995E-3</c:v>
                </c:pt>
                <c:pt idx="67">
                  <c:v>9.0588000000000005E-3</c:v>
                </c:pt>
                <c:pt idx="68">
                  <c:v>8.7698399999999992E-3</c:v>
                </c:pt>
                <c:pt idx="69">
                  <c:v>8.0772099999999996E-3</c:v>
                </c:pt>
                <c:pt idx="70">
                  <c:v>7.6564099999999998E-3</c:v>
                </c:pt>
                <c:pt idx="71">
                  <c:v>7.2772499999999999E-3</c:v>
                </c:pt>
                <c:pt idx="72">
                  <c:v>6.9135899999999998E-3</c:v>
                </c:pt>
                <c:pt idx="73">
                  <c:v>6.81849E-3</c:v>
                </c:pt>
                <c:pt idx="74">
                  <c:v>6.6784899999999996E-3</c:v>
                </c:pt>
                <c:pt idx="75">
                  <c:v>6.4634000000000002E-3</c:v>
                </c:pt>
                <c:pt idx="76">
                  <c:v>6.2944300000000002E-3</c:v>
                </c:pt>
                <c:pt idx="77">
                  <c:v>6.0564800000000004E-3</c:v>
                </c:pt>
                <c:pt idx="78">
                  <c:v>5.8760799999999997E-3</c:v>
                </c:pt>
                <c:pt idx="79">
                  <c:v>5.5140500000000004E-3</c:v>
                </c:pt>
                <c:pt idx="80">
                  <c:v>4.9879499999999997E-3</c:v>
                </c:pt>
                <c:pt idx="81">
                  <c:v>4.3981799999999998E-3</c:v>
                </c:pt>
                <c:pt idx="82">
                  <c:v>4.1610500000000003E-3</c:v>
                </c:pt>
                <c:pt idx="83">
                  <c:v>3.9957500000000002E-3</c:v>
                </c:pt>
                <c:pt idx="84">
                  <c:v>3.7729E-3</c:v>
                </c:pt>
                <c:pt idx="85">
                  <c:v>3.3720999999999998E-3</c:v>
                </c:pt>
                <c:pt idx="86">
                  <c:v>3.0623199999999999E-3</c:v>
                </c:pt>
                <c:pt idx="87">
                  <c:v>2.9378400000000002E-3</c:v>
                </c:pt>
                <c:pt idx="88">
                  <c:v>2.6288700000000002E-3</c:v>
                </c:pt>
                <c:pt idx="89">
                  <c:v>2.2582700000000002E-3</c:v>
                </c:pt>
                <c:pt idx="90">
                  <c:v>2.0411399999999999E-3</c:v>
                </c:pt>
                <c:pt idx="91">
                  <c:v>1.7297199999999999E-3</c:v>
                </c:pt>
                <c:pt idx="92">
                  <c:v>1.59789E-3</c:v>
                </c:pt>
                <c:pt idx="93">
                  <c:v>1.2558700000000001E-3</c:v>
                </c:pt>
                <c:pt idx="94">
                  <c:v>8.1588400000000001E-4</c:v>
                </c:pt>
                <c:pt idx="95">
                  <c:v>7.2527599999999996E-4</c:v>
                </c:pt>
                <c:pt idx="96">
                  <c:v>6.33035E-4</c:v>
                </c:pt>
                <c:pt idx="97">
                  <c:v>4.7018400000000001E-4</c:v>
                </c:pt>
                <c:pt idx="98">
                  <c:v>1.7876799999999999E-4</c:v>
                </c:pt>
              </c:numCache>
            </c:numRef>
          </c:yVal>
          <c:smooth val="0"/>
        </c:ser>
        <c:ser>
          <c:idx val="1"/>
          <c:order val="1"/>
          <c:tx>
            <c:strRef>
              <c:f>Sheet1!$M$1</c:f>
              <c:strCache>
                <c:ptCount val="1"/>
                <c:pt idx="0">
                  <c:v>False Rejection Rate</c:v>
                </c:pt>
              </c:strCache>
            </c:strRef>
          </c:tx>
          <c:spPr>
            <a:ln w="19050" cap="rnd">
              <a:noFill/>
              <a:round/>
            </a:ln>
            <a:effectLst/>
          </c:spPr>
          <c:marker>
            <c:symbol val="circle"/>
            <c:size val="5"/>
            <c:spPr>
              <a:solidFill>
                <a:schemeClr val="accent2"/>
              </a:solidFill>
              <a:ln w="9525">
                <a:solidFill>
                  <a:schemeClr val="accent2"/>
                </a:solidFill>
              </a:ln>
              <a:effectLst/>
            </c:spPr>
          </c:marker>
          <c:xVal>
            <c:numRef>
              <c:f>Sheet1!$K$2:$K$100</c:f>
              <c:numCache>
                <c:formatCode>General</c:formatCode>
                <c:ptCount val="99"/>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numCache>
            </c:numRef>
          </c:xVal>
          <c:yVal>
            <c:numRef>
              <c:f>Sheet1!$M$2:$M$100</c:f>
              <c:numCache>
                <c:formatCode>General</c:formatCode>
                <c:ptCount val="99"/>
                <c:pt idx="0">
                  <c:v>1.7504800000000001E-2</c:v>
                </c:pt>
                <c:pt idx="1">
                  <c:v>2.6909200000000001E-2</c:v>
                </c:pt>
                <c:pt idx="2">
                  <c:v>3.5189499999999999E-2</c:v>
                </c:pt>
                <c:pt idx="3">
                  <c:v>4.1851199999999998E-2</c:v>
                </c:pt>
                <c:pt idx="4">
                  <c:v>4.80183E-2</c:v>
                </c:pt>
                <c:pt idx="5">
                  <c:v>5.20049E-2</c:v>
                </c:pt>
                <c:pt idx="6">
                  <c:v>5.9318500000000003E-2</c:v>
                </c:pt>
                <c:pt idx="7">
                  <c:v>6.6242499999999996E-2</c:v>
                </c:pt>
                <c:pt idx="8">
                  <c:v>7.14505E-2</c:v>
                </c:pt>
                <c:pt idx="9">
                  <c:v>7.8337000000000004E-2</c:v>
                </c:pt>
                <c:pt idx="10">
                  <c:v>8.2713200000000001E-2</c:v>
                </c:pt>
                <c:pt idx="11">
                  <c:v>8.9187600000000006E-2</c:v>
                </c:pt>
                <c:pt idx="12">
                  <c:v>9.6636200000000005E-2</c:v>
                </c:pt>
                <c:pt idx="13">
                  <c:v>0.101544</c:v>
                </c:pt>
                <c:pt idx="14">
                  <c:v>0.108139</c:v>
                </c:pt>
                <c:pt idx="15">
                  <c:v>0.11489000000000001</c:v>
                </c:pt>
                <c:pt idx="16">
                  <c:v>0.123268</c:v>
                </c:pt>
                <c:pt idx="17">
                  <c:v>0.13295699999999999</c:v>
                </c:pt>
                <c:pt idx="18">
                  <c:v>0.13569200000000001</c:v>
                </c:pt>
                <c:pt idx="19">
                  <c:v>0.14141000000000001</c:v>
                </c:pt>
                <c:pt idx="20">
                  <c:v>0.15059700000000001</c:v>
                </c:pt>
                <c:pt idx="21">
                  <c:v>0.15889200000000001</c:v>
                </c:pt>
                <c:pt idx="22">
                  <c:v>0.16691</c:v>
                </c:pt>
                <c:pt idx="23">
                  <c:v>0.17069400000000001</c:v>
                </c:pt>
                <c:pt idx="24">
                  <c:v>0.17726600000000001</c:v>
                </c:pt>
                <c:pt idx="25">
                  <c:v>0.186641</c:v>
                </c:pt>
                <c:pt idx="26">
                  <c:v>0.192276</c:v>
                </c:pt>
                <c:pt idx="27">
                  <c:v>0.19985900000000001</c:v>
                </c:pt>
                <c:pt idx="28">
                  <c:v>0.20661099999999999</c:v>
                </c:pt>
                <c:pt idx="29">
                  <c:v>0.21729599999999999</c:v>
                </c:pt>
                <c:pt idx="30">
                  <c:v>0.22682099999999999</c:v>
                </c:pt>
                <c:pt idx="31">
                  <c:v>0.23383499999999999</c:v>
                </c:pt>
                <c:pt idx="32">
                  <c:v>0.24234700000000001</c:v>
                </c:pt>
                <c:pt idx="33">
                  <c:v>0.250253</c:v>
                </c:pt>
                <c:pt idx="34">
                  <c:v>0.25936500000000001</c:v>
                </c:pt>
                <c:pt idx="35">
                  <c:v>0.26472299999999999</c:v>
                </c:pt>
                <c:pt idx="36">
                  <c:v>0.27079999999999999</c:v>
                </c:pt>
                <c:pt idx="37">
                  <c:v>0.27460699999999999</c:v>
                </c:pt>
                <c:pt idx="38">
                  <c:v>0.28210000000000002</c:v>
                </c:pt>
                <c:pt idx="39">
                  <c:v>0.29483900000000002</c:v>
                </c:pt>
                <c:pt idx="40">
                  <c:v>0.31043300000000001</c:v>
                </c:pt>
                <c:pt idx="41">
                  <c:v>0.32245299999999999</c:v>
                </c:pt>
                <c:pt idx="42">
                  <c:v>0.33472000000000002</c:v>
                </c:pt>
                <c:pt idx="43">
                  <c:v>0.34957899999999997</c:v>
                </c:pt>
                <c:pt idx="44">
                  <c:v>0.35795700000000003</c:v>
                </c:pt>
                <c:pt idx="45">
                  <c:v>0.367234</c:v>
                </c:pt>
                <c:pt idx="46">
                  <c:v>0.37220999999999999</c:v>
                </c:pt>
                <c:pt idx="47">
                  <c:v>0.38633499999999998</c:v>
                </c:pt>
                <c:pt idx="48">
                  <c:v>0.39799499999999999</c:v>
                </c:pt>
                <c:pt idx="49">
                  <c:v>0.408725</c:v>
                </c:pt>
                <c:pt idx="50">
                  <c:v>0.41676600000000003</c:v>
                </c:pt>
                <c:pt idx="51">
                  <c:v>0.42782599999999998</c:v>
                </c:pt>
                <c:pt idx="52">
                  <c:v>0.44008599999999998</c:v>
                </c:pt>
                <c:pt idx="53">
                  <c:v>0.44584099999999999</c:v>
                </c:pt>
                <c:pt idx="54">
                  <c:v>0.44979000000000002</c:v>
                </c:pt>
                <c:pt idx="55">
                  <c:v>0.45965099999999998</c:v>
                </c:pt>
                <c:pt idx="56">
                  <c:v>0.46810400000000002</c:v>
                </c:pt>
                <c:pt idx="57">
                  <c:v>0.482881</c:v>
                </c:pt>
                <c:pt idx="58">
                  <c:v>0.49938199999999999</c:v>
                </c:pt>
                <c:pt idx="59">
                  <c:v>0.50745200000000001</c:v>
                </c:pt>
                <c:pt idx="60">
                  <c:v>0.51834800000000003</c:v>
                </c:pt>
                <c:pt idx="61">
                  <c:v>0.53054699999999999</c:v>
                </c:pt>
                <c:pt idx="62">
                  <c:v>0.54795499999999997</c:v>
                </c:pt>
                <c:pt idx="63">
                  <c:v>0.55705899999999997</c:v>
                </c:pt>
                <c:pt idx="64">
                  <c:v>0.56316600000000006</c:v>
                </c:pt>
                <c:pt idx="65">
                  <c:v>0.57005300000000003</c:v>
                </c:pt>
                <c:pt idx="66">
                  <c:v>0.58218499999999995</c:v>
                </c:pt>
                <c:pt idx="67">
                  <c:v>0.59158200000000005</c:v>
                </c:pt>
                <c:pt idx="68">
                  <c:v>0.60011700000000001</c:v>
                </c:pt>
                <c:pt idx="69">
                  <c:v>0.61493200000000003</c:v>
                </c:pt>
                <c:pt idx="70">
                  <c:v>0.62886200000000003</c:v>
                </c:pt>
                <c:pt idx="71">
                  <c:v>0.64948399999999995</c:v>
                </c:pt>
                <c:pt idx="72">
                  <c:v>0.66298000000000001</c:v>
                </c:pt>
                <c:pt idx="73">
                  <c:v>0.672377</c:v>
                </c:pt>
                <c:pt idx="74">
                  <c:v>0.68094200000000005</c:v>
                </c:pt>
                <c:pt idx="75">
                  <c:v>0.68725899999999995</c:v>
                </c:pt>
                <c:pt idx="76">
                  <c:v>0.69467699999999999</c:v>
                </c:pt>
                <c:pt idx="77">
                  <c:v>0.70135400000000003</c:v>
                </c:pt>
                <c:pt idx="78">
                  <c:v>0.710032</c:v>
                </c:pt>
                <c:pt idx="79">
                  <c:v>0.725491</c:v>
                </c:pt>
                <c:pt idx="80">
                  <c:v>0.745004</c:v>
                </c:pt>
                <c:pt idx="81">
                  <c:v>0.76942500000000003</c:v>
                </c:pt>
                <c:pt idx="82">
                  <c:v>0.78075499999999998</c:v>
                </c:pt>
                <c:pt idx="83">
                  <c:v>0.79065399999999997</c:v>
                </c:pt>
                <c:pt idx="84">
                  <c:v>0.80220199999999997</c:v>
                </c:pt>
                <c:pt idx="85">
                  <c:v>0.82189500000000004</c:v>
                </c:pt>
                <c:pt idx="86">
                  <c:v>0.83577199999999996</c:v>
                </c:pt>
                <c:pt idx="87">
                  <c:v>0.84065100000000004</c:v>
                </c:pt>
                <c:pt idx="88">
                  <c:v>0.85473900000000003</c:v>
                </c:pt>
                <c:pt idx="89">
                  <c:v>0.87305999999999995</c:v>
                </c:pt>
                <c:pt idx="90">
                  <c:v>0.88202999999999998</c:v>
                </c:pt>
                <c:pt idx="91">
                  <c:v>0.89528600000000003</c:v>
                </c:pt>
                <c:pt idx="92">
                  <c:v>0.90149000000000001</c:v>
                </c:pt>
                <c:pt idx="93">
                  <c:v>0.92404600000000003</c:v>
                </c:pt>
                <c:pt idx="94">
                  <c:v>0.94727600000000001</c:v>
                </c:pt>
                <c:pt idx="95">
                  <c:v>0.95328599999999997</c:v>
                </c:pt>
                <c:pt idx="96">
                  <c:v>0.96008199999999999</c:v>
                </c:pt>
                <c:pt idx="97">
                  <c:v>0.96726800000000002</c:v>
                </c:pt>
                <c:pt idx="98">
                  <c:v>0.98628700000000002</c:v>
                </c:pt>
              </c:numCache>
            </c:numRef>
          </c:yVal>
          <c:smooth val="0"/>
        </c:ser>
        <c:dLbls>
          <c:showLegendKey val="0"/>
          <c:showVal val="0"/>
          <c:showCatName val="0"/>
          <c:showSerName val="0"/>
          <c:showPercent val="0"/>
          <c:showBubbleSize val="0"/>
        </c:dLbls>
        <c:axId val="371154976"/>
        <c:axId val="371155368"/>
      </c:scatterChart>
      <c:valAx>
        <c:axId val="371154976"/>
        <c:scaling>
          <c:orientation val="minMax"/>
          <c:max val="1"/>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latin typeface="Times New Roman" panose="02020603050405020304" pitchFamily="18" charset="0"/>
                    <a:cs typeface="Times New Roman" panose="02020603050405020304" pitchFamily="18" charset="0"/>
                  </a:rPr>
                  <a:t>Threshold Choice</a:t>
                </a:r>
                <a:r>
                  <a:rPr lang="en-US" sz="1200" b="1" baseline="0">
                    <a:latin typeface="Times New Roman" panose="02020603050405020304" pitchFamily="18" charset="0"/>
                    <a:cs typeface="Times New Roman" panose="02020603050405020304" pitchFamily="18" charset="0"/>
                  </a:rPr>
                  <a:t> (x*)</a:t>
                </a:r>
                <a:endParaRPr lang="en-US"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155368"/>
        <c:crossesAt val="0"/>
        <c:crossBetween val="midCat"/>
        <c:minorUnit val="5.000000000000001E-2"/>
      </c:valAx>
      <c:valAx>
        <c:axId val="371155368"/>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latin typeface="Times New Roman" panose="02020603050405020304" pitchFamily="18" charset="0"/>
                    <a:cs typeface="Times New Roman" panose="02020603050405020304" pitchFamily="18" charset="0"/>
                  </a:rPr>
                  <a:t>Error</a:t>
                </a:r>
                <a:r>
                  <a:rPr lang="en-US" sz="1200" b="1" baseline="0">
                    <a:latin typeface="Times New Roman" panose="02020603050405020304" pitchFamily="18" charset="0"/>
                    <a:cs typeface="Times New Roman" panose="02020603050405020304" pitchFamily="18" charset="0"/>
                  </a:rPr>
                  <a:t> Rate</a:t>
                </a:r>
                <a:endParaRPr lang="en-US" sz="1200" b="1">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154976"/>
        <c:crossesAt val="0"/>
        <c:crossBetween val="midCat"/>
        <c:majorUnit val="0.2"/>
        <c:minorUnit val="5.00000000000000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latin typeface="Times New Roman" panose="02020603050405020304" pitchFamily="18" charset="0"/>
                <a:cs typeface="Times New Roman" panose="02020603050405020304" pitchFamily="18" charset="0"/>
              </a:rPr>
              <a:t>ROC Curve for Skin</a:t>
            </a:r>
            <a:r>
              <a:rPr lang="en-US" b="1" baseline="0">
                <a:latin typeface="Times New Roman" panose="02020603050405020304" pitchFamily="18" charset="0"/>
                <a:cs typeface="Times New Roman" panose="02020603050405020304" pitchFamily="18" charset="0"/>
              </a:rPr>
              <a:t> Pixel Identification in CbCr Space for Training_6.ppm</a:t>
            </a:r>
            <a:endParaRPr lang="en-US"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Sheet1!$L$1</c:f>
              <c:strCache>
                <c:ptCount val="1"/>
                <c:pt idx="0">
                  <c:v>False Acceptance Rate</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Sheet1!$K$2:$K$100</c:f>
              <c:numCache>
                <c:formatCode>General</c:formatCode>
                <c:ptCount val="99"/>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numCache>
            </c:numRef>
          </c:xVal>
          <c:yVal>
            <c:numRef>
              <c:f>Sheet1!$L$2:$L$100</c:f>
              <c:numCache>
                <c:formatCode>General</c:formatCode>
                <c:ptCount val="99"/>
                <c:pt idx="0">
                  <c:v>0.30606899999999998</c:v>
                </c:pt>
                <c:pt idx="1">
                  <c:v>0.22748399999999999</c:v>
                </c:pt>
                <c:pt idx="2">
                  <c:v>0.18551300000000001</c:v>
                </c:pt>
                <c:pt idx="3">
                  <c:v>0.16188900000000001</c:v>
                </c:pt>
                <c:pt idx="4">
                  <c:v>0.144369</c:v>
                </c:pt>
                <c:pt idx="5">
                  <c:v>0.134269</c:v>
                </c:pt>
                <c:pt idx="6">
                  <c:v>0.120006</c:v>
                </c:pt>
                <c:pt idx="7">
                  <c:v>0.108448</c:v>
                </c:pt>
                <c:pt idx="8">
                  <c:v>0.10017</c:v>
                </c:pt>
                <c:pt idx="9">
                  <c:v>9.3949299999999999E-2</c:v>
                </c:pt>
                <c:pt idx="10">
                  <c:v>8.7795100000000001E-2</c:v>
                </c:pt>
                <c:pt idx="11">
                  <c:v>7.8783900000000004E-2</c:v>
                </c:pt>
                <c:pt idx="12">
                  <c:v>7.2559799999999994E-2</c:v>
                </c:pt>
                <c:pt idx="13">
                  <c:v>6.70988E-2</c:v>
                </c:pt>
                <c:pt idx="14">
                  <c:v>6.2717099999999998E-2</c:v>
                </c:pt>
                <c:pt idx="15">
                  <c:v>6.0330599999999998E-2</c:v>
                </c:pt>
                <c:pt idx="16">
                  <c:v>5.8719500000000001E-2</c:v>
                </c:pt>
                <c:pt idx="17">
                  <c:v>5.28181E-2</c:v>
                </c:pt>
                <c:pt idx="18">
                  <c:v>5.1595099999999998E-2</c:v>
                </c:pt>
                <c:pt idx="19">
                  <c:v>4.9094499999999999E-2</c:v>
                </c:pt>
                <c:pt idx="20">
                  <c:v>4.6718999999999997E-2</c:v>
                </c:pt>
                <c:pt idx="21">
                  <c:v>4.4188900000000003E-2</c:v>
                </c:pt>
                <c:pt idx="22">
                  <c:v>4.1898499999999998E-2</c:v>
                </c:pt>
                <c:pt idx="23">
                  <c:v>4.1542700000000002E-2</c:v>
                </c:pt>
                <c:pt idx="24">
                  <c:v>4.05721E-2</c:v>
                </c:pt>
                <c:pt idx="25">
                  <c:v>3.7687499999999999E-2</c:v>
                </c:pt>
                <c:pt idx="26">
                  <c:v>3.6782700000000002E-2</c:v>
                </c:pt>
                <c:pt idx="27">
                  <c:v>3.5572100000000002E-2</c:v>
                </c:pt>
                <c:pt idx="28">
                  <c:v>3.4063700000000002E-2</c:v>
                </c:pt>
                <c:pt idx="29">
                  <c:v>3.2644899999999998E-2</c:v>
                </c:pt>
                <c:pt idx="30">
                  <c:v>3.1658400000000003E-2</c:v>
                </c:pt>
                <c:pt idx="31">
                  <c:v>3.00886E-2</c:v>
                </c:pt>
                <c:pt idx="32">
                  <c:v>2.9699699999999999E-2</c:v>
                </c:pt>
                <c:pt idx="33">
                  <c:v>2.89786E-2</c:v>
                </c:pt>
                <c:pt idx="34">
                  <c:v>2.8356900000000001E-2</c:v>
                </c:pt>
                <c:pt idx="35">
                  <c:v>2.7672200000000001E-2</c:v>
                </c:pt>
                <c:pt idx="36">
                  <c:v>2.6772000000000001E-2</c:v>
                </c:pt>
                <c:pt idx="37">
                  <c:v>2.6511900000000001E-2</c:v>
                </c:pt>
                <c:pt idx="38">
                  <c:v>2.5812100000000001E-2</c:v>
                </c:pt>
                <c:pt idx="39">
                  <c:v>2.4662400000000001E-2</c:v>
                </c:pt>
                <c:pt idx="40">
                  <c:v>2.25671E-2</c:v>
                </c:pt>
                <c:pt idx="41">
                  <c:v>2.2097100000000001E-2</c:v>
                </c:pt>
                <c:pt idx="42">
                  <c:v>2.1435800000000001E-2</c:v>
                </c:pt>
                <c:pt idx="43">
                  <c:v>2.02268E-2</c:v>
                </c:pt>
                <c:pt idx="44">
                  <c:v>1.99965E-2</c:v>
                </c:pt>
                <c:pt idx="45">
                  <c:v>1.9612899999999999E-2</c:v>
                </c:pt>
                <c:pt idx="46">
                  <c:v>1.9073799999999998E-2</c:v>
                </c:pt>
                <c:pt idx="47">
                  <c:v>1.8715099999999998E-2</c:v>
                </c:pt>
                <c:pt idx="48">
                  <c:v>1.82276E-2</c:v>
                </c:pt>
                <c:pt idx="49">
                  <c:v>1.73863E-2</c:v>
                </c:pt>
                <c:pt idx="50">
                  <c:v>1.6922400000000001E-2</c:v>
                </c:pt>
                <c:pt idx="51">
                  <c:v>1.6101600000000001E-2</c:v>
                </c:pt>
                <c:pt idx="52">
                  <c:v>1.51973E-2</c:v>
                </c:pt>
                <c:pt idx="53">
                  <c:v>1.4750600000000001E-2</c:v>
                </c:pt>
                <c:pt idx="54">
                  <c:v>1.4572699999999999E-2</c:v>
                </c:pt>
                <c:pt idx="55">
                  <c:v>1.42226E-2</c:v>
                </c:pt>
                <c:pt idx="56">
                  <c:v>1.38157E-2</c:v>
                </c:pt>
                <c:pt idx="57">
                  <c:v>1.34406E-2</c:v>
                </c:pt>
                <c:pt idx="58">
                  <c:v>1.3095000000000001E-2</c:v>
                </c:pt>
                <c:pt idx="59">
                  <c:v>1.2551E-2</c:v>
                </c:pt>
                <c:pt idx="60">
                  <c:v>1.22148E-2</c:v>
                </c:pt>
                <c:pt idx="61">
                  <c:v>1.1988199999999999E-2</c:v>
                </c:pt>
                <c:pt idx="62">
                  <c:v>1.1676600000000001E-2</c:v>
                </c:pt>
                <c:pt idx="63">
                  <c:v>1.11711E-2</c:v>
                </c:pt>
                <c:pt idx="64">
                  <c:v>1.08827E-2</c:v>
                </c:pt>
                <c:pt idx="65">
                  <c:v>1.05498E-2</c:v>
                </c:pt>
                <c:pt idx="66">
                  <c:v>1.03997E-2</c:v>
                </c:pt>
                <c:pt idx="67">
                  <c:v>1.01727E-2</c:v>
                </c:pt>
                <c:pt idx="68">
                  <c:v>9.8049999999999995E-3</c:v>
                </c:pt>
                <c:pt idx="69">
                  <c:v>8.9820799999999999E-3</c:v>
                </c:pt>
                <c:pt idx="70">
                  <c:v>8.6336199999999998E-3</c:v>
                </c:pt>
                <c:pt idx="71">
                  <c:v>8.4348400000000007E-3</c:v>
                </c:pt>
                <c:pt idx="72">
                  <c:v>8.1681700000000006E-3</c:v>
                </c:pt>
                <c:pt idx="73">
                  <c:v>8.0143899999999997E-3</c:v>
                </c:pt>
                <c:pt idx="74">
                  <c:v>7.8516000000000002E-3</c:v>
                </c:pt>
                <c:pt idx="75">
                  <c:v>7.6593700000000004E-3</c:v>
                </c:pt>
                <c:pt idx="76">
                  <c:v>7.4757299999999999E-3</c:v>
                </c:pt>
                <c:pt idx="77">
                  <c:v>7.1984299999999996E-3</c:v>
                </c:pt>
                <c:pt idx="78">
                  <c:v>6.9698E-3</c:v>
                </c:pt>
                <c:pt idx="79">
                  <c:v>6.59474E-3</c:v>
                </c:pt>
                <c:pt idx="80">
                  <c:v>6.0630399999999996E-3</c:v>
                </c:pt>
                <c:pt idx="81">
                  <c:v>5.4708100000000004E-3</c:v>
                </c:pt>
                <c:pt idx="82">
                  <c:v>5.2102700000000004E-3</c:v>
                </c:pt>
                <c:pt idx="83">
                  <c:v>5.0605800000000003E-3</c:v>
                </c:pt>
                <c:pt idx="84">
                  <c:v>4.8438099999999996E-3</c:v>
                </c:pt>
                <c:pt idx="85">
                  <c:v>4.4061700000000001E-3</c:v>
                </c:pt>
                <c:pt idx="86">
                  <c:v>4.0327599999999998E-3</c:v>
                </c:pt>
                <c:pt idx="87">
                  <c:v>3.8953299999999998E-3</c:v>
                </c:pt>
                <c:pt idx="88">
                  <c:v>3.5476800000000001E-3</c:v>
                </c:pt>
                <c:pt idx="89">
                  <c:v>3.1681299999999999E-3</c:v>
                </c:pt>
                <c:pt idx="90">
                  <c:v>2.9215000000000001E-3</c:v>
                </c:pt>
                <c:pt idx="91">
                  <c:v>2.5889799999999998E-3</c:v>
                </c:pt>
                <c:pt idx="92">
                  <c:v>2.4020700000000001E-3</c:v>
                </c:pt>
                <c:pt idx="93">
                  <c:v>1.9071699999999999E-3</c:v>
                </c:pt>
                <c:pt idx="94">
                  <c:v>1.3267999999999999E-3</c:v>
                </c:pt>
                <c:pt idx="95">
                  <c:v>1.08876E-3</c:v>
                </c:pt>
                <c:pt idx="96">
                  <c:v>9.2884300000000005E-4</c:v>
                </c:pt>
                <c:pt idx="97">
                  <c:v>7.2924999999999997E-4</c:v>
                </c:pt>
                <c:pt idx="98">
                  <c:v>2.5644399999999999E-4</c:v>
                </c:pt>
              </c:numCache>
            </c:numRef>
          </c:yVal>
          <c:smooth val="0"/>
        </c:ser>
        <c:ser>
          <c:idx val="1"/>
          <c:order val="1"/>
          <c:tx>
            <c:strRef>
              <c:f>Sheet1!$M$1</c:f>
              <c:strCache>
                <c:ptCount val="1"/>
                <c:pt idx="0">
                  <c:v>False Rejection Rate</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Sheet1!$K$2:$K$100</c:f>
              <c:numCache>
                <c:formatCode>General</c:formatCode>
                <c:ptCount val="99"/>
                <c:pt idx="0">
                  <c:v>0.01</c:v>
                </c:pt>
                <c:pt idx="1">
                  <c:v>0.02</c:v>
                </c:pt>
                <c:pt idx="2">
                  <c:v>0.03</c:v>
                </c:pt>
                <c:pt idx="3">
                  <c:v>0.04</c:v>
                </c:pt>
                <c:pt idx="4">
                  <c:v>0.05</c:v>
                </c:pt>
                <c:pt idx="5">
                  <c:v>0.06</c:v>
                </c:pt>
                <c:pt idx="6">
                  <c:v>7.0000000000000007E-2</c:v>
                </c:pt>
                <c:pt idx="7">
                  <c:v>0.08</c:v>
                </c:pt>
                <c:pt idx="8">
                  <c:v>0.09</c:v>
                </c:pt>
                <c:pt idx="9">
                  <c:v>0.1</c:v>
                </c:pt>
                <c:pt idx="10">
                  <c:v>0.11</c:v>
                </c:pt>
                <c:pt idx="11">
                  <c:v>0.12</c:v>
                </c:pt>
                <c:pt idx="12">
                  <c:v>0.13</c:v>
                </c:pt>
                <c:pt idx="13">
                  <c:v>0.14000000000000001</c:v>
                </c:pt>
                <c:pt idx="14">
                  <c:v>0.15</c:v>
                </c:pt>
                <c:pt idx="15">
                  <c:v>0.16</c:v>
                </c:pt>
                <c:pt idx="16">
                  <c:v>0.17</c:v>
                </c:pt>
                <c:pt idx="17">
                  <c:v>0.18</c:v>
                </c:pt>
                <c:pt idx="18">
                  <c:v>0.19</c:v>
                </c:pt>
                <c:pt idx="19">
                  <c:v>0.2</c:v>
                </c:pt>
                <c:pt idx="20">
                  <c:v>0.21</c:v>
                </c:pt>
                <c:pt idx="21">
                  <c:v>0.22</c:v>
                </c:pt>
                <c:pt idx="22">
                  <c:v>0.23</c:v>
                </c:pt>
                <c:pt idx="23">
                  <c:v>0.24</c:v>
                </c:pt>
                <c:pt idx="24">
                  <c:v>0.25</c:v>
                </c:pt>
                <c:pt idx="25">
                  <c:v>0.26</c:v>
                </c:pt>
                <c:pt idx="26">
                  <c:v>0.27</c:v>
                </c:pt>
                <c:pt idx="27">
                  <c:v>0.28000000000000003</c:v>
                </c:pt>
                <c:pt idx="28">
                  <c:v>0.28999999999999998</c:v>
                </c:pt>
                <c:pt idx="29">
                  <c:v>0.3</c:v>
                </c:pt>
                <c:pt idx="30">
                  <c:v>0.31</c:v>
                </c:pt>
                <c:pt idx="31">
                  <c:v>0.32</c:v>
                </c:pt>
                <c:pt idx="32">
                  <c:v>0.33</c:v>
                </c:pt>
                <c:pt idx="33">
                  <c:v>0.34</c:v>
                </c:pt>
                <c:pt idx="34">
                  <c:v>0.35</c:v>
                </c:pt>
                <c:pt idx="35">
                  <c:v>0.36</c:v>
                </c:pt>
                <c:pt idx="36">
                  <c:v>0.37</c:v>
                </c:pt>
                <c:pt idx="37">
                  <c:v>0.38</c:v>
                </c:pt>
                <c:pt idx="38">
                  <c:v>0.39</c:v>
                </c:pt>
                <c:pt idx="39">
                  <c:v>0.4</c:v>
                </c:pt>
                <c:pt idx="40">
                  <c:v>0.41</c:v>
                </c:pt>
                <c:pt idx="41">
                  <c:v>0.42</c:v>
                </c:pt>
                <c:pt idx="42">
                  <c:v>0.43</c:v>
                </c:pt>
                <c:pt idx="43">
                  <c:v>0.44</c:v>
                </c:pt>
                <c:pt idx="44">
                  <c:v>0.45</c:v>
                </c:pt>
                <c:pt idx="45">
                  <c:v>0.46</c:v>
                </c:pt>
                <c:pt idx="46">
                  <c:v>0.47</c:v>
                </c:pt>
                <c:pt idx="47">
                  <c:v>0.48</c:v>
                </c:pt>
                <c:pt idx="48">
                  <c:v>0.49</c:v>
                </c:pt>
                <c:pt idx="49">
                  <c:v>0.5</c:v>
                </c:pt>
                <c:pt idx="50">
                  <c:v>0.51</c:v>
                </c:pt>
                <c:pt idx="51">
                  <c:v>0.52</c:v>
                </c:pt>
                <c:pt idx="52">
                  <c:v>0.53</c:v>
                </c:pt>
                <c:pt idx="53">
                  <c:v>0.54</c:v>
                </c:pt>
                <c:pt idx="54">
                  <c:v>0.55000000000000004</c:v>
                </c:pt>
                <c:pt idx="55">
                  <c:v>0.56000000000000005</c:v>
                </c:pt>
                <c:pt idx="56">
                  <c:v>0.56999999999999995</c:v>
                </c:pt>
                <c:pt idx="57">
                  <c:v>0.57999999999999996</c:v>
                </c:pt>
                <c:pt idx="58">
                  <c:v>0.59</c:v>
                </c:pt>
                <c:pt idx="59">
                  <c:v>0.6</c:v>
                </c:pt>
                <c:pt idx="60">
                  <c:v>0.61</c:v>
                </c:pt>
                <c:pt idx="61">
                  <c:v>0.62</c:v>
                </c:pt>
                <c:pt idx="62">
                  <c:v>0.63</c:v>
                </c:pt>
                <c:pt idx="63">
                  <c:v>0.64</c:v>
                </c:pt>
                <c:pt idx="64">
                  <c:v>0.65</c:v>
                </c:pt>
                <c:pt idx="65">
                  <c:v>0.66</c:v>
                </c:pt>
                <c:pt idx="66">
                  <c:v>0.67</c:v>
                </c:pt>
                <c:pt idx="67">
                  <c:v>0.68</c:v>
                </c:pt>
                <c:pt idx="68">
                  <c:v>0.69</c:v>
                </c:pt>
                <c:pt idx="69">
                  <c:v>0.7</c:v>
                </c:pt>
                <c:pt idx="70">
                  <c:v>0.71</c:v>
                </c:pt>
                <c:pt idx="71">
                  <c:v>0.72</c:v>
                </c:pt>
                <c:pt idx="72">
                  <c:v>0.73</c:v>
                </c:pt>
                <c:pt idx="73">
                  <c:v>0.74</c:v>
                </c:pt>
                <c:pt idx="74">
                  <c:v>0.75</c:v>
                </c:pt>
                <c:pt idx="75">
                  <c:v>0.76</c:v>
                </c:pt>
                <c:pt idx="76">
                  <c:v>0.77</c:v>
                </c:pt>
                <c:pt idx="77">
                  <c:v>0.78</c:v>
                </c:pt>
                <c:pt idx="78">
                  <c:v>0.79</c:v>
                </c:pt>
                <c:pt idx="79">
                  <c:v>0.8</c:v>
                </c:pt>
                <c:pt idx="80">
                  <c:v>0.81</c:v>
                </c:pt>
                <c:pt idx="81">
                  <c:v>0.82</c:v>
                </c:pt>
                <c:pt idx="82">
                  <c:v>0.83</c:v>
                </c:pt>
                <c:pt idx="83">
                  <c:v>0.84</c:v>
                </c:pt>
                <c:pt idx="84">
                  <c:v>0.85</c:v>
                </c:pt>
                <c:pt idx="85">
                  <c:v>0.86</c:v>
                </c:pt>
                <c:pt idx="86">
                  <c:v>0.87</c:v>
                </c:pt>
                <c:pt idx="87">
                  <c:v>0.88</c:v>
                </c:pt>
                <c:pt idx="88">
                  <c:v>0.89</c:v>
                </c:pt>
                <c:pt idx="89">
                  <c:v>0.9</c:v>
                </c:pt>
                <c:pt idx="90">
                  <c:v>0.91</c:v>
                </c:pt>
                <c:pt idx="91">
                  <c:v>0.92</c:v>
                </c:pt>
                <c:pt idx="92">
                  <c:v>0.93</c:v>
                </c:pt>
                <c:pt idx="93">
                  <c:v>0.94</c:v>
                </c:pt>
                <c:pt idx="94">
                  <c:v>0.95</c:v>
                </c:pt>
                <c:pt idx="95">
                  <c:v>0.96</c:v>
                </c:pt>
                <c:pt idx="96">
                  <c:v>0.97</c:v>
                </c:pt>
                <c:pt idx="97">
                  <c:v>0.98</c:v>
                </c:pt>
                <c:pt idx="98">
                  <c:v>0.99</c:v>
                </c:pt>
              </c:numCache>
            </c:numRef>
          </c:xVal>
          <c:yVal>
            <c:numRef>
              <c:f>Sheet1!$M$2:$M$100</c:f>
              <c:numCache>
                <c:formatCode>General</c:formatCode>
                <c:ptCount val="99"/>
                <c:pt idx="0">
                  <c:v>2.3734600000000002E-2</c:v>
                </c:pt>
                <c:pt idx="1">
                  <c:v>3.6702400000000003E-2</c:v>
                </c:pt>
                <c:pt idx="2">
                  <c:v>4.8046499999999999E-2</c:v>
                </c:pt>
                <c:pt idx="3">
                  <c:v>5.6958700000000001E-2</c:v>
                </c:pt>
                <c:pt idx="4">
                  <c:v>6.7473000000000005E-2</c:v>
                </c:pt>
                <c:pt idx="5">
                  <c:v>7.4350200000000005E-2</c:v>
                </c:pt>
                <c:pt idx="6">
                  <c:v>8.4316000000000002E-2</c:v>
                </c:pt>
                <c:pt idx="7">
                  <c:v>9.4462199999999996E-2</c:v>
                </c:pt>
                <c:pt idx="8">
                  <c:v>0.103742</c:v>
                </c:pt>
                <c:pt idx="9">
                  <c:v>0.114466</c:v>
                </c:pt>
                <c:pt idx="10">
                  <c:v>0.12156</c:v>
                </c:pt>
                <c:pt idx="11">
                  <c:v>0.13120799999999999</c:v>
                </c:pt>
                <c:pt idx="12">
                  <c:v>0.140683</c:v>
                </c:pt>
                <c:pt idx="13">
                  <c:v>0.14705499999999999</c:v>
                </c:pt>
                <c:pt idx="14">
                  <c:v>0.15631400000000001</c:v>
                </c:pt>
                <c:pt idx="15">
                  <c:v>0.16444600000000001</c:v>
                </c:pt>
                <c:pt idx="16">
                  <c:v>0.17427500000000001</c:v>
                </c:pt>
                <c:pt idx="17">
                  <c:v>0.18545300000000001</c:v>
                </c:pt>
                <c:pt idx="18">
                  <c:v>0.18962399999999999</c:v>
                </c:pt>
                <c:pt idx="19">
                  <c:v>0.19578000000000001</c:v>
                </c:pt>
                <c:pt idx="20">
                  <c:v>0.20757100000000001</c:v>
                </c:pt>
                <c:pt idx="21">
                  <c:v>0.21743599999999999</c:v>
                </c:pt>
                <c:pt idx="22">
                  <c:v>0.22639899999999999</c:v>
                </c:pt>
                <c:pt idx="23">
                  <c:v>0.231104</c:v>
                </c:pt>
                <c:pt idx="24">
                  <c:v>0.23783000000000001</c:v>
                </c:pt>
                <c:pt idx="25">
                  <c:v>0.248113</c:v>
                </c:pt>
                <c:pt idx="26">
                  <c:v>0.25546600000000003</c:v>
                </c:pt>
                <c:pt idx="27">
                  <c:v>0.26378000000000001</c:v>
                </c:pt>
                <c:pt idx="28">
                  <c:v>0.27119100000000002</c:v>
                </c:pt>
                <c:pt idx="29">
                  <c:v>0.28343699999999999</c:v>
                </c:pt>
                <c:pt idx="30">
                  <c:v>0.29278900000000002</c:v>
                </c:pt>
                <c:pt idx="31">
                  <c:v>0.30033100000000001</c:v>
                </c:pt>
                <c:pt idx="32">
                  <c:v>0.30988500000000002</c:v>
                </c:pt>
                <c:pt idx="33">
                  <c:v>0.31781599999999999</c:v>
                </c:pt>
                <c:pt idx="34">
                  <c:v>0.32652599999999998</c:v>
                </c:pt>
                <c:pt idx="35">
                  <c:v>0.33198100000000003</c:v>
                </c:pt>
                <c:pt idx="36">
                  <c:v>0.33898099999999998</c:v>
                </c:pt>
                <c:pt idx="37">
                  <c:v>0.34222900000000001</c:v>
                </c:pt>
                <c:pt idx="38">
                  <c:v>0.34918500000000002</c:v>
                </c:pt>
                <c:pt idx="39">
                  <c:v>0.36420999999999998</c:v>
                </c:pt>
                <c:pt idx="40">
                  <c:v>0.37908999999999998</c:v>
                </c:pt>
                <c:pt idx="41">
                  <c:v>0.38997900000000002</c:v>
                </c:pt>
                <c:pt idx="42">
                  <c:v>0.40387800000000001</c:v>
                </c:pt>
                <c:pt idx="43">
                  <c:v>0.419437</c:v>
                </c:pt>
                <c:pt idx="44">
                  <c:v>0.42711500000000002</c:v>
                </c:pt>
                <c:pt idx="45">
                  <c:v>0.43805500000000003</c:v>
                </c:pt>
                <c:pt idx="46">
                  <c:v>0.44248599999999999</c:v>
                </c:pt>
                <c:pt idx="47">
                  <c:v>0.45958100000000002</c:v>
                </c:pt>
                <c:pt idx="48">
                  <c:v>0.46926600000000002</c:v>
                </c:pt>
                <c:pt idx="49">
                  <c:v>0.47931800000000002</c:v>
                </c:pt>
                <c:pt idx="50">
                  <c:v>0.48577700000000001</c:v>
                </c:pt>
                <c:pt idx="51">
                  <c:v>0.49723600000000001</c:v>
                </c:pt>
                <c:pt idx="52">
                  <c:v>0.50892700000000002</c:v>
                </c:pt>
                <c:pt idx="53">
                  <c:v>0.51540699999999995</c:v>
                </c:pt>
                <c:pt idx="54">
                  <c:v>0.51910199999999995</c:v>
                </c:pt>
                <c:pt idx="55">
                  <c:v>0.52880799999999994</c:v>
                </c:pt>
                <c:pt idx="56">
                  <c:v>0.53664500000000004</c:v>
                </c:pt>
                <c:pt idx="57">
                  <c:v>0.54932400000000003</c:v>
                </c:pt>
                <c:pt idx="58">
                  <c:v>0.56520700000000001</c:v>
                </c:pt>
                <c:pt idx="59">
                  <c:v>0.57204100000000002</c:v>
                </c:pt>
                <c:pt idx="60">
                  <c:v>0.58218000000000003</c:v>
                </c:pt>
                <c:pt idx="61">
                  <c:v>0.593943</c:v>
                </c:pt>
                <c:pt idx="62">
                  <c:v>0.60965999999999998</c:v>
                </c:pt>
                <c:pt idx="63">
                  <c:v>0.61813200000000001</c:v>
                </c:pt>
                <c:pt idx="64">
                  <c:v>0.62425900000000001</c:v>
                </c:pt>
                <c:pt idx="65">
                  <c:v>0.63180700000000001</c:v>
                </c:pt>
                <c:pt idx="66">
                  <c:v>0.64261699999999999</c:v>
                </c:pt>
                <c:pt idx="67">
                  <c:v>0.65069900000000003</c:v>
                </c:pt>
                <c:pt idx="68">
                  <c:v>0.65854299999999999</c:v>
                </c:pt>
                <c:pt idx="69">
                  <c:v>0.67244899999999996</c:v>
                </c:pt>
                <c:pt idx="70">
                  <c:v>0.68345400000000001</c:v>
                </c:pt>
                <c:pt idx="71">
                  <c:v>0.70081000000000004</c:v>
                </c:pt>
                <c:pt idx="72">
                  <c:v>0.71179300000000001</c:v>
                </c:pt>
                <c:pt idx="73">
                  <c:v>0.72100799999999998</c:v>
                </c:pt>
                <c:pt idx="74">
                  <c:v>0.72827500000000001</c:v>
                </c:pt>
                <c:pt idx="75">
                  <c:v>0.73404100000000005</c:v>
                </c:pt>
                <c:pt idx="76">
                  <c:v>0.74017500000000003</c:v>
                </c:pt>
                <c:pt idx="77">
                  <c:v>0.74633799999999995</c:v>
                </c:pt>
                <c:pt idx="78">
                  <c:v>0.75333000000000006</c:v>
                </c:pt>
                <c:pt idx="79">
                  <c:v>0.76634100000000005</c:v>
                </c:pt>
                <c:pt idx="80">
                  <c:v>0.78290300000000002</c:v>
                </c:pt>
                <c:pt idx="81">
                  <c:v>0.80443699999999996</c:v>
                </c:pt>
                <c:pt idx="82">
                  <c:v>0.81486400000000003</c:v>
                </c:pt>
                <c:pt idx="83">
                  <c:v>0.82336500000000001</c:v>
                </c:pt>
                <c:pt idx="84">
                  <c:v>0.83235000000000003</c:v>
                </c:pt>
                <c:pt idx="85">
                  <c:v>0.84851399999999999</c:v>
                </c:pt>
                <c:pt idx="86">
                  <c:v>0.86140300000000003</c:v>
                </c:pt>
                <c:pt idx="87">
                  <c:v>0.86550099999999996</c:v>
                </c:pt>
                <c:pt idx="88">
                  <c:v>0.87694700000000003</c:v>
                </c:pt>
                <c:pt idx="89">
                  <c:v>0.89244000000000001</c:v>
                </c:pt>
                <c:pt idx="90">
                  <c:v>0.89937500000000004</c:v>
                </c:pt>
                <c:pt idx="91">
                  <c:v>0.91109399999999996</c:v>
                </c:pt>
                <c:pt idx="92">
                  <c:v>0.91649899999999995</c:v>
                </c:pt>
                <c:pt idx="93">
                  <c:v>0.93635900000000005</c:v>
                </c:pt>
                <c:pt idx="94">
                  <c:v>0.955619</c:v>
                </c:pt>
                <c:pt idx="95">
                  <c:v>0.96243900000000004</c:v>
                </c:pt>
                <c:pt idx="96">
                  <c:v>0.96716599999999997</c:v>
                </c:pt>
                <c:pt idx="97">
                  <c:v>0.97291000000000005</c:v>
                </c:pt>
                <c:pt idx="98">
                  <c:v>0.98968800000000001</c:v>
                </c:pt>
              </c:numCache>
            </c:numRef>
          </c:yVal>
          <c:smooth val="0"/>
        </c:ser>
        <c:dLbls>
          <c:showLegendKey val="0"/>
          <c:showVal val="0"/>
          <c:showCatName val="0"/>
          <c:showSerName val="0"/>
          <c:showPercent val="0"/>
          <c:showBubbleSize val="0"/>
        </c:dLbls>
        <c:axId val="371156152"/>
        <c:axId val="371156544"/>
      </c:scatterChart>
      <c:valAx>
        <c:axId val="371156152"/>
        <c:scaling>
          <c:orientation val="minMax"/>
          <c:max val="1"/>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latin typeface="Times New Roman" panose="02020603050405020304" pitchFamily="18" charset="0"/>
                    <a:cs typeface="Times New Roman" panose="02020603050405020304" pitchFamily="18" charset="0"/>
                  </a:rPr>
                  <a:t>Threshold Choice</a:t>
                </a:r>
                <a:r>
                  <a:rPr lang="en-US" sz="1200" b="1" baseline="0">
                    <a:latin typeface="Times New Roman" panose="02020603050405020304" pitchFamily="18" charset="0"/>
                    <a:cs typeface="Times New Roman" panose="02020603050405020304" pitchFamily="18" charset="0"/>
                  </a:rPr>
                  <a:t> (x*)</a:t>
                </a:r>
                <a:endParaRPr lang="en-US" sz="1200" b="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156544"/>
        <c:crossesAt val="0"/>
        <c:crossBetween val="midCat"/>
        <c:minorUnit val="5.000000000000001E-2"/>
      </c:valAx>
      <c:valAx>
        <c:axId val="371156544"/>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a:latin typeface="Times New Roman" panose="02020603050405020304" pitchFamily="18" charset="0"/>
                    <a:cs typeface="Times New Roman" panose="02020603050405020304" pitchFamily="18" charset="0"/>
                  </a:rPr>
                  <a:t>Error</a:t>
                </a:r>
                <a:r>
                  <a:rPr lang="en-US" sz="1200" b="1" baseline="0">
                    <a:latin typeface="Times New Roman" panose="02020603050405020304" pitchFamily="18" charset="0"/>
                    <a:cs typeface="Times New Roman" panose="02020603050405020304" pitchFamily="18" charset="0"/>
                  </a:rPr>
                  <a:t> Rate</a:t>
                </a:r>
                <a:endParaRPr lang="en-US" sz="1200" b="1">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156152"/>
        <c:crossesAt val="0"/>
        <c:crossBetween val="midCat"/>
        <c:majorUnit val="0.2"/>
        <c:minorUnit val="5.00000000000000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12</Pages>
  <Words>1875</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dc:creator>
  <cp:keywords/>
  <dc:description/>
  <cp:lastModifiedBy>Terence</cp:lastModifiedBy>
  <cp:revision>13</cp:revision>
  <dcterms:created xsi:type="dcterms:W3CDTF">2014-04-09T04:22:00Z</dcterms:created>
  <dcterms:modified xsi:type="dcterms:W3CDTF">2014-04-09T07:42:00Z</dcterms:modified>
</cp:coreProperties>
</file>