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16" w:rsidRPr="00BA6631" w:rsidRDefault="00047516" w:rsidP="007153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631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53DEE" w:rsidRPr="00BA663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1658CD" w:rsidRPr="00BA6631" w:rsidRDefault="00653DEE" w:rsidP="007153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Horseshoe Crab Study</w:t>
      </w:r>
    </w:p>
    <w:p w:rsidR="00653DEE" w:rsidRPr="00BA6631" w:rsidRDefault="00653DEE" w:rsidP="007153B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Construct GLMs</w:t>
      </w:r>
    </w:p>
    <w:p w:rsidR="00653DEE" w:rsidRPr="00BA6631" w:rsidRDefault="00653DEE" w:rsidP="007153B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A0807" w:rsidRPr="00BA6631" w:rsidRDefault="0048703B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Generalized Linear Models</w:t>
      </w:r>
    </w:p>
    <w:p w:rsidR="00B37AC5" w:rsidRPr="00BA6631" w:rsidRDefault="00B37AC5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AC5" w:rsidRPr="00BA6631" w:rsidRDefault="00065E99" w:rsidP="00E73C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function</w:t>
      </w:r>
      <w:r w:rsidR="00B37AC5" w:rsidRPr="00BA6631">
        <w:rPr>
          <w:rFonts w:ascii="Times New Roman" w:hAnsi="Times New Roman" w:cs="Times New Roman"/>
          <w:sz w:val="24"/>
          <w:szCs w:val="24"/>
        </w:rPr>
        <w:t xml:space="preserve"> is a sigmoid function, and </w:t>
      </w:r>
      <w:r w:rsidR="0048703B" w:rsidRPr="00BA6631">
        <w:rPr>
          <w:rFonts w:ascii="Times New Roman" w:hAnsi="Times New Roman" w:cs="Times New Roman"/>
          <w:sz w:val="24"/>
          <w:szCs w:val="24"/>
        </w:rPr>
        <w:t xml:space="preserve">can be useful </w:t>
      </w:r>
      <w:r w:rsidR="00F256AC" w:rsidRPr="00BA6631">
        <w:rPr>
          <w:rFonts w:ascii="Times New Roman" w:hAnsi="Times New Roman" w:cs="Times New Roman"/>
          <w:sz w:val="24"/>
          <w:szCs w:val="24"/>
        </w:rPr>
        <w:t xml:space="preserve">in characterizing changes in probability due to </w:t>
      </w:r>
      <w:r w:rsidR="007153B1" w:rsidRPr="00BA6631">
        <w:rPr>
          <w:rFonts w:ascii="Times New Roman" w:hAnsi="Times New Roman" w:cs="Times New Roman"/>
          <w:sz w:val="24"/>
          <w:szCs w:val="24"/>
        </w:rPr>
        <w:t>the fact that a non-linear function can represent reality better than a linear one.</w:t>
      </w:r>
      <w:r w:rsidR="00C06531" w:rsidRPr="00BA6631">
        <w:rPr>
          <w:rFonts w:ascii="Times New Roman" w:hAnsi="Times New Roman" w:cs="Times New Roman"/>
          <w:sz w:val="24"/>
          <w:szCs w:val="24"/>
        </w:rPr>
        <w:t xml:space="preserve"> While </w:t>
      </w:r>
      <w:r w:rsidR="002A1CA1" w:rsidRPr="00BA6631">
        <w:rPr>
          <w:rFonts w:ascii="Times New Roman" w:hAnsi="Times New Roman" w:cs="Times New Roman"/>
          <w:sz w:val="24"/>
          <w:szCs w:val="24"/>
        </w:rPr>
        <w:t xml:space="preserve">logistic regression allows us to linearize a </w:t>
      </w:r>
      <w:proofErr w:type="spellStart"/>
      <w:r w:rsidR="002A1CA1"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2A1CA1" w:rsidRPr="00BA6631">
        <w:rPr>
          <w:rFonts w:ascii="Times New Roman" w:hAnsi="Times New Roman" w:cs="Times New Roman"/>
          <w:sz w:val="24"/>
          <w:szCs w:val="24"/>
        </w:rPr>
        <w:t xml:space="preserve"> model in order to be able to more easily see how changes in the independent variable affect the probability of observing a success in the following manner:</w:t>
      </w:r>
      <w:r w:rsidR="007153B1" w:rsidRPr="00BA6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AC5" w:rsidRPr="00BA6631" w:rsidRDefault="00B37AC5" w:rsidP="007153B1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=α+βX</m:t>
          </m:r>
        </m:oMath>
      </m:oMathPara>
    </w:p>
    <w:p w:rsidR="004B706F" w:rsidRPr="00BA6631" w:rsidRDefault="004B706F" w:rsidP="004B706F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[1]</w:t>
      </w:r>
    </w:p>
    <w:p w:rsidR="00B37AC5" w:rsidRPr="00BA6631" w:rsidRDefault="00065E99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A6631">
        <w:rPr>
          <w:rFonts w:ascii="Times New Roman" w:eastAsiaTheme="minorEastAsia" w:hAnsi="Times New Roman" w:cs="Times New Roman"/>
          <w:sz w:val="24"/>
          <w:szCs w:val="24"/>
        </w:rPr>
        <w:t>Which is actually the logarithm of the odds ratio</w:t>
      </w:r>
      <w:r w:rsidR="00B37AC5" w:rsidRPr="00BA6631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48703B" w:rsidRPr="00BA6631" w:rsidRDefault="0048703B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 α+βX</m:t>
          </m:r>
        </m:oMath>
      </m:oMathPara>
    </w:p>
    <w:p w:rsidR="004B706F" w:rsidRPr="00BA6631" w:rsidRDefault="004B706F" w:rsidP="004B706F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[2]</w:t>
      </w:r>
    </w:p>
    <w:p w:rsidR="007153B1" w:rsidRPr="00BA6631" w:rsidRDefault="002A1CA1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7153B1" w:rsidRPr="00BA6631">
        <w:rPr>
          <w:rFonts w:ascii="Times New Roman" w:eastAsiaTheme="minorEastAsia" w:hAnsi="Times New Roman" w:cs="Times New Roman"/>
          <w:sz w:val="24"/>
          <w:szCs w:val="24"/>
        </w:rPr>
        <w:t>he probability of a success</w:t>
      </w:r>
      <w:proofErr w:type="gramStart"/>
      <w:r w:rsidR="007153B1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7153B1" w:rsidRPr="00BA6631">
        <w:rPr>
          <w:rFonts w:ascii="Times New Roman" w:eastAsiaTheme="minorEastAsia" w:hAnsi="Times New Roman" w:cs="Times New Roman"/>
          <w:sz w:val="24"/>
          <w:szCs w:val="24"/>
        </w:rPr>
        <w:t>, can be found by:</w:t>
      </w:r>
    </w:p>
    <w:p w:rsidR="007153B1" w:rsidRPr="00BA6631" w:rsidRDefault="007153B1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α+βX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α+βX</m:t>
                  </m:r>
                </m:sup>
              </m:sSup>
            </m:den>
          </m:f>
        </m:oMath>
      </m:oMathPara>
    </w:p>
    <w:p w:rsidR="004B706F" w:rsidRPr="00BA6631" w:rsidRDefault="004B706F" w:rsidP="004B706F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[3]</w:t>
      </w:r>
    </w:p>
    <w:p w:rsidR="00C06531" w:rsidRPr="00BA6631" w:rsidRDefault="00C06531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It should be n</w:t>
      </w:r>
      <w:r w:rsidR="004B706F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oted that the sigmoid function [3] </w:t>
      </w: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is valuable for producing predicted probabilities, while </w:t>
      </w:r>
      <w:r w:rsidR="004B706F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the linearized model produces results in terms of logarithms of odds ratios. This is why the sigmoid function is more useful than the linear function, because </w:t>
      </w:r>
      <w:proofErr w:type="gramStart"/>
      <w:r w:rsidR="00FC376E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a scale of </w:t>
      </w:r>
      <w:r w:rsidR="004B706F" w:rsidRPr="00BA6631">
        <w:rPr>
          <w:rFonts w:ascii="Times New Roman" w:eastAsiaTheme="minorEastAsia" w:hAnsi="Times New Roman" w:cs="Times New Roman"/>
          <w:sz w:val="24"/>
          <w:szCs w:val="24"/>
        </w:rPr>
        <w:t>logarithms of odds ratios are</w:t>
      </w:r>
      <w:proofErr w:type="gramEnd"/>
      <w:r w:rsidR="004B706F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not as intuitive as a </w:t>
      </w:r>
      <w:r w:rsidR="00FC376E" w:rsidRPr="00BA6631">
        <w:rPr>
          <w:rFonts w:ascii="Times New Roman" w:eastAsiaTheme="minorEastAsia" w:hAnsi="Times New Roman" w:cs="Times New Roman"/>
          <w:sz w:val="24"/>
          <w:szCs w:val="24"/>
        </w:rPr>
        <w:t>scale of probability values are</w:t>
      </w:r>
      <w:r w:rsidR="004B706F" w:rsidRPr="00BA66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703B" w:rsidRPr="00BA6631" w:rsidRDefault="00E73CAE" w:rsidP="007153B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A related </w:t>
      </w:r>
      <w:r w:rsidR="00C72206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general linearized </w:t>
      </w: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model is the </w:t>
      </w:r>
      <w:proofErr w:type="spellStart"/>
      <w:r w:rsidRPr="00BA6631">
        <w:rPr>
          <w:rFonts w:ascii="Times New Roman" w:eastAsiaTheme="minorEastAsia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model. The </w:t>
      </w:r>
      <w:proofErr w:type="spellStart"/>
      <w:r w:rsidRPr="00BA6631">
        <w:rPr>
          <w:rFonts w:ascii="Times New Roman" w:eastAsiaTheme="minorEastAsia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model is also sigmoid shaped</w:t>
      </w:r>
      <w:r w:rsidR="00C72206" w:rsidRPr="00BA663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and transforms probabilities to normalized z-scores.</w:t>
      </w:r>
      <w:r w:rsidR="009E1954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E1954" w:rsidRPr="00BA6631">
        <w:rPr>
          <w:rFonts w:ascii="Times New Roman" w:eastAsiaTheme="minorEastAsia" w:hAnsi="Times New Roman" w:cs="Times New Roman"/>
          <w:sz w:val="24"/>
          <w:szCs w:val="24"/>
        </w:rPr>
        <w:t>Probit</w:t>
      </w:r>
      <w:proofErr w:type="spellEnd"/>
      <w:r w:rsidR="009E1954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regression (whose formula is not expressed here) produces a GLM similarly to logistic regression:</w:t>
      </w:r>
    </w:p>
    <w:p w:rsidR="009E1954" w:rsidRPr="00BA6631" w:rsidRDefault="00E73CAE" w:rsidP="009E19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probit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 α+βX</m:t>
          </m:r>
        </m:oMath>
      </m:oMathPara>
    </w:p>
    <w:p w:rsidR="00B252D1" w:rsidRPr="00BA6631" w:rsidRDefault="004B706F" w:rsidP="000E0501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[4]</w:t>
      </w:r>
    </w:p>
    <w:p w:rsidR="00B252D1" w:rsidRPr="00BA6631" w:rsidRDefault="009E1954" w:rsidP="009E19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proofErr w:type="spellStart"/>
      <w:r w:rsidRPr="00BA6631">
        <w:rPr>
          <w:rFonts w:ascii="Times New Roman" w:eastAsiaTheme="minorEastAsia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BA6631">
        <w:rPr>
          <w:rFonts w:ascii="Times New Roman" w:eastAsiaTheme="minorEastAsia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models were produced for the given horseshoe crab data, wherein width of a female with an attached male</w:t>
      </w:r>
      <w:r w:rsidR="00F8254A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was related to whether or not that female crab </w:t>
      </w:r>
      <w:r w:rsidR="00B252D1" w:rsidRPr="00BA6631">
        <w:rPr>
          <w:rFonts w:ascii="Times New Roman" w:eastAsiaTheme="minorEastAsia" w:hAnsi="Times New Roman" w:cs="Times New Roman"/>
          <w:sz w:val="24"/>
          <w:szCs w:val="24"/>
        </w:rPr>
        <w:t>had at least one satellite male. These models were computed using R</w:t>
      </w:r>
      <w:r w:rsidR="000E0501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and its inherent smoothing methods</w:t>
      </w:r>
      <w:r w:rsidR="00B252D1"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to produce the following: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960"/>
        <w:gridCol w:w="1296"/>
        <w:gridCol w:w="1560"/>
        <w:gridCol w:w="1420"/>
      </w:tblGrid>
      <w:tr w:rsidR="00F8254A" w:rsidRPr="00BA6631" w:rsidTr="009D2914">
        <w:trPr>
          <w:trHeight w:val="5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F8254A" w:rsidRPr="00BA6631" w:rsidTr="009D29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F8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-11.79311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F8254A" w:rsidRPr="00BA6631" w:rsidTr="009D29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F8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0.47186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F8254A" w:rsidRPr="00BA6631" w:rsidTr="009D29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F8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-7.1806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F8254A" w:rsidRPr="00BA6631" w:rsidTr="009D29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F8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54A" w:rsidRPr="00BA6631" w:rsidRDefault="00F8254A" w:rsidP="009D2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</w:tbl>
    <w:p w:rsidR="00C72206" w:rsidRPr="00BA6631" w:rsidRDefault="00C72206" w:rsidP="009E19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8254A" w:rsidRPr="00BA6631" w:rsidRDefault="00F8254A" w:rsidP="009E19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6631">
        <w:rPr>
          <w:rFonts w:ascii="Times New Roman" w:eastAsiaTheme="minorEastAsia" w:hAnsi="Times New Roman" w:cs="Times New Roman"/>
          <w:sz w:val="24"/>
          <w:szCs w:val="24"/>
        </w:rPr>
        <w:t>Or</w:t>
      </w:r>
      <w:r w:rsidR="00A7234E" w:rsidRPr="00BA6631">
        <w:rPr>
          <w:rFonts w:ascii="Times New Roman" w:eastAsiaTheme="minorEastAsia" w:hAnsi="Times New Roman" w:cs="Times New Roman"/>
          <w:sz w:val="24"/>
          <w:szCs w:val="24"/>
        </w:rPr>
        <w:t>, written</w:t>
      </w:r>
      <w:r w:rsidRPr="00BA66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A6631">
        <w:rPr>
          <w:rFonts w:ascii="Times New Roman" w:eastAsiaTheme="minorEastAsia" w:hAnsi="Times New Roman" w:cs="Times New Roman"/>
          <w:sz w:val="24"/>
          <w:szCs w:val="24"/>
        </w:rPr>
        <w:t>explicity</w:t>
      </w:r>
      <w:proofErr w:type="spellEnd"/>
      <w:r w:rsidRPr="00BA6631">
        <w:rPr>
          <w:rFonts w:ascii="Times New Roman" w:eastAsiaTheme="minorEastAsia" w:hAnsi="Times New Roman" w:cs="Times New Roman"/>
          <w:sz w:val="24"/>
          <w:szCs w:val="24"/>
        </w:rPr>
        <w:t>, where X is the width of the female crab in centimeters:</w:t>
      </w:r>
    </w:p>
    <w:p w:rsidR="00556ABE" w:rsidRPr="00BA6631" w:rsidRDefault="00AE743B" w:rsidP="00B252D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>π(having a satellite)) = -11.79311 + .47186 * X</w:t>
      </w:r>
    </w:p>
    <w:p w:rsidR="002A1CA1" w:rsidRPr="00BA6631" w:rsidRDefault="00707EE3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>π(having a s</w:t>
      </w:r>
      <w:r w:rsidR="00A7234E" w:rsidRPr="00BA6631">
        <w:rPr>
          <w:rFonts w:ascii="Times New Roman" w:hAnsi="Times New Roman" w:cs="Times New Roman"/>
          <w:sz w:val="24"/>
          <w:szCs w:val="24"/>
        </w:rPr>
        <w:t>atellite)) = -7.1806 + .2873 *</w:t>
      </w:r>
      <w:r w:rsidR="000D3869" w:rsidRPr="00BA6631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B252D1" w:rsidRPr="00BA6631" w:rsidRDefault="00B252D1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CA1" w:rsidRPr="00BA6631" w:rsidRDefault="000D3869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According to both models, as the width of a female crab increases, so does the probability that she has a satellite male crab.</w:t>
      </w:r>
    </w:p>
    <w:p w:rsidR="000D3869" w:rsidRPr="00BA6631" w:rsidRDefault="000D3869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7D1" w:rsidRPr="00BA6631" w:rsidRDefault="00707EE3" w:rsidP="006B0C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Plot the observed </w:t>
      </w:r>
      <w:r w:rsidR="00E225CB" w:rsidRPr="00BA6631">
        <w:rPr>
          <w:rFonts w:ascii="Times New Roman" w:hAnsi="Times New Roman" w:cs="Times New Roman"/>
          <w:sz w:val="24"/>
          <w:szCs w:val="24"/>
        </w:rPr>
        <w:t>sample proportions</w:t>
      </w:r>
      <w:r w:rsidRPr="00BA6631">
        <w:rPr>
          <w:rFonts w:ascii="Times New Roman" w:hAnsi="Times New Roman" w:cs="Times New Roman"/>
          <w:sz w:val="24"/>
          <w:szCs w:val="24"/>
        </w:rPr>
        <w:t xml:space="preserve"> and the </w:t>
      </w:r>
      <w:r w:rsidR="00E225CB" w:rsidRPr="00BA6631">
        <w:rPr>
          <w:rFonts w:ascii="Times New Roman" w:hAnsi="Times New Roman" w:cs="Times New Roman"/>
          <w:sz w:val="24"/>
          <w:szCs w:val="24"/>
        </w:rPr>
        <w:t xml:space="preserve">predicted values from the </w:t>
      </w:r>
      <w:proofErr w:type="spellStart"/>
      <w:r w:rsidR="00E225CB" w:rsidRPr="00BA6631">
        <w:rPr>
          <w:rFonts w:ascii="Times New Roman" w:hAnsi="Times New Roman" w:cs="Times New Roman"/>
          <w:i/>
          <w:sz w:val="24"/>
          <w:szCs w:val="24"/>
        </w:rPr>
        <w:t>logit</w:t>
      </w:r>
      <w:proofErr w:type="spellEnd"/>
      <w:r w:rsidR="00E225CB" w:rsidRPr="00BA66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25CB" w:rsidRPr="00BA6631">
        <w:rPr>
          <w:rFonts w:ascii="Times New Roman" w:hAnsi="Times New Roman" w:cs="Times New Roman"/>
          <w:i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models on a graph</w:t>
      </w:r>
      <w:r w:rsidR="00E225CB" w:rsidRPr="00BA6631">
        <w:rPr>
          <w:rFonts w:ascii="Times New Roman" w:hAnsi="Times New Roman" w:cs="Times New Roman"/>
          <w:sz w:val="24"/>
          <w:szCs w:val="24"/>
        </w:rPr>
        <w:t>.</w:t>
      </w:r>
    </w:p>
    <w:p w:rsidR="00B252D1" w:rsidRPr="00BA6631" w:rsidRDefault="00B252D1" w:rsidP="00B25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B252D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Using R, graphs of predicted values were produced using the previously found models:  </w:t>
      </w:r>
    </w:p>
    <w:p w:rsidR="000E0501" w:rsidRPr="00BA6631" w:rsidRDefault="000E050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93" w:rsidRPr="00BA6631" w:rsidRDefault="002E7F93" w:rsidP="002E7F93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2E7F93" w:rsidRPr="00BA6631" w:rsidRDefault="00636AB0" w:rsidP="000E05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F6CD0" wp14:editId="4FCE40F4">
            <wp:extent cx="4818035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/>
                    <a:stretch/>
                  </pic:blipFill>
                  <pic:spPr bwMode="auto">
                    <a:xfrm>
                      <a:off x="0" y="0"/>
                      <a:ext cx="481803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F93" w:rsidRPr="00BA6631" w:rsidRDefault="00636AB0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A6631"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6631">
        <w:rPr>
          <w:rFonts w:ascii="Times New Roman" w:hAnsi="Times New Roman" w:cs="Times New Roman"/>
          <w:sz w:val="24"/>
          <w:szCs w:val="24"/>
        </w:rPr>
        <w:t>A plot of the data with the found logistic regression model superimposed on it.</w:t>
      </w:r>
      <w:proofErr w:type="gramEnd"/>
      <w:r w:rsidR="00C72206" w:rsidRPr="00BA6631">
        <w:rPr>
          <w:rFonts w:ascii="Times New Roman" w:hAnsi="Times New Roman" w:cs="Times New Roman"/>
          <w:sz w:val="24"/>
          <w:szCs w:val="24"/>
        </w:rPr>
        <w:br w:type="page"/>
      </w:r>
    </w:p>
    <w:p w:rsidR="002E7F93" w:rsidRPr="00BA6631" w:rsidRDefault="002E7F93" w:rsidP="00636A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2E7F93" w:rsidRPr="00BA6631" w:rsidRDefault="002E7F93" w:rsidP="00636A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07D1" w:rsidRPr="00BA6631" w:rsidRDefault="00636AB0" w:rsidP="00636A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E9EDE" wp14:editId="7E417666">
            <wp:extent cx="4914900" cy="4464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/>
                    <a:stretch/>
                  </pic:blipFill>
                  <pic:spPr bwMode="auto">
                    <a:xfrm>
                      <a:off x="0" y="0"/>
                      <a:ext cx="4918025" cy="44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AB0" w:rsidRPr="00BA6631" w:rsidRDefault="00636AB0" w:rsidP="00636A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A6631">
        <w:rPr>
          <w:rFonts w:ascii="Times New Roman" w:hAnsi="Times New Roman" w:cs="Times New Roman"/>
          <w:sz w:val="24"/>
          <w:szCs w:val="24"/>
        </w:rPr>
        <w:t>Figure 2</w:t>
      </w:r>
      <w:r w:rsidR="003A07D1" w:rsidRPr="00BA66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07D1" w:rsidRPr="00BA6631">
        <w:rPr>
          <w:rFonts w:ascii="Times New Roman" w:hAnsi="Times New Roman" w:cs="Times New Roman"/>
          <w:sz w:val="24"/>
          <w:szCs w:val="24"/>
        </w:rPr>
        <w:t xml:space="preserve"> </w:t>
      </w:r>
      <w:r w:rsidRPr="00BA6631">
        <w:rPr>
          <w:rFonts w:ascii="Times New Roman" w:hAnsi="Times New Roman" w:cs="Times New Roman"/>
          <w:sz w:val="24"/>
          <w:szCs w:val="24"/>
        </w:rPr>
        <w:t xml:space="preserve">The plot of the data with 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regression curve superimposed.</w:t>
      </w:r>
    </w:p>
    <w:p w:rsidR="00636AB0" w:rsidRPr="00BA6631" w:rsidRDefault="00636AB0" w:rsidP="003A0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AB0" w:rsidRPr="00BA6631" w:rsidRDefault="00636AB0" w:rsidP="003A0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7D1" w:rsidRPr="00BA6631" w:rsidRDefault="00636AB0" w:rsidP="003A0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Looking at Figures 1 and 2</w:t>
      </w:r>
      <w:r w:rsidR="003A07D1" w:rsidRPr="00BA6631">
        <w:rPr>
          <w:rFonts w:ascii="Times New Roman" w:hAnsi="Times New Roman" w:cs="Times New Roman"/>
          <w:sz w:val="24"/>
          <w:szCs w:val="24"/>
        </w:rPr>
        <w:t xml:space="preserve"> </w:t>
      </w:r>
      <w:r w:rsidRPr="00BA6631">
        <w:rPr>
          <w:rFonts w:ascii="Times New Roman" w:hAnsi="Times New Roman" w:cs="Times New Roman"/>
          <w:sz w:val="24"/>
          <w:szCs w:val="24"/>
        </w:rPr>
        <w:t>i</w:t>
      </w:r>
      <w:r w:rsidR="003A07D1" w:rsidRPr="00BA6631">
        <w:rPr>
          <w:rFonts w:ascii="Times New Roman" w:hAnsi="Times New Roman" w:cs="Times New Roman"/>
          <w:sz w:val="24"/>
          <w:szCs w:val="24"/>
        </w:rPr>
        <w:t>t</w:t>
      </w:r>
      <w:r w:rsidRPr="00BA6631">
        <w:rPr>
          <w:rFonts w:ascii="Times New Roman" w:hAnsi="Times New Roman" w:cs="Times New Roman"/>
          <w:sz w:val="24"/>
          <w:szCs w:val="24"/>
        </w:rPr>
        <w:t xml:space="preserve"> is apparent</w:t>
      </w:r>
      <w:r w:rsidR="003A07D1" w:rsidRPr="00BA6631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="003A07D1"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3A07D1" w:rsidRPr="00BA66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A07D1"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="003A07D1" w:rsidRPr="00BA6631">
        <w:rPr>
          <w:rFonts w:ascii="Times New Roman" w:hAnsi="Times New Roman" w:cs="Times New Roman"/>
          <w:sz w:val="24"/>
          <w:szCs w:val="24"/>
        </w:rPr>
        <w:t xml:space="preserve"> models both fit the data </w:t>
      </w:r>
      <w:proofErr w:type="gramStart"/>
      <w:r w:rsidR="003A07D1" w:rsidRPr="00BA6631">
        <w:rPr>
          <w:rFonts w:ascii="Times New Roman" w:hAnsi="Times New Roman" w:cs="Times New Roman"/>
          <w:sz w:val="24"/>
          <w:szCs w:val="24"/>
        </w:rPr>
        <w:t>well,</w:t>
      </w:r>
      <w:proofErr w:type="gramEnd"/>
      <w:r w:rsidR="003A07D1" w:rsidRPr="00BA6631">
        <w:rPr>
          <w:rFonts w:ascii="Times New Roman" w:hAnsi="Times New Roman" w:cs="Times New Roman"/>
          <w:sz w:val="24"/>
          <w:szCs w:val="24"/>
        </w:rPr>
        <w:t xml:space="preserve"> and also fit similarly to one another. </w:t>
      </w:r>
    </w:p>
    <w:p w:rsidR="005D5350" w:rsidRPr="00BA6631" w:rsidRDefault="005D5350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Pr="00BA6631" w:rsidRDefault="005D5350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Pr="00BA6631" w:rsidRDefault="005D5350" w:rsidP="007153B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>Find the probability of having at least one satellite for a female of width 25.5 cm according to each model.</w:t>
      </w:r>
    </w:p>
    <w:p w:rsidR="000E0501" w:rsidRPr="00BA6631" w:rsidRDefault="000E050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These values were computed using the </w:t>
      </w:r>
      <w:proofErr w:type="gramStart"/>
      <w:r w:rsidRPr="00BA6631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 xml:space="preserve"> ) function in R, but 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result certainly could have been computed by hand. </w:t>
      </w:r>
    </w:p>
    <w:p w:rsidR="006B0CE5" w:rsidRPr="00BA6631" w:rsidRDefault="006B0CE5" w:rsidP="006B0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280" w:type="dxa"/>
        <w:jc w:val="center"/>
        <w:tblInd w:w="93" w:type="dxa"/>
        <w:tblLook w:val="04A0" w:firstRow="1" w:lastRow="0" w:firstColumn="1" w:lastColumn="0" w:noHBand="0" w:noVBand="1"/>
      </w:tblPr>
      <w:tblGrid>
        <w:gridCol w:w="880"/>
        <w:gridCol w:w="1240"/>
        <w:gridCol w:w="2160"/>
      </w:tblGrid>
      <w:tr w:rsidR="006B0CE5" w:rsidRPr="00BA6631" w:rsidTr="006B0CE5">
        <w:trPr>
          <w:trHeight w:val="93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 Width (cm)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Predicted Probability of Having at Least One Satellite</w:t>
            </w:r>
          </w:p>
        </w:tc>
      </w:tr>
      <w:tr w:rsidR="006B0CE5" w:rsidRPr="00BA6631" w:rsidTr="006B0CE5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0.55952</w:t>
            </w:r>
          </w:p>
        </w:tc>
      </w:tr>
      <w:tr w:rsidR="006B0CE5" w:rsidRPr="00BA6631" w:rsidTr="006B0CE5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CE5" w:rsidRPr="00BA6631" w:rsidRDefault="006B0CE5" w:rsidP="006B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0.55779</w:t>
            </w:r>
          </w:p>
        </w:tc>
      </w:tr>
    </w:tbl>
    <w:p w:rsidR="006B0CE5" w:rsidRPr="00BA6631" w:rsidRDefault="006B0CE5" w:rsidP="006B0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Pr="00BA6631" w:rsidRDefault="006B0CE5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two models produce similar probabilities, and both models return a probability that indicates slightly more than half of female crabs 25.5 cm wide </w:t>
      </w:r>
      <w:r w:rsidR="00E5201F" w:rsidRPr="00BA6631">
        <w:rPr>
          <w:rFonts w:ascii="Times New Roman" w:hAnsi="Times New Roman" w:cs="Times New Roman"/>
          <w:sz w:val="24"/>
          <w:szCs w:val="24"/>
        </w:rPr>
        <w:t>will have at least one male satellite.</w:t>
      </w:r>
      <w:r w:rsidR="000E0501" w:rsidRPr="00BA6631">
        <w:rPr>
          <w:rFonts w:ascii="Times New Roman" w:hAnsi="Times New Roman" w:cs="Times New Roman"/>
          <w:sz w:val="24"/>
          <w:szCs w:val="24"/>
        </w:rPr>
        <w:t xml:space="preserve"> It should be noted that these values did not come from the linear models, but rather the sigmoid ones. The </w:t>
      </w:r>
      <w:proofErr w:type="spellStart"/>
      <w:r w:rsidR="000E0501"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="000E0501" w:rsidRPr="00BA6631">
        <w:rPr>
          <w:rFonts w:ascii="Times New Roman" w:hAnsi="Times New Roman" w:cs="Times New Roman"/>
          <w:sz w:val="24"/>
          <w:szCs w:val="24"/>
        </w:rPr>
        <w:t xml:space="preserve"> result corresponds with a value equal to the logarithm of a certain odds ratio for the given input in the linear model, and the </w:t>
      </w:r>
      <w:proofErr w:type="spellStart"/>
      <w:r w:rsidR="000E0501"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="000E0501" w:rsidRPr="00BA6631">
        <w:rPr>
          <w:rFonts w:ascii="Times New Roman" w:hAnsi="Times New Roman" w:cs="Times New Roman"/>
          <w:sz w:val="24"/>
          <w:szCs w:val="24"/>
        </w:rPr>
        <w:t xml:space="preserve"> result corresponds with a certain normalized z score</w:t>
      </w:r>
      <w:r w:rsidR="00710EE1" w:rsidRPr="00BA6631">
        <w:rPr>
          <w:rFonts w:ascii="Times New Roman" w:hAnsi="Times New Roman" w:cs="Times New Roman"/>
          <w:sz w:val="24"/>
          <w:szCs w:val="24"/>
        </w:rPr>
        <w:t xml:space="preserve"> (~0.145)</w:t>
      </w:r>
      <w:r w:rsidR="000E0501" w:rsidRPr="00BA6631">
        <w:rPr>
          <w:rFonts w:ascii="Times New Roman" w:hAnsi="Times New Roman" w:cs="Times New Roman"/>
          <w:sz w:val="24"/>
          <w:szCs w:val="24"/>
        </w:rPr>
        <w:t xml:space="preserve"> that would have been produced by its linearized function.</w:t>
      </w:r>
    </w:p>
    <w:p w:rsidR="00556ABE" w:rsidRPr="00BA6631" w:rsidRDefault="00556ABE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Pr="00BA6631" w:rsidRDefault="005163CB" w:rsidP="007153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Use different numerical representation of snoring levels to construct </w:t>
      </w:r>
      <w:proofErr w:type="spellStart"/>
      <w:r w:rsidRPr="00BA6631">
        <w:rPr>
          <w:rFonts w:ascii="Times New Roman" w:hAnsi="Times New Roman" w:cs="Times New Roman"/>
          <w:i/>
          <w:iCs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66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A6631">
        <w:rPr>
          <w:rFonts w:ascii="Times New Roman" w:hAnsi="Times New Roman" w:cs="Times New Roman"/>
          <w:i/>
          <w:iCs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6631">
        <w:rPr>
          <w:rFonts w:ascii="Times New Roman" w:hAnsi="Times New Roman" w:cs="Times New Roman"/>
          <w:sz w:val="24"/>
          <w:szCs w:val="24"/>
        </w:rPr>
        <w:t>models for snoring data. Find such snoring levels that your models have the best fit to the data (by trial-and-error). Compare the best levels and discuss.</w:t>
      </w:r>
    </w:p>
    <w:p w:rsidR="00556ABE" w:rsidRPr="00BA6631" w:rsidRDefault="00556ABE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E1B" w:rsidRPr="00BA6631" w:rsidRDefault="00C06531" w:rsidP="00C06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C06531" w:rsidRPr="00BA6631" w:rsidRDefault="00C06531" w:rsidP="00C06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81966" wp14:editId="24A318BA">
            <wp:extent cx="4953000" cy="4556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"/>
                    <a:stretch/>
                  </pic:blipFill>
                  <pic:spPr bwMode="auto">
                    <a:xfrm>
                      <a:off x="0" y="0"/>
                      <a:ext cx="4957291" cy="456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6E" w:rsidRPr="00BA6631" w:rsidRDefault="00C06531" w:rsidP="00FC37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A6631"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 xml:space="preserve"> The graph of a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 </w:t>
      </w:r>
      <w:r w:rsidR="00ED2C14" w:rsidRPr="00BA6631">
        <w:rPr>
          <w:rFonts w:ascii="Times New Roman" w:hAnsi="Times New Roman" w:cs="Times New Roman"/>
          <w:sz w:val="24"/>
          <w:szCs w:val="24"/>
        </w:rPr>
        <w:t>fitted to the provided snoring data, using a “trial and error” approach to estimate quantified values for the various snoring levels.</w:t>
      </w: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0E0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501" w:rsidRPr="00BA6631" w:rsidRDefault="000E0501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76E" w:rsidRPr="00BA6631" w:rsidRDefault="00FC376E" w:rsidP="00B252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9E5E1B" w:rsidRPr="00BA6631" w:rsidRDefault="00F36256" w:rsidP="00FC37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853AA" wp14:editId="14AE6E29">
            <wp:extent cx="4752975" cy="4433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0"/>
                    <a:stretch/>
                  </pic:blipFill>
                  <pic:spPr bwMode="auto">
                    <a:xfrm>
                      <a:off x="0" y="0"/>
                      <a:ext cx="4759565" cy="44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C14" w:rsidRPr="00BA6631" w:rsidRDefault="00ED2C14" w:rsidP="00F362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A6631">
        <w:rPr>
          <w:rFonts w:ascii="Times New Roman" w:hAnsi="Times New Roman" w:cs="Times New Roman"/>
          <w:sz w:val="24"/>
          <w:szCs w:val="24"/>
        </w:rPr>
        <w:t>Figure 4</w:t>
      </w:r>
      <w:r w:rsidRPr="00BA66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A6631">
        <w:rPr>
          <w:rFonts w:ascii="Times New Roman" w:hAnsi="Times New Roman" w:cs="Times New Roman"/>
          <w:sz w:val="24"/>
          <w:szCs w:val="24"/>
        </w:rPr>
        <w:t xml:space="preserve"> The graph of a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probi</w:t>
      </w:r>
      <w:r w:rsidRPr="00BA663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 fitted to the provided snoring data, using a “trial and error” approach to estimate quantified values for the various snoring levels.</w:t>
      </w:r>
    </w:p>
    <w:p w:rsidR="009E5E1B" w:rsidRPr="00BA6631" w:rsidRDefault="009E5E1B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20" w:type="dxa"/>
        <w:jc w:val="center"/>
        <w:tblInd w:w="93" w:type="dxa"/>
        <w:tblLook w:val="04A0" w:firstRow="1" w:lastRow="0" w:firstColumn="1" w:lastColumn="0" w:noHBand="0" w:noVBand="1"/>
      </w:tblPr>
      <w:tblGrid>
        <w:gridCol w:w="2260"/>
        <w:gridCol w:w="1460"/>
        <w:gridCol w:w="1600"/>
      </w:tblGrid>
      <w:tr w:rsidR="00F36256" w:rsidRPr="00F36256" w:rsidTr="00F36256">
        <w:trPr>
          <w:trHeight w:val="555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Snoring Level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Values Used in </w:t>
            </w:r>
            <w:proofErr w:type="spellStart"/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Logit</w:t>
            </w:r>
            <w:proofErr w:type="spellEnd"/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Model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Values Used in </w:t>
            </w:r>
            <w:proofErr w:type="spellStart"/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Probit</w:t>
            </w:r>
            <w:proofErr w:type="spellEnd"/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Model</w:t>
            </w:r>
          </w:p>
        </w:tc>
      </w:tr>
      <w:tr w:rsidR="00F36256" w:rsidRPr="00F36256" w:rsidTr="00F36256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6256" w:rsidRPr="00F36256" w:rsidTr="00F36256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Occasional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36256" w:rsidRPr="00F36256" w:rsidTr="00F36256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Nearly Every Night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</w:tr>
      <w:tr w:rsidR="00F36256" w:rsidRPr="00F36256" w:rsidTr="00F36256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 Night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256" w:rsidRPr="00F36256" w:rsidRDefault="00F36256" w:rsidP="00F36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6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</w:tr>
    </w:tbl>
    <w:p w:rsidR="00FC376E" w:rsidRPr="00BA6631" w:rsidRDefault="00FC376E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E1B" w:rsidRPr="00BA6631" w:rsidRDefault="00F36256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631">
        <w:rPr>
          <w:rFonts w:ascii="Times New Roman" w:hAnsi="Times New Roman" w:cs="Times New Roman"/>
          <w:sz w:val="24"/>
          <w:szCs w:val="24"/>
        </w:rPr>
        <w:t xml:space="preserve">The table above displays the values assigned to the different snoring categories. Note that the same values were used for both the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A6631">
        <w:rPr>
          <w:rFonts w:ascii="Times New Roman" w:hAnsi="Times New Roman" w:cs="Times New Roman"/>
          <w:sz w:val="24"/>
          <w:szCs w:val="24"/>
        </w:rPr>
        <w:t xml:space="preserve"> models. This is because differing numbers really did not produce any advantage in terms of fitting. It was to be expected that using the same </w:t>
      </w:r>
      <w:r w:rsidRPr="00BA6631">
        <w:rPr>
          <w:rFonts w:ascii="Times New Roman" w:hAnsi="Times New Roman" w:cs="Times New Roman"/>
          <w:sz w:val="24"/>
          <w:szCs w:val="24"/>
        </w:rPr>
        <w:lastRenderedPageBreak/>
        <w:t>snoring values would produce the best results,</w:t>
      </w:r>
      <w:r w:rsidR="004F4DF1" w:rsidRPr="00BA6631">
        <w:rPr>
          <w:rFonts w:ascii="Times New Roman" w:hAnsi="Times New Roman" w:cs="Times New Roman"/>
          <w:sz w:val="24"/>
          <w:szCs w:val="24"/>
        </w:rPr>
        <w:t xml:space="preserve"> as “In practice, </w:t>
      </w:r>
      <w:proofErr w:type="spellStart"/>
      <w:r w:rsidR="004F4DF1" w:rsidRPr="00BA6631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="004F4DF1" w:rsidRPr="00BA6631">
        <w:rPr>
          <w:rFonts w:ascii="Times New Roman" w:hAnsi="Times New Roman" w:cs="Times New Roman"/>
          <w:sz w:val="24"/>
          <w:szCs w:val="24"/>
        </w:rPr>
        <w:t xml:space="preserve"> and logistic regression models provide similar fits” (</w:t>
      </w:r>
      <w:proofErr w:type="spellStart"/>
      <w:r w:rsidR="004F4DF1" w:rsidRPr="00BA6631">
        <w:rPr>
          <w:rFonts w:ascii="Times New Roman" w:hAnsi="Times New Roman" w:cs="Times New Roman"/>
          <w:sz w:val="24"/>
          <w:szCs w:val="24"/>
        </w:rPr>
        <w:t>Agresti</w:t>
      </w:r>
      <w:proofErr w:type="spellEnd"/>
      <w:r w:rsidR="004F4DF1" w:rsidRPr="00BA6631">
        <w:rPr>
          <w:rFonts w:ascii="Times New Roman" w:hAnsi="Times New Roman" w:cs="Times New Roman"/>
          <w:sz w:val="24"/>
          <w:szCs w:val="24"/>
        </w:rPr>
        <w:t>, 2007).</w:t>
      </w:r>
      <w:r w:rsidR="00B252D1" w:rsidRPr="00BA6631">
        <w:rPr>
          <w:rFonts w:ascii="Times New Roman" w:hAnsi="Times New Roman" w:cs="Times New Roman"/>
          <w:sz w:val="24"/>
          <w:szCs w:val="24"/>
        </w:rPr>
        <w:t xml:space="preserve"> While a simple guess and check method was used, I believe these fittings to be superior because </w:t>
      </w:r>
      <w:r w:rsidR="00E225CB" w:rsidRPr="00BA6631">
        <w:rPr>
          <w:rFonts w:ascii="Times New Roman" w:hAnsi="Times New Roman" w:cs="Times New Roman"/>
          <w:sz w:val="24"/>
          <w:szCs w:val="24"/>
        </w:rPr>
        <w:t>the lines pass through (or nearly through) two of the four points, and the line passes between the remaining two, a path that I would assert minimizes the difference between the prediction line and the points on the line.</w:t>
      </w:r>
    </w:p>
    <w:p w:rsidR="004B706F" w:rsidRPr="00BA6631" w:rsidRDefault="004B706F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06F" w:rsidRPr="00BA6631" w:rsidRDefault="004B706F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06F" w:rsidRPr="00BA6631" w:rsidRDefault="004B706F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06F" w:rsidRPr="00BA6631" w:rsidRDefault="004B706F" w:rsidP="00B252D1">
      <w:pPr>
        <w:rPr>
          <w:rFonts w:ascii="Times New Roman" w:hAnsi="Times New Roman" w:cs="Times New Roman"/>
          <w:sz w:val="24"/>
          <w:szCs w:val="24"/>
        </w:rPr>
      </w:pPr>
    </w:p>
    <w:p w:rsidR="009E5E1B" w:rsidRPr="007153B1" w:rsidRDefault="00636AB0" w:rsidP="0071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3B1">
        <w:rPr>
          <w:noProof/>
          <w:sz w:val="24"/>
          <w:szCs w:val="24"/>
        </w:rPr>
        <w:drawing>
          <wp:inline distT="0" distB="0" distL="0" distR="0" wp14:anchorId="2EEA3FBC" wp14:editId="6B9BD3EE">
            <wp:extent cx="47053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E1B" w:rsidRPr="007153B1" w:rsidSect="000E0501">
      <w:head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44" w:rsidRDefault="00E43344" w:rsidP="00E43344">
      <w:pPr>
        <w:spacing w:after="0" w:line="240" w:lineRule="auto"/>
      </w:pPr>
      <w:r>
        <w:separator/>
      </w:r>
    </w:p>
  </w:endnote>
  <w:endnote w:type="continuationSeparator" w:id="0">
    <w:p w:rsidR="00E43344" w:rsidRDefault="00E43344" w:rsidP="00E4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44" w:rsidRDefault="00E43344" w:rsidP="00E43344">
      <w:pPr>
        <w:spacing w:after="0" w:line="240" w:lineRule="auto"/>
      </w:pPr>
      <w:r>
        <w:separator/>
      </w:r>
    </w:p>
  </w:footnote>
  <w:footnote w:type="continuationSeparator" w:id="0">
    <w:p w:rsidR="00E43344" w:rsidRDefault="00E43344" w:rsidP="00E4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44" w:rsidRPr="00E43344" w:rsidRDefault="00E43344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43344">
      <w:rPr>
        <w:rFonts w:ascii="Times New Roman" w:hAnsi="Times New Roman" w:cs="Times New Roman"/>
        <w:sz w:val="24"/>
        <w:szCs w:val="24"/>
      </w:rPr>
      <w:t xml:space="preserve">Henriod </w:t>
    </w:r>
    <w:r w:rsidRPr="00E43344">
      <w:rPr>
        <w:rFonts w:ascii="Times New Roman" w:hAnsi="Times New Roman" w:cs="Times New Roman"/>
        <w:sz w:val="24"/>
        <w:szCs w:val="24"/>
      </w:rPr>
      <w:fldChar w:fldCharType="begin"/>
    </w:r>
    <w:r w:rsidRPr="00E4334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43344">
      <w:rPr>
        <w:rFonts w:ascii="Times New Roman" w:hAnsi="Times New Roman" w:cs="Times New Roman"/>
        <w:sz w:val="24"/>
        <w:szCs w:val="24"/>
      </w:rPr>
      <w:fldChar w:fldCharType="separate"/>
    </w:r>
    <w:r w:rsidR="00BA6631">
      <w:rPr>
        <w:rFonts w:ascii="Times New Roman" w:hAnsi="Times New Roman" w:cs="Times New Roman"/>
        <w:noProof/>
        <w:sz w:val="24"/>
        <w:szCs w:val="24"/>
      </w:rPr>
      <w:t>5</w:t>
    </w:r>
    <w:r w:rsidRPr="00E4334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44" w:rsidRPr="00E43344" w:rsidRDefault="00E43344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43344">
      <w:rPr>
        <w:rFonts w:ascii="Times New Roman" w:hAnsi="Times New Roman" w:cs="Times New Roman"/>
        <w:sz w:val="24"/>
        <w:szCs w:val="24"/>
      </w:rPr>
      <w:t>Terence Henriod</w:t>
    </w:r>
  </w:p>
  <w:p w:rsidR="00E43344" w:rsidRPr="00E43344" w:rsidRDefault="00653DEE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3</w:t>
    </w:r>
  </w:p>
  <w:p w:rsidR="00E43344" w:rsidRPr="00E43344" w:rsidRDefault="00A524AD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</w:t>
    </w:r>
    <w:r w:rsidR="00653DEE">
      <w:rPr>
        <w:rFonts w:ascii="Times New Roman" w:hAnsi="Times New Roman" w:cs="Times New Roman"/>
        <w:sz w:val="24"/>
        <w:szCs w:val="24"/>
      </w:rPr>
      <w:t>29</w:t>
    </w:r>
    <w:r w:rsidR="00E43344" w:rsidRPr="00E43344">
      <w:rPr>
        <w:rFonts w:ascii="Times New Roman" w:hAnsi="Times New Roman" w:cs="Times New Roman"/>
        <w:sz w:val="24"/>
        <w:szCs w:val="24"/>
      </w:rPr>
      <w:t>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BA"/>
    <w:multiLevelType w:val="hybridMultilevel"/>
    <w:tmpl w:val="8A10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7C48"/>
    <w:multiLevelType w:val="hybridMultilevel"/>
    <w:tmpl w:val="4BB48EA8"/>
    <w:lvl w:ilvl="0" w:tplc="8BBE859C">
      <w:start w:val="3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8D137A2"/>
    <w:multiLevelType w:val="hybridMultilevel"/>
    <w:tmpl w:val="3BC0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E26"/>
    <w:multiLevelType w:val="hybridMultilevel"/>
    <w:tmpl w:val="7278EC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D253E"/>
    <w:multiLevelType w:val="hybridMultilevel"/>
    <w:tmpl w:val="B912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20C15"/>
    <w:multiLevelType w:val="hybridMultilevel"/>
    <w:tmpl w:val="3BC0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27"/>
    <w:rsid w:val="00047516"/>
    <w:rsid w:val="00060D3D"/>
    <w:rsid w:val="00065E99"/>
    <w:rsid w:val="00075B27"/>
    <w:rsid w:val="00077DE0"/>
    <w:rsid w:val="00094DB9"/>
    <w:rsid w:val="000C1379"/>
    <w:rsid w:val="000D3869"/>
    <w:rsid w:val="000E0501"/>
    <w:rsid w:val="00111A8B"/>
    <w:rsid w:val="00112BFD"/>
    <w:rsid w:val="001411E4"/>
    <w:rsid w:val="00155F01"/>
    <w:rsid w:val="00164A0A"/>
    <w:rsid w:val="001658CD"/>
    <w:rsid w:val="001F7190"/>
    <w:rsid w:val="00213270"/>
    <w:rsid w:val="002A1CA1"/>
    <w:rsid w:val="002E7F93"/>
    <w:rsid w:val="00352503"/>
    <w:rsid w:val="003678A4"/>
    <w:rsid w:val="00372EA0"/>
    <w:rsid w:val="003942EA"/>
    <w:rsid w:val="003A07D1"/>
    <w:rsid w:val="003C2A0F"/>
    <w:rsid w:val="004408B4"/>
    <w:rsid w:val="00463528"/>
    <w:rsid w:val="0048703B"/>
    <w:rsid w:val="004B3C5C"/>
    <w:rsid w:val="004B706F"/>
    <w:rsid w:val="004D1358"/>
    <w:rsid w:val="004D39F7"/>
    <w:rsid w:val="004F4DF1"/>
    <w:rsid w:val="005068E3"/>
    <w:rsid w:val="005150FD"/>
    <w:rsid w:val="005163CB"/>
    <w:rsid w:val="00556037"/>
    <w:rsid w:val="00556ABE"/>
    <w:rsid w:val="00586013"/>
    <w:rsid w:val="005A3094"/>
    <w:rsid w:val="005A4C8B"/>
    <w:rsid w:val="005C56F8"/>
    <w:rsid w:val="005D5350"/>
    <w:rsid w:val="00636AB0"/>
    <w:rsid w:val="00651943"/>
    <w:rsid w:val="00653DEE"/>
    <w:rsid w:val="006617D2"/>
    <w:rsid w:val="006A1994"/>
    <w:rsid w:val="006A4F54"/>
    <w:rsid w:val="006A6C17"/>
    <w:rsid w:val="006B0CE5"/>
    <w:rsid w:val="00707EE3"/>
    <w:rsid w:val="00710EE1"/>
    <w:rsid w:val="007153B1"/>
    <w:rsid w:val="00717255"/>
    <w:rsid w:val="00720F22"/>
    <w:rsid w:val="00724DD3"/>
    <w:rsid w:val="00734037"/>
    <w:rsid w:val="00741998"/>
    <w:rsid w:val="007915BD"/>
    <w:rsid w:val="007B38DE"/>
    <w:rsid w:val="007E07A1"/>
    <w:rsid w:val="007F0C20"/>
    <w:rsid w:val="00853BF8"/>
    <w:rsid w:val="008709D1"/>
    <w:rsid w:val="0091756E"/>
    <w:rsid w:val="009902D9"/>
    <w:rsid w:val="009D1FA6"/>
    <w:rsid w:val="009E039E"/>
    <w:rsid w:val="009E1954"/>
    <w:rsid w:val="009E5E1B"/>
    <w:rsid w:val="00A03305"/>
    <w:rsid w:val="00A25DB4"/>
    <w:rsid w:val="00A524AD"/>
    <w:rsid w:val="00A7234E"/>
    <w:rsid w:val="00AA0807"/>
    <w:rsid w:val="00AE743B"/>
    <w:rsid w:val="00AE7983"/>
    <w:rsid w:val="00B17E31"/>
    <w:rsid w:val="00B252D1"/>
    <w:rsid w:val="00B37AC5"/>
    <w:rsid w:val="00B42B7F"/>
    <w:rsid w:val="00B51AC4"/>
    <w:rsid w:val="00BA6631"/>
    <w:rsid w:val="00C06531"/>
    <w:rsid w:val="00C72206"/>
    <w:rsid w:val="00C725EC"/>
    <w:rsid w:val="00C7474D"/>
    <w:rsid w:val="00C8570C"/>
    <w:rsid w:val="00CB1DB1"/>
    <w:rsid w:val="00D738EF"/>
    <w:rsid w:val="00D81C84"/>
    <w:rsid w:val="00E225CB"/>
    <w:rsid w:val="00E43344"/>
    <w:rsid w:val="00E435B3"/>
    <w:rsid w:val="00E5201F"/>
    <w:rsid w:val="00E73CAE"/>
    <w:rsid w:val="00ED2C14"/>
    <w:rsid w:val="00EE408E"/>
    <w:rsid w:val="00F256AC"/>
    <w:rsid w:val="00F36256"/>
    <w:rsid w:val="00F71CFE"/>
    <w:rsid w:val="00F8254A"/>
    <w:rsid w:val="00FA4548"/>
    <w:rsid w:val="00FB78D9"/>
    <w:rsid w:val="00FC376E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8CD"/>
    <w:rPr>
      <w:rFonts w:ascii="Courier New" w:eastAsia="Times New Roman" w:hAnsi="Courier New" w:cs="Courier New"/>
      <w:sz w:val="20"/>
      <w:szCs w:val="20"/>
    </w:rPr>
  </w:style>
  <w:style w:type="character" w:customStyle="1" w:styleId="gdxa2evbl5">
    <w:name w:val="gdxa2evbl5"/>
    <w:basedOn w:val="DefaultParagraphFont"/>
    <w:rsid w:val="001658CD"/>
  </w:style>
  <w:style w:type="character" w:customStyle="1" w:styleId="gdxa2evbhab">
    <w:name w:val="gdxa2evbhab"/>
    <w:basedOn w:val="DefaultParagraphFont"/>
    <w:rsid w:val="001658CD"/>
  </w:style>
  <w:style w:type="paragraph" w:styleId="ListParagraph">
    <w:name w:val="List Paragraph"/>
    <w:basedOn w:val="Normal"/>
    <w:uiPriority w:val="34"/>
    <w:qFormat/>
    <w:rsid w:val="001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D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4"/>
  </w:style>
  <w:style w:type="paragraph" w:styleId="Footer">
    <w:name w:val="footer"/>
    <w:basedOn w:val="Normal"/>
    <w:link w:val="Foot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8CD"/>
    <w:rPr>
      <w:rFonts w:ascii="Courier New" w:eastAsia="Times New Roman" w:hAnsi="Courier New" w:cs="Courier New"/>
      <w:sz w:val="20"/>
      <w:szCs w:val="20"/>
    </w:rPr>
  </w:style>
  <w:style w:type="character" w:customStyle="1" w:styleId="gdxa2evbl5">
    <w:name w:val="gdxa2evbl5"/>
    <w:basedOn w:val="DefaultParagraphFont"/>
    <w:rsid w:val="001658CD"/>
  </w:style>
  <w:style w:type="character" w:customStyle="1" w:styleId="gdxa2evbhab">
    <w:name w:val="gdxa2evbhab"/>
    <w:basedOn w:val="DefaultParagraphFont"/>
    <w:rsid w:val="001658CD"/>
  </w:style>
  <w:style w:type="paragraph" w:styleId="ListParagraph">
    <w:name w:val="List Paragraph"/>
    <w:basedOn w:val="Normal"/>
    <w:uiPriority w:val="34"/>
    <w:qFormat/>
    <w:rsid w:val="001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D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4"/>
  </w:style>
  <w:style w:type="paragraph" w:styleId="Footer">
    <w:name w:val="footer"/>
    <w:basedOn w:val="Normal"/>
    <w:link w:val="Foot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D1186391</Template>
  <TotalTime>243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Terence L Henriod</cp:lastModifiedBy>
  <cp:revision>38</cp:revision>
  <cp:lastPrinted>2012-10-15T21:19:00Z</cp:lastPrinted>
  <dcterms:created xsi:type="dcterms:W3CDTF">2012-10-27T21:41:00Z</dcterms:created>
  <dcterms:modified xsi:type="dcterms:W3CDTF">2012-10-29T21:10:00Z</dcterms:modified>
</cp:coreProperties>
</file>