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Gerenciamento de Requisitos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4.1 Descrição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Processo de Gestão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 processo de</w:t>
      </w:r>
      <w:r w:rsidRPr="005E2AC7">
        <w:rPr>
          <w:rFonts w:ascii="Times New Roman" w:eastAsia="Times New Roman" w:hAnsi="Times New Roman" w:cs="Times New Roman"/>
          <w:sz w:val="24"/>
          <w:szCs w:val="24"/>
        </w:rPr>
        <w:t xml:space="preserve"> gestão de mudanças e gestão de configuração de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realizado no processo de desenvolvimento de software seguindo as seguintes especificações: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Ao se detectar a necessidade de realização de uma mudança, o requerente deverá preencher um formulário de solicitação de alterações com as informações referentes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mesma, como a data, o motivo da alteração, as seções alteradas e o detalhamento especifico das alterações. A equipe de controle de mudanças então irá realizar a análise da solicitação, podendo essa ser negada ou aprovada, e no caso de aprovação esse formulário será encaminhado, acrescido das considerações necessárias, ao time de desenvolvimento. Após o desenvolvimento da alteração, a mesma é avaliada pelo nosso controle de qualidade, caso negado retorna ao controle de mudanças, caso aprovada avança para a próxima etapa. Nesta ultima etapa a mudança então é analisada em conjunto com a gestão para garantir a sua integração harmoniosa ao projeto final. A equipe encarregada de realizar o controle de mudanças consiste no time de programadores, para o desenvolvimento da mesma, nos analistas e testadores, para garantir a qualidade do produto e, por fim, os gerentes do projeto que irão certificar a integridade do trabalho.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C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D15E7A2" wp14:editId="0C6408D9">
            <wp:extent cx="4944165" cy="4563112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4.1.1 Formulário de Solicitação de Alterações</w:t>
      </w:r>
    </w:p>
    <w:p w:rsidR="008D33EE" w:rsidRDefault="008D33EE" w:rsidP="008D33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401"/>
        <w:gridCol w:w="2835"/>
      </w:tblGrid>
      <w:tr w:rsidR="008D33EE" w:rsidTr="000221D6">
        <w:tc>
          <w:tcPr>
            <w:tcW w:w="3120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3401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Projeto</w:t>
            </w:r>
          </w:p>
        </w:tc>
        <w:tc>
          <w:tcPr>
            <w:tcW w:w="2835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do documento</w:t>
            </w:r>
          </w:p>
        </w:tc>
      </w:tr>
      <w:tr w:rsidR="008D33EE" w:rsidTr="000221D6">
        <w:tc>
          <w:tcPr>
            <w:tcW w:w="3120" w:type="dxa"/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1" w:type="dxa"/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33EE" w:rsidRDefault="008D33EE" w:rsidP="008D33EE">
      <w:pPr>
        <w:rPr>
          <w:b/>
          <w:sz w:val="24"/>
          <w:szCs w:val="24"/>
        </w:rPr>
      </w:pPr>
    </w:p>
    <w:tbl>
      <w:tblPr>
        <w:tblW w:w="936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815"/>
        <w:gridCol w:w="1920"/>
        <w:gridCol w:w="4110"/>
      </w:tblGrid>
      <w:tr w:rsidR="008D33EE" w:rsidTr="000221D6">
        <w:tc>
          <w:tcPr>
            <w:tcW w:w="9360" w:type="dxa"/>
            <w:gridSpan w:val="4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 de Alterações</w:t>
            </w:r>
          </w:p>
        </w:tc>
      </w:tr>
      <w:tr w:rsidR="008D33EE" w:rsidTr="000221D6">
        <w:tc>
          <w:tcPr>
            <w:tcW w:w="1515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5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20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 alterada</w:t>
            </w:r>
          </w:p>
        </w:tc>
        <w:tc>
          <w:tcPr>
            <w:tcW w:w="4110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Motivo da alteração</w:t>
            </w:r>
          </w:p>
        </w:tc>
      </w:tr>
      <w:tr w:rsidR="008D33EE" w:rsidTr="000221D6">
        <w:tc>
          <w:tcPr>
            <w:tcW w:w="1515" w:type="dxa"/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8D33EE" w:rsidRDefault="008D33EE" w:rsidP="000221D6">
            <w:pPr>
              <w:rPr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33EE" w:rsidRDefault="008D33EE" w:rsidP="008D33EE">
      <w:pPr>
        <w:rPr>
          <w:b/>
          <w:sz w:val="24"/>
          <w:szCs w:val="24"/>
        </w:rPr>
      </w:pPr>
    </w:p>
    <w:p w:rsidR="008D33EE" w:rsidRDefault="008D33EE" w:rsidP="008D33E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ESPECIFICAÇÕES</w:t>
      </w:r>
    </w:p>
    <w:tbl>
      <w:tblPr>
        <w:tblW w:w="935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6804"/>
      </w:tblGrid>
      <w:tr w:rsidR="008D33EE" w:rsidTr="000221D6">
        <w:tc>
          <w:tcPr>
            <w:tcW w:w="2552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Alteração</w:t>
            </w:r>
          </w:p>
        </w:tc>
        <w:tc>
          <w:tcPr>
            <w:tcW w:w="6804" w:type="dxa"/>
          </w:tcPr>
          <w:p w:rsidR="008D33EE" w:rsidRDefault="008D33EE" w:rsidP="000221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D33EE" w:rsidTr="000221D6">
        <w:tc>
          <w:tcPr>
            <w:tcW w:w="2552" w:type="dxa"/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</w:tr>
    </w:tbl>
    <w:p w:rsidR="008D33EE" w:rsidRDefault="008D33EE" w:rsidP="008D33EE">
      <w:pPr>
        <w:rPr>
          <w:b/>
          <w:sz w:val="24"/>
          <w:szCs w:val="24"/>
        </w:rPr>
      </w:pPr>
    </w:p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:rsidTr="000221D6"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APROVAÇÕES</w:t>
            </w:r>
          </w:p>
        </w:tc>
      </w:tr>
      <w:tr w:rsidR="008D33EE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:rsidTr="000221D6">
        <w:tc>
          <w:tcPr>
            <w:tcW w:w="3115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:rsidTr="000221D6">
        <w:tc>
          <w:tcPr>
            <w:tcW w:w="3115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 Operacional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33EE" w:rsidRDefault="008D33EE" w:rsidP="008D33EE"/>
    <w:tbl>
      <w:tblPr>
        <w:tblW w:w="9356" w:type="dxa"/>
        <w:tblInd w:w="-284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2831"/>
        <w:gridCol w:w="3410"/>
      </w:tblGrid>
      <w:tr w:rsidR="008D33EE" w:rsidTr="000221D6"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  <w:vMerge w:val="restart"/>
            <w:tcBorders>
              <w:top w:val="single" w:sz="4" w:space="0" w:color="000000"/>
            </w:tcBorders>
          </w:tcPr>
          <w:p w:rsidR="008D33EE" w:rsidRDefault="008D33EE" w:rsidP="000221D6">
            <w:pP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8D33EE" w:rsidTr="000221D6">
        <w:tc>
          <w:tcPr>
            <w:tcW w:w="3115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Projetos</w:t>
            </w:r>
          </w:p>
        </w:tc>
        <w:tc>
          <w:tcPr>
            <w:tcW w:w="2831" w:type="dxa"/>
            <w:vMerge/>
            <w:tcBorders>
              <w:top w:val="single" w:sz="4" w:space="0" w:color="000000"/>
            </w:tcBorders>
          </w:tcPr>
          <w:p w:rsidR="008D33EE" w:rsidRDefault="008D33EE" w:rsidP="00022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10" w:type="dxa"/>
            <w:tcBorders>
              <w:top w:val="single" w:sz="4" w:space="0" w:color="000000"/>
            </w:tcBorders>
          </w:tcPr>
          <w:p w:rsidR="008D33EE" w:rsidRDefault="008D33EE" w:rsidP="000221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Informações Adicionais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4.3 Modelagem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Interações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762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A2F72C" wp14:editId="41F15A3B">
            <wp:extent cx="5612130" cy="284607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Verificação e Validação de Requisitos</w:t>
      </w:r>
    </w:p>
    <w:p w:rsidR="008D33EE" w:rsidRDefault="008D33EE" w:rsidP="008D33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5.1 Descrição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Processo de Verificação e Validação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5.2 Registro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Revisões</w:t>
      </w: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3EE" w:rsidRDefault="008D33EE" w:rsidP="008D33E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Casos de Teste</w:t>
      </w:r>
    </w:p>
    <w:p w:rsidR="00AE1118" w:rsidRPr="008D33EE" w:rsidRDefault="00AE1118" w:rsidP="008D33EE">
      <w:bookmarkStart w:id="0" w:name="_GoBack"/>
      <w:bookmarkEnd w:id="0"/>
    </w:p>
    <w:sectPr w:rsidR="00AE1118" w:rsidRPr="008D33EE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26F"/>
    <w:multiLevelType w:val="multilevel"/>
    <w:tmpl w:val="29B2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753426"/>
    <w:multiLevelType w:val="multilevel"/>
    <w:tmpl w:val="AEB0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7A358F"/>
    <w:multiLevelType w:val="multilevel"/>
    <w:tmpl w:val="D41CEA58"/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ABF0D6A"/>
    <w:multiLevelType w:val="multilevel"/>
    <w:tmpl w:val="BB0C3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504A3"/>
    <w:rsid w:val="000F6CE0"/>
    <w:rsid w:val="00311D38"/>
    <w:rsid w:val="005504A3"/>
    <w:rsid w:val="008D33EE"/>
    <w:rsid w:val="00A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1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Carvalho</cp:lastModifiedBy>
  <cp:revision>5</cp:revision>
  <dcterms:created xsi:type="dcterms:W3CDTF">2020-12-06T20:01:00Z</dcterms:created>
  <dcterms:modified xsi:type="dcterms:W3CDTF">2020-12-06T21:14:00Z</dcterms:modified>
</cp:coreProperties>
</file>