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line="264" w:lineRule="auto"/>
        <w:jc w:val="center"/>
      </w:pPr>
      <w:r>
        <w:rPr>
          <w:rFonts w:ascii="Calibri" w:hAnsi="Calibri"/>
          <w:b/>
          <w:i w:val="0"/>
          <w:color w:val="0F172A"/>
          <w:sz w:val="28"/>
        </w:rPr>
        <w:t>FORMULAVEST</w:t>
      </w:r>
    </w:p>
    <w:p>
      <w:pPr>
        <w:spacing w:after="160" w:line="264" w:lineRule="auto"/>
        <w:jc w:val="center"/>
      </w:pPr>
      <w:r>
        <w:rPr>
          <w:rFonts w:ascii="Calibri" w:hAnsi="Calibri"/>
          <w:b/>
          <w:i w:val="0"/>
          <w:color w:val="2E74B5"/>
          <w:sz w:val="44"/>
        </w:rPr>
        <w:t>DOCUMENTACAO COMPLETA DO PROJETO</w:t>
      </w:r>
    </w:p>
    <w:p>
      <w:pPr>
        <w:spacing w:after="560" w:line="264" w:lineRule="auto"/>
        <w:jc w:val="center"/>
      </w:pPr>
      <w:r>
        <w:rPr>
          <w:rFonts w:ascii="Calibri" w:hAnsi="Calibri"/>
          <w:b w:val="0"/>
          <w:i w:val="0"/>
          <w:color w:val="1F4D78"/>
          <w:sz w:val="28"/>
        </w:rPr>
        <w:t>Plataforma Web de Estudos, Simulados, Provas ao Vivo e Gestao Escolar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600"/>
        <w:gridCol w:w="6760"/>
      </w:tblGrid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Tipo de documento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20"/>
              </w:rPr>
              <w:t>Relatorio tecnico em formato de TCC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Sistema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FormulaVest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Stack principal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Node.js, Express, PostgreSQL, HTML, CSS e JavaScript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Versao documentada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04/09/2026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Escopo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Arquitetura, requisitos, banco de dados, funcionalidades, testes, implantacao e manutencao</w:t>
            </w:r>
          </w:p>
        </w:tc>
      </w:tr>
    </w:tbl>
    <w:p/>
    <w:p>
      <w:pPr>
        <w:spacing w:after="360" w:line="264" w:lineRule="auto"/>
        <w:jc w:val="center"/>
      </w:pPr>
      <w:r>
        <w:rPr>
          <w:rFonts w:ascii="Calibri" w:hAnsi="Calibri"/>
          <w:b w:val="0"/>
          <w:i/>
          <w:color w:val="64748B"/>
          <w:sz w:val="22"/>
        </w:rPr>
        <w:t>Documento elaborado para registrar a estrutura tecnica, a proposta pedagogica e os fluxos operacionais do sistema FormulaVest.</w:t>
      </w:r>
    </w:p>
    <w:p>
      <w:pPr>
        <w:spacing w:after="0" w:line="264" w:lineRule="auto"/>
        <w:jc w:val="center"/>
      </w:pPr>
      <w:r>
        <w:rPr>
          <w:rFonts w:ascii="Calibri" w:hAnsi="Calibri"/>
          <w:b w:val="0"/>
          <w:i w:val="0"/>
          <w:color w:val="0F172A"/>
          <w:sz w:val="22"/>
        </w:rPr>
        <w:t>Brasil, 2026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Resumo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F172A"/>
          <w:sz w:val="22"/>
        </w:rPr>
        <w:t>O FormulaVest e uma plataforma web voltada ao apoio de estudos, simulados e gestao de atividades avaliativas. O sistema integra area do aluno, painel do professor, painel administrativo, provas geradas por inteligencia artificial, provas ao vivo com codigo de acesso, ranking, conquistas, redacao, relatorios e administracao de empresas, escolas, periodos e salas.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F172A"/>
          <w:sz w:val="22"/>
        </w:rPr>
        <w:t>A documentacao descreve os objetivos do projeto, sua arquitetura, modelo de dados, fluxos de usuario, requisitos funcionais e nao funcionais, estrategias de seguranca, rotas principais, procedimentos de implantacao e pontos de manutencao. Tambem registra correcoes recentes realizadas para estabilizar a geracao de provas e a prova ao vivo.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Palavras-chave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F172A"/>
          <w:sz w:val="22"/>
        </w:rPr>
        <w:t>Educacao; simulados; Node.js; PostgreSQL; provas online; gamificacao; FormulaVest.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Sumario</w:t>
      </w:r>
    </w:p>
    <w:p>
      <w:pPr>
        <w:spacing w:after="60" w:line="264" w:lineRule="auto"/>
      </w:pPr>
      <w:r>
        <w:rPr>
          <w:rFonts w:ascii="Calibri" w:hAnsi="Calibri"/>
          <w:b w:val="0"/>
          <w:i w:val="0"/>
          <w:color w:val="0F172A"/>
          <w:sz w:val="22"/>
        </w:rPr>
        <w:t>1. Introducao</w:t>
      </w:r>
    </w:p>
    <w:p>
      <w:pPr>
        <w:spacing w:after="60" w:line="264" w:lineRule="auto"/>
      </w:pPr>
      <w:r>
        <w:rPr>
          <w:rFonts w:ascii="Calibri" w:hAnsi="Calibri"/>
          <w:b w:val="0"/>
          <w:i w:val="0"/>
          <w:color w:val="0F172A"/>
          <w:sz w:val="22"/>
        </w:rPr>
        <w:t>2. Objetivos</w:t>
      </w:r>
    </w:p>
    <w:p>
      <w:pPr>
        <w:spacing w:after="60" w:line="264" w:lineRule="auto"/>
      </w:pPr>
      <w:r>
        <w:rPr>
          <w:rFonts w:ascii="Calibri" w:hAnsi="Calibri"/>
          <w:b w:val="0"/>
          <w:i w:val="0"/>
          <w:color w:val="0F172A"/>
          <w:sz w:val="22"/>
        </w:rPr>
        <w:t>3. Justificativa</w:t>
      </w:r>
    </w:p>
    <w:p>
      <w:pPr>
        <w:spacing w:after="60" w:line="264" w:lineRule="auto"/>
      </w:pPr>
      <w:r>
        <w:rPr>
          <w:rFonts w:ascii="Calibri" w:hAnsi="Calibri"/>
          <w:b w:val="0"/>
          <w:i w:val="0"/>
          <w:color w:val="0F172A"/>
          <w:sz w:val="22"/>
        </w:rPr>
        <w:t>4. Metodologia e tecnologias</w:t>
      </w:r>
    </w:p>
    <w:p>
      <w:pPr>
        <w:spacing w:after="60" w:line="264" w:lineRule="auto"/>
      </w:pPr>
      <w:r>
        <w:rPr>
          <w:rFonts w:ascii="Calibri" w:hAnsi="Calibri"/>
          <w:b w:val="0"/>
          <w:i w:val="0"/>
          <w:color w:val="0F172A"/>
          <w:sz w:val="22"/>
        </w:rPr>
        <w:t>5. Arquitetura do sistema</w:t>
      </w:r>
    </w:p>
    <w:p>
      <w:pPr>
        <w:spacing w:after="60" w:line="264" w:lineRule="auto"/>
      </w:pPr>
      <w:r>
        <w:rPr>
          <w:rFonts w:ascii="Calibri" w:hAnsi="Calibri"/>
          <w:b w:val="0"/>
          <w:i w:val="0"/>
          <w:color w:val="0F172A"/>
          <w:sz w:val="22"/>
        </w:rPr>
        <w:t>6. Modelo de dados</w:t>
      </w:r>
    </w:p>
    <w:p>
      <w:pPr>
        <w:spacing w:after="60" w:line="264" w:lineRule="auto"/>
      </w:pPr>
      <w:r>
        <w:rPr>
          <w:rFonts w:ascii="Calibri" w:hAnsi="Calibri"/>
          <w:b w:val="0"/>
          <w:i w:val="0"/>
          <w:color w:val="0F172A"/>
          <w:sz w:val="22"/>
        </w:rPr>
        <w:t>7. Funcionalidades por perfil</w:t>
      </w:r>
    </w:p>
    <w:p>
      <w:pPr>
        <w:spacing w:after="60" w:line="264" w:lineRule="auto"/>
      </w:pPr>
      <w:r>
        <w:rPr>
          <w:rFonts w:ascii="Calibri" w:hAnsi="Calibri"/>
          <w:b w:val="0"/>
          <w:i w:val="0"/>
          <w:color w:val="0F172A"/>
          <w:sz w:val="22"/>
        </w:rPr>
        <w:t>8. Fluxos principais</w:t>
      </w:r>
    </w:p>
    <w:p>
      <w:pPr>
        <w:spacing w:after="60" w:line="264" w:lineRule="auto"/>
      </w:pPr>
      <w:r>
        <w:rPr>
          <w:rFonts w:ascii="Calibri" w:hAnsi="Calibri"/>
          <w:b w:val="0"/>
          <w:i w:val="0"/>
          <w:color w:val="0F172A"/>
          <w:sz w:val="22"/>
        </w:rPr>
        <w:t>9. Seguranca, privacidade e integridade</w:t>
      </w:r>
    </w:p>
    <w:p>
      <w:pPr>
        <w:spacing w:after="60" w:line="264" w:lineRule="auto"/>
      </w:pPr>
      <w:r>
        <w:rPr>
          <w:rFonts w:ascii="Calibri" w:hAnsi="Calibri"/>
          <w:b w:val="0"/>
          <w:i w:val="0"/>
          <w:color w:val="0F172A"/>
          <w:sz w:val="22"/>
        </w:rPr>
        <w:t>10. Testes e validacao</w:t>
      </w:r>
    </w:p>
    <w:p>
      <w:pPr>
        <w:spacing w:after="60" w:line="264" w:lineRule="auto"/>
      </w:pPr>
      <w:r>
        <w:rPr>
          <w:rFonts w:ascii="Calibri" w:hAnsi="Calibri"/>
          <w:b w:val="0"/>
          <w:i w:val="0"/>
          <w:color w:val="0F172A"/>
          <w:sz w:val="22"/>
        </w:rPr>
        <w:t>11. Implantacao e operacao</w:t>
      </w:r>
    </w:p>
    <w:p>
      <w:pPr>
        <w:spacing w:after="60" w:line="264" w:lineRule="auto"/>
      </w:pPr>
      <w:r>
        <w:rPr>
          <w:rFonts w:ascii="Calibri" w:hAnsi="Calibri"/>
          <w:b w:val="0"/>
          <w:i w:val="0"/>
          <w:color w:val="0F172A"/>
          <w:sz w:val="22"/>
        </w:rPr>
        <w:t>12. Manutencao evolutiva</w:t>
      </w:r>
    </w:p>
    <w:p>
      <w:pPr>
        <w:spacing w:after="60" w:line="264" w:lineRule="auto"/>
      </w:pPr>
      <w:r>
        <w:rPr>
          <w:rFonts w:ascii="Calibri" w:hAnsi="Calibri"/>
          <w:b w:val="0"/>
          <w:i w:val="0"/>
          <w:color w:val="0F172A"/>
          <w:sz w:val="22"/>
        </w:rPr>
        <w:t>13. Conclusao</w:t>
      </w:r>
    </w:p>
    <w:p>
      <w:pPr>
        <w:spacing w:after="60" w:line="264" w:lineRule="auto"/>
      </w:pPr>
      <w:r>
        <w:rPr>
          <w:rFonts w:ascii="Calibri" w:hAnsi="Calibri"/>
          <w:b w:val="0"/>
          <w:i w:val="0"/>
          <w:color w:val="0F172A"/>
          <w:sz w:val="22"/>
        </w:rPr>
        <w:t>Apendices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1. Introducao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F172A"/>
          <w:sz w:val="22"/>
        </w:rPr>
        <w:t>O FormulaVest foi desenvolvido como uma solucao web para apoiar estudantes e professores em rotinas de preparacao para provas. A aplicacao centraliza simulados, historico de desempenho, ranking, conquistas, redacao e provas criadas por professores. A proposta combina estudo individual com interacoes de turma, permitindo que professores transmitam provas ao vivo por codigo e acompanhem resultados em tempo real.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F172A"/>
          <w:sz w:val="22"/>
        </w:rPr>
        <w:t>A necessidade do projeto surge da dificuldade de organizar estudos, aplicar atividades digitais e medir desempenho com rapidez. Ao reunir geracao de questoes, dashboards e recursos administrativos em uma unica plataforma, o sistema reduz a fragmentacao de ferramentas e facilita o acompanhamento pedagogico.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2. Objetivos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2.1 Objetivo geral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F172A"/>
          <w:sz w:val="22"/>
        </w:rPr>
        <w:t>Construir uma plataforma educacional web capaz de gerar, aplicar, corrigir e acompanhar simulados e provas, oferecendo experiencias especificas para alunos, professores e administradores.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2.2 Objetivos especificos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0F172A"/>
          <w:sz w:val="22"/>
        </w:rPr>
        <w:t>Permitir que alunos realizem simulados ENEM e Provao Paulista com registro de desempenho.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0F172A"/>
          <w:sz w:val="22"/>
        </w:rPr>
        <w:t>Oferecer ao professor um ambiente para criar provas manuais, gerar questoes por IA, importar arquivos e transmitir provas ao vivo.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0F172A"/>
          <w:sz w:val="22"/>
        </w:rPr>
        <w:t>Disponibilizar codigo de acesso para provas de turma e placar em tempo real.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0F172A"/>
          <w:sz w:val="22"/>
        </w:rPr>
        <w:t>Organizar usuarios por empresa, escola, periodo e sala.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0F172A"/>
          <w:sz w:val="22"/>
        </w:rPr>
        <w:t>Gerar relatorios em PDF e XLSX para acompanhamento pedagogico.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0F172A"/>
          <w:sz w:val="22"/>
        </w:rPr>
        <w:t>Aplicar recursos de gamificacao, como XP, nivel, ranking e conquistas.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0F172A"/>
          <w:sz w:val="22"/>
        </w:rPr>
        <w:t>Manter autenticacao, autorizacao por perfil e controle de usuarios banidos.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3. Justificativa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F172A"/>
          <w:sz w:val="22"/>
        </w:rPr>
        <w:t>Ferramentas educacionais eficientes precisam combinar usabilidade, rastreabilidade e rapidez. Em ambientes escolares, a aplicacao de provas digitais deve ser simples para o professor e objetiva para o aluno. O FormulaVest atende a esse cenario ao fornecer telas especializadas, dashboards e uma camada administrativa capaz de refletir a estrutura real da instituicao.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6" w:space="0" w:color="B7C7DA"/>
          <w:left w:val="single" w:sz="6" w:space="0" w:color="B7C7DA"/>
          <w:bottom w:val="single" w:sz="6" w:space="0" w:color="B7C7DA"/>
          <w:right w:val="single" w:sz="6" w:space="0" w:color="B7C7DA"/>
          <w:insideH w:val="single" w:sz="6" w:space="0" w:color="B7C7DA"/>
          <w:insideV w:val="single" w:sz="6" w:space="0" w:color="B7C7DA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22"/>
              </w:rPr>
              <w:t>Contribuicao do projeto</w:t>
            </w:r>
          </w:p>
          <w:p>
            <w:pPr>
              <w:spacing w:after="0"/>
            </w:pPr>
            <w:r>
              <w:rPr>
                <w:rFonts w:ascii="Calibri" w:hAnsi="Calibri"/>
                <w:color w:val="0F172A"/>
                <w:sz w:val="21"/>
              </w:rPr>
              <w:t>A principal contribuicao e integrar estudo individual, prova ao vivo e gestao escolar em uma mesma base de dados, reduzindo retrabalho e viabilizando analises posteriores de desempenho.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4. Metodologia e tecnologias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F172A"/>
          <w:sz w:val="22"/>
        </w:rPr>
        <w:t>O projeto utiliza uma arquitetura web tradicional, com servidor Node.js/Express, persistencia em PostgreSQL e interface publica composta por HTML, CSS e JavaScript puro. A abordagem favorece simplicidade de deploy, baixo acoplamento entre telas e facilidade de manutencao por arquivos estaticos.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1800"/>
        <w:gridCol w:w="2300"/>
        <w:gridCol w:w="52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F172A"/>
                <w:sz w:val="20"/>
              </w:rPr>
              <w:t>Camada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F172A"/>
                <w:sz w:val="20"/>
              </w:rPr>
              <w:t>Tecnologia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F172A"/>
                <w:sz w:val="20"/>
              </w:rPr>
              <w:t>Responsabilidade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Frontend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HTML, CSS, JavaScript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Telas do aluno, professor, admin, login, perfil e PWA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Backend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Node.js + Express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Rotas REST, autenticacao, regras de negocio e arquivos estaticos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Banco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PostgreSQL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Usuarios, provas, empresas, escolas, salas, respostas e conquistas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IA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OpenRouter API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Geracao e correcao assistida por IA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Relatorios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PDFKit e ExcelJS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Exportacao de PDFs e planilhas XLSX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Infra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Docker, docker-compose, GitHub Actions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Ambiente local, banco e CI basico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5. Arquitetura do sistema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F172A"/>
          <w:sz w:val="22"/>
        </w:rPr>
        <w:t>A aplicacao e organizada por responsabilidades. O arquivo server.js configura middlewares globais, seguranca, CORS, JSON, arquivos estaticos e registra modulos de rotas. As rotas ficam em routes/, servicos externos em services/, configuracoes em config/ e interfaces estaticas em public/.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600"/>
        <w:gridCol w:w="6760"/>
      </w:tblGrid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F172A"/>
                <w:sz w:val="20"/>
              </w:rPr>
              <w:t>Modulo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F172A"/>
                <w:sz w:val="20"/>
              </w:rPr>
              <w:t>Descricao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server.js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Inicializacao do Express, middlewares, arquivos estaticos e registro das rotas.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config/database.js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Conexao PostgreSQL, criacao do schema inicial e usuario master.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middlewares/auth.js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JWT, payload do usuario e middleware de permissao por perfil.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routes/auth.js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Registro, verificacao de email, login, refresh token e reset de senha.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routes/provas.js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Simulados, provas de professor, prova ao vivo, respostas, exports e PDF.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routes/admin.js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Gestao de usuarios, alunos, professores, estrutura escolar, empresas e estatisticas.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routes/user.js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Perfil, XP, conquistas, upload de foto e dados do usuario logado.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public/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Telas e scripts do aluno, professor, admin, login, perfil e PWA.</w:t>
            </w:r>
          </w:p>
        </w:tc>
      </w:tr>
    </w:tbl>
    <w:p/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6" w:space="0" w:color="B7C7DA"/>
          <w:left w:val="single" w:sz="6" w:space="0" w:color="B7C7DA"/>
          <w:bottom w:val="single" w:sz="6" w:space="0" w:color="B7C7DA"/>
          <w:right w:val="single" w:sz="6" w:space="0" w:color="B7C7DA"/>
          <w:insideH w:val="single" w:sz="6" w:space="0" w:color="B7C7DA"/>
          <w:insideV w:val="single" w:sz="6" w:space="0" w:color="B7C7DA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22"/>
              </w:rPr>
              <w:t>Fluxo macro</w:t>
            </w:r>
          </w:p>
          <w:p>
            <w:pPr>
              <w:spacing w:after="0"/>
            </w:pPr>
            <w:r>
              <w:rPr>
                <w:rFonts w:ascii="Calibri" w:hAnsi="Calibri"/>
                <w:color w:val="0F172A"/>
                <w:sz w:val="21"/>
              </w:rPr>
              <w:t>Navegador -&gt; arquivos public/ -&gt; fetch para rotas Express -&gt; validacao JWT -&gt; regras de permissao -&gt; consultas PostgreSQL -&gt; resposta JSON ou arquivo exportado.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6. Modelo de dados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F172A"/>
          <w:sz w:val="22"/>
        </w:rPr>
        <w:t>O modelo de dados representa usuarios, estrutura institucional, provas individuais, provas de professor e respostas. A separacao entre provas_ativas, provas e provas_professor permite distinguir simulados individuais de avaliacoes criadas por professores.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600"/>
        <w:gridCol w:w="6760"/>
      </w:tblGrid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F172A"/>
                <w:sz w:val="20"/>
              </w:rPr>
              <w:t>Tabela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F172A"/>
                <w:sz w:val="20"/>
              </w:rPr>
              <w:t>Finalidade principal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usuarios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Conta, email, senha, verificacao, XP, nivel, papel, empresa, escola, periodo e sala.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empresas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Organizacao mantenedora de escolas.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escolas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Unidades vinculadas a uma empresa.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periodos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Agrupamentos escolares dentro da escola.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salas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Turmas vinculadas a periodos.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provas_ativas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Simulados individuais ainda em andamento.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provas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Historico de simulados finalizados pelo aluno.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provas_professor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Provas criadas por professores, com codigo, status e questoes JSONB.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respostas_provas_professor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Respostas de alunos em provas de professor, com nota e marcador finalizada.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provas_professor_participantes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Controle de entrada e limite de alunos por prova ao vivo.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conquistas_historico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Registro de conquistas obtidas pelos alunos.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refresh_tokens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Sessao persistente por cookie httpOnly.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6.1 Regras importantes de dados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0F172A"/>
          <w:sz w:val="22"/>
        </w:rPr>
        <w:t>Usuarios possuem role para controle de autorizacao: formulavest_master, empresa_admin, diretor, coordenador, professor e aluno.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0F172A"/>
          <w:sz w:val="22"/>
        </w:rPr>
        <w:t>Provas de professor armazenam questoes em JSONB para permitir importacao e geracao flexivel.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0F172A"/>
          <w:sz w:val="22"/>
        </w:rPr>
        <w:t>Respostas parciais da prova ao vivo sao mantidas sem bloquear a finalizacao definitiva.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0F172A"/>
          <w:sz w:val="22"/>
        </w:rPr>
        <w:t>O limite de participantes e controlado por max_alunos e pela tabela provas_professor_participantes.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0F172A"/>
          <w:sz w:val="22"/>
        </w:rPr>
        <w:t>O historico de conquistas evita duplicidade e permite exibir marcos de evolucao.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7. Funcionalidades por perfil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F172A"/>
                <w:sz w:val="20"/>
              </w:rPr>
              <w:t>Perfil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F172A"/>
                <w:sz w:val="20"/>
              </w:rPr>
              <w:t>Funcionalidades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Aluno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Gerar simulados, responder provas com codigo, visualizar ranking, XP, conquistas, redacao e perfil.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Professor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Criar/importar provas, gerar questoes por IA, transmitir prova ao vivo, acompanhar placar e exportar relatorios.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Coordenador/Diretor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Gerenciar alunos/professores dentro da escola, estrutura e acompanhamento.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Admin da empresa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Gerenciar escolas, usuarios e dados da empresa.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Master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Gerenciar empresas, admins e visao global da plataforma.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8. Fluxos principais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8.1 Geracao de simulado individual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0F172A"/>
          <w:sz w:val="22"/>
        </w:rPr>
        <w:t>Aluno acessa a tela principal e escolhe ENEM ou Provao Paulista.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0F172A"/>
          <w:sz w:val="22"/>
        </w:rPr>
        <w:t>O frontend chama /gerar-enem ou /gerar-provao com JWT.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0F172A"/>
          <w:sz w:val="22"/>
        </w:rPr>
        <w:t>O backend solicita questoes a IA e salva a prova em provas_ativas.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0F172A"/>
          <w:sz w:val="22"/>
        </w:rPr>
        <w:t>O frontend renderiza as questoes e habilita o botao de finalizar.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0F172A"/>
          <w:sz w:val="22"/>
        </w:rPr>
        <w:t>Ao finalizar, /salvar-prova corrige pelo gabarito salvo, registra provas e atualiza XP/nivel.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8.2 Prova ao vivo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0F172A"/>
          <w:sz w:val="22"/>
        </w:rPr>
        <w:t>Professor cria uma prova e escolhe a sala e limite de alunos.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0F172A"/>
          <w:sz w:val="22"/>
        </w:rPr>
        <w:t>Professor clica em Transmitir; a prova recebe codigo, status ativa e horarios de inicio/fim.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0F172A"/>
          <w:sz w:val="22"/>
        </w:rPr>
        <w:t>Aluno entra pelo codigo; o sistema valida status, sala, limite de participantes e tempo.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0F172A"/>
          <w:sz w:val="22"/>
        </w:rPr>
        <w:t>Aluno responde pergunta a pergunta; as respostas parciais atualizam o placar.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0F172A"/>
          <w:sz w:val="22"/>
        </w:rPr>
        <w:t>No final, a resposta e marcada como finalizada, XP e atualizado e o professor pode exportar resultados.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8.3 Administracao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0F172A"/>
          <w:sz w:val="22"/>
        </w:rPr>
        <w:t>Admin entra no painel administrativo.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0F172A"/>
          <w:sz w:val="22"/>
        </w:rPr>
        <w:t>A tela carrega perfil, estatisticas, usuarios, provas e estrutura escolar.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0F172A"/>
          <w:sz w:val="22"/>
        </w:rPr>
        <w:t>Operacoes de criacao/edicao usam rotas protegidas por role.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0F172A"/>
          <w:sz w:val="22"/>
        </w:rPr>
        <w:t>Professores podem ser associados a salas para limitar seu escopo operacional.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9. Seguranca, privacidade e integridade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0F172A"/>
          <w:sz w:val="22"/>
        </w:rPr>
        <w:t>Autenticacao baseada em JWT no header Authorization.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0F172A"/>
          <w:sz w:val="22"/>
        </w:rPr>
        <w:t>Refresh token armazenado em cookie httpOnly para sessao persistente.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0F172A"/>
          <w:sz w:val="22"/>
        </w:rPr>
        <w:t>Senhas com hash bcrypt.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0F172A"/>
          <w:sz w:val="22"/>
        </w:rPr>
        <w:t>Middleware permitir(...) controla acesso por perfil.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0F172A"/>
          <w:sz w:val="22"/>
        </w:rPr>
        <w:t>CORS restrito a origens configuradas.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0F172A"/>
          <w:sz w:val="22"/>
        </w:rPr>
        <w:t>Helmet, rate limit e limites de payload reduzem riscos comuns.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0F172A"/>
          <w:sz w:val="22"/>
        </w:rPr>
        <w:t>Uploads de prova aceitam apenas PDF e DOCX com limite de tamanho.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0F172A"/>
          <w:sz w:val="22"/>
        </w:rPr>
        <w:t>Alunos banidos sao bloqueados no login.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6" w:space="0" w:color="B7C7DA"/>
          <w:left w:val="single" w:sz="6" w:space="0" w:color="B7C7DA"/>
          <w:bottom w:val="single" w:sz="6" w:space="0" w:color="B7C7DA"/>
          <w:right w:val="single" w:sz="6" w:space="0" w:color="B7C7DA"/>
          <w:insideH w:val="single" w:sz="6" w:space="0" w:color="B7C7DA"/>
          <w:insideV w:val="single" w:sz="6" w:space="0" w:color="B7C7DA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22"/>
              </w:rPr>
              <w:t>Ponto de atencao</w:t>
            </w:r>
          </w:p>
          <w:p>
            <w:pPr>
              <w:spacing w:after="0"/>
            </w:pPr>
            <w:r>
              <w:rPr>
                <w:rFonts w:ascii="Calibri" w:hAnsi="Calibri"/>
                <w:color w:val="0F172A"/>
                <w:sz w:val="21"/>
              </w:rPr>
              <w:t>A seguranca depende de JWT_SECRET forte, MASTER_PASSWORD seguro, uso de HTTPS em producao e controle adequado das variaveis .env.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10. Testes e validacao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F172A"/>
          <w:sz w:val="22"/>
        </w:rPr>
        <w:t>Foram executadas verificacoes de sintaxe nos arquivos JavaScript principais e uma varredura em todos os arquivos JS fora de node_modules. Tambem foi executada a suite Jest existente, que valida o retorno basico da aplicacao.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3400"/>
        <w:gridCol w:w="5960"/>
      </w:tblGrid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F172A"/>
                <w:sz w:val="20"/>
              </w:rPr>
              <w:t>Verificacao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F172A"/>
                <w:sz w:val="20"/>
              </w:rPr>
              <w:t>Resultado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node --check public/script.js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Aprovado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node --check routes/provas.js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Aprovado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node --check config/database.js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Aprovado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node --check public/sw.js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Aprovado apos correcao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Varredura node --check em JS do projeto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Aprovada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npm.cmd run lint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Aprovado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npm.cmd test -- --runInBand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1 suite / 1 teste aprovado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10.1 Correcoes realizadas nesta revisao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0F172A"/>
          <w:sz w:val="22"/>
        </w:rPr>
        <w:t>Geracao de ENEM e Provao recebeu estado de carregamento, tratamento de erro e validacao de questoes antes de renderizar.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0F172A"/>
          <w:sz w:val="22"/>
        </w:rPr>
        <w:t>Renderizacao das alternativas passou a usar botoes com classe .alternativa, evitando comportamento visual inconsistente.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0F172A"/>
          <w:sz w:val="22"/>
        </w:rPr>
        <w:t>Fluxo de prova ao vivo foi corrigido para separar resposta parcial de resposta finalizada.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0F172A"/>
          <w:sz w:val="22"/>
        </w:rPr>
        <w:t>Tabela respostas_provas_professor recebeu coluna finalizada, tambem registrada em migration SQL.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0F172A"/>
          <w:sz w:val="22"/>
        </w:rPr>
        <w:t>Schema inicial passou a criar max_alunos e provas_professor_participantes, estruturas usadas pelo fluxo ao vivo.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0F172A"/>
          <w:sz w:val="22"/>
        </w:rPr>
        <w:t>Service worker teve erro de sintaxe corrigido e cache atualizado para v2.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11. Implantacao e operacao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F172A"/>
          <w:sz w:val="22"/>
        </w:rPr>
        <w:t>O projeto pode ser executado localmente com PostgreSQL via Docker Compose ou implantado em ambiente Node.js 20 com PostgreSQL externo. O arquivo .env.example descreve variaveis essenciais como DATABASE_URL, JWT_SECRET, MASTER_PASSWORD, credenciais de email e OpenRouter.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0F172A"/>
          <w:sz w:val="22"/>
        </w:rPr>
        <w:t>Copiar .env.example para .env.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0F172A"/>
          <w:sz w:val="22"/>
        </w:rPr>
        <w:t>Subir o PostgreSQL com docker compose up -d postgres.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0F172A"/>
          <w:sz w:val="22"/>
        </w:rPr>
        <w:t>Instalar dependencias com npm install ou npm ci.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0F172A"/>
          <w:sz w:val="22"/>
        </w:rPr>
        <w:t>Executar migrations com npm run db:migrate quando necessario.</w:t>
      </w:r>
    </w:p>
    <w:p>
      <w:pPr>
        <w:pStyle w:val="ListNumber"/>
        <w:spacing w:after="80" w:line="280" w:lineRule="auto"/>
      </w:pPr>
      <w:r>
        <w:rPr>
          <w:rFonts w:ascii="Calibri" w:hAnsi="Calibri"/>
          <w:color w:val="0F172A"/>
          <w:sz w:val="22"/>
        </w:rPr>
        <w:t>Iniciar em desenvolvimento com npm run dev ou em producao com npm start.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800"/>
        <w:gridCol w:w="6560"/>
      </w:tblGrid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F172A"/>
                <w:sz w:val="20"/>
              </w:rPr>
              <w:t>Variavel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F172A"/>
                <w:sz w:val="20"/>
              </w:rPr>
              <w:t>Descricao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DATABASE_URL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String de conexao PostgreSQL.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DATABASE_SSL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Ativa SSL quando necessario em producao.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JWT_SECRET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Chave de assinatura dos tokens.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MASTER_PASSWORD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Senha inicial do usuario master.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OUTLOOK_EMAIL / OUTLOOK_APP_PASSWORD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Envio de emails transacionais.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OPENROUTER_API_KEY / MODEL / URL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Geracao e correcao por IA.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12. Manutencao evolutiva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F172A"/>
          <w:sz w:val="22"/>
        </w:rPr>
        <w:t>A manutencao deve priorizar migracoes consistentes, testes automatizados para rotas criticas e melhoria gradual da experiencia visual. A aplicacao ja possui separacao de modulos suficiente para permitir evolucao sem reescrever o sistema inteiro.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0F172A"/>
          <w:sz w:val="22"/>
        </w:rPr>
        <w:t>Adicionar testes de integracao para /gerar-enem, /salvar-prova, /professor/provas e /provas-prontas.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0F172A"/>
          <w:sz w:val="22"/>
        </w:rPr>
        <w:t>Criar testes de permissao para todos os perfis administrativos.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0F172A"/>
          <w:sz w:val="22"/>
        </w:rPr>
        <w:t>Padronizar encoding dos arquivos para UTF-8 e revisar textos com mojibake.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0F172A"/>
          <w:sz w:val="22"/>
        </w:rPr>
        <w:t>Ampliar observabilidade com logs estruturados por rota e usuario.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0F172A"/>
          <w:sz w:val="22"/>
        </w:rPr>
        <w:t>Melhorar CI para executar node --check em todos os arquivos JS e rodar Jest com banco de teste.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0F172A"/>
          <w:sz w:val="22"/>
        </w:rPr>
        <w:t>Adicionar pagina de status para IA/email e tratamentos de fallback.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13. Conclusao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F172A"/>
          <w:sz w:val="22"/>
        </w:rPr>
        <w:t>O FormulaVest apresenta uma base funcional para uma plataforma educacional completa, com recursos de estudo individual, prova ao vivo e gestao institucional. A arquitetura escolhida e objetiva e adequada ao escopo do projeto, enquanto o uso de PostgreSQL, Express e interfaces estaticas facilita implantacao e manutencao.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F172A"/>
          <w:sz w:val="22"/>
        </w:rPr>
        <w:t>A revisao tecnica corrigiu pontos que afetavam diretamente a experiencia do aluno e do professor, especialmente a exibicao de provas geradas e a finalizacao da prova ao vivo. Com a documentacao e as migracoes atualizadas, o projeto fica mais preparado para evolucao, testes e apresentacao academica.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Referencias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0F172A"/>
          <w:sz w:val="22"/>
        </w:rPr>
        <w:t>Documentacao oficial do Node.js e Express para aplicacoes web.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0F172A"/>
          <w:sz w:val="22"/>
        </w:rPr>
        <w:t>Documentacao do PostgreSQL para modelagem relacional e tipos JSONB.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0F172A"/>
          <w:sz w:val="22"/>
        </w:rPr>
        <w:t>Documentacao das bibliotecas bcrypt, jsonwebtoken, multer, pdfkit e exceljs.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0F172A"/>
          <w:sz w:val="22"/>
        </w:rPr>
        <w:t>Arquivos-fonte do projeto FormulaVest analisados nesta revisao.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Apendice A - Rotas principais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300"/>
        <w:gridCol w:w="706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F172A"/>
                <w:sz w:val="20"/>
              </w:rPr>
              <w:t>Grupo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F172A"/>
                <w:sz w:val="20"/>
              </w:rPr>
              <w:t>Rotas exemplares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Autenticacao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/register, /verificar-email, /login-iniciar, /login-confirmar, /token/refresh, /logout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Aluno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/me, /dashboard, /ranking, /gerar-enem, /gerar-provao, /salvar-prova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Prova ao vivo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/provas-prontas/entrar, /provas-prontas/:id/responder, /provas-prontas/:id/finalizar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Professor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/professor/provas, /professor/provas/:id/iniciar, /professor/provas/:id/placar, /professor/salas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Admin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/admin/usuarios, /admin/criar-aluno, /admin/escolas, /admin/periodos/:id, /admin/salas/:id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Master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F172A"/>
                <w:sz w:val="19"/>
              </w:rPr>
              <w:t>/master/stats, /master/empresas, /master/criar-empresa, /master/criar-admin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Apendice B - Checklist operacional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0F172A"/>
          <w:sz w:val="22"/>
        </w:rPr>
        <w:t>Executar migrations antes de liberar nova versao.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0F172A"/>
          <w:sz w:val="22"/>
        </w:rPr>
        <w:t>Limpar cache do service worker quando arquivos publicos mudarem.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0F172A"/>
          <w:sz w:val="22"/>
        </w:rPr>
        <w:t>Validar login de aluno, professor e admin.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0F172A"/>
          <w:sz w:val="22"/>
        </w:rPr>
        <w:t>Criar uma prova de professor, transmitir, entrar com aluno, responder e exportar placar.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0F172A"/>
          <w:sz w:val="22"/>
        </w:rPr>
        <w:t>Gerar ENEM/Provao, responder e confirmar registro no dashboard.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0F172A"/>
          <w:sz w:val="22"/>
        </w:rPr>
        <w:t>Verificar variaveis de IA e email em producao.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64748B"/>
        <w:sz w:val="18"/>
      </w:rPr>
      <w:t>Projeto academico e tecnico - FormulaVest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/>
        <w:color w:val="64748B"/>
        <w:sz w:val="18"/>
      </w:rPr>
      <w:t>FormulaVest - Documentacao Tecnica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