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9FB46" w14:textId="5BFE6839" w:rsidR="00C24804" w:rsidRDefault="00B46259">
      <w:proofErr w:type="spellStart"/>
      <w:r>
        <w:t>Img</w:t>
      </w:r>
      <w:proofErr w:type="spellEnd"/>
      <w:r>
        <w:t xml:space="preserve"> operator -&gt; Seam carving suggests content-aware resizing for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and </w:t>
      </w:r>
      <w:r>
        <w:sym w:font="Wingdings" w:char="F0DF"/>
      </w:r>
      <w:r>
        <w:sym w:font="Wingdings" w:char="F0E0"/>
      </w:r>
    </w:p>
    <w:p w14:paraId="451E5ED5" w14:textId="4ECBD156" w:rsidR="00B46259" w:rsidRDefault="00B46259">
      <w:r>
        <w:t xml:space="preserve">Seam </w:t>
      </w:r>
      <w:r>
        <w:sym w:font="Wingdings" w:char="F0E0"/>
      </w:r>
      <w:r>
        <w:t xml:space="preserve"> 8-connected Path</w:t>
      </w:r>
    </w:p>
    <w:p w14:paraId="0AFFA27D" w14:textId="7FEB3503" w:rsidR="00B46259" w:rsidRDefault="00B46259">
      <w:r>
        <w:tab/>
        <w:t>Optimality is defined by an energy function</w:t>
      </w:r>
    </w:p>
    <w:p w14:paraId="0E592448" w14:textId="2C8D582E" w:rsidR="00B46259" w:rsidRDefault="00B46259" w:rsidP="00B46259">
      <w:pPr>
        <w:pStyle w:val="ListParagraph"/>
        <w:numPr>
          <w:ilvl w:val="0"/>
          <w:numId w:val="1"/>
        </w:numPr>
      </w:pPr>
      <w:r>
        <w:t>Order of seams in an image is stored to create multi-size images, that are able to continuously change in real time to fit a given size.</w:t>
      </w:r>
    </w:p>
    <w:p w14:paraId="47DBCB02" w14:textId="6CD7B7DF" w:rsidR="00531443" w:rsidRDefault="00531443" w:rsidP="00531443">
      <w:r>
        <w:t>Types of energy functions:</w:t>
      </w:r>
    </w:p>
    <w:p w14:paraId="1EF7619C" w14:textId="4287A8E0" w:rsidR="00531443" w:rsidRDefault="00531443" w:rsidP="00531443">
      <w:pPr>
        <w:pStyle w:val="ListParagraph"/>
        <w:numPr>
          <w:ilvl w:val="0"/>
          <w:numId w:val="2"/>
        </w:numPr>
      </w:pPr>
      <w:r>
        <w:t>Gradient magnitude</w:t>
      </w:r>
    </w:p>
    <w:p w14:paraId="1BF4246B" w14:textId="6FF6C54C" w:rsidR="00531443" w:rsidRDefault="00531443" w:rsidP="00531443">
      <w:pPr>
        <w:pStyle w:val="ListParagraph"/>
        <w:numPr>
          <w:ilvl w:val="0"/>
          <w:numId w:val="2"/>
        </w:numPr>
      </w:pPr>
      <w:r>
        <w:t>Entropy</w:t>
      </w:r>
    </w:p>
    <w:p w14:paraId="74A7F54B" w14:textId="74323F39" w:rsidR="00531443" w:rsidRDefault="00531443" w:rsidP="00531443">
      <w:pPr>
        <w:pStyle w:val="ListParagraph"/>
        <w:numPr>
          <w:ilvl w:val="0"/>
          <w:numId w:val="2"/>
        </w:numPr>
      </w:pPr>
      <w:r>
        <w:t>Visual saliency</w:t>
      </w:r>
    </w:p>
    <w:p w14:paraId="77840BD6" w14:textId="1E38EF56" w:rsidR="00531443" w:rsidRDefault="00531443" w:rsidP="00531443">
      <w:pPr>
        <w:pStyle w:val="ListParagraph"/>
        <w:numPr>
          <w:ilvl w:val="0"/>
          <w:numId w:val="2"/>
        </w:numPr>
      </w:pPr>
      <w:r>
        <w:t>Eye-gaze movement</w:t>
      </w:r>
    </w:p>
    <w:p w14:paraId="53A50C1A" w14:textId="48C8ABC5" w:rsidR="00531443" w:rsidRDefault="00C517A0" w:rsidP="00531443">
      <w:proofErr w:type="gramStart"/>
      <w:r>
        <w:t>Top down</w:t>
      </w:r>
      <w:proofErr w:type="gramEnd"/>
      <w:r>
        <w:t xml:space="preserve"> method – face detectors</w:t>
      </w:r>
    </w:p>
    <w:p w14:paraId="2234C6CE" w14:textId="79CB789E" w:rsidR="00C517A0" w:rsidRDefault="00C517A0" w:rsidP="00531443">
      <w:proofErr w:type="gramStart"/>
      <w:r>
        <w:t>Bottom up</w:t>
      </w:r>
      <w:proofErr w:type="gramEnd"/>
      <w:r>
        <w:t xml:space="preserve"> method rely on visual saliency</w:t>
      </w:r>
    </w:p>
    <w:p w14:paraId="498C55F8" w14:textId="4AC2577E" w:rsidR="00C517A0" w:rsidRDefault="00C517A0" w:rsidP="00531443">
      <w:r>
        <w:t>Saliency Map</w:t>
      </w:r>
    </w:p>
    <w:p w14:paraId="4052E150" w14:textId="21A26AA5" w:rsidR="00C517A0" w:rsidRDefault="00C517A0" w:rsidP="00531443">
      <w:r>
        <w:t xml:space="preserve">Energy function: </w:t>
      </w:r>
      <w:r w:rsidRPr="00C517A0">
        <w:drawing>
          <wp:inline distT="0" distB="0" distL="0" distR="0" wp14:anchorId="0900D9D4" wp14:editId="00B152E4">
            <wp:extent cx="2114845" cy="590632"/>
            <wp:effectExtent l="0" t="0" r="0" b="0"/>
            <wp:docPr id="213458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86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7EFC" w14:textId="2DE4B1BA" w:rsidR="00C517A0" w:rsidRDefault="00C517A0" w:rsidP="00531443"/>
    <w:p w14:paraId="51145F69" w14:textId="12C92DD8" w:rsidR="00C517A0" w:rsidRDefault="00C517A0" w:rsidP="00531443">
      <w:pPr>
        <w:rPr>
          <w:b/>
          <w:bCs/>
        </w:rPr>
      </w:pPr>
      <w:r>
        <w:t xml:space="preserve">X (vertical seam) is a mapping </w:t>
      </w:r>
      <w:r w:rsidRPr="00C517A0">
        <w:rPr>
          <w:b/>
          <w:bCs/>
          <w:highlight w:val="cyan"/>
        </w:rPr>
        <w:t>x: [</w:t>
      </w:r>
      <w:proofErr w:type="gramStart"/>
      <w:r w:rsidRPr="00C517A0">
        <w:rPr>
          <w:b/>
          <w:bCs/>
          <w:highlight w:val="cyan"/>
        </w:rPr>
        <w:t>1,…</w:t>
      </w:r>
      <w:proofErr w:type="gramEnd"/>
      <w:r w:rsidRPr="00C517A0">
        <w:rPr>
          <w:b/>
          <w:bCs/>
          <w:highlight w:val="cyan"/>
        </w:rPr>
        <w:t xml:space="preserve">,n] </w:t>
      </w:r>
      <w:r w:rsidRPr="00C517A0">
        <w:rPr>
          <w:b/>
          <w:bCs/>
          <w:highlight w:val="cyan"/>
        </w:rPr>
        <w:sym w:font="Wingdings" w:char="F0E0"/>
      </w:r>
      <w:r w:rsidRPr="00C517A0">
        <w:rPr>
          <w:b/>
          <w:bCs/>
          <w:highlight w:val="cyan"/>
        </w:rPr>
        <w:t xml:space="preserve"> [1,…,m]</w:t>
      </w:r>
      <w:r w:rsidRPr="00C517A0">
        <w:t xml:space="preserve"> </w:t>
      </w:r>
      <w:r w:rsidRPr="00C517A0">
        <w:drawing>
          <wp:inline distT="0" distB="0" distL="0" distR="0" wp14:anchorId="5C26BCF5" wp14:editId="552BF7AB">
            <wp:extent cx="4810796" cy="866896"/>
            <wp:effectExtent l="0" t="0" r="8890" b="9525"/>
            <wp:docPr id="116956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63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E975" w14:textId="38147A30" w:rsidR="00C517A0" w:rsidRDefault="00C517A0" w:rsidP="00C517A0">
      <w:pPr>
        <w:pStyle w:val="ListParagraph"/>
        <w:numPr>
          <w:ilvl w:val="0"/>
          <w:numId w:val="3"/>
        </w:numPr>
      </w:pPr>
      <w:r w:rsidRPr="00C517A0">
        <w:t>a vertical seam is an 8-connected path of pixels in the image from top to bottom, containing one, and only one, pixel in each row of the image</w:t>
      </w:r>
    </w:p>
    <w:p w14:paraId="73672698" w14:textId="4E719527" w:rsidR="00C517A0" w:rsidRDefault="00C517A0" w:rsidP="00C517A0">
      <w:pPr>
        <w:rPr>
          <w:noProof/>
        </w:rPr>
      </w:pPr>
      <w:r>
        <w:t xml:space="preserve">Y (Horizontal seam) is a mapping </w:t>
      </w:r>
      <w:r w:rsidRPr="00C517A0">
        <w:rPr>
          <w:b/>
          <w:bCs/>
        </w:rPr>
        <w:t>y: [</w:t>
      </w:r>
      <w:proofErr w:type="gramStart"/>
      <w:r w:rsidRPr="00C517A0">
        <w:rPr>
          <w:b/>
          <w:bCs/>
        </w:rPr>
        <w:t>1,…</w:t>
      </w:r>
      <w:proofErr w:type="gramEnd"/>
      <w:r w:rsidRPr="00C517A0">
        <w:rPr>
          <w:b/>
          <w:bCs/>
        </w:rPr>
        <w:t xml:space="preserve">,m] </w:t>
      </w:r>
      <w:r w:rsidRPr="00C517A0">
        <w:rPr>
          <w:b/>
          <w:bCs/>
        </w:rPr>
        <w:sym w:font="Wingdings" w:char="F0E0"/>
      </w:r>
      <w:r w:rsidRPr="00C517A0">
        <w:rPr>
          <w:b/>
          <w:bCs/>
        </w:rPr>
        <w:t xml:space="preserve"> [1,…,n]</w:t>
      </w:r>
      <w:r w:rsidRPr="00C517A0">
        <w:rPr>
          <w:noProof/>
        </w:rPr>
        <w:t xml:space="preserve"> </w:t>
      </w:r>
      <w:r w:rsidRPr="00C517A0">
        <w:rPr>
          <w:b/>
          <w:bCs/>
        </w:rPr>
        <w:drawing>
          <wp:inline distT="0" distB="0" distL="0" distR="0" wp14:anchorId="2C515C58" wp14:editId="65E9133D">
            <wp:extent cx="4746929" cy="817095"/>
            <wp:effectExtent l="0" t="0" r="0" b="2540"/>
            <wp:docPr id="126911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14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741" cy="8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72A2" w14:textId="77777777" w:rsidR="00C517A0" w:rsidRDefault="00C517A0" w:rsidP="00C517A0">
      <w:pPr>
        <w:rPr>
          <w:noProof/>
        </w:rPr>
      </w:pPr>
    </w:p>
    <w:p w14:paraId="58EF8DD1" w14:textId="760C9126" w:rsidR="00C517A0" w:rsidRDefault="00C517A0" w:rsidP="00C517A0">
      <w:pPr>
        <w:pStyle w:val="ListParagraph"/>
        <w:numPr>
          <w:ilvl w:val="0"/>
          <w:numId w:val="1"/>
        </w:numPr>
      </w:pPr>
      <w:r>
        <w:t>removing the pixels of a seam from an image only has a local effect: all of the pixels of the image are SHIFTED to the left (or up) to compensate for the missing path</w:t>
      </w:r>
    </w:p>
    <w:p w14:paraId="17097558" w14:textId="77777777" w:rsidR="009D1A4B" w:rsidRDefault="009D1A4B" w:rsidP="009D1A4B"/>
    <w:p w14:paraId="27B4BEB5" w14:textId="77777777" w:rsidR="009D1A4B" w:rsidRDefault="009D1A4B" w:rsidP="009D1A4B"/>
    <w:p w14:paraId="3F9BD60A" w14:textId="4DA4592A" w:rsidR="009D1A4B" w:rsidRDefault="009D1A4B" w:rsidP="009D1A4B">
      <w:r w:rsidRPr="009D1A4B">
        <w:lastRenderedPageBreak/>
        <w:drawing>
          <wp:inline distT="0" distB="0" distL="0" distR="0" wp14:anchorId="56607DD9" wp14:editId="4EC8C1E7">
            <wp:extent cx="4744112" cy="1381318"/>
            <wp:effectExtent l="0" t="0" r="0" b="9525"/>
            <wp:docPr id="39569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95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AEE8" w14:textId="77777777" w:rsidR="009D1A4B" w:rsidRDefault="009D1A4B" w:rsidP="009D1A4B"/>
    <w:p w14:paraId="55A53065" w14:textId="3D3E7D3D" w:rsidR="009D1A4B" w:rsidRDefault="009D1A4B" w:rsidP="009D1A4B">
      <w:r>
        <w:t>Optimal seam can be found using DYNAMIC PROGRAMMING.</w:t>
      </w:r>
    </w:p>
    <w:p w14:paraId="5D5F3295" w14:textId="4DB5E1D3" w:rsidR="009D1A4B" w:rsidRDefault="009D1A4B" w:rsidP="009D1A4B">
      <w:r w:rsidRPr="009D1A4B">
        <w:drawing>
          <wp:inline distT="0" distB="0" distL="0" distR="0" wp14:anchorId="04CDD1B0" wp14:editId="41DCC672">
            <wp:extent cx="4772024" cy="1260116"/>
            <wp:effectExtent l="0" t="0" r="0" b="0"/>
            <wp:docPr id="8154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76557" name=""/>
                    <pic:cNvPicPr/>
                  </pic:nvPicPr>
                  <pic:blipFill rotWithShape="1">
                    <a:blip r:embed="rId9"/>
                    <a:srcRect l="585" t="13010" r="-585" b="1084"/>
                    <a:stretch/>
                  </pic:blipFill>
                  <pic:spPr bwMode="auto">
                    <a:xfrm>
                      <a:off x="0" y="0"/>
                      <a:ext cx="4772691" cy="126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398A"/>
    <w:multiLevelType w:val="hybridMultilevel"/>
    <w:tmpl w:val="209E8D72"/>
    <w:lvl w:ilvl="0" w:tplc="244A8A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2C6D"/>
    <w:multiLevelType w:val="hybridMultilevel"/>
    <w:tmpl w:val="9CDC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7358"/>
    <w:multiLevelType w:val="hybridMultilevel"/>
    <w:tmpl w:val="748EEA3C"/>
    <w:lvl w:ilvl="0" w:tplc="F4FC2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41110">
    <w:abstractNumId w:val="2"/>
  </w:num>
  <w:num w:numId="2" w16cid:durableId="1097797487">
    <w:abstractNumId w:val="1"/>
  </w:num>
  <w:num w:numId="3" w16cid:durableId="154121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59"/>
    <w:rsid w:val="001C633D"/>
    <w:rsid w:val="00531443"/>
    <w:rsid w:val="00792B83"/>
    <w:rsid w:val="00870658"/>
    <w:rsid w:val="009D1A4B"/>
    <w:rsid w:val="00A37098"/>
    <w:rsid w:val="00AB2AD3"/>
    <w:rsid w:val="00B46259"/>
    <w:rsid w:val="00C24804"/>
    <w:rsid w:val="00C517A0"/>
    <w:rsid w:val="00F9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44C6"/>
  <w15:chartTrackingRefBased/>
  <w15:docId w15:val="{8FCF4C34-3E5F-4051-94BE-FE6BB553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Colaço</dc:creator>
  <cp:keywords/>
  <dc:description/>
  <cp:lastModifiedBy>Leonardo Colaço</cp:lastModifiedBy>
  <cp:revision>1</cp:revision>
  <dcterms:created xsi:type="dcterms:W3CDTF">2024-10-12T13:30:00Z</dcterms:created>
  <dcterms:modified xsi:type="dcterms:W3CDTF">2024-10-13T00:09:00Z</dcterms:modified>
</cp:coreProperties>
</file>